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header15.xml" ContentType="application/vnd.openxmlformats-officedocument.wordprocessingml.header+xml"/>
  <Override PartName="/word/footer19.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18.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header19.xml" ContentType="application/vnd.openxmlformats-officedocument.wordprocessingml.header+xml"/>
  <Override PartName="/word/footer2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B4535B" w14:textId="3E8337F5" w:rsidR="00180ED8" w:rsidRPr="00721280" w:rsidRDefault="00A7562B" w:rsidP="00753AAE">
      <w:pPr>
        <w:pStyle w:val="Header"/>
        <w:spacing w:after="240"/>
        <w:jc w:val="both"/>
        <w:rPr>
          <w:b/>
          <w:sz w:val="32"/>
          <w:szCs w:val="32"/>
          <w:lang w:val="en-GB"/>
        </w:rPr>
      </w:pPr>
      <w:r w:rsidRPr="00721280">
        <w:rPr>
          <w:noProof/>
        </w:rPr>
        <w:drawing>
          <wp:anchor distT="0" distB="0" distL="114300" distR="114300" simplePos="0" relativeHeight="251660288" behindDoc="0" locked="0" layoutInCell="1" allowOverlap="1" wp14:anchorId="3E92F63A" wp14:editId="1AB2FE48">
            <wp:simplePos x="0" y="0"/>
            <wp:positionH relativeFrom="margin">
              <wp:posOffset>5234056</wp:posOffset>
            </wp:positionH>
            <wp:positionV relativeFrom="paragraph">
              <wp:posOffset>-682708</wp:posOffset>
            </wp:positionV>
            <wp:extent cx="1557337" cy="1352022"/>
            <wp:effectExtent l="0" t="0" r="5080" b="0"/>
            <wp:wrapNone/>
            <wp:docPr id="476180537"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rcRect/>
                    <a:stretch>
                      <a:fillRect/>
                    </a:stretch>
                  </pic:blipFill>
                  <pic:spPr>
                    <a:xfrm>
                      <a:off x="0" y="0"/>
                      <a:ext cx="1557337" cy="1352022"/>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r w:rsidRPr="00721280">
        <w:rPr>
          <w:b/>
          <w:noProof/>
          <w:sz w:val="32"/>
          <w:szCs w:val="32"/>
          <w:lang w:val="en-GB"/>
        </w:rPr>
        <w:drawing>
          <wp:anchor distT="0" distB="0" distL="114300" distR="114300" simplePos="0" relativeHeight="251658240" behindDoc="0" locked="0" layoutInCell="1" allowOverlap="1" wp14:anchorId="67C7AD04" wp14:editId="2A0D3C59">
            <wp:simplePos x="0" y="0"/>
            <wp:positionH relativeFrom="margin">
              <wp:posOffset>-624067</wp:posOffset>
            </wp:positionH>
            <wp:positionV relativeFrom="margin">
              <wp:posOffset>-917575</wp:posOffset>
            </wp:positionV>
            <wp:extent cx="1935480" cy="1285875"/>
            <wp:effectExtent l="0" t="0" r="0" b="0"/>
            <wp:wrapSquare wrapText="bothSides"/>
            <wp:docPr id="16987339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733940" name="Picture 1698733940"/>
                    <pic:cNvPicPr/>
                  </pic:nvPicPr>
                  <pic:blipFill>
                    <a:blip r:embed="rId9">
                      <a:extLst>
                        <a:ext uri="{28A0092B-C50C-407E-A947-70E740481C1C}">
                          <a14:useLocalDpi xmlns:a14="http://schemas.microsoft.com/office/drawing/2010/main" val="0"/>
                        </a:ext>
                      </a:extLst>
                    </a:blip>
                    <a:stretch>
                      <a:fillRect/>
                    </a:stretch>
                  </pic:blipFill>
                  <pic:spPr>
                    <a:xfrm>
                      <a:off x="0" y="0"/>
                      <a:ext cx="1935480" cy="1285875"/>
                    </a:xfrm>
                    <a:prstGeom prst="rect">
                      <a:avLst/>
                    </a:prstGeom>
                  </pic:spPr>
                </pic:pic>
              </a:graphicData>
            </a:graphic>
            <wp14:sizeRelH relativeFrom="margin">
              <wp14:pctWidth>0</wp14:pctWidth>
            </wp14:sizeRelH>
            <wp14:sizeRelV relativeFrom="margin">
              <wp14:pctHeight>0</wp14:pctHeight>
            </wp14:sizeRelV>
          </wp:anchor>
        </w:drawing>
      </w:r>
    </w:p>
    <w:tbl>
      <w:tblPr>
        <w:tblW w:w="9948" w:type="dxa"/>
        <w:tblInd w:w="-142" w:type="dxa"/>
        <w:tblLayout w:type="fixed"/>
        <w:tblLook w:val="0000" w:firstRow="0" w:lastRow="0" w:firstColumn="0" w:lastColumn="0" w:noHBand="0" w:noVBand="0"/>
      </w:tblPr>
      <w:tblGrid>
        <w:gridCol w:w="6954"/>
        <w:gridCol w:w="2994"/>
      </w:tblGrid>
      <w:tr w:rsidR="00180ED8" w:rsidRPr="00721280" w14:paraId="0AEF8BAB" w14:textId="77777777" w:rsidTr="007A6F39">
        <w:trPr>
          <w:trHeight w:val="1526"/>
        </w:trPr>
        <w:tc>
          <w:tcPr>
            <w:tcW w:w="6954" w:type="dxa"/>
          </w:tcPr>
          <w:p w14:paraId="0769E6F0" w14:textId="136823E4" w:rsidR="00E242D6" w:rsidRPr="00721280" w:rsidRDefault="00E242D6" w:rsidP="00753AAE">
            <w:pPr>
              <w:spacing w:after="0"/>
              <w:jc w:val="both"/>
              <w:rPr>
                <w:rFonts w:ascii="Times New Roman" w:hAnsi="Times New Roman" w:cs="Times New Roman"/>
                <w:b/>
                <w:sz w:val="32"/>
                <w:szCs w:val="32"/>
                <w:lang w:val="en-GB"/>
              </w:rPr>
            </w:pPr>
          </w:p>
          <w:p w14:paraId="27E68397" w14:textId="77777777" w:rsidR="00A7562B" w:rsidRDefault="00A7562B" w:rsidP="00753AAE">
            <w:pPr>
              <w:spacing w:after="0"/>
              <w:jc w:val="both"/>
              <w:rPr>
                <w:rFonts w:ascii="Times New Roman" w:hAnsi="Times New Roman" w:cs="Times New Roman"/>
                <w:b/>
                <w:sz w:val="28"/>
                <w:szCs w:val="28"/>
                <w:lang w:val="en-GB"/>
              </w:rPr>
            </w:pPr>
          </w:p>
          <w:p w14:paraId="1ED5AC62" w14:textId="77777777" w:rsidR="00FB1082" w:rsidRDefault="00FB1082" w:rsidP="00753AAE">
            <w:pPr>
              <w:spacing w:after="0"/>
              <w:jc w:val="both"/>
              <w:rPr>
                <w:rFonts w:ascii="Times New Roman" w:hAnsi="Times New Roman" w:cs="Times New Roman"/>
                <w:b/>
                <w:sz w:val="28"/>
                <w:szCs w:val="28"/>
                <w:lang w:val="en-GB"/>
              </w:rPr>
            </w:pPr>
          </w:p>
          <w:p w14:paraId="1A02FEF8" w14:textId="77777777" w:rsidR="00A7562B" w:rsidRDefault="00A7562B" w:rsidP="00753AAE">
            <w:pPr>
              <w:spacing w:after="0"/>
              <w:jc w:val="both"/>
              <w:rPr>
                <w:rFonts w:ascii="Times New Roman" w:hAnsi="Times New Roman" w:cs="Times New Roman"/>
                <w:b/>
                <w:sz w:val="28"/>
                <w:szCs w:val="28"/>
                <w:lang w:val="en-GB"/>
              </w:rPr>
            </w:pPr>
          </w:p>
          <w:p w14:paraId="1AD1CFE6" w14:textId="77777777" w:rsidR="00FB1082" w:rsidRDefault="00FB1082" w:rsidP="00753AAE">
            <w:pPr>
              <w:spacing w:after="0"/>
              <w:jc w:val="both"/>
              <w:rPr>
                <w:rFonts w:ascii="Times New Roman" w:hAnsi="Times New Roman" w:cs="Times New Roman"/>
                <w:b/>
                <w:sz w:val="28"/>
                <w:szCs w:val="28"/>
                <w:lang w:val="en-GB"/>
              </w:rPr>
            </w:pPr>
          </w:p>
          <w:p w14:paraId="02DF612B" w14:textId="77777777" w:rsidR="00FB1082" w:rsidRDefault="00FB1082" w:rsidP="00753AAE">
            <w:pPr>
              <w:spacing w:after="0"/>
              <w:jc w:val="both"/>
              <w:rPr>
                <w:rFonts w:ascii="Times New Roman" w:hAnsi="Times New Roman" w:cs="Times New Roman"/>
                <w:b/>
                <w:sz w:val="28"/>
                <w:szCs w:val="28"/>
                <w:lang w:val="en-GB"/>
              </w:rPr>
            </w:pPr>
          </w:p>
          <w:p w14:paraId="5194C100" w14:textId="77777777" w:rsidR="00FB1082" w:rsidRDefault="00FB1082" w:rsidP="00753AAE">
            <w:pPr>
              <w:spacing w:after="0"/>
              <w:jc w:val="both"/>
              <w:rPr>
                <w:rFonts w:ascii="Times New Roman" w:hAnsi="Times New Roman" w:cs="Times New Roman"/>
                <w:b/>
                <w:sz w:val="28"/>
                <w:szCs w:val="28"/>
                <w:lang w:val="en-GB"/>
              </w:rPr>
            </w:pPr>
          </w:p>
          <w:p w14:paraId="3FC7C887" w14:textId="77777777" w:rsidR="00FB1082" w:rsidRDefault="00FB1082" w:rsidP="00753AAE">
            <w:pPr>
              <w:spacing w:after="0"/>
              <w:jc w:val="both"/>
              <w:rPr>
                <w:rFonts w:ascii="Times New Roman" w:hAnsi="Times New Roman" w:cs="Times New Roman"/>
                <w:b/>
                <w:sz w:val="28"/>
                <w:szCs w:val="28"/>
                <w:lang w:val="en-GB"/>
              </w:rPr>
            </w:pPr>
          </w:p>
          <w:p w14:paraId="33FCCA2C" w14:textId="77777777" w:rsidR="00C96EF7" w:rsidRDefault="00C96EF7" w:rsidP="00CB2A91">
            <w:pPr>
              <w:spacing w:after="0"/>
              <w:jc w:val="center"/>
              <w:rPr>
                <w:rFonts w:ascii="Times New Roman" w:hAnsi="Times New Roman" w:cs="Times New Roman"/>
                <w:b/>
                <w:sz w:val="28"/>
                <w:szCs w:val="28"/>
                <w:lang w:val="en-GB"/>
              </w:rPr>
            </w:pPr>
          </w:p>
          <w:p w14:paraId="50C44924" w14:textId="50DC718B" w:rsidR="00E242D6" w:rsidRPr="00CB2A91" w:rsidRDefault="00A7562B" w:rsidP="00CB2A91">
            <w:pPr>
              <w:spacing w:after="0"/>
              <w:jc w:val="center"/>
              <w:rPr>
                <w:rFonts w:ascii="Times New Roman" w:hAnsi="Times New Roman" w:cs="Times New Roman"/>
                <w:b/>
                <w:sz w:val="28"/>
                <w:szCs w:val="28"/>
                <w:lang w:val="en-GB"/>
              </w:rPr>
            </w:pPr>
            <w:r w:rsidRPr="00CB2A91">
              <w:rPr>
                <w:rFonts w:ascii="Times New Roman" w:hAnsi="Times New Roman" w:cs="Times New Roman"/>
                <w:b/>
                <w:sz w:val="28"/>
                <w:szCs w:val="28"/>
                <w:lang w:val="en-GB"/>
              </w:rPr>
              <w:t>Publication reference: TPSS/SOM/CT/00</w:t>
            </w:r>
            <w:r w:rsidR="00122220" w:rsidRPr="00CB2A91">
              <w:rPr>
                <w:rFonts w:ascii="Times New Roman" w:hAnsi="Times New Roman" w:cs="Times New Roman"/>
                <w:b/>
                <w:sz w:val="28"/>
                <w:szCs w:val="28"/>
                <w:lang w:val="en-GB"/>
              </w:rPr>
              <w:t>2</w:t>
            </w:r>
            <w:r w:rsidRPr="00CB2A91">
              <w:rPr>
                <w:rFonts w:ascii="Times New Roman" w:hAnsi="Times New Roman" w:cs="Times New Roman"/>
                <w:b/>
                <w:sz w:val="28"/>
                <w:szCs w:val="28"/>
                <w:lang w:val="en-GB"/>
              </w:rPr>
              <w:t>/2025/work</w:t>
            </w:r>
          </w:p>
          <w:p w14:paraId="78E681D6" w14:textId="77777777" w:rsidR="00A7562B" w:rsidRPr="00CB2A91" w:rsidRDefault="00A7562B" w:rsidP="00CB2A91">
            <w:pPr>
              <w:spacing w:after="0"/>
              <w:jc w:val="center"/>
              <w:rPr>
                <w:rFonts w:ascii="Times New Roman" w:hAnsi="Times New Roman" w:cs="Times New Roman"/>
                <w:b/>
                <w:sz w:val="28"/>
                <w:szCs w:val="28"/>
                <w:lang w:val="en-GB"/>
              </w:rPr>
            </w:pPr>
          </w:p>
          <w:p w14:paraId="51EEA88B" w14:textId="77DB138B" w:rsidR="00180ED8" w:rsidRPr="00CB2A91" w:rsidRDefault="00A7562B" w:rsidP="00CB2A91">
            <w:pPr>
              <w:spacing w:after="0"/>
              <w:jc w:val="center"/>
              <w:rPr>
                <w:rFonts w:ascii="Times New Roman" w:hAnsi="Times New Roman" w:cs="Times New Roman"/>
                <w:b/>
                <w:sz w:val="28"/>
                <w:szCs w:val="28"/>
                <w:lang w:val="en-GB"/>
              </w:rPr>
            </w:pPr>
            <w:r w:rsidRPr="00CB2A91">
              <w:rPr>
                <w:rFonts w:ascii="Times New Roman" w:hAnsi="Times New Roman" w:cs="Times New Roman"/>
                <w:b/>
                <w:sz w:val="28"/>
                <w:szCs w:val="28"/>
                <w:lang w:val="en-GB"/>
              </w:rPr>
              <w:t xml:space="preserve">Subject: </w:t>
            </w:r>
            <w:r w:rsidR="00AF70AE">
              <w:rPr>
                <w:rFonts w:ascii="Times New Roman" w:hAnsi="Times New Roman" w:cs="Times New Roman"/>
                <w:b/>
                <w:sz w:val="28"/>
                <w:szCs w:val="28"/>
                <w:lang w:val="en-GB"/>
              </w:rPr>
              <w:t>Request</w:t>
            </w:r>
            <w:r w:rsidRPr="00CB2A91">
              <w:rPr>
                <w:rFonts w:ascii="Times New Roman" w:hAnsi="Times New Roman" w:cs="Times New Roman"/>
                <w:b/>
                <w:sz w:val="28"/>
                <w:szCs w:val="28"/>
                <w:lang w:val="en-GB"/>
              </w:rPr>
              <w:t xml:space="preserve"> for proposal of </w:t>
            </w:r>
            <w:r w:rsidR="00177722" w:rsidRPr="00CB2A91">
              <w:rPr>
                <w:rFonts w:ascii="Times New Roman" w:hAnsi="Times New Roman" w:cs="Times New Roman"/>
                <w:b/>
                <w:sz w:val="28"/>
                <w:szCs w:val="28"/>
                <w:lang w:val="en-GB"/>
              </w:rPr>
              <w:t>Expansion of</w:t>
            </w:r>
            <w:r w:rsidR="00283A81" w:rsidRPr="00CB2A91">
              <w:rPr>
                <w:rFonts w:ascii="Times New Roman" w:hAnsi="Times New Roman" w:cs="Times New Roman"/>
                <w:b/>
                <w:sz w:val="28"/>
                <w:szCs w:val="28"/>
                <w:lang w:val="en-GB"/>
              </w:rPr>
              <w:t xml:space="preserve"> </w:t>
            </w:r>
            <w:r w:rsidR="00122220" w:rsidRPr="00CB2A91">
              <w:rPr>
                <w:rFonts w:ascii="Times New Roman" w:hAnsi="Times New Roman" w:cs="Times New Roman"/>
                <w:b/>
                <w:sz w:val="28"/>
                <w:szCs w:val="28"/>
                <w:lang w:val="en-GB"/>
              </w:rPr>
              <w:t>Harardhere</w:t>
            </w:r>
            <w:r w:rsidRPr="00CB2A91">
              <w:rPr>
                <w:rFonts w:ascii="Times New Roman" w:hAnsi="Times New Roman" w:cs="Times New Roman"/>
                <w:b/>
                <w:sz w:val="28"/>
                <w:szCs w:val="28"/>
                <w:lang w:val="en-GB"/>
              </w:rPr>
              <w:t xml:space="preserve"> district</w:t>
            </w:r>
            <w:r w:rsidR="00177722" w:rsidRPr="00CB2A91">
              <w:rPr>
                <w:rFonts w:ascii="Times New Roman" w:hAnsi="Times New Roman" w:cs="Times New Roman"/>
                <w:b/>
                <w:sz w:val="28"/>
                <w:szCs w:val="28"/>
                <w:lang w:val="en-GB"/>
              </w:rPr>
              <w:t xml:space="preserve"> hospital 2025</w:t>
            </w:r>
          </w:p>
          <w:p w14:paraId="13BBB64C" w14:textId="77777777" w:rsidR="00EF125D" w:rsidRPr="00721280" w:rsidRDefault="00EF125D" w:rsidP="00753AAE">
            <w:pPr>
              <w:spacing w:after="0"/>
              <w:jc w:val="both"/>
              <w:rPr>
                <w:rFonts w:ascii="Times New Roman" w:hAnsi="Times New Roman" w:cs="Times New Roman"/>
                <w:b/>
                <w:sz w:val="32"/>
                <w:szCs w:val="32"/>
                <w:lang w:val="en-GB"/>
              </w:rPr>
            </w:pPr>
          </w:p>
          <w:p w14:paraId="4BC4B835" w14:textId="056A5AAB" w:rsidR="00180ED8" w:rsidRPr="00721280" w:rsidRDefault="00180ED8" w:rsidP="00753AAE">
            <w:pPr>
              <w:spacing w:after="0"/>
              <w:jc w:val="both"/>
              <w:rPr>
                <w:rFonts w:ascii="Times New Roman" w:hAnsi="Times New Roman" w:cs="Times New Roman"/>
                <w:b/>
                <w:sz w:val="28"/>
                <w:szCs w:val="28"/>
                <w:lang w:val="en-GB"/>
              </w:rPr>
            </w:pPr>
          </w:p>
        </w:tc>
        <w:tc>
          <w:tcPr>
            <w:tcW w:w="2994" w:type="dxa"/>
          </w:tcPr>
          <w:p w14:paraId="4BF471D6" w14:textId="77777777" w:rsidR="00A7562B" w:rsidRPr="00FB1082" w:rsidRDefault="00A7562B" w:rsidP="00A7562B">
            <w:pPr>
              <w:tabs>
                <w:tab w:val="right" w:pos="4872"/>
              </w:tabs>
              <w:spacing w:before="80" w:after="80"/>
              <w:jc w:val="both"/>
              <w:rPr>
                <w:rFonts w:ascii="Times New Roman" w:eastAsia="Times New Roman" w:hAnsi="Times New Roman" w:cs="Times New Roman"/>
                <w:b/>
                <w:sz w:val="28"/>
                <w:szCs w:val="28"/>
                <w:highlight w:val="yellow"/>
              </w:rPr>
            </w:pPr>
          </w:p>
          <w:p w14:paraId="0FCEF0FD" w14:textId="77777777" w:rsidR="00FB1082" w:rsidRDefault="00FB1082" w:rsidP="00FB1082">
            <w:pPr>
              <w:tabs>
                <w:tab w:val="right" w:pos="4872"/>
              </w:tabs>
              <w:spacing w:after="0"/>
              <w:jc w:val="both"/>
              <w:rPr>
                <w:rFonts w:ascii="Times New Roman" w:eastAsia="Times New Roman" w:hAnsi="Times New Roman" w:cs="Times New Roman"/>
                <w:b/>
                <w:sz w:val="28"/>
                <w:szCs w:val="28"/>
              </w:rPr>
            </w:pPr>
          </w:p>
          <w:p w14:paraId="29C223AF" w14:textId="5D3B9D36" w:rsidR="00FB1082" w:rsidRPr="00CB2A91" w:rsidRDefault="00FB1082" w:rsidP="00425589">
            <w:pPr>
              <w:tabs>
                <w:tab w:val="right" w:pos="4872"/>
              </w:tabs>
              <w:spacing w:after="0"/>
              <w:jc w:val="both"/>
              <w:rPr>
                <w:rFonts w:ascii="Times New Roman" w:eastAsia="Times New Roman" w:hAnsi="Times New Roman" w:cs="Times New Roman"/>
                <w:b/>
              </w:rPr>
            </w:pPr>
            <w:r w:rsidRPr="00CB2A91">
              <w:rPr>
                <w:rFonts w:ascii="Times New Roman" w:eastAsia="Times New Roman" w:hAnsi="Times New Roman" w:cs="Times New Roman"/>
                <w:b/>
              </w:rPr>
              <w:t>Address</w:t>
            </w:r>
            <w:r w:rsidRPr="00CB2A91">
              <w:rPr>
                <w:rFonts w:ascii="Times New Roman" w:eastAsia="Times New Roman" w:hAnsi="Times New Roman" w:cs="Times New Roman"/>
              </w:rPr>
              <w:t>:</w:t>
            </w:r>
            <w:r w:rsidR="00425589" w:rsidRPr="00CB2A91">
              <w:rPr>
                <w:rFonts w:ascii="Times New Roman" w:eastAsia="Times New Roman" w:hAnsi="Times New Roman" w:cs="Times New Roman"/>
              </w:rPr>
              <w:t xml:space="preserve"> office of the prime</w:t>
            </w:r>
            <w:r w:rsidR="00CB2A91" w:rsidRPr="00CB2A91">
              <w:rPr>
                <w:rFonts w:ascii="Times New Roman" w:eastAsia="Times New Roman" w:hAnsi="Times New Roman" w:cs="Times New Roman"/>
              </w:rPr>
              <w:t xml:space="preserve"> </w:t>
            </w:r>
            <w:r w:rsidR="00425589" w:rsidRPr="00CB2A91">
              <w:rPr>
                <w:rFonts w:ascii="Times New Roman" w:eastAsia="Times New Roman" w:hAnsi="Times New Roman" w:cs="Times New Roman"/>
              </w:rPr>
              <w:t>minister</w:t>
            </w:r>
            <w:r w:rsidR="00CB2A91" w:rsidRPr="00CB2A91">
              <w:rPr>
                <w:rFonts w:ascii="Times New Roman" w:eastAsia="Times New Roman" w:hAnsi="Times New Roman" w:cs="Times New Roman"/>
              </w:rPr>
              <w:t xml:space="preserve"> </w:t>
            </w:r>
            <w:r w:rsidR="00425589" w:rsidRPr="00CB2A91">
              <w:rPr>
                <w:rFonts w:ascii="Times New Roman" w:eastAsia="Times New Roman" w:hAnsi="Times New Roman" w:cs="Times New Roman"/>
              </w:rPr>
              <w:t>Mogadishu</w:t>
            </w:r>
          </w:p>
          <w:p w14:paraId="72B1DFAA" w14:textId="1CC14F73" w:rsidR="00A7562B" w:rsidRPr="00CB2A91" w:rsidRDefault="00A7562B" w:rsidP="00FB1082">
            <w:pPr>
              <w:tabs>
                <w:tab w:val="right" w:pos="4872"/>
              </w:tabs>
              <w:spacing w:after="0"/>
              <w:jc w:val="both"/>
              <w:rPr>
                <w:rFonts w:ascii="Times New Roman" w:eastAsia="Times New Roman" w:hAnsi="Times New Roman" w:cs="Times New Roman"/>
                <w:b/>
              </w:rPr>
            </w:pPr>
            <w:r w:rsidRPr="00CB2A91">
              <w:rPr>
                <w:rFonts w:ascii="Times New Roman" w:eastAsia="Times New Roman" w:hAnsi="Times New Roman" w:cs="Times New Roman"/>
                <w:b/>
              </w:rPr>
              <w:t xml:space="preserve">Date: </w:t>
            </w:r>
            <w:r w:rsidR="00F11A7D">
              <w:rPr>
                <w:rFonts w:ascii="Times New Roman" w:eastAsia="Times New Roman" w:hAnsi="Times New Roman" w:cs="Times New Roman"/>
                <w:b/>
              </w:rPr>
              <w:t>20</w:t>
            </w:r>
            <w:r w:rsidR="00333E2A">
              <w:rPr>
                <w:rFonts w:ascii="Times New Roman" w:eastAsia="Times New Roman" w:hAnsi="Times New Roman" w:cs="Times New Roman"/>
                <w:b/>
              </w:rPr>
              <w:t>/</w:t>
            </w:r>
            <w:r w:rsidRPr="00CB2A91">
              <w:rPr>
                <w:rFonts w:ascii="Times New Roman" w:eastAsia="Times New Roman" w:hAnsi="Times New Roman" w:cs="Times New Roman"/>
                <w:b/>
              </w:rPr>
              <w:t>10/2025</w:t>
            </w:r>
          </w:p>
          <w:p w14:paraId="54DBAFAE" w14:textId="29F1DB9F" w:rsidR="00180ED8" w:rsidRPr="00FB1082" w:rsidRDefault="00180ED8" w:rsidP="00753AAE">
            <w:pPr>
              <w:spacing w:before="120" w:after="120"/>
              <w:jc w:val="both"/>
              <w:rPr>
                <w:rFonts w:ascii="Times New Roman" w:hAnsi="Times New Roman" w:cs="Times New Roman"/>
                <w:b/>
                <w:sz w:val="28"/>
                <w:szCs w:val="28"/>
                <w:lang w:val="en-GB"/>
              </w:rPr>
            </w:pPr>
          </w:p>
        </w:tc>
      </w:tr>
    </w:tbl>
    <w:p w14:paraId="383E642D" w14:textId="6797B3E3" w:rsidR="004513F9" w:rsidRPr="00721280" w:rsidRDefault="004513F9" w:rsidP="00753AAE">
      <w:pPr>
        <w:spacing w:before="120" w:line="360" w:lineRule="auto"/>
        <w:jc w:val="both"/>
        <w:rPr>
          <w:rFonts w:ascii="Times New Roman" w:eastAsia="Times New Roman" w:hAnsi="Times New Roman" w:cs="Times New Roman"/>
          <w:b/>
          <w:bCs/>
        </w:rPr>
      </w:pPr>
    </w:p>
    <w:p w14:paraId="366059EA" w14:textId="77777777" w:rsidR="00203EA4" w:rsidRPr="00721280" w:rsidRDefault="00203EA4" w:rsidP="00753AAE">
      <w:pPr>
        <w:tabs>
          <w:tab w:val="right" w:pos="7254"/>
        </w:tabs>
        <w:spacing w:before="60" w:after="60"/>
        <w:jc w:val="both"/>
        <w:rPr>
          <w:rFonts w:ascii="Times New Roman" w:eastAsia="Times New Roman" w:hAnsi="Times New Roman" w:cs="Times New Roman"/>
          <w:b/>
          <w:i/>
        </w:rPr>
      </w:pPr>
    </w:p>
    <w:p w14:paraId="270B7A2B" w14:textId="77777777" w:rsidR="00FB1082" w:rsidRDefault="00FB1082" w:rsidP="00753AAE">
      <w:pPr>
        <w:pBdr>
          <w:top w:val="nil"/>
          <w:left w:val="nil"/>
          <w:bottom w:val="nil"/>
          <w:right w:val="nil"/>
          <w:between w:val="nil"/>
        </w:pBdr>
        <w:tabs>
          <w:tab w:val="right" w:pos="9504"/>
        </w:tabs>
        <w:spacing w:before="80" w:after="80"/>
        <w:jc w:val="both"/>
        <w:rPr>
          <w:rFonts w:ascii="Times New Roman" w:eastAsia="Times New Roman" w:hAnsi="Times New Roman" w:cs="Times New Roman"/>
          <w:b/>
          <w:color w:val="000000"/>
        </w:rPr>
      </w:pPr>
    </w:p>
    <w:p w14:paraId="70F0BC3B" w14:textId="77777777" w:rsidR="00FB1082" w:rsidRDefault="00FB1082" w:rsidP="00753AAE">
      <w:pPr>
        <w:pBdr>
          <w:top w:val="nil"/>
          <w:left w:val="nil"/>
          <w:bottom w:val="nil"/>
          <w:right w:val="nil"/>
          <w:between w:val="nil"/>
        </w:pBdr>
        <w:tabs>
          <w:tab w:val="right" w:pos="9504"/>
        </w:tabs>
        <w:spacing w:before="80" w:after="80"/>
        <w:jc w:val="both"/>
        <w:rPr>
          <w:rFonts w:ascii="Times New Roman" w:eastAsia="Times New Roman" w:hAnsi="Times New Roman" w:cs="Times New Roman"/>
          <w:b/>
          <w:color w:val="000000"/>
        </w:rPr>
      </w:pPr>
    </w:p>
    <w:p w14:paraId="5C5DAF7E" w14:textId="77777777" w:rsidR="00FB1082" w:rsidRDefault="00FB1082" w:rsidP="00753AAE">
      <w:pPr>
        <w:pBdr>
          <w:top w:val="nil"/>
          <w:left w:val="nil"/>
          <w:bottom w:val="nil"/>
          <w:right w:val="nil"/>
          <w:between w:val="nil"/>
        </w:pBdr>
        <w:tabs>
          <w:tab w:val="right" w:pos="9504"/>
        </w:tabs>
        <w:spacing w:before="80" w:after="80"/>
        <w:jc w:val="both"/>
        <w:rPr>
          <w:rFonts w:ascii="Times New Roman" w:eastAsia="Times New Roman" w:hAnsi="Times New Roman" w:cs="Times New Roman"/>
          <w:b/>
          <w:color w:val="000000"/>
        </w:rPr>
      </w:pPr>
    </w:p>
    <w:p w14:paraId="70C659CF" w14:textId="77777777" w:rsidR="00FB1082" w:rsidRDefault="00FB1082" w:rsidP="00753AAE">
      <w:pPr>
        <w:pBdr>
          <w:top w:val="nil"/>
          <w:left w:val="nil"/>
          <w:bottom w:val="nil"/>
          <w:right w:val="nil"/>
          <w:between w:val="nil"/>
        </w:pBdr>
        <w:tabs>
          <w:tab w:val="right" w:pos="9504"/>
        </w:tabs>
        <w:spacing w:before="80" w:after="80"/>
        <w:jc w:val="both"/>
        <w:rPr>
          <w:rFonts w:ascii="Times New Roman" w:eastAsia="Times New Roman" w:hAnsi="Times New Roman" w:cs="Times New Roman"/>
          <w:b/>
          <w:color w:val="000000"/>
        </w:rPr>
      </w:pPr>
    </w:p>
    <w:p w14:paraId="65968F99" w14:textId="77777777" w:rsidR="00FB1082" w:rsidRDefault="00FB1082" w:rsidP="00753AAE">
      <w:pPr>
        <w:pBdr>
          <w:top w:val="nil"/>
          <w:left w:val="nil"/>
          <w:bottom w:val="nil"/>
          <w:right w:val="nil"/>
          <w:between w:val="nil"/>
        </w:pBdr>
        <w:tabs>
          <w:tab w:val="right" w:pos="9504"/>
        </w:tabs>
        <w:spacing w:before="80" w:after="80"/>
        <w:jc w:val="both"/>
        <w:rPr>
          <w:rFonts w:ascii="Times New Roman" w:eastAsia="Times New Roman" w:hAnsi="Times New Roman" w:cs="Times New Roman"/>
          <w:b/>
          <w:color w:val="000000"/>
        </w:rPr>
      </w:pPr>
    </w:p>
    <w:p w14:paraId="62F0ED16" w14:textId="77777777" w:rsidR="00FB1082" w:rsidRDefault="00FB1082" w:rsidP="00753AAE">
      <w:pPr>
        <w:pBdr>
          <w:top w:val="nil"/>
          <w:left w:val="nil"/>
          <w:bottom w:val="nil"/>
          <w:right w:val="nil"/>
          <w:between w:val="nil"/>
        </w:pBdr>
        <w:tabs>
          <w:tab w:val="right" w:pos="9504"/>
        </w:tabs>
        <w:spacing w:before="80" w:after="80"/>
        <w:jc w:val="both"/>
        <w:rPr>
          <w:rFonts w:ascii="Times New Roman" w:eastAsia="Times New Roman" w:hAnsi="Times New Roman" w:cs="Times New Roman"/>
          <w:b/>
          <w:color w:val="000000"/>
        </w:rPr>
      </w:pPr>
    </w:p>
    <w:p w14:paraId="296642FF" w14:textId="5C0FBDCB" w:rsidR="00203EA4" w:rsidRPr="00721280" w:rsidRDefault="00203EA4" w:rsidP="00753AAE">
      <w:pPr>
        <w:pBdr>
          <w:top w:val="nil"/>
          <w:left w:val="nil"/>
          <w:bottom w:val="nil"/>
          <w:right w:val="nil"/>
          <w:between w:val="nil"/>
        </w:pBdr>
        <w:tabs>
          <w:tab w:val="right" w:pos="9504"/>
        </w:tabs>
        <w:spacing w:before="80" w:after="80"/>
        <w:jc w:val="both"/>
        <w:rPr>
          <w:rFonts w:ascii="Times New Roman" w:eastAsia="Times New Roman" w:hAnsi="Times New Roman" w:cs="Times New Roman"/>
          <w:b/>
          <w:color w:val="000000"/>
        </w:rPr>
      </w:pPr>
      <w:r w:rsidRPr="00721280">
        <w:rPr>
          <w:rFonts w:ascii="Times New Roman" w:eastAsia="Times New Roman" w:hAnsi="Times New Roman" w:cs="Times New Roman"/>
          <w:b/>
          <w:color w:val="000000"/>
        </w:rPr>
        <w:t xml:space="preserve">Attention: </w:t>
      </w:r>
    </w:p>
    <w:p w14:paraId="13C3C931" w14:textId="77777777" w:rsidR="00794545" w:rsidRDefault="00AE7E88" w:rsidP="00794545">
      <w:pPr>
        <w:tabs>
          <w:tab w:val="right" w:pos="7254"/>
        </w:tabs>
        <w:spacing w:before="60" w:after="60"/>
        <w:jc w:val="both"/>
        <w:rPr>
          <w:rFonts w:ascii="Times New Roman" w:eastAsia="Times New Roman" w:hAnsi="Times New Roman" w:cs="Times New Roman"/>
        </w:rPr>
      </w:pPr>
      <w:r w:rsidRPr="00721280">
        <w:rPr>
          <w:rFonts w:ascii="Times New Roman" w:eastAsia="Times New Roman" w:hAnsi="Times New Roman" w:cs="Times New Roman"/>
        </w:rPr>
        <w:t xml:space="preserve">Abdirisaq </w:t>
      </w:r>
      <w:r w:rsidR="007F7E46" w:rsidRPr="00721280">
        <w:rPr>
          <w:rFonts w:ascii="Times New Roman" w:eastAsia="Times New Roman" w:hAnsi="Times New Roman" w:cs="Times New Roman"/>
        </w:rPr>
        <w:t>Ali</w:t>
      </w:r>
      <w:r w:rsidR="00203EA4" w:rsidRPr="00721280">
        <w:rPr>
          <w:rFonts w:ascii="Times New Roman" w:eastAsia="Times New Roman" w:hAnsi="Times New Roman" w:cs="Times New Roman"/>
        </w:rPr>
        <w:t xml:space="preserve"> </w:t>
      </w:r>
      <w:r w:rsidRPr="00721280">
        <w:rPr>
          <w:rFonts w:ascii="Times New Roman" w:eastAsia="Times New Roman" w:hAnsi="Times New Roman" w:cs="Times New Roman"/>
        </w:rPr>
        <w:t>–</w:t>
      </w:r>
      <w:r w:rsidR="00203EA4" w:rsidRPr="00721280">
        <w:rPr>
          <w:rFonts w:ascii="Times New Roman" w:eastAsia="Times New Roman" w:hAnsi="Times New Roman" w:cs="Times New Roman"/>
        </w:rPr>
        <w:t xml:space="preserve"> </w:t>
      </w:r>
      <w:r w:rsidRPr="00721280">
        <w:rPr>
          <w:rFonts w:ascii="Times New Roman" w:eastAsia="Times New Roman" w:hAnsi="Times New Roman" w:cs="Times New Roman"/>
        </w:rPr>
        <w:t xml:space="preserve">Admin and Logistics </w:t>
      </w:r>
      <w:r w:rsidR="00203EA4" w:rsidRPr="00721280">
        <w:rPr>
          <w:rFonts w:ascii="Times New Roman" w:eastAsia="Times New Roman" w:hAnsi="Times New Roman" w:cs="Times New Roman"/>
        </w:rPr>
        <w:t xml:space="preserve"> </w:t>
      </w:r>
    </w:p>
    <w:p w14:paraId="5D6E2B5A" w14:textId="3C8D4CB0" w:rsidR="00203EA4" w:rsidRPr="00794545" w:rsidRDefault="00203EA4" w:rsidP="00794545">
      <w:pPr>
        <w:tabs>
          <w:tab w:val="right" w:pos="7254"/>
        </w:tabs>
        <w:spacing w:before="60" w:after="60"/>
        <w:jc w:val="both"/>
        <w:rPr>
          <w:rFonts w:ascii="Times New Roman" w:eastAsia="Times New Roman" w:hAnsi="Times New Roman" w:cs="Times New Roman"/>
        </w:rPr>
      </w:pPr>
      <w:r w:rsidRPr="00721280">
        <w:rPr>
          <w:rFonts w:ascii="Times New Roman" w:eastAsia="Times New Roman" w:hAnsi="Times New Roman" w:cs="Times New Roman"/>
          <w:b/>
        </w:rPr>
        <w:t xml:space="preserve"> Towards Peace and Stability in Somalia (TPSS) Fund</w:t>
      </w:r>
    </w:p>
    <w:p w14:paraId="4B19BFFA" w14:textId="77777777" w:rsidR="00203EA4" w:rsidRPr="00721280" w:rsidRDefault="00203EA4" w:rsidP="00753AAE">
      <w:pPr>
        <w:spacing w:before="80" w:after="80"/>
        <w:jc w:val="both"/>
        <w:rPr>
          <w:rFonts w:ascii="Times New Roman" w:eastAsia="Times New Roman" w:hAnsi="Times New Roman" w:cs="Times New Roman"/>
        </w:rPr>
      </w:pPr>
      <w:r w:rsidRPr="00721280">
        <w:rPr>
          <w:rFonts w:ascii="Times New Roman" w:eastAsia="Times New Roman" w:hAnsi="Times New Roman" w:cs="Times New Roman"/>
          <w:b/>
        </w:rPr>
        <w:t>Country: Federal Republic of Somalia</w:t>
      </w:r>
      <w:r w:rsidRPr="00721280">
        <w:rPr>
          <w:rFonts w:ascii="Times New Roman" w:eastAsia="Times New Roman" w:hAnsi="Times New Roman" w:cs="Times New Roman"/>
        </w:rPr>
        <w:tab/>
      </w:r>
    </w:p>
    <w:p w14:paraId="35E6B768" w14:textId="677FFE61" w:rsidR="00203EA4" w:rsidRPr="00721280" w:rsidRDefault="00203EA4" w:rsidP="00753AAE">
      <w:pPr>
        <w:tabs>
          <w:tab w:val="right" w:pos="7254"/>
        </w:tabs>
        <w:spacing w:before="60" w:after="60"/>
        <w:jc w:val="both"/>
        <w:rPr>
          <w:rFonts w:ascii="Times New Roman" w:eastAsia="Times New Roman" w:hAnsi="Times New Roman" w:cs="Times New Roman"/>
        </w:rPr>
      </w:pPr>
      <w:r w:rsidRPr="00721280">
        <w:rPr>
          <w:rFonts w:ascii="Times New Roman" w:eastAsia="Times New Roman" w:hAnsi="Times New Roman" w:cs="Times New Roman"/>
        </w:rPr>
        <w:t xml:space="preserve">The deadline for Bid submission is: </w:t>
      </w:r>
      <w:r w:rsidR="009D67BA">
        <w:rPr>
          <w:rFonts w:ascii="Times New Roman" w:eastAsia="Times New Roman" w:hAnsi="Times New Roman" w:cs="Times New Roman"/>
        </w:rPr>
        <w:t>4</w:t>
      </w:r>
      <w:r w:rsidR="00425589">
        <w:rPr>
          <w:rFonts w:ascii="Times New Roman" w:eastAsia="Times New Roman" w:hAnsi="Times New Roman" w:cs="Times New Roman"/>
        </w:rPr>
        <w:t>/1</w:t>
      </w:r>
      <w:r w:rsidR="0066592E">
        <w:rPr>
          <w:rFonts w:ascii="Times New Roman" w:eastAsia="Times New Roman" w:hAnsi="Times New Roman" w:cs="Times New Roman"/>
        </w:rPr>
        <w:t>2</w:t>
      </w:r>
      <w:r w:rsidR="00425589">
        <w:rPr>
          <w:rFonts w:ascii="Times New Roman" w:eastAsia="Times New Roman" w:hAnsi="Times New Roman" w:cs="Times New Roman"/>
        </w:rPr>
        <w:t>/2025</w:t>
      </w:r>
    </w:p>
    <w:p w14:paraId="75D231AC" w14:textId="77777777" w:rsidR="00FB1082" w:rsidRDefault="00FB1082" w:rsidP="006512E8">
      <w:pPr>
        <w:spacing w:after="240"/>
        <w:jc w:val="both"/>
        <w:rPr>
          <w:rFonts w:ascii="Times New Roman" w:hAnsi="Times New Roman" w:cs="Times New Roman"/>
          <w:b/>
          <w:sz w:val="22"/>
          <w:szCs w:val="22"/>
        </w:rPr>
      </w:pPr>
    </w:p>
    <w:p w14:paraId="5BB0F4F7" w14:textId="03E4CA50" w:rsidR="00CB2A91" w:rsidRPr="00C96EF7" w:rsidRDefault="006512E8" w:rsidP="00C96EF7">
      <w:pPr>
        <w:spacing w:after="240"/>
        <w:jc w:val="both"/>
        <w:rPr>
          <w:rFonts w:ascii="Times New Roman" w:hAnsi="Times New Roman" w:cs="Times New Roman"/>
          <w:sz w:val="22"/>
          <w:szCs w:val="22"/>
          <w:lang w:val="en-GB"/>
        </w:rPr>
      </w:pPr>
      <w:r w:rsidRPr="006512E8">
        <w:rPr>
          <w:rFonts w:ascii="Times New Roman" w:hAnsi="Times New Roman" w:cs="Times New Roman"/>
          <w:sz w:val="22"/>
          <w:szCs w:val="22"/>
          <w:lang w:val="en-GB"/>
        </w:rPr>
        <w:br/>
      </w:r>
    </w:p>
    <w:p w14:paraId="0EF13EB6" w14:textId="63EED010" w:rsidR="006512E8" w:rsidRPr="00FB1082" w:rsidRDefault="006512E8" w:rsidP="008274A0">
      <w:pPr>
        <w:spacing w:after="240"/>
        <w:jc w:val="center"/>
        <w:rPr>
          <w:rFonts w:ascii="Times New Roman" w:hAnsi="Times New Roman" w:cs="Times New Roman"/>
          <w:b/>
          <w:sz w:val="28"/>
          <w:szCs w:val="28"/>
          <w:lang w:val="en-GB"/>
        </w:rPr>
      </w:pPr>
      <w:r w:rsidRPr="00FB1082">
        <w:rPr>
          <w:rFonts w:ascii="Times New Roman" w:hAnsi="Times New Roman" w:cs="Times New Roman"/>
          <w:b/>
          <w:sz w:val="28"/>
          <w:szCs w:val="28"/>
          <w:lang w:val="en-GB"/>
        </w:rPr>
        <w:lastRenderedPageBreak/>
        <w:t>CONTRACT NOTICE</w:t>
      </w:r>
    </w:p>
    <w:p w14:paraId="57FF8DAE" w14:textId="77777777" w:rsidR="006512E8" w:rsidRPr="006512E8" w:rsidRDefault="006512E8" w:rsidP="006512E8">
      <w:pPr>
        <w:spacing w:after="240"/>
        <w:rPr>
          <w:rFonts w:ascii="Times New Roman" w:hAnsi="Times New Roman" w:cs="Times New Roman"/>
          <w:b/>
          <w:sz w:val="22"/>
          <w:szCs w:val="22"/>
          <w:u w:val="single"/>
          <w:lang w:val="en-GB"/>
        </w:rPr>
      </w:pPr>
      <w:r w:rsidRPr="006512E8">
        <w:rPr>
          <w:rFonts w:ascii="Times New Roman" w:hAnsi="Times New Roman" w:cs="Times New Roman"/>
          <w:b/>
          <w:sz w:val="22"/>
          <w:szCs w:val="22"/>
          <w:u w:val="single"/>
          <w:lang w:val="en-GB"/>
        </w:rPr>
        <w:t xml:space="preserve">CALL FOR TENDER: GENERAL INFORMATION </w:t>
      </w:r>
    </w:p>
    <w:p w14:paraId="01EB2F15" w14:textId="77777777" w:rsidR="006512E8" w:rsidRPr="006512E8" w:rsidRDefault="006512E8" w:rsidP="006512E8">
      <w:pPr>
        <w:numPr>
          <w:ilvl w:val="0"/>
          <w:numId w:val="367"/>
        </w:numPr>
        <w:spacing w:after="240"/>
        <w:rPr>
          <w:rFonts w:ascii="Times New Roman" w:hAnsi="Times New Roman" w:cs="Times New Roman"/>
          <w:b/>
          <w:sz w:val="22"/>
          <w:szCs w:val="22"/>
          <w:u w:val="single"/>
          <w:lang w:val="en-GB"/>
        </w:rPr>
      </w:pPr>
      <w:r w:rsidRPr="006512E8">
        <w:rPr>
          <w:rFonts w:ascii="Times New Roman" w:hAnsi="Times New Roman" w:cs="Times New Roman"/>
          <w:b/>
          <w:sz w:val="22"/>
          <w:szCs w:val="22"/>
          <w:u w:val="single"/>
          <w:lang w:val="en-GB"/>
        </w:rPr>
        <w:t>Buyer</w:t>
      </w:r>
    </w:p>
    <w:p w14:paraId="3679F2D9" w14:textId="77777777" w:rsidR="006512E8" w:rsidRPr="006512E8" w:rsidRDefault="006512E8" w:rsidP="006512E8">
      <w:pPr>
        <w:spacing w:after="240"/>
        <w:rPr>
          <w:rFonts w:ascii="Times New Roman" w:hAnsi="Times New Roman" w:cs="Times New Roman"/>
          <w:bCs/>
          <w:sz w:val="22"/>
          <w:szCs w:val="22"/>
          <w:lang w:val="en-GB"/>
        </w:rPr>
      </w:pPr>
      <w:bookmarkStart w:id="0" w:name="_Hlk157615532"/>
      <w:r w:rsidRPr="006512E8">
        <w:rPr>
          <w:rFonts w:ascii="Times New Roman" w:hAnsi="Times New Roman" w:cs="Times New Roman"/>
          <w:b/>
          <w:sz w:val="22"/>
          <w:szCs w:val="22"/>
          <w:lang w:val="en-GB"/>
        </w:rPr>
        <w:t xml:space="preserve">“Buyer” </w:t>
      </w:r>
      <w:r w:rsidRPr="006512E8">
        <w:rPr>
          <w:rFonts w:ascii="Times New Roman" w:hAnsi="Times New Roman" w:cs="Times New Roman"/>
          <w:bCs/>
          <w:sz w:val="22"/>
          <w:szCs w:val="22"/>
          <w:lang w:val="en-GB"/>
        </w:rPr>
        <w:t>(contracting authority</w:t>
      </w:r>
      <w:bookmarkEnd w:id="0"/>
      <w:r w:rsidRPr="006512E8">
        <w:rPr>
          <w:rFonts w:ascii="Times New Roman" w:hAnsi="Times New Roman" w:cs="Times New Roman"/>
          <w:bCs/>
          <w:sz w:val="22"/>
          <w:szCs w:val="22"/>
          <w:lang w:val="en-GB"/>
        </w:rPr>
        <w:t>) information</w:t>
      </w:r>
    </w:p>
    <w:p w14:paraId="7F664DD7"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Official name: Towards peace and stability for Somalia (TPSS) fund</w:t>
      </w:r>
      <w:r w:rsidRPr="006512E8">
        <w:rPr>
          <w:rFonts w:ascii="Times New Roman" w:hAnsi="Times New Roman" w:cs="Times New Roman"/>
          <w:sz w:val="22"/>
          <w:szCs w:val="22"/>
          <w:lang w:val="en-GB"/>
        </w:rPr>
        <w:br/>
        <w:t>Legal type: central government authority</w:t>
      </w:r>
      <w:r w:rsidRPr="006512E8">
        <w:rPr>
          <w:rFonts w:ascii="Times New Roman" w:hAnsi="Times New Roman" w:cs="Times New Roman"/>
          <w:sz w:val="22"/>
          <w:szCs w:val="22"/>
          <w:lang w:val="en-GB"/>
        </w:rPr>
        <w:br/>
        <w:t>Activity of the contracting authority:  general public services</w:t>
      </w:r>
    </w:p>
    <w:p w14:paraId="12C52E3D" w14:textId="77777777" w:rsidR="006512E8" w:rsidRPr="006512E8" w:rsidRDefault="006512E8" w:rsidP="006512E8">
      <w:pPr>
        <w:numPr>
          <w:ilvl w:val="0"/>
          <w:numId w:val="367"/>
        </w:numPr>
        <w:spacing w:after="240"/>
        <w:rPr>
          <w:rFonts w:ascii="Times New Roman" w:hAnsi="Times New Roman" w:cs="Times New Roman"/>
          <w:sz w:val="22"/>
          <w:szCs w:val="22"/>
          <w:lang w:val="en-GB"/>
        </w:rPr>
      </w:pPr>
      <w:r w:rsidRPr="006512E8">
        <w:rPr>
          <w:rFonts w:ascii="Times New Roman" w:hAnsi="Times New Roman" w:cs="Times New Roman"/>
          <w:b/>
          <w:sz w:val="22"/>
          <w:szCs w:val="22"/>
          <w:lang w:val="en-GB"/>
        </w:rPr>
        <w:t>Procedure</w:t>
      </w:r>
    </w:p>
    <w:p w14:paraId="318B9AAD" w14:textId="77777777" w:rsidR="006512E8" w:rsidRPr="006512E8" w:rsidRDefault="006512E8" w:rsidP="006512E8">
      <w:pPr>
        <w:spacing w:after="240"/>
        <w:rPr>
          <w:rFonts w:ascii="Times New Roman" w:hAnsi="Times New Roman" w:cs="Times New Roman"/>
          <w:bCs/>
          <w:sz w:val="22"/>
          <w:szCs w:val="22"/>
          <w:lang w:val="en-GB"/>
        </w:rPr>
      </w:pPr>
      <w:r w:rsidRPr="006512E8">
        <w:rPr>
          <w:rFonts w:ascii="Times New Roman" w:hAnsi="Times New Roman" w:cs="Times New Roman"/>
          <w:bCs/>
          <w:sz w:val="22"/>
          <w:szCs w:val="22"/>
        </w:rPr>
        <w:t>The procurement procedure will be conducted in accordance with EU procurement guideline.</w:t>
      </w:r>
    </w:p>
    <w:p w14:paraId="53B9A162" w14:textId="77777777" w:rsidR="006512E8" w:rsidRPr="006512E8" w:rsidRDefault="006512E8" w:rsidP="006512E8">
      <w:pPr>
        <w:numPr>
          <w:ilvl w:val="1"/>
          <w:numId w:val="367"/>
        </w:numPr>
        <w:spacing w:after="240"/>
        <w:rPr>
          <w:rFonts w:ascii="Times New Roman" w:hAnsi="Times New Roman" w:cs="Times New Roman"/>
          <w:sz w:val="22"/>
          <w:szCs w:val="22"/>
          <w:lang w:val="en-GB"/>
        </w:rPr>
      </w:pPr>
      <w:r w:rsidRPr="006512E8">
        <w:rPr>
          <w:rFonts w:ascii="Times New Roman" w:hAnsi="Times New Roman" w:cs="Times New Roman"/>
          <w:b/>
          <w:sz w:val="22"/>
          <w:szCs w:val="22"/>
          <w:lang w:val="en-GB"/>
        </w:rPr>
        <w:t>Procedure</w:t>
      </w:r>
    </w:p>
    <w:p w14:paraId="137111D5" w14:textId="77777777" w:rsidR="006512E8" w:rsidRPr="006512E8" w:rsidRDefault="006512E8" w:rsidP="006512E8">
      <w:pPr>
        <w:spacing w:after="240"/>
        <w:rPr>
          <w:rFonts w:ascii="Times New Roman" w:hAnsi="Times New Roman" w:cs="Times New Roman"/>
          <w:b/>
          <w:bCs/>
          <w:sz w:val="22"/>
          <w:szCs w:val="22"/>
          <w:lang w:val="en-GB"/>
        </w:rPr>
      </w:pPr>
      <w:r w:rsidRPr="006512E8">
        <w:rPr>
          <w:rFonts w:ascii="Times New Roman" w:hAnsi="Times New Roman" w:cs="Times New Roman"/>
          <w:i/>
          <w:iCs/>
          <w:sz w:val="22"/>
          <w:szCs w:val="22"/>
          <w:lang w:val="en-GB"/>
        </w:rPr>
        <w:t>Title:</w:t>
      </w:r>
      <w:r w:rsidRPr="006512E8">
        <w:rPr>
          <w:rFonts w:ascii="Times New Roman" w:hAnsi="Times New Roman" w:cs="Times New Roman"/>
          <w:sz w:val="22"/>
          <w:szCs w:val="22"/>
          <w:lang w:val="en-GB"/>
        </w:rPr>
        <w:t xml:space="preserve">  </w:t>
      </w:r>
      <w:r w:rsidRPr="002A2A43">
        <w:rPr>
          <w:rFonts w:ascii="Times New Roman" w:hAnsi="Times New Roman" w:cs="Times New Roman"/>
          <w:b/>
          <w:sz w:val="22"/>
          <w:szCs w:val="22"/>
          <w:lang w:val="en-GB"/>
        </w:rPr>
        <w:t>Expansion of Afmadow district hospital 2025</w:t>
      </w:r>
    </w:p>
    <w:p w14:paraId="73C5DB10" w14:textId="5B560DAC" w:rsidR="006512E8" w:rsidRPr="006512E8" w:rsidRDefault="006512E8" w:rsidP="006512E8">
      <w:pPr>
        <w:spacing w:after="240"/>
        <w:rPr>
          <w:rFonts w:ascii="Times New Roman" w:hAnsi="Times New Roman" w:cs="Times New Roman"/>
          <w:sz w:val="22"/>
          <w:szCs w:val="22"/>
        </w:rPr>
      </w:pPr>
      <w:r w:rsidRPr="006512E8">
        <w:rPr>
          <w:rFonts w:ascii="Times New Roman" w:hAnsi="Times New Roman" w:cs="Times New Roman"/>
          <w:bCs/>
          <w:i/>
          <w:iCs/>
          <w:sz w:val="22"/>
          <w:szCs w:val="22"/>
          <w:lang w:val="en-GB"/>
        </w:rPr>
        <w:t xml:space="preserve">Short description of the contract: </w:t>
      </w:r>
      <w:bookmarkStart w:id="1" w:name="_Hlk160464738"/>
      <w:r w:rsidRPr="006512E8">
        <w:rPr>
          <w:rFonts w:ascii="Times New Roman" w:hAnsi="Times New Roman" w:cs="Times New Roman"/>
          <w:sz w:val="22"/>
          <w:szCs w:val="22"/>
        </w:rPr>
        <w:t xml:space="preserve">The contract involves the construction and expansion of </w:t>
      </w:r>
      <w:r w:rsidR="00122220">
        <w:rPr>
          <w:rFonts w:ascii="Times New Roman" w:hAnsi="Times New Roman" w:cs="Times New Roman"/>
          <w:sz w:val="22"/>
          <w:szCs w:val="22"/>
        </w:rPr>
        <w:t>Harardhere</w:t>
      </w:r>
      <w:r w:rsidRPr="006512E8">
        <w:rPr>
          <w:rFonts w:ascii="Times New Roman" w:hAnsi="Times New Roman" w:cs="Times New Roman"/>
          <w:sz w:val="22"/>
          <w:szCs w:val="22"/>
        </w:rPr>
        <w:t xml:space="preserve"> District Hospital, focusing on the addition of a new ward to improve healthcare capacity in the region. This project aims to enhance medical service delivery by providing modern facilities, infrastructure, and essential support systems. The scope includes site preparation, structural works, electrical and plumbing installations, and finishing works in accordance with the technical specifications. The new ward will accommodate inpatient services, emergency care, and specialized medical units to meet the growing healthcare needs of the local population. The contractor will be responsible for adhering to quality standards, safety regulations, and timelines as specified in the procurement documents. This project is vital for strengthening health services in </w:t>
      </w:r>
      <w:r w:rsidR="00122220">
        <w:rPr>
          <w:rFonts w:ascii="Times New Roman" w:hAnsi="Times New Roman" w:cs="Times New Roman"/>
          <w:sz w:val="22"/>
          <w:szCs w:val="22"/>
        </w:rPr>
        <w:t>Harardhere</w:t>
      </w:r>
      <w:r w:rsidRPr="006512E8">
        <w:rPr>
          <w:rFonts w:ascii="Times New Roman" w:hAnsi="Times New Roman" w:cs="Times New Roman"/>
          <w:sz w:val="22"/>
          <w:szCs w:val="22"/>
        </w:rPr>
        <w:t>, particularly following recent stabilization efforts in the area.</w:t>
      </w:r>
    </w:p>
    <w:p w14:paraId="0871E7FB"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Type of procedure:</w:t>
      </w:r>
      <w:r w:rsidRPr="006512E8">
        <w:rPr>
          <w:rFonts w:ascii="Times New Roman" w:hAnsi="Times New Roman" w:cs="Times New Roman"/>
          <w:sz w:val="22"/>
          <w:szCs w:val="22"/>
          <w:lang w:val="en-GB"/>
        </w:rPr>
        <w:t xml:space="preserve"> local Open procedure </w:t>
      </w:r>
    </w:p>
    <w:bookmarkEnd w:id="1"/>
    <w:p w14:paraId="14DD42B5" w14:textId="77777777" w:rsidR="006512E8" w:rsidRPr="006512E8" w:rsidRDefault="006512E8" w:rsidP="006512E8">
      <w:pPr>
        <w:numPr>
          <w:ilvl w:val="2"/>
          <w:numId w:val="367"/>
        </w:numPr>
        <w:spacing w:after="240"/>
        <w:rPr>
          <w:rFonts w:ascii="Times New Roman" w:hAnsi="Times New Roman" w:cs="Times New Roman"/>
          <w:b/>
          <w:bCs/>
          <w:i/>
          <w:iCs/>
          <w:sz w:val="22"/>
          <w:szCs w:val="22"/>
          <w:lang w:val="en-GB"/>
        </w:rPr>
      </w:pPr>
      <w:r w:rsidRPr="006512E8">
        <w:rPr>
          <w:rFonts w:ascii="Times New Roman" w:hAnsi="Times New Roman" w:cs="Times New Roman"/>
          <w:b/>
          <w:bCs/>
          <w:sz w:val="22"/>
          <w:szCs w:val="22"/>
          <w:lang w:val="en-GB"/>
        </w:rPr>
        <w:t xml:space="preserve"> Purpose</w:t>
      </w:r>
    </w:p>
    <w:p w14:paraId="0754C7EA" w14:textId="4A63B37A"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Nature of the contra</w:t>
      </w:r>
      <w:r w:rsidRPr="006512E8">
        <w:rPr>
          <w:rFonts w:ascii="Times New Roman" w:hAnsi="Times New Roman" w:cs="Times New Roman"/>
          <w:b/>
          <w:bCs/>
          <w:i/>
          <w:iCs/>
          <w:sz w:val="22"/>
          <w:szCs w:val="22"/>
          <w:lang w:val="en-GB"/>
        </w:rPr>
        <w:t>ct:</w:t>
      </w:r>
      <w:r w:rsidRPr="006512E8">
        <w:rPr>
          <w:rFonts w:ascii="Times New Roman" w:hAnsi="Times New Roman" w:cs="Times New Roman"/>
          <w:bCs/>
          <w:sz w:val="22"/>
          <w:szCs w:val="22"/>
          <w:lang w:val="en-GB"/>
        </w:rPr>
        <w:t xml:space="preserve"> Works</w:t>
      </w:r>
      <w:r w:rsidR="002B0B17">
        <w:rPr>
          <w:rFonts w:ascii="Times New Roman" w:hAnsi="Times New Roman" w:cs="Times New Roman"/>
          <w:bCs/>
          <w:sz w:val="22"/>
          <w:szCs w:val="22"/>
          <w:lang w:val="en-GB"/>
        </w:rPr>
        <w:t xml:space="preserve"> contract</w:t>
      </w:r>
    </w:p>
    <w:p w14:paraId="5A860B49"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Main classification</w:t>
      </w:r>
      <w:r w:rsidRPr="006512E8">
        <w:rPr>
          <w:rFonts w:ascii="Times New Roman" w:hAnsi="Times New Roman" w:cs="Times New Roman"/>
          <w:sz w:val="22"/>
          <w:szCs w:val="22"/>
          <w:lang w:val="en-GB"/>
        </w:rPr>
        <w:t xml:space="preserve"> (</w:t>
      </w:r>
      <w:r w:rsidRPr="006512E8">
        <w:rPr>
          <w:rFonts w:ascii="Times New Roman" w:hAnsi="Times New Roman" w:cs="Times New Roman"/>
          <w:b/>
          <w:sz w:val="22"/>
          <w:szCs w:val="22"/>
          <w:u w:val="single"/>
          <w:lang w:val="en-GB"/>
        </w:rPr>
        <w:t>CPV</w:t>
      </w:r>
      <w:r w:rsidRPr="006512E8">
        <w:rPr>
          <w:rFonts w:ascii="Times New Roman" w:hAnsi="Times New Roman" w:cs="Times New Roman"/>
          <w:b/>
          <w:sz w:val="22"/>
          <w:szCs w:val="22"/>
          <w:u w:val="single"/>
          <w:vertAlign w:val="superscript"/>
          <w:lang w:val="en-GB"/>
        </w:rPr>
        <w:footnoteReference w:id="1"/>
      </w:r>
      <w:r w:rsidRPr="006512E8">
        <w:rPr>
          <w:rFonts w:ascii="Times New Roman" w:hAnsi="Times New Roman" w:cs="Times New Roman"/>
          <w:b/>
          <w:sz w:val="22"/>
          <w:szCs w:val="22"/>
          <w:u w:val="single"/>
          <w:lang w:val="en-GB"/>
        </w:rPr>
        <w:t xml:space="preserve"> code)</w:t>
      </w:r>
      <w:r w:rsidRPr="006512E8">
        <w:rPr>
          <w:rFonts w:ascii="Times New Roman" w:hAnsi="Times New Roman" w:cs="Times New Roman"/>
          <w:sz w:val="22"/>
          <w:szCs w:val="22"/>
          <w:lang w:val="en-GB"/>
        </w:rPr>
        <w:t xml:space="preserve">: </w:t>
      </w:r>
      <w:r w:rsidRPr="006512E8">
        <w:rPr>
          <w:rFonts w:ascii="Times New Roman" w:hAnsi="Times New Roman" w:cs="Times New Roman"/>
          <w:sz w:val="22"/>
          <w:szCs w:val="22"/>
        </w:rPr>
        <w:t>45215100-8 — Construction work for buildings relating to health</w:t>
      </w:r>
      <w:r w:rsidRPr="006512E8">
        <w:rPr>
          <w:rFonts w:ascii="Times New Roman" w:hAnsi="Times New Roman" w:cs="Times New Roman"/>
          <w:sz w:val="22"/>
          <w:szCs w:val="22"/>
          <w:lang w:val="en-GB"/>
        </w:rPr>
        <w:t>.</w:t>
      </w:r>
    </w:p>
    <w:p w14:paraId="636BE0F6" w14:textId="77777777" w:rsidR="006512E8" w:rsidRPr="006512E8" w:rsidRDefault="006512E8" w:rsidP="006512E8">
      <w:pPr>
        <w:numPr>
          <w:ilvl w:val="2"/>
          <w:numId w:val="368"/>
        </w:numPr>
        <w:spacing w:after="240"/>
        <w:rPr>
          <w:rFonts w:ascii="Times New Roman" w:hAnsi="Times New Roman" w:cs="Times New Roman"/>
          <w:b/>
          <w:bCs/>
          <w:sz w:val="22"/>
          <w:szCs w:val="22"/>
          <w:lang w:val="en-GB"/>
        </w:rPr>
      </w:pPr>
      <w:bookmarkStart w:id="2" w:name="_Hlk159863284"/>
      <w:r w:rsidRPr="006512E8">
        <w:rPr>
          <w:rFonts w:ascii="Times New Roman" w:hAnsi="Times New Roman" w:cs="Times New Roman"/>
          <w:b/>
          <w:bCs/>
          <w:sz w:val="22"/>
          <w:szCs w:val="22"/>
          <w:lang w:val="en-GB"/>
        </w:rPr>
        <w:t>General information</w:t>
      </w:r>
    </w:p>
    <w:p w14:paraId="3CA2175B" w14:textId="77777777" w:rsidR="006512E8" w:rsidRPr="006512E8" w:rsidRDefault="006512E8" w:rsidP="006512E8">
      <w:pPr>
        <w:spacing w:after="240"/>
        <w:rPr>
          <w:rFonts w:ascii="Times New Roman" w:hAnsi="Times New Roman" w:cs="Times New Roman"/>
          <w:bCs/>
          <w:sz w:val="22"/>
          <w:szCs w:val="22"/>
          <w:lang w:val="en-GB"/>
        </w:rPr>
      </w:pPr>
      <w:r w:rsidRPr="006512E8">
        <w:rPr>
          <w:rFonts w:ascii="Times New Roman" w:hAnsi="Times New Roman" w:cs="Times New Roman"/>
          <w:bCs/>
          <w:i/>
          <w:iCs/>
          <w:sz w:val="22"/>
          <w:szCs w:val="22"/>
          <w:lang w:val="en-GB"/>
        </w:rPr>
        <w:t>Legal basis:</w:t>
      </w:r>
      <w:r w:rsidRPr="006512E8">
        <w:rPr>
          <w:rFonts w:ascii="Times New Roman" w:hAnsi="Times New Roman" w:cs="Times New Roman"/>
          <w:bCs/>
          <w:sz w:val="22"/>
          <w:szCs w:val="22"/>
          <w:lang w:val="en-GB"/>
        </w:rPr>
        <w:t xml:space="preserve"> </w:t>
      </w:r>
    </w:p>
    <w:p w14:paraId="3166DDAB" w14:textId="5F9A6E3A" w:rsidR="006512E8" w:rsidRPr="006512E8" w:rsidRDefault="006512E8" w:rsidP="006512E8">
      <w:pPr>
        <w:spacing w:after="240"/>
        <w:rPr>
          <w:rFonts w:ascii="Times New Roman" w:hAnsi="Times New Roman" w:cs="Times New Roman"/>
          <w:bCs/>
          <w:sz w:val="22"/>
          <w:szCs w:val="22"/>
          <w:lang w:val="en-GB"/>
        </w:rPr>
      </w:pPr>
      <w:r w:rsidRPr="006512E8">
        <w:rPr>
          <w:rFonts w:ascii="Times New Roman" w:hAnsi="Times New Roman" w:cs="Times New Roman"/>
          <w:bCs/>
          <w:sz w:val="22"/>
          <w:szCs w:val="22"/>
          <w:lang w:val="en-GB"/>
        </w:rPr>
        <w:t>Regulation</w:t>
      </w:r>
      <w:r w:rsidR="001C40AA">
        <w:rPr>
          <w:rFonts w:ascii="Times New Roman" w:hAnsi="Times New Roman" w:cs="Times New Roman"/>
          <w:bCs/>
          <w:sz w:val="22"/>
          <w:szCs w:val="22"/>
          <w:lang w:val="en-GB"/>
        </w:rPr>
        <w:t xml:space="preserve"> agreement between the government of the Italian republic and government of the federal government of Somalia 23 July 2023</w:t>
      </w:r>
      <w:r w:rsidRPr="006512E8">
        <w:rPr>
          <w:rFonts w:ascii="Times New Roman" w:hAnsi="Times New Roman" w:cs="Times New Roman"/>
          <w:bCs/>
          <w:sz w:val="22"/>
          <w:szCs w:val="22"/>
          <w:lang w:val="en-GB"/>
        </w:rPr>
        <w:t xml:space="preserve">. </w:t>
      </w:r>
    </w:p>
    <w:p w14:paraId="5252BA45" w14:textId="6EB8210B" w:rsidR="006512E8" w:rsidRPr="006512E8" w:rsidRDefault="006512E8" w:rsidP="006512E8">
      <w:pPr>
        <w:spacing w:after="240"/>
        <w:rPr>
          <w:rFonts w:ascii="Times New Roman" w:hAnsi="Times New Roman" w:cs="Times New Roman"/>
          <w:bCs/>
          <w:sz w:val="22"/>
          <w:szCs w:val="22"/>
          <w:lang w:val="en-GB"/>
        </w:rPr>
      </w:pPr>
      <w:r w:rsidRPr="006512E8">
        <w:rPr>
          <w:rFonts w:ascii="Times New Roman" w:hAnsi="Times New Roman" w:cs="Times New Roman"/>
          <w:bCs/>
          <w:sz w:val="22"/>
          <w:szCs w:val="22"/>
          <w:lang w:val="en-GB"/>
        </w:rPr>
        <w:lastRenderedPageBreak/>
        <w:t>Local Law - Procurement award procedure applying to</w:t>
      </w:r>
      <w:r w:rsidR="001C40AA">
        <w:rPr>
          <w:rFonts w:ascii="Times New Roman" w:hAnsi="Times New Roman" w:cs="Times New Roman"/>
          <w:bCs/>
          <w:sz w:val="22"/>
          <w:szCs w:val="22"/>
          <w:lang w:val="en-GB"/>
        </w:rPr>
        <w:t xml:space="preserve"> the TPSS </w:t>
      </w:r>
      <w:r w:rsidR="001C40AA" w:rsidRPr="006512E8">
        <w:rPr>
          <w:rFonts w:ascii="Times New Roman" w:hAnsi="Times New Roman" w:cs="Times New Roman"/>
          <w:bCs/>
          <w:sz w:val="22"/>
          <w:szCs w:val="22"/>
          <w:lang w:val="en-GB"/>
        </w:rPr>
        <w:t>is</w:t>
      </w:r>
      <w:r w:rsidR="001C40AA">
        <w:rPr>
          <w:rFonts w:ascii="Times New Roman" w:hAnsi="Times New Roman" w:cs="Times New Roman"/>
          <w:bCs/>
          <w:sz w:val="22"/>
          <w:szCs w:val="22"/>
          <w:lang w:val="en-GB"/>
        </w:rPr>
        <w:t xml:space="preserve"> the EU practical guidelines and law of the federal republic of Somalia</w:t>
      </w:r>
      <w:r w:rsidRPr="006512E8">
        <w:rPr>
          <w:rFonts w:ascii="Times New Roman" w:hAnsi="Times New Roman" w:cs="Times New Roman"/>
          <w:bCs/>
          <w:sz w:val="22"/>
          <w:szCs w:val="22"/>
          <w:lang w:val="en-GB"/>
        </w:rPr>
        <w:t>.</w:t>
      </w:r>
    </w:p>
    <w:bookmarkEnd w:id="2"/>
    <w:p w14:paraId="4AC0B80A" w14:textId="77777777" w:rsidR="006512E8" w:rsidRPr="006512E8" w:rsidRDefault="006512E8" w:rsidP="006512E8">
      <w:pPr>
        <w:spacing w:after="240"/>
        <w:rPr>
          <w:rFonts w:ascii="Times New Roman" w:hAnsi="Times New Roman" w:cs="Times New Roman"/>
          <w:b/>
          <w:bCs/>
          <w:sz w:val="22"/>
          <w:szCs w:val="22"/>
          <w:lang w:val="en-GB"/>
        </w:rPr>
      </w:pPr>
      <w:r w:rsidRPr="006512E8">
        <w:rPr>
          <w:rFonts w:ascii="Times New Roman" w:hAnsi="Times New Roman" w:cs="Times New Roman"/>
          <w:b/>
          <w:bCs/>
          <w:sz w:val="22"/>
          <w:szCs w:val="22"/>
          <w:lang w:val="en-GB"/>
        </w:rPr>
        <w:t>2.1.6.  Grounds for exclusion</w:t>
      </w:r>
    </w:p>
    <w:p w14:paraId="5E6142B4"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bCs/>
          <w:i/>
          <w:iCs/>
          <w:sz w:val="22"/>
          <w:szCs w:val="22"/>
          <w:lang w:val="en-GB"/>
        </w:rPr>
        <w:t>Description</w:t>
      </w:r>
      <w:r w:rsidRPr="006512E8">
        <w:rPr>
          <w:rFonts w:ascii="Times New Roman" w:hAnsi="Times New Roman" w:cs="Times New Roman"/>
          <w:bCs/>
          <w:sz w:val="22"/>
          <w:szCs w:val="22"/>
          <w:lang w:val="en-GB"/>
        </w:rPr>
        <w:t xml:space="preserve">: </w:t>
      </w:r>
      <w:r w:rsidRPr="006512E8">
        <w:rPr>
          <w:rFonts w:ascii="Times New Roman" w:hAnsi="Times New Roman" w:cs="Times New Roman"/>
          <w:sz w:val="22"/>
          <w:szCs w:val="22"/>
          <w:lang w:val="en-GB"/>
        </w:rPr>
        <w:t>Please consult the procurement documents.</w:t>
      </w:r>
      <w:r w:rsidRPr="006512E8" w:rsidDel="00CD160F">
        <w:rPr>
          <w:rFonts w:ascii="Times New Roman" w:hAnsi="Times New Roman" w:cs="Times New Roman"/>
          <w:sz w:val="22"/>
          <w:szCs w:val="22"/>
          <w:lang w:val="en-GB"/>
        </w:rPr>
        <w:t xml:space="preserve"> </w:t>
      </w:r>
    </w:p>
    <w:p w14:paraId="5448E2E2" w14:textId="77777777" w:rsidR="006512E8" w:rsidRPr="006512E8" w:rsidRDefault="006512E8" w:rsidP="006512E8">
      <w:pPr>
        <w:spacing w:after="240"/>
        <w:rPr>
          <w:rFonts w:ascii="Times New Roman" w:hAnsi="Times New Roman" w:cs="Times New Roman"/>
          <w:b/>
          <w:bCs/>
          <w:sz w:val="22"/>
          <w:szCs w:val="22"/>
          <w:u w:val="single"/>
          <w:lang w:val="en-GB"/>
        </w:rPr>
      </w:pPr>
      <w:r w:rsidRPr="006512E8">
        <w:rPr>
          <w:rFonts w:ascii="Times New Roman" w:hAnsi="Times New Roman" w:cs="Times New Roman"/>
          <w:b/>
          <w:bCs/>
          <w:sz w:val="22"/>
          <w:szCs w:val="22"/>
          <w:u w:val="single"/>
          <w:lang w:val="en-GB"/>
        </w:rPr>
        <w:t>5. Lot</w:t>
      </w:r>
    </w:p>
    <w:p w14:paraId="0B34DCBC"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This contract is divided into lots:</w:t>
      </w:r>
      <w:r w:rsidRPr="006512E8">
        <w:rPr>
          <w:rFonts w:ascii="Times New Roman" w:hAnsi="Times New Roman" w:cs="Times New Roman"/>
          <w:b/>
          <w:sz w:val="22"/>
          <w:szCs w:val="22"/>
          <w:lang w:val="en-GB"/>
        </w:rPr>
        <w:t xml:space="preserve"> </w:t>
      </w:r>
      <w:r w:rsidRPr="006512E8">
        <w:rPr>
          <w:rFonts w:ascii="Times New Roman" w:hAnsi="Times New Roman" w:cs="Times New Roman"/>
          <w:sz w:val="22"/>
          <w:szCs w:val="22"/>
          <w:lang w:val="en-GB"/>
        </w:rPr>
        <w:t>no</w:t>
      </w:r>
    </w:p>
    <w:p w14:paraId="0604C99B"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5.1.1. Purpose</w:t>
      </w:r>
    </w:p>
    <w:p w14:paraId="00B6E05B"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Nature of the contract:</w:t>
      </w:r>
      <w:r w:rsidRPr="006512E8">
        <w:rPr>
          <w:rFonts w:ascii="Times New Roman" w:hAnsi="Times New Roman" w:cs="Times New Roman"/>
          <w:sz w:val="22"/>
          <w:szCs w:val="22"/>
          <w:lang w:val="en-GB"/>
        </w:rPr>
        <w:t xml:space="preserve"> Works</w:t>
      </w:r>
    </w:p>
    <w:p w14:paraId="02C9BA82" w14:textId="77777777" w:rsidR="006512E8" w:rsidRPr="006512E8" w:rsidRDefault="006512E8" w:rsidP="006512E8">
      <w:pPr>
        <w:spacing w:after="240"/>
        <w:rPr>
          <w:rFonts w:ascii="Times New Roman" w:hAnsi="Times New Roman" w:cs="Times New Roman"/>
          <w:sz w:val="22"/>
          <w:szCs w:val="22"/>
          <w:lang w:val="en-IE"/>
        </w:rPr>
      </w:pPr>
      <w:r w:rsidRPr="006512E8">
        <w:rPr>
          <w:rFonts w:ascii="Times New Roman" w:hAnsi="Times New Roman" w:cs="Times New Roman"/>
          <w:i/>
          <w:iCs/>
          <w:sz w:val="22"/>
          <w:szCs w:val="22"/>
          <w:lang w:val="en-IE"/>
        </w:rPr>
        <w:t>Main classification</w:t>
      </w:r>
      <w:r w:rsidRPr="006512E8">
        <w:rPr>
          <w:rFonts w:ascii="Times New Roman" w:hAnsi="Times New Roman" w:cs="Times New Roman"/>
          <w:sz w:val="22"/>
          <w:szCs w:val="22"/>
          <w:lang w:val="en-IE"/>
        </w:rPr>
        <w:t xml:space="preserve"> (</w:t>
      </w:r>
      <w:r w:rsidRPr="006512E8">
        <w:rPr>
          <w:rFonts w:ascii="Times New Roman" w:hAnsi="Times New Roman" w:cs="Times New Roman"/>
          <w:b/>
          <w:sz w:val="22"/>
          <w:szCs w:val="22"/>
          <w:u w:val="single"/>
          <w:lang w:val="en-IE"/>
        </w:rPr>
        <w:t>CPV code)</w:t>
      </w:r>
      <w:r w:rsidRPr="006512E8">
        <w:rPr>
          <w:rFonts w:ascii="Times New Roman" w:hAnsi="Times New Roman" w:cs="Times New Roman"/>
          <w:sz w:val="22"/>
          <w:szCs w:val="22"/>
          <w:lang w:val="en-IE"/>
        </w:rPr>
        <w:t xml:space="preserve">: </w:t>
      </w:r>
      <w:r w:rsidRPr="006512E8">
        <w:rPr>
          <w:rFonts w:ascii="Times New Roman" w:hAnsi="Times New Roman" w:cs="Times New Roman"/>
          <w:sz w:val="22"/>
          <w:szCs w:val="22"/>
        </w:rPr>
        <w:t>45215100-8 — Construction work for buildings relating to health</w:t>
      </w:r>
    </w:p>
    <w:p w14:paraId="1004D097"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Options:</w:t>
      </w:r>
      <w:r w:rsidRPr="006512E8">
        <w:rPr>
          <w:rFonts w:ascii="Times New Roman" w:hAnsi="Times New Roman" w:cs="Times New Roman"/>
          <w:sz w:val="22"/>
          <w:szCs w:val="22"/>
          <w:lang w:val="en-GB"/>
        </w:rPr>
        <w:t xml:space="preserve"> works.</w:t>
      </w:r>
    </w:p>
    <w:p w14:paraId="23C2FB26" w14:textId="77777777" w:rsidR="006512E8" w:rsidRPr="006512E8" w:rsidRDefault="006512E8" w:rsidP="006512E8">
      <w:pPr>
        <w:spacing w:after="240"/>
        <w:rPr>
          <w:rFonts w:ascii="Times New Roman" w:hAnsi="Times New Roman" w:cs="Times New Roman"/>
          <w:iCs/>
          <w:sz w:val="22"/>
          <w:szCs w:val="22"/>
          <w:lang w:val="en-GB"/>
        </w:rPr>
      </w:pPr>
      <w:r w:rsidRPr="006512E8">
        <w:rPr>
          <w:rFonts w:ascii="Times New Roman" w:hAnsi="Times New Roman" w:cs="Times New Roman"/>
          <w:iCs/>
          <w:sz w:val="22"/>
          <w:szCs w:val="22"/>
          <w:lang w:val="en-GB"/>
        </w:rPr>
        <w:t>The buyer reserves the right for additional purchases from the contractor, as described here: Provided they are in conformity with the basic project, new services or works consisting in the repetition of similar services or works, may be entrusted up to a maximum of 50 % of the initial contract to the initial contractor by negotiated procedure without prior publication of a contract notice.</w:t>
      </w:r>
    </w:p>
    <w:p w14:paraId="0A29942C"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5.1.2. Place of performance</w:t>
      </w:r>
    </w:p>
    <w:p w14:paraId="78261005" w14:textId="76AF7708"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 xml:space="preserve">Somalia </w:t>
      </w:r>
      <w:r w:rsidR="00D34858">
        <w:rPr>
          <w:rFonts w:ascii="Times New Roman" w:hAnsi="Times New Roman" w:cs="Times New Roman"/>
          <w:sz w:val="22"/>
          <w:szCs w:val="22"/>
          <w:lang w:val="en-GB"/>
        </w:rPr>
        <w:t>Galmudug, Harardhere</w:t>
      </w:r>
    </w:p>
    <w:p w14:paraId="67418291" w14:textId="77777777" w:rsidR="006512E8" w:rsidRPr="006512E8" w:rsidRDefault="006512E8" w:rsidP="006512E8">
      <w:pPr>
        <w:spacing w:after="240"/>
        <w:rPr>
          <w:rFonts w:ascii="Times New Roman" w:hAnsi="Times New Roman" w:cs="Times New Roman"/>
          <w:b/>
          <w:bCs/>
          <w:sz w:val="22"/>
          <w:szCs w:val="22"/>
          <w:lang w:val="en-GB"/>
        </w:rPr>
      </w:pPr>
      <w:r w:rsidRPr="006512E8">
        <w:rPr>
          <w:rFonts w:ascii="Times New Roman" w:hAnsi="Times New Roman" w:cs="Times New Roman"/>
          <w:b/>
          <w:bCs/>
          <w:sz w:val="22"/>
          <w:szCs w:val="22"/>
          <w:lang w:val="en-GB"/>
        </w:rPr>
        <w:t>5.1.3. Estimated duration</w:t>
      </w:r>
    </w:p>
    <w:p w14:paraId="573AE8BD" w14:textId="07D7B529"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 xml:space="preserve">Duration: </w:t>
      </w:r>
      <w:r w:rsidR="00E44DBF">
        <w:rPr>
          <w:rFonts w:ascii="Times New Roman" w:hAnsi="Times New Roman" w:cs="Times New Roman"/>
          <w:sz w:val="22"/>
          <w:szCs w:val="22"/>
          <w:lang w:val="en-GB"/>
        </w:rPr>
        <w:t xml:space="preserve">6 </w:t>
      </w:r>
      <w:r w:rsidRPr="006512E8">
        <w:rPr>
          <w:rFonts w:ascii="Times New Roman" w:hAnsi="Times New Roman" w:cs="Times New Roman"/>
          <w:sz w:val="22"/>
          <w:szCs w:val="22"/>
          <w:lang w:val="en-GB"/>
        </w:rPr>
        <w:t>months</w:t>
      </w:r>
    </w:p>
    <w:p w14:paraId="09FF825D" w14:textId="77777777" w:rsidR="006512E8" w:rsidRPr="006512E8" w:rsidRDefault="006512E8" w:rsidP="006512E8">
      <w:pPr>
        <w:spacing w:after="240"/>
        <w:rPr>
          <w:rFonts w:ascii="Times New Roman" w:hAnsi="Times New Roman" w:cs="Times New Roman"/>
          <w:b/>
          <w:bCs/>
          <w:sz w:val="22"/>
          <w:szCs w:val="22"/>
          <w:lang w:val="en-GB"/>
        </w:rPr>
      </w:pPr>
      <w:r w:rsidRPr="006512E8">
        <w:rPr>
          <w:rFonts w:ascii="Times New Roman" w:hAnsi="Times New Roman" w:cs="Times New Roman"/>
          <w:b/>
          <w:bCs/>
          <w:sz w:val="22"/>
          <w:szCs w:val="22"/>
          <w:lang w:val="en-GB"/>
        </w:rPr>
        <w:t xml:space="preserve">5.1.6. General information  </w:t>
      </w:r>
    </w:p>
    <w:p w14:paraId="2A38EC40"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 xml:space="preserve">Reserved participation: </w:t>
      </w:r>
      <w:r w:rsidRPr="006512E8">
        <w:rPr>
          <w:rFonts w:ascii="Times New Roman" w:hAnsi="Times New Roman" w:cs="Times New Roman"/>
          <w:sz w:val="22"/>
          <w:szCs w:val="22"/>
          <w:lang w:val="en-GB"/>
        </w:rPr>
        <w:t>none.</w:t>
      </w:r>
    </w:p>
    <w:p w14:paraId="64CC0B25"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Procurement Project fully financed with EU Funds.</w:t>
      </w:r>
    </w:p>
    <w:p w14:paraId="02D4779E" w14:textId="77777777" w:rsidR="006512E8" w:rsidRPr="006512E8" w:rsidRDefault="006512E8" w:rsidP="006512E8">
      <w:pPr>
        <w:spacing w:after="240"/>
        <w:rPr>
          <w:rFonts w:ascii="Times New Roman" w:hAnsi="Times New Roman" w:cs="Times New Roman"/>
          <w:i/>
          <w:iCs/>
          <w:sz w:val="22"/>
          <w:szCs w:val="22"/>
          <w:lang w:val="en-GB"/>
        </w:rPr>
      </w:pPr>
      <w:r w:rsidRPr="006512E8">
        <w:rPr>
          <w:rFonts w:ascii="Times New Roman" w:hAnsi="Times New Roman" w:cs="Times New Roman"/>
          <w:i/>
          <w:iCs/>
          <w:sz w:val="22"/>
          <w:szCs w:val="22"/>
          <w:lang w:val="en-GB"/>
        </w:rPr>
        <w:t>Information about previous notices:</w:t>
      </w:r>
    </w:p>
    <w:p w14:paraId="2BFD8E77" w14:textId="192D7BF8" w:rsidR="006512E8" w:rsidRPr="006512E8" w:rsidRDefault="006512E8" w:rsidP="006512E8">
      <w:pPr>
        <w:spacing w:after="240"/>
        <w:rPr>
          <w:rFonts w:ascii="Times New Roman" w:hAnsi="Times New Roman" w:cs="Times New Roman"/>
          <w:bCs/>
          <w:sz w:val="22"/>
          <w:szCs w:val="22"/>
          <w:lang w:val="en-GB"/>
        </w:rPr>
      </w:pPr>
      <w:r w:rsidRPr="006512E8">
        <w:rPr>
          <w:rFonts w:ascii="Times New Roman" w:hAnsi="Times New Roman" w:cs="Times New Roman"/>
          <w:bCs/>
          <w:sz w:val="22"/>
          <w:szCs w:val="22"/>
          <w:lang w:val="en-GB"/>
        </w:rPr>
        <w:t xml:space="preserve">Information Notice </w:t>
      </w:r>
      <w:r w:rsidRPr="006512E8">
        <w:rPr>
          <w:rFonts w:ascii="Times New Roman" w:hAnsi="Times New Roman" w:cs="Times New Roman"/>
          <w:b/>
          <w:sz w:val="22"/>
          <w:szCs w:val="22"/>
          <w:lang w:val="en-GB"/>
        </w:rPr>
        <w:t xml:space="preserve">Title: </w:t>
      </w:r>
      <w:r w:rsidRPr="006512E8">
        <w:rPr>
          <w:rFonts w:ascii="Times New Roman" w:hAnsi="Times New Roman" w:cs="Times New Roman"/>
          <w:b/>
          <w:sz w:val="22"/>
          <w:szCs w:val="22"/>
        </w:rPr>
        <w:t xml:space="preserve">Expansion of </w:t>
      </w:r>
      <w:r w:rsidR="00D34858">
        <w:rPr>
          <w:rFonts w:ascii="Times New Roman" w:hAnsi="Times New Roman" w:cs="Times New Roman"/>
          <w:b/>
          <w:sz w:val="22"/>
          <w:szCs w:val="22"/>
        </w:rPr>
        <w:t xml:space="preserve">Harardhere </w:t>
      </w:r>
      <w:r w:rsidRPr="006512E8">
        <w:rPr>
          <w:rFonts w:ascii="Times New Roman" w:hAnsi="Times New Roman" w:cs="Times New Roman"/>
          <w:b/>
          <w:sz w:val="22"/>
          <w:szCs w:val="22"/>
        </w:rPr>
        <w:t>district Hospital 2025</w:t>
      </w:r>
      <w:r w:rsidRPr="006512E8">
        <w:rPr>
          <w:rFonts w:ascii="Times New Roman" w:hAnsi="Times New Roman" w:cs="Times New Roman"/>
          <w:bCs/>
          <w:sz w:val="22"/>
          <w:szCs w:val="22"/>
          <w:lang w:val="en-GB"/>
        </w:rPr>
        <w:br/>
        <w:t xml:space="preserve">Information Notice Reference Number: </w:t>
      </w:r>
      <w:r w:rsidRPr="006512E8">
        <w:rPr>
          <w:rFonts w:ascii="Times New Roman" w:hAnsi="Times New Roman" w:cs="Times New Roman"/>
          <w:b/>
          <w:bCs/>
          <w:sz w:val="22"/>
          <w:szCs w:val="22"/>
          <w:lang w:val="en-GB"/>
        </w:rPr>
        <w:t>TPSS/SOM/CT/00</w:t>
      </w:r>
      <w:r w:rsidR="00D34858">
        <w:rPr>
          <w:rFonts w:ascii="Times New Roman" w:hAnsi="Times New Roman" w:cs="Times New Roman"/>
          <w:b/>
          <w:bCs/>
          <w:sz w:val="22"/>
          <w:szCs w:val="22"/>
          <w:lang w:val="en-GB"/>
        </w:rPr>
        <w:t>2</w:t>
      </w:r>
      <w:r w:rsidRPr="006512E8">
        <w:rPr>
          <w:rFonts w:ascii="Times New Roman" w:hAnsi="Times New Roman" w:cs="Times New Roman"/>
          <w:b/>
          <w:bCs/>
          <w:sz w:val="22"/>
          <w:szCs w:val="22"/>
          <w:lang w:val="en-GB"/>
        </w:rPr>
        <w:t>/2025</w:t>
      </w:r>
      <w:r w:rsidR="00D34858">
        <w:rPr>
          <w:rFonts w:ascii="Times New Roman" w:hAnsi="Times New Roman" w:cs="Times New Roman"/>
          <w:b/>
          <w:bCs/>
          <w:sz w:val="22"/>
          <w:szCs w:val="22"/>
          <w:lang w:val="en-GB"/>
        </w:rPr>
        <w:t>/work</w:t>
      </w:r>
    </w:p>
    <w:p w14:paraId="394F2933"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5.1.9. Selection criteria</w:t>
      </w:r>
    </w:p>
    <w:p w14:paraId="2CEC5C53"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Criterion:</w:t>
      </w:r>
      <w:r w:rsidRPr="006512E8">
        <w:rPr>
          <w:rFonts w:ascii="Times New Roman" w:hAnsi="Times New Roman" w:cs="Times New Roman"/>
          <w:sz w:val="22"/>
          <w:szCs w:val="22"/>
          <w:lang w:val="en-GB"/>
        </w:rPr>
        <w:t xml:space="preserve"> </w:t>
      </w:r>
    </w:p>
    <w:p w14:paraId="029EAAFB"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Type:</w:t>
      </w:r>
      <w:r w:rsidRPr="006512E8">
        <w:rPr>
          <w:rFonts w:ascii="Times New Roman" w:hAnsi="Times New Roman" w:cs="Times New Roman"/>
          <w:sz w:val="22"/>
          <w:szCs w:val="22"/>
          <w:lang w:val="en-GB"/>
        </w:rPr>
        <w:t xml:space="preserve"> suitability to pursue the professional activity</w:t>
      </w:r>
    </w:p>
    <w:p w14:paraId="1C1215F5" w14:textId="151A2568" w:rsidR="006512E8" w:rsidRPr="006512E8" w:rsidRDefault="006512E8" w:rsidP="006512E8">
      <w:pPr>
        <w:spacing w:after="240"/>
        <w:rPr>
          <w:rFonts w:ascii="Times New Roman" w:hAnsi="Times New Roman" w:cs="Times New Roman"/>
          <w:sz w:val="22"/>
          <w:szCs w:val="22"/>
          <w:lang w:val="fr-BE"/>
        </w:rPr>
      </w:pPr>
      <w:r w:rsidRPr="006512E8">
        <w:rPr>
          <w:rFonts w:ascii="Times New Roman" w:hAnsi="Times New Roman" w:cs="Times New Roman"/>
          <w:i/>
          <w:iCs/>
          <w:sz w:val="22"/>
          <w:szCs w:val="22"/>
          <w:lang w:val="fr-BE"/>
        </w:rPr>
        <w:lastRenderedPageBreak/>
        <w:t>Description:</w:t>
      </w:r>
      <w:r w:rsidRPr="006512E8">
        <w:rPr>
          <w:rFonts w:ascii="Times New Roman" w:hAnsi="Times New Roman" w:cs="Times New Roman"/>
          <w:sz w:val="22"/>
          <w:szCs w:val="22"/>
          <w:lang w:val="fr-BE"/>
        </w:rPr>
        <w:t xml:space="preserve"> Please </w:t>
      </w:r>
      <w:r w:rsidR="001C40AA" w:rsidRPr="006512E8">
        <w:rPr>
          <w:rFonts w:ascii="Times New Roman" w:hAnsi="Times New Roman" w:cs="Times New Roman"/>
          <w:sz w:val="22"/>
          <w:szCs w:val="22"/>
          <w:lang w:val="fr-BE"/>
        </w:rPr>
        <w:t>Consult</w:t>
      </w:r>
      <w:r w:rsidRPr="006512E8">
        <w:rPr>
          <w:rFonts w:ascii="Times New Roman" w:hAnsi="Times New Roman" w:cs="Times New Roman"/>
          <w:sz w:val="22"/>
          <w:szCs w:val="22"/>
          <w:lang w:val="fr-BE"/>
        </w:rPr>
        <w:t xml:space="preserve"> procurement documents.</w:t>
      </w:r>
    </w:p>
    <w:p w14:paraId="7CE12960" w14:textId="1817F4DA"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Type:</w:t>
      </w:r>
      <w:r w:rsidRPr="006512E8">
        <w:rPr>
          <w:rFonts w:ascii="Times New Roman" w:hAnsi="Times New Roman" w:cs="Times New Roman"/>
          <w:sz w:val="22"/>
          <w:szCs w:val="22"/>
          <w:lang w:val="en-GB"/>
        </w:rPr>
        <w:t xml:space="preserve"> </w:t>
      </w:r>
      <w:r w:rsidR="00E44DBF">
        <w:rPr>
          <w:rFonts w:ascii="Times New Roman" w:hAnsi="Times New Roman" w:cs="Times New Roman"/>
          <w:sz w:val="22"/>
          <w:szCs w:val="22"/>
          <w:lang w:val="en-GB"/>
        </w:rPr>
        <w:t>economic and financial standing</w:t>
      </w:r>
    </w:p>
    <w:p w14:paraId="64FD42C1"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Description:</w:t>
      </w:r>
      <w:r w:rsidRPr="006512E8">
        <w:rPr>
          <w:rFonts w:ascii="Times New Roman" w:hAnsi="Times New Roman" w:cs="Times New Roman"/>
          <w:sz w:val="22"/>
          <w:szCs w:val="22"/>
          <w:lang w:val="en-GB"/>
        </w:rPr>
        <w:t xml:space="preserve"> Please consult procurement documents.</w:t>
      </w:r>
    </w:p>
    <w:p w14:paraId="62F6E21E"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Type:</w:t>
      </w:r>
      <w:r w:rsidRPr="006512E8">
        <w:rPr>
          <w:rFonts w:ascii="Times New Roman" w:hAnsi="Times New Roman" w:cs="Times New Roman"/>
          <w:sz w:val="22"/>
          <w:szCs w:val="22"/>
          <w:lang w:val="en-GB"/>
        </w:rPr>
        <w:t xml:space="preserve"> technical and professional ability</w:t>
      </w:r>
    </w:p>
    <w:p w14:paraId="344D8A57"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Description:</w:t>
      </w:r>
      <w:r w:rsidRPr="006512E8">
        <w:rPr>
          <w:rFonts w:ascii="Times New Roman" w:hAnsi="Times New Roman" w:cs="Times New Roman"/>
          <w:sz w:val="22"/>
          <w:szCs w:val="22"/>
          <w:lang w:val="en-GB"/>
        </w:rPr>
        <w:t xml:space="preserve"> Please consult procurement documents.</w:t>
      </w:r>
    </w:p>
    <w:p w14:paraId="1DC10599" w14:textId="77777777" w:rsidR="006512E8" w:rsidRPr="006512E8" w:rsidRDefault="006512E8" w:rsidP="006512E8">
      <w:pPr>
        <w:spacing w:after="240"/>
        <w:rPr>
          <w:rFonts w:ascii="Times New Roman" w:hAnsi="Times New Roman" w:cs="Times New Roman"/>
          <w:b/>
          <w:bCs/>
          <w:sz w:val="22"/>
          <w:szCs w:val="22"/>
          <w:lang w:val="en-GB"/>
        </w:rPr>
      </w:pPr>
      <w:r w:rsidRPr="006512E8">
        <w:rPr>
          <w:rFonts w:ascii="Times New Roman" w:hAnsi="Times New Roman" w:cs="Times New Roman"/>
          <w:b/>
          <w:bCs/>
          <w:sz w:val="22"/>
          <w:szCs w:val="22"/>
          <w:lang w:val="en-GB"/>
        </w:rPr>
        <w:t>5.1.10. Award criteria</w:t>
      </w:r>
    </w:p>
    <w:p w14:paraId="110077D5"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Criterion:</w:t>
      </w:r>
      <w:r w:rsidRPr="006512E8">
        <w:rPr>
          <w:rFonts w:ascii="Times New Roman" w:hAnsi="Times New Roman" w:cs="Times New Roman"/>
          <w:sz w:val="22"/>
          <w:szCs w:val="22"/>
          <w:lang w:val="en-GB"/>
        </w:rPr>
        <w:t xml:space="preserve"> </w:t>
      </w:r>
    </w:p>
    <w:p w14:paraId="5A01D129"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[Option 2: Best price-quality ratio]</w:t>
      </w:r>
    </w:p>
    <w:p w14:paraId="12C2073C"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Type: Quality</w:t>
      </w:r>
    </w:p>
    <w:p w14:paraId="389C4D82"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 xml:space="preserve">Description: </w:t>
      </w:r>
      <w:r w:rsidRPr="006512E8">
        <w:rPr>
          <w:rFonts w:ascii="Times New Roman" w:hAnsi="Times New Roman" w:cs="Times New Roman"/>
          <w:sz w:val="22"/>
          <w:szCs w:val="22"/>
          <w:lang w:val="en-GB"/>
        </w:rPr>
        <w:t>Please consult procurement documents</w:t>
      </w:r>
    </w:p>
    <w:p w14:paraId="5F563D5B"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Weight:</w:t>
      </w:r>
      <w:r w:rsidRPr="006512E8">
        <w:rPr>
          <w:rFonts w:ascii="Times New Roman" w:hAnsi="Times New Roman" w:cs="Times New Roman"/>
          <w:sz w:val="22"/>
          <w:szCs w:val="22"/>
          <w:lang w:val="en-GB"/>
        </w:rPr>
        <w:t xml:space="preserve"> 60</w:t>
      </w:r>
    </w:p>
    <w:p w14:paraId="0A7CB0B1"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5.1.11. Procurement documents</w:t>
      </w:r>
    </w:p>
    <w:p w14:paraId="6C93279A" w14:textId="77777777" w:rsidR="006512E8" w:rsidRPr="006512E8" w:rsidRDefault="006512E8" w:rsidP="006512E8">
      <w:pPr>
        <w:spacing w:after="240"/>
        <w:rPr>
          <w:rFonts w:ascii="Times New Roman" w:hAnsi="Times New Roman" w:cs="Times New Roman"/>
          <w:b/>
          <w:sz w:val="22"/>
          <w:szCs w:val="22"/>
          <w:u w:val="single"/>
          <w:lang w:val="en-GB"/>
        </w:rPr>
      </w:pPr>
      <w:r w:rsidRPr="006512E8">
        <w:rPr>
          <w:rFonts w:ascii="Times New Roman" w:hAnsi="Times New Roman" w:cs="Times New Roman"/>
          <w:bCs/>
          <w:i/>
          <w:iCs/>
          <w:sz w:val="22"/>
          <w:szCs w:val="22"/>
          <w:lang w:val="en-GB"/>
        </w:rPr>
        <w:t>Languages in which the procurement documents are officially available: </w:t>
      </w:r>
      <w:r w:rsidRPr="006512E8">
        <w:rPr>
          <w:rFonts w:ascii="Times New Roman" w:hAnsi="Times New Roman" w:cs="Times New Roman"/>
          <w:sz w:val="22"/>
          <w:szCs w:val="22"/>
          <w:lang w:val="en-GB"/>
        </w:rPr>
        <w:t>English</w:t>
      </w:r>
    </w:p>
    <w:p w14:paraId="64632CB7"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5.1.12. Terms of procurement</w:t>
      </w:r>
    </w:p>
    <w:p w14:paraId="4BB7465D" w14:textId="77777777" w:rsidR="006512E8" w:rsidRPr="006512E8" w:rsidRDefault="006512E8" w:rsidP="006512E8">
      <w:pPr>
        <w:spacing w:after="240"/>
        <w:rPr>
          <w:rFonts w:ascii="Times New Roman" w:hAnsi="Times New Roman" w:cs="Times New Roman"/>
          <w:bCs/>
          <w:i/>
          <w:iCs/>
          <w:sz w:val="22"/>
          <w:szCs w:val="22"/>
          <w:lang w:val="en-GB"/>
        </w:rPr>
      </w:pPr>
      <w:r w:rsidRPr="006512E8">
        <w:rPr>
          <w:rFonts w:ascii="Times New Roman" w:hAnsi="Times New Roman" w:cs="Times New Roman"/>
          <w:bCs/>
          <w:i/>
          <w:iCs/>
          <w:sz w:val="22"/>
          <w:szCs w:val="22"/>
          <w:lang w:val="en-GB"/>
        </w:rPr>
        <w:t>Terms of submission:</w:t>
      </w:r>
      <w:r w:rsidRPr="006512E8">
        <w:rPr>
          <w:rFonts w:ascii="Times New Roman" w:hAnsi="Times New Roman" w:cs="Times New Roman"/>
          <w:sz w:val="22"/>
          <w:szCs w:val="22"/>
          <w:lang w:val="en-GB"/>
        </w:rPr>
        <w:t xml:space="preserve"> </w:t>
      </w:r>
    </w:p>
    <w:p w14:paraId="51134E7A" w14:textId="77777777" w:rsidR="006512E8" w:rsidRPr="006512E8" w:rsidRDefault="006512E8" w:rsidP="006512E8">
      <w:pPr>
        <w:spacing w:after="240"/>
        <w:rPr>
          <w:rFonts w:ascii="Times New Roman" w:hAnsi="Times New Roman" w:cs="Times New Roman"/>
          <w:bCs/>
          <w:i/>
          <w:iCs/>
          <w:sz w:val="22"/>
          <w:szCs w:val="22"/>
          <w:lang w:val="en-GB"/>
        </w:rPr>
      </w:pPr>
      <w:r w:rsidRPr="006512E8">
        <w:rPr>
          <w:rFonts w:ascii="Times New Roman" w:hAnsi="Times New Roman" w:cs="Times New Roman"/>
          <w:bCs/>
          <w:i/>
          <w:iCs/>
          <w:sz w:val="22"/>
          <w:szCs w:val="22"/>
          <w:lang w:val="en-GB"/>
        </w:rPr>
        <w:t>Electronic submission: </w:t>
      </w:r>
      <w:r w:rsidRPr="006512E8">
        <w:rPr>
          <w:rFonts w:ascii="Times New Roman" w:hAnsi="Times New Roman" w:cs="Times New Roman"/>
          <w:sz w:val="22"/>
          <w:szCs w:val="22"/>
          <w:lang w:val="en-GB"/>
        </w:rPr>
        <w:t>Not allowed</w:t>
      </w:r>
    </w:p>
    <w:p w14:paraId="6CB67F5A" w14:textId="77777777" w:rsidR="006512E8" w:rsidRPr="006512E8" w:rsidRDefault="006512E8" w:rsidP="006512E8">
      <w:pPr>
        <w:spacing w:after="240"/>
        <w:rPr>
          <w:rFonts w:ascii="Times New Roman" w:hAnsi="Times New Roman" w:cs="Times New Roman"/>
          <w:bCs/>
          <w:i/>
          <w:iCs/>
          <w:sz w:val="22"/>
          <w:szCs w:val="22"/>
          <w:lang w:val="en-GB"/>
        </w:rPr>
      </w:pPr>
      <w:r w:rsidRPr="006512E8">
        <w:rPr>
          <w:rFonts w:ascii="Times New Roman" w:hAnsi="Times New Roman" w:cs="Times New Roman"/>
          <w:bCs/>
          <w:i/>
          <w:iCs/>
          <w:sz w:val="22"/>
          <w:szCs w:val="22"/>
          <w:lang w:val="en-GB"/>
        </w:rPr>
        <w:t>Languages in which tenders or requests to participate may be submitted: </w:t>
      </w:r>
      <w:r w:rsidRPr="006512E8">
        <w:rPr>
          <w:rFonts w:ascii="Times New Roman" w:hAnsi="Times New Roman" w:cs="Times New Roman"/>
          <w:sz w:val="22"/>
          <w:szCs w:val="22"/>
          <w:lang w:val="en-GB"/>
        </w:rPr>
        <w:t>English</w:t>
      </w:r>
    </w:p>
    <w:p w14:paraId="30408227" w14:textId="0671828C"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bCs/>
          <w:i/>
          <w:iCs/>
          <w:sz w:val="22"/>
          <w:szCs w:val="22"/>
          <w:lang w:val="en-GB"/>
        </w:rPr>
        <w:t>Deadline for receipt of</w:t>
      </w:r>
      <w:r w:rsidR="0026793D">
        <w:rPr>
          <w:rFonts w:ascii="Times New Roman" w:hAnsi="Times New Roman" w:cs="Times New Roman"/>
          <w:bCs/>
          <w:i/>
          <w:iCs/>
          <w:sz w:val="22"/>
          <w:szCs w:val="22"/>
          <w:lang w:val="en-GB"/>
        </w:rPr>
        <w:t xml:space="preserve"> the </w:t>
      </w:r>
      <w:r w:rsidRPr="006512E8">
        <w:rPr>
          <w:rFonts w:ascii="Times New Roman" w:hAnsi="Times New Roman" w:cs="Times New Roman"/>
          <w:bCs/>
          <w:i/>
          <w:iCs/>
          <w:sz w:val="22"/>
          <w:szCs w:val="22"/>
          <w:lang w:val="en-GB"/>
        </w:rPr>
        <w:t>tenders: </w:t>
      </w:r>
      <w:r w:rsidRPr="006512E8">
        <w:rPr>
          <w:rFonts w:ascii="Times New Roman" w:hAnsi="Times New Roman" w:cs="Times New Roman"/>
          <w:sz w:val="22"/>
          <w:szCs w:val="22"/>
          <w:lang w:val="en-GB"/>
        </w:rPr>
        <w:t xml:space="preserve"> </w:t>
      </w:r>
    </w:p>
    <w:p w14:paraId="35CDDF92" w14:textId="186A406D"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 xml:space="preserve">Date: </w:t>
      </w:r>
      <w:r w:rsidR="009D67BA">
        <w:rPr>
          <w:rFonts w:ascii="Times New Roman" w:hAnsi="Times New Roman" w:cs="Times New Roman"/>
          <w:sz w:val="22"/>
          <w:szCs w:val="22"/>
          <w:lang w:val="en-GB"/>
        </w:rPr>
        <w:t>4</w:t>
      </w:r>
      <w:r w:rsidRPr="006512E8">
        <w:rPr>
          <w:rFonts w:ascii="Times New Roman" w:hAnsi="Times New Roman" w:cs="Times New Roman"/>
          <w:sz w:val="22"/>
          <w:szCs w:val="22"/>
          <w:lang w:val="en-GB"/>
        </w:rPr>
        <w:t>/</w:t>
      </w:r>
      <w:r w:rsidR="00D34858">
        <w:rPr>
          <w:rFonts w:ascii="Times New Roman" w:hAnsi="Times New Roman" w:cs="Times New Roman"/>
          <w:sz w:val="22"/>
          <w:szCs w:val="22"/>
          <w:lang w:val="en-GB"/>
        </w:rPr>
        <w:t>12/2025</w:t>
      </w:r>
      <w:r w:rsidRPr="006512E8">
        <w:rPr>
          <w:rFonts w:ascii="Times New Roman" w:hAnsi="Times New Roman" w:cs="Times New Roman"/>
          <w:sz w:val="22"/>
          <w:szCs w:val="22"/>
          <w:lang w:val="en-GB"/>
        </w:rPr>
        <w:t xml:space="preserve"> </w:t>
      </w:r>
    </w:p>
    <w:p w14:paraId="3606AFDE" w14:textId="77777777" w:rsidR="006512E8" w:rsidRPr="006512E8" w:rsidRDefault="006512E8" w:rsidP="006512E8">
      <w:pPr>
        <w:spacing w:after="240"/>
        <w:rPr>
          <w:rFonts w:ascii="Times New Roman" w:hAnsi="Times New Roman" w:cs="Times New Roman"/>
          <w:bCs/>
          <w:i/>
          <w:iCs/>
          <w:sz w:val="22"/>
          <w:szCs w:val="22"/>
          <w:lang w:val="en-GB"/>
        </w:rPr>
      </w:pPr>
      <w:r w:rsidRPr="006512E8">
        <w:rPr>
          <w:rFonts w:ascii="Times New Roman" w:hAnsi="Times New Roman" w:cs="Times New Roman"/>
          <w:sz w:val="22"/>
          <w:szCs w:val="22"/>
          <w:lang w:val="en-GB"/>
        </w:rPr>
        <w:t>Local Time: 11:59 pm</w:t>
      </w:r>
    </w:p>
    <w:p w14:paraId="3995AA98" w14:textId="77777777" w:rsidR="006512E8" w:rsidRPr="006512E8" w:rsidRDefault="006512E8" w:rsidP="006512E8">
      <w:pPr>
        <w:spacing w:after="240"/>
        <w:rPr>
          <w:rFonts w:ascii="Times New Roman" w:hAnsi="Times New Roman" w:cs="Times New Roman"/>
          <w:bCs/>
          <w:i/>
          <w:iCs/>
          <w:sz w:val="22"/>
          <w:szCs w:val="22"/>
          <w:lang w:val="en-GB"/>
        </w:rPr>
      </w:pPr>
      <w:r w:rsidRPr="006512E8">
        <w:rPr>
          <w:rFonts w:ascii="Times New Roman" w:hAnsi="Times New Roman" w:cs="Times New Roman"/>
          <w:bCs/>
          <w:i/>
          <w:iCs/>
          <w:sz w:val="22"/>
          <w:szCs w:val="22"/>
          <w:lang w:val="en-GB"/>
        </w:rPr>
        <w:t>Deadline until which the tender must remain valid: </w:t>
      </w:r>
      <w:r w:rsidRPr="006512E8">
        <w:rPr>
          <w:rFonts w:ascii="Times New Roman" w:hAnsi="Times New Roman" w:cs="Times New Roman"/>
          <w:sz w:val="22"/>
          <w:szCs w:val="22"/>
          <w:lang w:val="en-GB"/>
        </w:rPr>
        <w:t>3 months from the date stated for receipt of tender.</w:t>
      </w:r>
    </w:p>
    <w:p w14:paraId="3DBE65FB" w14:textId="77777777" w:rsidR="006512E8" w:rsidRPr="006512E8" w:rsidRDefault="006512E8" w:rsidP="006512E8">
      <w:pPr>
        <w:spacing w:after="240"/>
        <w:rPr>
          <w:rFonts w:ascii="Times New Roman" w:hAnsi="Times New Roman" w:cs="Times New Roman"/>
          <w:bCs/>
          <w:i/>
          <w:iCs/>
          <w:sz w:val="22"/>
          <w:szCs w:val="22"/>
          <w:lang w:val="en-GB"/>
        </w:rPr>
      </w:pPr>
      <w:r w:rsidRPr="006512E8">
        <w:rPr>
          <w:rFonts w:ascii="Times New Roman" w:hAnsi="Times New Roman" w:cs="Times New Roman"/>
          <w:bCs/>
          <w:i/>
          <w:iCs/>
          <w:sz w:val="22"/>
          <w:szCs w:val="22"/>
          <w:lang w:val="en-GB"/>
        </w:rPr>
        <w:t>Terms of contract:</w:t>
      </w:r>
      <w:r w:rsidRPr="006512E8">
        <w:rPr>
          <w:rFonts w:ascii="Times New Roman" w:hAnsi="Times New Roman" w:cs="Times New Roman"/>
          <w:sz w:val="22"/>
          <w:szCs w:val="22"/>
          <w:lang w:val="en-GB"/>
        </w:rPr>
        <w:t xml:space="preserve"> </w:t>
      </w:r>
    </w:p>
    <w:p w14:paraId="4C5B2314" w14:textId="77777777" w:rsidR="006512E8" w:rsidRPr="006512E8" w:rsidRDefault="006512E8" w:rsidP="006512E8">
      <w:pPr>
        <w:spacing w:after="240"/>
        <w:rPr>
          <w:rFonts w:ascii="Times New Roman" w:hAnsi="Times New Roman" w:cs="Times New Roman"/>
          <w:bCs/>
          <w:i/>
          <w:iCs/>
          <w:sz w:val="22"/>
          <w:szCs w:val="22"/>
          <w:lang w:val="en-GB"/>
        </w:rPr>
      </w:pPr>
      <w:r w:rsidRPr="006512E8">
        <w:rPr>
          <w:rFonts w:ascii="Times New Roman" w:hAnsi="Times New Roman" w:cs="Times New Roman"/>
          <w:bCs/>
          <w:i/>
          <w:iCs/>
          <w:sz w:val="22"/>
          <w:szCs w:val="22"/>
          <w:lang w:val="en-GB"/>
        </w:rPr>
        <w:t>Electronic payment will be used.</w:t>
      </w:r>
    </w:p>
    <w:p w14:paraId="5F5D8863" w14:textId="77777777" w:rsidR="006512E8" w:rsidRPr="006512E8" w:rsidRDefault="006512E8" w:rsidP="006512E8">
      <w:pPr>
        <w:spacing w:after="240"/>
        <w:rPr>
          <w:rFonts w:ascii="Times New Roman" w:hAnsi="Times New Roman" w:cs="Times New Roman"/>
          <w:sz w:val="22"/>
          <w:szCs w:val="22"/>
          <w:u w:val="single"/>
          <w:lang w:val="en-GB"/>
        </w:rPr>
      </w:pPr>
      <w:bookmarkStart w:id="3" w:name="_Hlk159863882"/>
      <w:r w:rsidRPr="006512E8">
        <w:rPr>
          <w:rFonts w:ascii="Times New Roman" w:hAnsi="Times New Roman" w:cs="Times New Roman"/>
          <w:b/>
          <w:sz w:val="22"/>
          <w:szCs w:val="22"/>
          <w:u w:val="single"/>
          <w:lang w:val="en-GB"/>
        </w:rPr>
        <w:t>8. Organisation</w:t>
      </w:r>
    </w:p>
    <w:p w14:paraId="22461ACE"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8.1 ORG-0001</w:t>
      </w:r>
    </w:p>
    <w:p w14:paraId="767F0655"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lastRenderedPageBreak/>
        <w:t>Official name: Towards peace and stability for Somalia (TPSS) fund</w:t>
      </w:r>
    </w:p>
    <w:p w14:paraId="0222DF3F" w14:textId="1F040810"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 xml:space="preserve">Town: </w:t>
      </w:r>
      <w:r w:rsidR="00D34858" w:rsidRPr="006512E8">
        <w:rPr>
          <w:rFonts w:ascii="Times New Roman" w:hAnsi="Times New Roman" w:cs="Times New Roman"/>
          <w:sz w:val="22"/>
          <w:szCs w:val="22"/>
          <w:lang w:val="en-GB"/>
        </w:rPr>
        <w:t>Mogadishu</w:t>
      </w:r>
    </w:p>
    <w:p w14:paraId="0EDB2AD0"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Country: Somalia</w:t>
      </w:r>
    </w:p>
    <w:p w14:paraId="09062684"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Email: info@tpss.gov.so</w:t>
      </w:r>
    </w:p>
    <w:p w14:paraId="4C003BDE" w14:textId="292989CC"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Roles of this organisation: Buyer (“Buyer”</w:t>
      </w:r>
      <w:r w:rsidRPr="006512E8">
        <w:rPr>
          <w:rFonts w:ascii="Times New Roman" w:hAnsi="Times New Roman" w:cs="Times New Roman"/>
          <w:b/>
          <w:sz w:val="22"/>
          <w:szCs w:val="22"/>
          <w:lang w:val="en-GB"/>
        </w:rPr>
        <w:t xml:space="preserve"> </w:t>
      </w:r>
      <w:r w:rsidRPr="006512E8">
        <w:rPr>
          <w:rFonts w:ascii="Times New Roman" w:hAnsi="Times New Roman" w:cs="Times New Roman"/>
          <w:bCs/>
          <w:sz w:val="22"/>
          <w:szCs w:val="22"/>
          <w:lang w:val="en-GB"/>
        </w:rPr>
        <w:t xml:space="preserve">in this context refers to </w:t>
      </w:r>
      <w:r w:rsidR="00D34858">
        <w:rPr>
          <w:rFonts w:ascii="Times New Roman" w:hAnsi="Times New Roman" w:cs="Times New Roman"/>
          <w:bCs/>
          <w:sz w:val="22"/>
          <w:szCs w:val="22"/>
          <w:lang w:val="en-GB"/>
        </w:rPr>
        <w:t>TPSS</w:t>
      </w:r>
      <w:r w:rsidRPr="006512E8">
        <w:rPr>
          <w:rFonts w:ascii="Times New Roman" w:hAnsi="Times New Roman" w:cs="Times New Roman"/>
          <w:sz w:val="22"/>
          <w:szCs w:val="22"/>
          <w:lang w:val="en-GB"/>
        </w:rPr>
        <w:t>)</w:t>
      </w:r>
    </w:p>
    <w:p w14:paraId="40058A0B"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8.1 ORG-0002</w:t>
      </w:r>
    </w:p>
    <w:p w14:paraId="2F8D8C08"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Official name: National court of Banadir court</w:t>
      </w:r>
    </w:p>
    <w:p w14:paraId="6441E60C"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Town: Mogadishu</w:t>
      </w:r>
    </w:p>
    <w:p w14:paraId="4F233DB7" w14:textId="1BBE16EE"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 xml:space="preserve">Country: </w:t>
      </w:r>
      <w:r w:rsidR="002A2A43" w:rsidRPr="006512E8">
        <w:rPr>
          <w:rFonts w:ascii="Times New Roman" w:hAnsi="Times New Roman" w:cs="Times New Roman"/>
          <w:sz w:val="22"/>
          <w:szCs w:val="22"/>
          <w:lang w:val="en-GB"/>
        </w:rPr>
        <w:t>Somalia</w:t>
      </w:r>
    </w:p>
    <w:p w14:paraId="160369C7"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Roles of this organisation: review organisation</w:t>
      </w:r>
    </w:p>
    <w:bookmarkEnd w:id="3"/>
    <w:p w14:paraId="1BFDB809" w14:textId="77777777" w:rsidR="006512E8" w:rsidRPr="006512E8" w:rsidRDefault="006512E8" w:rsidP="006512E8">
      <w:pPr>
        <w:spacing w:after="240"/>
        <w:jc w:val="both"/>
        <w:rPr>
          <w:rFonts w:ascii="Times New Roman" w:hAnsi="Times New Roman" w:cs="Times New Roman"/>
          <w:sz w:val="22"/>
          <w:szCs w:val="22"/>
          <w:lang w:val="en-GB"/>
        </w:rPr>
      </w:pPr>
    </w:p>
    <w:p w14:paraId="5DF5C98B" w14:textId="77777777" w:rsidR="00177722" w:rsidRDefault="00177722" w:rsidP="00177722">
      <w:pPr>
        <w:spacing w:after="240"/>
        <w:jc w:val="both"/>
        <w:rPr>
          <w:rFonts w:ascii="Times New Roman" w:hAnsi="Times New Roman" w:cs="Times New Roman"/>
          <w:sz w:val="22"/>
          <w:szCs w:val="22"/>
        </w:rPr>
      </w:pPr>
    </w:p>
    <w:p w14:paraId="3BD56B7E" w14:textId="77777777" w:rsidR="006512E8" w:rsidRDefault="006512E8" w:rsidP="00177722">
      <w:pPr>
        <w:spacing w:after="240"/>
        <w:jc w:val="both"/>
        <w:rPr>
          <w:rFonts w:ascii="Times New Roman" w:hAnsi="Times New Roman" w:cs="Times New Roman"/>
          <w:sz w:val="22"/>
          <w:szCs w:val="22"/>
        </w:rPr>
      </w:pPr>
    </w:p>
    <w:p w14:paraId="0984BBA7" w14:textId="77777777" w:rsidR="006512E8" w:rsidRDefault="006512E8" w:rsidP="00177722">
      <w:pPr>
        <w:spacing w:after="240"/>
        <w:jc w:val="both"/>
        <w:rPr>
          <w:rFonts w:ascii="Times New Roman" w:hAnsi="Times New Roman" w:cs="Times New Roman"/>
          <w:sz w:val="22"/>
          <w:szCs w:val="22"/>
        </w:rPr>
      </w:pPr>
    </w:p>
    <w:p w14:paraId="1FD7B57D" w14:textId="77777777" w:rsidR="001C40AA" w:rsidRDefault="001C40AA" w:rsidP="00177722">
      <w:pPr>
        <w:spacing w:after="240"/>
        <w:jc w:val="both"/>
        <w:rPr>
          <w:rFonts w:ascii="Times New Roman" w:hAnsi="Times New Roman" w:cs="Times New Roman"/>
          <w:sz w:val="22"/>
          <w:szCs w:val="22"/>
        </w:rPr>
      </w:pPr>
    </w:p>
    <w:p w14:paraId="01B3565E" w14:textId="77777777" w:rsidR="006512E8" w:rsidRDefault="006512E8" w:rsidP="00177722">
      <w:pPr>
        <w:spacing w:after="240"/>
        <w:jc w:val="both"/>
        <w:rPr>
          <w:rFonts w:ascii="Times New Roman" w:hAnsi="Times New Roman" w:cs="Times New Roman"/>
          <w:sz w:val="22"/>
          <w:szCs w:val="22"/>
        </w:rPr>
      </w:pPr>
    </w:p>
    <w:p w14:paraId="267958AB" w14:textId="77777777" w:rsidR="00FB1082" w:rsidRDefault="00FB1082" w:rsidP="00177722">
      <w:pPr>
        <w:spacing w:after="240"/>
        <w:jc w:val="both"/>
        <w:rPr>
          <w:rFonts w:ascii="Times New Roman" w:hAnsi="Times New Roman" w:cs="Times New Roman"/>
          <w:sz w:val="22"/>
          <w:szCs w:val="22"/>
        </w:rPr>
      </w:pPr>
    </w:p>
    <w:p w14:paraId="1E93FC3E" w14:textId="77777777" w:rsidR="00FB1082" w:rsidRDefault="00FB1082" w:rsidP="00177722">
      <w:pPr>
        <w:spacing w:after="240"/>
        <w:jc w:val="both"/>
        <w:rPr>
          <w:rFonts w:ascii="Times New Roman" w:hAnsi="Times New Roman" w:cs="Times New Roman"/>
          <w:sz w:val="22"/>
          <w:szCs w:val="22"/>
        </w:rPr>
      </w:pPr>
    </w:p>
    <w:p w14:paraId="0136A2EC" w14:textId="77777777" w:rsidR="00FB1082" w:rsidRDefault="00FB1082" w:rsidP="00177722">
      <w:pPr>
        <w:spacing w:after="240"/>
        <w:jc w:val="both"/>
        <w:rPr>
          <w:rFonts w:ascii="Times New Roman" w:hAnsi="Times New Roman" w:cs="Times New Roman"/>
          <w:sz w:val="22"/>
          <w:szCs w:val="22"/>
        </w:rPr>
      </w:pPr>
    </w:p>
    <w:p w14:paraId="42A20A0B" w14:textId="77777777" w:rsidR="00FB1082" w:rsidRDefault="00FB1082" w:rsidP="00177722">
      <w:pPr>
        <w:spacing w:after="240"/>
        <w:jc w:val="both"/>
        <w:rPr>
          <w:rFonts w:ascii="Times New Roman" w:hAnsi="Times New Roman" w:cs="Times New Roman"/>
          <w:sz w:val="22"/>
          <w:szCs w:val="22"/>
        </w:rPr>
      </w:pPr>
    </w:p>
    <w:p w14:paraId="00C57AEC" w14:textId="77777777" w:rsidR="00FB1082" w:rsidRDefault="00FB1082" w:rsidP="00177722">
      <w:pPr>
        <w:spacing w:after="240"/>
        <w:jc w:val="both"/>
        <w:rPr>
          <w:rFonts w:ascii="Times New Roman" w:hAnsi="Times New Roman" w:cs="Times New Roman"/>
          <w:sz w:val="22"/>
          <w:szCs w:val="22"/>
        </w:rPr>
      </w:pPr>
    </w:p>
    <w:p w14:paraId="0B4C737E" w14:textId="77777777" w:rsidR="00FB1082" w:rsidRDefault="00FB1082" w:rsidP="00177722">
      <w:pPr>
        <w:spacing w:after="240"/>
        <w:jc w:val="both"/>
        <w:rPr>
          <w:rFonts w:ascii="Times New Roman" w:hAnsi="Times New Roman" w:cs="Times New Roman"/>
          <w:sz w:val="22"/>
          <w:szCs w:val="22"/>
        </w:rPr>
      </w:pPr>
    </w:p>
    <w:p w14:paraId="409C9BE1" w14:textId="77777777" w:rsidR="00FB1082" w:rsidRDefault="00FB1082" w:rsidP="00177722">
      <w:pPr>
        <w:spacing w:after="240"/>
        <w:jc w:val="both"/>
        <w:rPr>
          <w:rFonts w:ascii="Times New Roman" w:hAnsi="Times New Roman" w:cs="Times New Roman"/>
          <w:sz w:val="22"/>
          <w:szCs w:val="22"/>
        </w:rPr>
      </w:pPr>
    </w:p>
    <w:p w14:paraId="55D9C197" w14:textId="77777777" w:rsidR="006512E8" w:rsidRDefault="006512E8" w:rsidP="00177722">
      <w:pPr>
        <w:spacing w:after="240"/>
        <w:jc w:val="both"/>
        <w:rPr>
          <w:rFonts w:ascii="Times New Roman" w:hAnsi="Times New Roman" w:cs="Times New Roman"/>
          <w:sz w:val="22"/>
          <w:szCs w:val="22"/>
        </w:rPr>
      </w:pPr>
    </w:p>
    <w:p w14:paraId="30648F09" w14:textId="77777777" w:rsidR="006512E8" w:rsidRDefault="006512E8" w:rsidP="00177722">
      <w:pPr>
        <w:spacing w:after="240"/>
        <w:jc w:val="both"/>
        <w:rPr>
          <w:rFonts w:ascii="Times New Roman" w:hAnsi="Times New Roman" w:cs="Times New Roman"/>
          <w:sz w:val="22"/>
          <w:szCs w:val="22"/>
        </w:rPr>
      </w:pPr>
    </w:p>
    <w:p w14:paraId="5B957E3F" w14:textId="5EF3F0E7" w:rsidR="006512E8" w:rsidRPr="006512E8" w:rsidRDefault="006512E8" w:rsidP="006512E8">
      <w:pPr>
        <w:spacing w:after="240"/>
        <w:jc w:val="center"/>
        <w:rPr>
          <w:rFonts w:ascii="Times New Roman" w:hAnsi="Times New Roman" w:cs="Times New Roman"/>
          <w:b/>
          <w:sz w:val="28"/>
          <w:szCs w:val="28"/>
          <w:lang w:val="en-GB"/>
        </w:rPr>
      </w:pPr>
      <w:r w:rsidRPr="006512E8">
        <w:rPr>
          <w:rFonts w:ascii="Times New Roman" w:hAnsi="Times New Roman" w:cs="Times New Roman"/>
          <w:b/>
          <w:sz w:val="28"/>
          <w:szCs w:val="28"/>
          <w:lang w:val="en-GB"/>
        </w:rPr>
        <w:lastRenderedPageBreak/>
        <w:t>Additional information about the Contract Notice</w:t>
      </w:r>
    </w:p>
    <w:p w14:paraId="11191167" w14:textId="77777777" w:rsidR="006512E8" w:rsidRPr="006512E8" w:rsidRDefault="006512E8" w:rsidP="006512E8">
      <w:pPr>
        <w:spacing w:after="240"/>
        <w:jc w:val="both"/>
        <w:rPr>
          <w:rFonts w:ascii="Times New Roman" w:hAnsi="Times New Roman" w:cs="Times New Roman"/>
          <w:sz w:val="22"/>
          <w:szCs w:val="22"/>
          <w:lang w:val="en-GB"/>
        </w:rPr>
      </w:pPr>
    </w:p>
    <w:p w14:paraId="09BD6015" w14:textId="511BDDD3"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b/>
          <w:sz w:val="22"/>
          <w:szCs w:val="22"/>
          <w:lang w:val="en-GB"/>
        </w:rPr>
        <w:t xml:space="preserve">Contract tittle-Expansion of </w:t>
      </w:r>
      <w:r w:rsidR="00D34858">
        <w:rPr>
          <w:rFonts w:ascii="Times New Roman" w:hAnsi="Times New Roman" w:cs="Times New Roman"/>
          <w:b/>
          <w:sz w:val="22"/>
          <w:szCs w:val="22"/>
          <w:lang w:val="en-GB"/>
        </w:rPr>
        <w:t xml:space="preserve">harardhere </w:t>
      </w:r>
      <w:r w:rsidRPr="006512E8">
        <w:rPr>
          <w:rFonts w:ascii="Times New Roman" w:hAnsi="Times New Roman" w:cs="Times New Roman"/>
          <w:b/>
          <w:sz w:val="22"/>
          <w:szCs w:val="22"/>
          <w:lang w:val="en-GB"/>
        </w:rPr>
        <w:t>district hospital</w:t>
      </w:r>
      <w:r w:rsidRPr="006512E8">
        <w:rPr>
          <w:rFonts w:ascii="Times New Roman" w:hAnsi="Times New Roman" w:cs="Times New Roman"/>
          <w:b/>
          <w:sz w:val="22"/>
          <w:szCs w:val="22"/>
          <w:lang w:val="en-GB"/>
        </w:rPr>
        <w:br/>
        <w:t>Location -</w:t>
      </w:r>
      <w:r w:rsidR="00D34858">
        <w:rPr>
          <w:rFonts w:ascii="Times New Roman" w:hAnsi="Times New Roman" w:cs="Times New Roman"/>
          <w:b/>
          <w:sz w:val="22"/>
          <w:szCs w:val="22"/>
          <w:lang w:val="en-GB"/>
        </w:rPr>
        <w:t>Harardhere Galmudug</w:t>
      </w:r>
      <w:r w:rsidRPr="006512E8">
        <w:rPr>
          <w:rFonts w:ascii="Times New Roman" w:hAnsi="Times New Roman" w:cs="Times New Roman"/>
          <w:b/>
          <w:sz w:val="22"/>
          <w:szCs w:val="22"/>
          <w:lang w:val="en-GB"/>
        </w:rPr>
        <w:t xml:space="preserve">, Somalia </w:t>
      </w:r>
    </w:p>
    <w:p w14:paraId="411BB9EE"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b/>
          <w:sz w:val="22"/>
          <w:szCs w:val="22"/>
          <w:lang w:val="en-GB"/>
        </w:rPr>
        <w:t>Nature of contract</w:t>
      </w:r>
    </w:p>
    <w:p w14:paraId="5FB8B10E" w14:textId="77777777" w:rsidR="006512E8" w:rsidRPr="006512E8" w:rsidRDefault="006512E8" w:rsidP="006512E8">
      <w:pPr>
        <w:spacing w:after="240"/>
        <w:rPr>
          <w:rFonts w:ascii="Times New Roman" w:hAnsi="Times New Roman" w:cs="Times New Roman"/>
          <w:sz w:val="22"/>
          <w:szCs w:val="22"/>
        </w:rPr>
      </w:pPr>
      <w:r w:rsidRPr="006512E8">
        <w:rPr>
          <w:rFonts w:ascii="Times New Roman" w:hAnsi="Times New Roman" w:cs="Times New Roman"/>
          <w:sz w:val="22"/>
          <w:szCs w:val="22"/>
          <w:lang w:val="en-GB"/>
        </w:rPr>
        <w:t>unit price</w:t>
      </w:r>
    </w:p>
    <w:p w14:paraId="4B6D5EDF"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Programme title</w:t>
      </w:r>
    </w:p>
    <w:p w14:paraId="3DDD635C"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Towards peace and stability for Somalia (TPSS) fund</w:t>
      </w:r>
    </w:p>
    <w:p w14:paraId="71398BCC" w14:textId="77777777" w:rsidR="006512E8" w:rsidRPr="006512E8" w:rsidRDefault="006512E8" w:rsidP="006512E8">
      <w:pPr>
        <w:spacing w:after="240"/>
        <w:rPr>
          <w:rFonts w:ascii="Times New Roman" w:hAnsi="Times New Roman" w:cs="Times New Roman"/>
          <w:b/>
          <w:sz w:val="22"/>
          <w:szCs w:val="22"/>
          <w:lang w:val="fr-FR"/>
        </w:rPr>
      </w:pPr>
      <w:r w:rsidRPr="006512E8">
        <w:rPr>
          <w:rFonts w:ascii="Times New Roman" w:hAnsi="Times New Roman" w:cs="Times New Roman"/>
          <w:b/>
          <w:sz w:val="22"/>
          <w:szCs w:val="22"/>
          <w:lang w:val="en-GB"/>
        </w:rPr>
        <w:t>Financing</w:t>
      </w:r>
    </w:p>
    <w:p w14:paraId="47B506F9"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rPr>
        <w:t>Financing agreement: Agreement between the Government of the Italian Republic and the Government of the Federal Republic of Somalia. Funded by the Italian Government through the Italian Agency for Development Cooperation (AICS)</w:t>
      </w:r>
    </w:p>
    <w:p w14:paraId="06D94DA9"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Legal basis, eligibility and rules of origin</w:t>
      </w:r>
    </w:p>
    <w:p w14:paraId="5984FFA5" w14:textId="77777777" w:rsidR="006512E8" w:rsidRPr="006512E8" w:rsidRDefault="006512E8" w:rsidP="006512E8">
      <w:pPr>
        <w:spacing w:after="240"/>
        <w:rPr>
          <w:rFonts w:ascii="Times New Roman" w:hAnsi="Times New Roman" w:cs="Times New Roman"/>
          <w:iCs/>
          <w:sz w:val="22"/>
          <w:szCs w:val="22"/>
          <w:lang w:val="en-IE"/>
        </w:rPr>
      </w:pPr>
      <w:r w:rsidRPr="006512E8">
        <w:rPr>
          <w:rFonts w:ascii="Times New Roman" w:hAnsi="Times New Roman" w:cs="Times New Roman"/>
          <w:iCs/>
          <w:sz w:val="22"/>
          <w:szCs w:val="22"/>
          <w:lang w:val="en-IE"/>
        </w:rPr>
        <w:t xml:space="preserve">For this contract award procedure participation is open without limitations. </w:t>
      </w:r>
    </w:p>
    <w:p w14:paraId="5E504012" w14:textId="77777777" w:rsidR="006512E8" w:rsidRPr="006512E8" w:rsidRDefault="006512E8" w:rsidP="006512E8">
      <w:pPr>
        <w:spacing w:after="240"/>
        <w:rPr>
          <w:rFonts w:ascii="Times New Roman" w:hAnsi="Times New Roman" w:cs="Times New Roman"/>
          <w:sz w:val="22"/>
          <w:szCs w:val="22"/>
        </w:rPr>
      </w:pPr>
      <w:r w:rsidRPr="006512E8" w:rsidDel="00BC39F1">
        <w:rPr>
          <w:rFonts w:ascii="Times New Roman" w:hAnsi="Times New Roman" w:cs="Times New Roman"/>
          <w:sz w:val="22"/>
          <w:szCs w:val="22"/>
        </w:rPr>
        <w:t xml:space="preserve"> </w:t>
      </w:r>
      <w:r w:rsidRPr="006512E8">
        <w:rPr>
          <w:rFonts w:ascii="Times New Roman" w:hAnsi="Times New Roman" w:cs="Times New Roman"/>
          <w:sz w:val="22"/>
          <w:szCs w:val="22"/>
          <w:lang w:val="en-GB"/>
        </w:rPr>
        <w:t>works contracts: All supplies and materials under this contract may originate in any country.</w:t>
      </w:r>
    </w:p>
    <w:p w14:paraId="47B6D84B" w14:textId="77777777" w:rsidR="006512E8" w:rsidRPr="006512E8" w:rsidRDefault="006512E8" w:rsidP="006512E8">
      <w:pPr>
        <w:spacing w:after="240"/>
        <w:rPr>
          <w:rFonts w:ascii="Times New Roman" w:hAnsi="Times New Roman" w:cs="Times New Roman"/>
          <w:sz w:val="22"/>
          <w:szCs w:val="22"/>
          <w:lang w:val="en-GB"/>
        </w:rPr>
      </w:pPr>
      <w:bookmarkStart w:id="4" w:name="_Hlk161766772"/>
      <w:r w:rsidRPr="006512E8">
        <w:rPr>
          <w:rFonts w:ascii="Times New Roman" w:hAnsi="Times New Roman" w:cs="Times New Roman"/>
          <w:iCs/>
          <w:sz w:val="22"/>
          <w:szCs w:val="22"/>
          <w:lang w:val="en-IE"/>
        </w:rPr>
        <w:t xml:space="preserve">The legal basis of this procedure is </w:t>
      </w:r>
      <w:bookmarkEnd w:id="4"/>
      <w:r w:rsidRPr="006512E8">
        <w:rPr>
          <w:rFonts w:ascii="Times New Roman" w:hAnsi="Times New Roman" w:cs="Times New Roman"/>
          <w:iCs/>
          <w:sz w:val="22"/>
          <w:szCs w:val="22"/>
          <w:lang w:val="en-IE"/>
        </w:rPr>
        <w:t xml:space="preserve">Regulation of the federal republic of Somalia  and EU </w:t>
      </w:r>
      <w:r w:rsidRPr="006512E8">
        <w:rPr>
          <w:rFonts w:ascii="Times New Roman" w:hAnsi="Times New Roman" w:cs="Times New Roman"/>
          <w:sz w:val="22"/>
          <w:szCs w:val="22"/>
          <w:lang w:val="en-GB"/>
        </w:rPr>
        <w:t>practical guide.</w:t>
      </w:r>
    </w:p>
    <w:p w14:paraId="4C948259" w14:textId="44FE3AE9" w:rsidR="006512E8" w:rsidRPr="006512E8" w:rsidRDefault="006512E8" w:rsidP="006512E8">
      <w:pPr>
        <w:spacing w:after="240"/>
        <w:rPr>
          <w:rFonts w:ascii="Times New Roman" w:hAnsi="Times New Roman" w:cs="Times New Roman"/>
          <w:iCs/>
          <w:sz w:val="22"/>
          <w:szCs w:val="22"/>
          <w:lang w:val="en-IE"/>
        </w:rPr>
      </w:pPr>
      <w:r w:rsidRPr="006512E8">
        <w:rPr>
          <w:rFonts w:ascii="Times New Roman" w:hAnsi="Times New Roman" w:cs="Times New Roman"/>
          <w:iCs/>
          <w:sz w:val="22"/>
          <w:szCs w:val="22"/>
          <w:lang w:val="en-IE"/>
        </w:rPr>
        <w:t xml:space="preserve">For this contract award procedure, participation is open to all natural persons who are nationals of and legal persons (participating either individually or in a grouping – consortium – of candidates/tenderers) which are effectively established in an eligible country </w:t>
      </w:r>
    </w:p>
    <w:p w14:paraId="785966A5" w14:textId="77777777" w:rsidR="006512E8" w:rsidRPr="006512E8" w:rsidRDefault="006512E8" w:rsidP="006512E8">
      <w:pPr>
        <w:spacing w:after="240"/>
        <w:rPr>
          <w:rFonts w:ascii="Times New Roman" w:hAnsi="Times New Roman" w:cs="Times New Roman"/>
          <w:b/>
          <w:sz w:val="22"/>
          <w:szCs w:val="22"/>
          <w:lang w:val="en-GB"/>
        </w:rPr>
      </w:pPr>
      <w:bookmarkStart w:id="5" w:name="_DV_M201"/>
      <w:bookmarkEnd w:id="5"/>
      <w:r w:rsidRPr="006512E8">
        <w:rPr>
          <w:rFonts w:ascii="Times New Roman" w:hAnsi="Times New Roman" w:cs="Times New Roman"/>
          <w:b/>
          <w:sz w:val="22"/>
          <w:szCs w:val="22"/>
          <w:lang w:val="en-GB"/>
        </w:rPr>
        <w:t xml:space="preserve">Candidature </w:t>
      </w:r>
    </w:p>
    <w:p w14:paraId="18C3D1BD"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All eligible natural and legal persons (as per item 4 above) or groupings of such persons (consortia) may participate or tender.</w:t>
      </w:r>
    </w:p>
    <w:p w14:paraId="2B51F4A3"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A consortium may be a permanent, legally established grouping or a grouping which has been constituted informally for a specific procurement procedure. All members of a consortium (i.e., the leader and all other members) are jointly and severally liable to the contracting authority.</w:t>
      </w:r>
    </w:p>
    <w:p w14:paraId="0222D4CE"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 xml:space="preserve">The participation or tender of an ineligible natural or legal person will result in the automatic exclusion of that person. In particular, if that ineligible person belongs to a consortium, the whole consortium will be excluded. </w:t>
      </w:r>
    </w:p>
    <w:p w14:paraId="0D4A902C"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Number of requests to participate or tenders</w:t>
      </w:r>
    </w:p>
    <w:p w14:paraId="00899758"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lastRenderedPageBreak/>
        <w:t xml:space="preserve">No more than one request to participate or tender can be submitted by a natural or legal person whatever the form of participation (as an individual legal entity or as leader or member of a consortium submitting a request to participate or tender). In the event that a natural or legal person submits more than one request to participate or tender, all requests to participate or tenders in which that person has participated will be excluded. </w:t>
      </w:r>
    </w:p>
    <w:p w14:paraId="397FCDA5"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In case of lots, the candidates or tenderers may submit only one request to participate or tender per lot. Contracts will be awarded lot by lot and each lot will form a separate contract</w:t>
      </w:r>
      <w:bookmarkStart w:id="6" w:name="_Hlk166747125"/>
      <w:r w:rsidRPr="006512E8">
        <w:rPr>
          <w:rFonts w:ascii="Times New Roman" w:hAnsi="Times New Roman" w:cs="Times New Roman"/>
          <w:sz w:val="22"/>
          <w:szCs w:val="22"/>
          <w:lang w:val="en-GB"/>
        </w:rPr>
        <w:t>. If the tenderer is awarded more than one lot, a single contract may be concluded covering all those lots.</w:t>
      </w:r>
      <w:bookmarkEnd w:id="6"/>
    </w:p>
    <w:p w14:paraId="770116D9"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 xml:space="preserve">Sub-contracting </w:t>
      </w:r>
    </w:p>
    <w:p w14:paraId="7FD6746B"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sz w:val="22"/>
          <w:szCs w:val="22"/>
          <w:lang w:val="fr-FR"/>
        </w:rPr>
        <w:t>Sub-contracting is allowed.</w:t>
      </w:r>
    </w:p>
    <w:p w14:paraId="613D3B29"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Period of implementation of tasks</w:t>
      </w:r>
    </w:p>
    <w:p w14:paraId="05136B57" w14:textId="0FA05DF7" w:rsidR="006512E8" w:rsidRPr="006512E8" w:rsidRDefault="00E44DBF" w:rsidP="006512E8">
      <w:pPr>
        <w:spacing w:after="240"/>
        <w:rPr>
          <w:rFonts w:ascii="Times New Roman" w:hAnsi="Times New Roman" w:cs="Times New Roman"/>
          <w:b/>
          <w:sz w:val="22"/>
          <w:szCs w:val="22"/>
          <w:lang w:val="en-GB"/>
        </w:rPr>
      </w:pPr>
      <w:r>
        <w:rPr>
          <w:rFonts w:ascii="Times New Roman" w:hAnsi="Times New Roman" w:cs="Times New Roman"/>
          <w:sz w:val="22"/>
          <w:szCs w:val="22"/>
          <w:lang w:val="en-GB"/>
        </w:rPr>
        <w:t xml:space="preserve">6 </w:t>
      </w:r>
      <w:r w:rsidR="006512E8" w:rsidRPr="006512E8">
        <w:rPr>
          <w:rFonts w:ascii="Times New Roman" w:hAnsi="Times New Roman" w:cs="Times New Roman"/>
          <w:sz w:val="22"/>
          <w:szCs w:val="22"/>
          <w:lang w:val="en-GB"/>
        </w:rPr>
        <w:t>months from the date of the signature</w:t>
      </w:r>
    </w:p>
    <w:p w14:paraId="55099B1B"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Language of the procedure</w:t>
      </w:r>
    </w:p>
    <w:p w14:paraId="6C9044FB"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 xml:space="preserve">All written communications for this tender procedure and contract must be in English. </w:t>
      </w:r>
    </w:p>
    <w:p w14:paraId="75B339C8"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Additional information</w:t>
      </w:r>
    </w:p>
    <w:p w14:paraId="77BC9D5F" w14:textId="41D2977C"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 xml:space="preserve">Financial data to be provided by the candidate in the request to participate form or the tenderer in the tender submission form must be expressed in US dollar. If applicable, where a candidate or tenderer refers to amounts originally expressed in a different currency, the conversion to US dollar shall be made in accordance with the </w:t>
      </w:r>
      <w:r w:rsidR="00F11A7D" w:rsidRPr="006512E8">
        <w:rPr>
          <w:rFonts w:ascii="Times New Roman" w:hAnsi="Times New Roman" w:cs="Times New Roman"/>
          <w:sz w:val="22"/>
          <w:szCs w:val="22"/>
          <w:lang w:val="en-GB"/>
        </w:rPr>
        <w:t>Infor Euro</w:t>
      </w:r>
      <w:r w:rsidRPr="006512E8">
        <w:rPr>
          <w:rFonts w:ascii="Times New Roman" w:hAnsi="Times New Roman" w:cs="Times New Roman"/>
          <w:sz w:val="22"/>
          <w:szCs w:val="22"/>
          <w:lang w:val="en-GB"/>
        </w:rPr>
        <w:t xml:space="preserve"> exchange rate of December 2025, which can be found at the following address.</w:t>
      </w:r>
    </w:p>
    <w:p w14:paraId="19EE3F1F"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 xml:space="preserve">SELECTION CRITERIA </w:t>
      </w:r>
    </w:p>
    <w:p w14:paraId="1AA1659E" w14:textId="7EF64C40" w:rsidR="00AD4E4F" w:rsidRPr="00334CA5" w:rsidRDefault="006512E8" w:rsidP="00334CA5">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The selection criteria are described in section 12.2 of the instruction to tenderer.</w:t>
      </w:r>
    </w:p>
    <w:p w14:paraId="4AAC1C00" w14:textId="77777777" w:rsidR="00AD4E4F" w:rsidRDefault="00AD4E4F" w:rsidP="00177722">
      <w:pPr>
        <w:spacing w:after="240"/>
        <w:jc w:val="both"/>
        <w:rPr>
          <w:rFonts w:ascii="Times New Roman" w:hAnsi="Times New Roman" w:cs="Times New Roman"/>
          <w:sz w:val="22"/>
          <w:szCs w:val="22"/>
        </w:rPr>
      </w:pPr>
    </w:p>
    <w:p w14:paraId="6ECD2467" w14:textId="77777777" w:rsidR="00AD4E4F" w:rsidRDefault="00AD4E4F" w:rsidP="00177722">
      <w:pPr>
        <w:spacing w:after="240"/>
        <w:jc w:val="both"/>
        <w:rPr>
          <w:rFonts w:ascii="Times New Roman" w:hAnsi="Times New Roman" w:cs="Times New Roman"/>
          <w:sz w:val="22"/>
          <w:szCs w:val="22"/>
        </w:rPr>
      </w:pPr>
    </w:p>
    <w:p w14:paraId="782B83E0" w14:textId="77777777" w:rsidR="00AD4E4F" w:rsidRDefault="00AD4E4F" w:rsidP="00177722">
      <w:pPr>
        <w:spacing w:after="240"/>
        <w:jc w:val="both"/>
        <w:rPr>
          <w:rFonts w:ascii="Times New Roman" w:hAnsi="Times New Roman" w:cs="Times New Roman"/>
          <w:sz w:val="22"/>
          <w:szCs w:val="22"/>
        </w:rPr>
      </w:pPr>
    </w:p>
    <w:p w14:paraId="5A5D7A13" w14:textId="77777777" w:rsidR="006512E8" w:rsidRDefault="006512E8" w:rsidP="00177722">
      <w:pPr>
        <w:spacing w:after="240"/>
        <w:jc w:val="both"/>
        <w:rPr>
          <w:rFonts w:ascii="Times New Roman" w:hAnsi="Times New Roman" w:cs="Times New Roman"/>
          <w:sz w:val="22"/>
          <w:szCs w:val="22"/>
        </w:rPr>
      </w:pPr>
    </w:p>
    <w:p w14:paraId="0C413D59" w14:textId="77777777" w:rsidR="006512E8" w:rsidRDefault="006512E8" w:rsidP="00177722">
      <w:pPr>
        <w:spacing w:after="240"/>
        <w:jc w:val="both"/>
        <w:rPr>
          <w:rFonts w:ascii="Times New Roman" w:hAnsi="Times New Roman" w:cs="Times New Roman"/>
          <w:sz w:val="22"/>
          <w:szCs w:val="22"/>
        </w:rPr>
      </w:pPr>
    </w:p>
    <w:p w14:paraId="6BF63C63" w14:textId="77777777" w:rsidR="00334CA5" w:rsidRDefault="00334CA5" w:rsidP="00177722">
      <w:pPr>
        <w:spacing w:after="240"/>
        <w:jc w:val="both"/>
        <w:rPr>
          <w:rFonts w:ascii="Times New Roman" w:hAnsi="Times New Roman" w:cs="Times New Roman"/>
          <w:sz w:val="22"/>
          <w:szCs w:val="22"/>
        </w:rPr>
      </w:pPr>
    </w:p>
    <w:p w14:paraId="1B78950C" w14:textId="77777777" w:rsidR="006512E8" w:rsidRDefault="006512E8" w:rsidP="00177722">
      <w:pPr>
        <w:spacing w:after="240"/>
        <w:jc w:val="both"/>
        <w:rPr>
          <w:rFonts w:ascii="Times New Roman" w:hAnsi="Times New Roman" w:cs="Times New Roman"/>
          <w:sz w:val="22"/>
          <w:szCs w:val="22"/>
        </w:rPr>
      </w:pPr>
    </w:p>
    <w:p w14:paraId="7C639CCF" w14:textId="19ACE09D" w:rsidR="00AD4E4F" w:rsidRDefault="00AD4E4F" w:rsidP="00AD4E4F">
      <w:pPr>
        <w:spacing w:after="240"/>
        <w:jc w:val="both"/>
        <w:rPr>
          <w:rFonts w:ascii="Times New Roman" w:hAnsi="Times New Roman" w:cs="Times New Roman"/>
          <w:sz w:val="22"/>
          <w:szCs w:val="22"/>
        </w:rPr>
      </w:pPr>
    </w:p>
    <w:p w14:paraId="1483A74A" w14:textId="0E68EE4A" w:rsidR="00AD4E4F" w:rsidRPr="00AD4E4F" w:rsidRDefault="00AD4E4F" w:rsidP="00AD4E4F">
      <w:pPr>
        <w:spacing w:after="240"/>
        <w:jc w:val="both"/>
        <w:rPr>
          <w:rFonts w:ascii="Times New Roman" w:hAnsi="Times New Roman" w:cs="Times New Roman"/>
          <w:b/>
          <w:sz w:val="22"/>
          <w:szCs w:val="22"/>
          <w:lang w:val="en-GB"/>
        </w:rPr>
      </w:pPr>
      <w:r>
        <w:rPr>
          <w:rFonts w:ascii="Times New Roman" w:hAnsi="Times New Roman" w:cs="Times New Roman"/>
          <w:b/>
          <w:noProof/>
          <w:sz w:val="22"/>
          <w:szCs w:val="22"/>
          <w:lang w:val="en-GB"/>
        </w:rPr>
        <w:lastRenderedPageBreak/>
        <mc:AlternateContent>
          <mc:Choice Requires="wps">
            <w:drawing>
              <wp:anchor distT="0" distB="0" distL="114300" distR="114300" simplePos="0" relativeHeight="251673600" behindDoc="0" locked="0" layoutInCell="1" allowOverlap="1" wp14:anchorId="6E354660" wp14:editId="5E9D1AA6">
                <wp:simplePos x="0" y="0"/>
                <wp:positionH relativeFrom="column">
                  <wp:posOffset>5211022</wp:posOffset>
                </wp:positionH>
                <wp:positionV relativeFrom="paragraph">
                  <wp:posOffset>-680721</wp:posOffset>
                </wp:positionV>
                <wp:extent cx="1659466" cy="973667"/>
                <wp:effectExtent l="0" t="0" r="4445" b="4445"/>
                <wp:wrapNone/>
                <wp:docPr id="2027428492" name="Rectangle 19"/>
                <wp:cNvGraphicFramePr/>
                <a:graphic xmlns:a="http://schemas.openxmlformats.org/drawingml/2006/main">
                  <a:graphicData uri="http://schemas.microsoft.com/office/word/2010/wordprocessingShape">
                    <wps:wsp>
                      <wps:cNvSpPr/>
                      <wps:spPr>
                        <a:xfrm>
                          <a:off x="0" y="0"/>
                          <a:ext cx="1659466" cy="973667"/>
                        </a:xfrm>
                        <a:prstGeom prst="rect">
                          <a:avLst/>
                        </a:prstGeom>
                        <a:blipFill dpi="0" rotWithShape="1">
                          <a:blip r:embed="rId10">
                            <a:extLst>
                              <a:ext uri="{28A0092B-C50C-407E-A947-70E740481C1C}">
                                <a14:useLocalDpi xmlns:a14="http://schemas.microsoft.com/office/drawing/2010/main" val="0"/>
                              </a:ext>
                            </a:extLst>
                          </a:blip>
                          <a:srcRect/>
                          <a:stretch>
                            <a:fillRect/>
                          </a:stretch>
                        </a:blipFill>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A0E18A" id="Rectangle 19" o:spid="_x0000_s1026" style="position:absolute;margin-left:410.3pt;margin-top:-53.6pt;width:130.65pt;height:76.6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" stroked="f" strokeweight="1pt">
                <v:fill r:id="rId11" o:title="" recolor="t" rotate="t" type="frame"/>
              </v:rect>
            </w:pict>
          </mc:Fallback>
        </mc:AlternateContent>
      </w:r>
      <w:r>
        <w:rPr>
          <w:rFonts w:ascii="Times New Roman" w:hAnsi="Times New Roman" w:cs="Times New Roman"/>
          <w:b/>
          <w:noProof/>
          <w:sz w:val="22"/>
          <w:szCs w:val="22"/>
          <w:lang w:val="en-GB"/>
        </w:rPr>
        <mc:AlternateContent>
          <mc:Choice Requires="wps">
            <w:drawing>
              <wp:anchor distT="0" distB="0" distL="114300" distR="114300" simplePos="0" relativeHeight="251671552" behindDoc="0" locked="0" layoutInCell="1" allowOverlap="1" wp14:anchorId="155ACB2D" wp14:editId="53FDFF3B">
                <wp:simplePos x="0" y="0"/>
                <wp:positionH relativeFrom="column">
                  <wp:posOffset>-444712</wp:posOffset>
                </wp:positionH>
                <wp:positionV relativeFrom="paragraph">
                  <wp:posOffset>-629920</wp:posOffset>
                </wp:positionV>
                <wp:extent cx="1447800" cy="1134533"/>
                <wp:effectExtent l="0" t="0" r="0" b="0"/>
                <wp:wrapNone/>
                <wp:docPr id="544706790" name="Rectangle 19"/>
                <wp:cNvGraphicFramePr/>
                <a:graphic xmlns:a="http://schemas.openxmlformats.org/drawingml/2006/main">
                  <a:graphicData uri="http://schemas.microsoft.com/office/word/2010/wordprocessingShape">
                    <wps:wsp>
                      <wps:cNvSpPr/>
                      <wps:spPr>
                        <a:xfrm>
                          <a:off x="0" y="0"/>
                          <a:ext cx="1447800" cy="1134533"/>
                        </a:xfrm>
                        <a:prstGeom prst="rect">
                          <a:avLst/>
                        </a:prstGeom>
                        <a:blipFill dpi="0" rotWithShape="1">
                          <a:blip r:embed="rId12">
                            <a:extLst>
                              <a:ext uri="{28A0092B-C50C-407E-A947-70E740481C1C}">
                                <a14:useLocalDpi xmlns:a14="http://schemas.microsoft.com/office/drawing/2010/main" val="0"/>
                              </a:ext>
                            </a:extLst>
                          </a:blip>
                          <a:srcRect/>
                          <a:stretch>
                            <a:fillRect/>
                          </a:stretch>
                        </a:blipFill>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ADA09C" id="Rectangle 19" o:spid="_x0000_s1026" style="position:absolute;margin-left:-35pt;margin-top:-49.6pt;width:114pt;height:89.3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" stroked="f" strokeweight="1pt">
                <v:fill r:id="rId13" o:title="" recolor="t" rotate="t" type="frame"/>
              </v:rect>
            </w:pict>
          </mc:Fallback>
        </mc:AlternateContent>
      </w:r>
    </w:p>
    <w:p w14:paraId="19B57F8D" w14:textId="77777777" w:rsidR="00AD4E4F" w:rsidRPr="00AD4E4F" w:rsidRDefault="00AD4E4F" w:rsidP="00AD4E4F">
      <w:pPr>
        <w:spacing w:after="240"/>
        <w:jc w:val="both"/>
        <w:rPr>
          <w:rFonts w:ascii="Times New Roman" w:hAnsi="Times New Roman" w:cs="Times New Roman"/>
          <w:sz w:val="22"/>
          <w:szCs w:val="22"/>
          <w:lang w:val="en-GB"/>
        </w:rPr>
      </w:pPr>
    </w:p>
    <w:p w14:paraId="63AAF401" w14:textId="77777777" w:rsidR="00AD4E4F" w:rsidRDefault="00AD4E4F" w:rsidP="00AD4E4F">
      <w:pPr>
        <w:spacing w:after="240"/>
        <w:jc w:val="right"/>
        <w:rPr>
          <w:rFonts w:ascii="Times New Roman" w:hAnsi="Times New Roman" w:cs="Times New Roman"/>
          <w:sz w:val="22"/>
          <w:szCs w:val="22"/>
          <w:lang w:val="en-GB"/>
        </w:rPr>
      </w:pPr>
    </w:p>
    <w:p w14:paraId="62EB0A81" w14:textId="5D6AC240" w:rsidR="00AD4E4F" w:rsidRPr="00AD4E4F" w:rsidRDefault="00AD4E4F" w:rsidP="00AD4E4F">
      <w:pPr>
        <w:spacing w:after="240"/>
        <w:jc w:val="right"/>
        <w:rPr>
          <w:rFonts w:ascii="Times New Roman" w:hAnsi="Times New Roman" w:cs="Times New Roman"/>
          <w:b/>
          <w:bCs/>
          <w:sz w:val="22"/>
          <w:szCs w:val="22"/>
          <w:lang w:val="en-GB"/>
        </w:rPr>
      </w:pPr>
      <w:r w:rsidRPr="00AD4E4F">
        <w:rPr>
          <w:rFonts w:ascii="Times New Roman" w:hAnsi="Times New Roman" w:cs="Times New Roman"/>
          <w:b/>
          <w:bCs/>
          <w:sz w:val="22"/>
          <w:szCs w:val="22"/>
          <w:lang w:val="en-GB"/>
        </w:rPr>
        <w:t xml:space="preserve">Mogadishu, Somalia </w:t>
      </w:r>
    </w:p>
    <w:p w14:paraId="6DFEDF3C" w14:textId="77777777" w:rsidR="00AD4E4F" w:rsidRPr="00AD4E4F" w:rsidRDefault="00AD4E4F" w:rsidP="00AD4E4F">
      <w:pPr>
        <w:spacing w:after="240"/>
        <w:jc w:val="right"/>
        <w:rPr>
          <w:rFonts w:ascii="Times New Roman" w:hAnsi="Times New Roman" w:cs="Times New Roman"/>
          <w:b/>
          <w:bCs/>
          <w:sz w:val="22"/>
          <w:szCs w:val="22"/>
          <w:lang w:val="en-GB"/>
        </w:rPr>
      </w:pPr>
      <w:r w:rsidRPr="00AD4E4F">
        <w:rPr>
          <w:rFonts w:ascii="Times New Roman" w:hAnsi="Times New Roman" w:cs="Times New Roman"/>
          <w:b/>
          <w:bCs/>
          <w:sz w:val="22"/>
          <w:szCs w:val="22"/>
          <w:lang w:val="en-GB"/>
        </w:rPr>
        <w:t>Date 20/10/2025</w:t>
      </w:r>
    </w:p>
    <w:p w14:paraId="65C701F9" w14:textId="77777777" w:rsidR="00AD4E4F" w:rsidRPr="00AD4E4F" w:rsidRDefault="00AD4E4F" w:rsidP="00AD4E4F">
      <w:pPr>
        <w:spacing w:after="240"/>
        <w:jc w:val="both"/>
        <w:rPr>
          <w:rFonts w:ascii="Times New Roman" w:hAnsi="Times New Roman" w:cs="Times New Roman"/>
          <w:b/>
          <w:sz w:val="22"/>
          <w:szCs w:val="22"/>
          <w:lang w:val="en-GB"/>
        </w:rPr>
      </w:pPr>
      <w:r w:rsidRPr="00AD4E4F">
        <w:rPr>
          <w:rFonts w:ascii="Times New Roman" w:hAnsi="Times New Roman" w:cs="Times New Roman"/>
          <w:sz w:val="22"/>
          <w:szCs w:val="22"/>
          <w:lang w:val="en-GB"/>
        </w:rPr>
        <w:t xml:space="preserve">Our ref.: </w:t>
      </w:r>
      <w:r w:rsidRPr="00AD4E4F">
        <w:rPr>
          <w:rFonts w:ascii="Times New Roman" w:hAnsi="Times New Roman" w:cs="Times New Roman"/>
          <w:b/>
          <w:sz w:val="22"/>
          <w:szCs w:val="22"/>
          <w:lang w:val="en-GB"/>
        </w:rPr>
        <w:t>TPSS/SOM/CT/002/2025/work</w:t>
      </w:r>
    </w:p>
    <w:p w14:paraId="1EA38CFE" w14:textId="4AA1E40E" w:rsidR="00AD4E4F" w:rsidRPr="00AD4E4F" w:rsidRDefault="00AD4E4F" w:rsidP="00AD4E4F">
      <w:pPr>
        <w:spacing w:after="240"/>
        <w:jc w:val="both"/>
        <w:rPr>
          <w:rFonts w:ascii="Times New Roman" w:hAnsi="Times New Roman" w:cs="Times New Roman"/>
          <w:b/>
          <w:sz w:val="22"/>
          <w:szCs w:val="22"/>
          <w:lang w:val="en-GB"/>
        </w:rPr>
      </w:pPr>
      <w:r w:rsidRPr="00AD4E4F">
        <w:rPr>
          <w:rFonts w:ascii="Times New Roman" w:hAnsi="Times New Roman" w:cs="Times New Roman"/>
          <w:b/>
          <w:sz w:val="22"/>
          <w:szCs w:val="22"/>
          <w:lang w:val="en-GB"/>
        </w:rPr>
        <w:t xml:space="preserve">SUBJECT: REQUEST FOR PROPOSAL FOR EXPANSION OF HARARDHERE DISTRICT HOSPITAL  </w:t>
      </w:r>
    </w:p>
    <w:p w14:paraId="0364B675"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Dear Madam/Sir,</w:t>
      </w:r>
    </w:p>
    <w:p w14:paraId="49B8533C"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TPSS is implementing expansion of harardhere district hospital. therefore, the TPSS request to submit your tender, the complete tender dossier includes:</w:t>
      </w:r>
    </w:p>
    <w:p w14:paraId="3F5E0F7F" w14:textId="77777777" w:rsidR="00AD4E4F" w:rsidRPr="00AD4E4F" w:rsidRDefault="00AD4E4F" w:rsidP="00AD4E4F">
      <w:pPr>
        <w:spacing w:after="240"/>
        <w:jc w:val="both"/>
        <w:rPr>
          <w:rFonts w:ascii="Times New Roman" w:hAnsi="Times New Roman" w:cs="Times New Roman"/>
          <w:b/>
          <w:sz w:val="22"/>
          <w:szCs w:val="22"/>
          <w:lang w:val="en-GB"/>
        </w:rPr>
      </w:pPr>
      <w:r w:rsidRPr="00AD4E4F">
        <w:rPr>
          <w:rFonts w:ascii="Times New Roman" w:hAnsi="Times New Roman" w:cs="Times New Roman"/>
          <w:b/>
          <w:sz w:val="22"/>
          <w:szCs w:val="22"/>
          <w:lang w:val="en-GB"/>
        </w:rPr>
        <w:t>VOLUME 1</w:t>
      </w:r>
    </w:p>
    <w:p w14:paraId="168547CB"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SECTION 1:</w:t>
      </w:r>
      <w:r w:rsidRPr="00AD4E4F">
        <w:rPr>
          <w:rFonts w:ascii="Times New Roman" w:hAnsi="Times New Roman" w:cs="Times New Roman"/>
          <w:sz w:val="22"/>
          <w:szCs w:val="22"/>
          <w:lang w:val="en-GB"/>
        </w:rPr>
        <w:tab/>
        <w:t>INSTRUCTIONS TO TENDERERS</w:t>
      </w:r>
    </w:p>
    <w:p w14:paraId="121FE342"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SECTION 2:</w:t>
      </w:r>
      <w:r w:rsidRPr="00AD4E4F">
        <w:rPr>
          <w:rFonts w:ascii="Times New Roman" w:hAnsi="Times New Roman" w:cs="Times New Roman"/>
          <w:sz w:val="22"/>
          <w:szCs w:val="22"/>
          <w:lang w:val="en-GB"/>
        </w:rPr>
        <w:tab/>
        <w:t>TENDER FORM</w:t>
      </w:r>
    </w:p>
    <w:p w14:paraId="6C5E0A67" w14:textId="3889BB63"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Annex 1 - Declaration of honour on exclusion and selection criteria…. Form A.14a</w:t>
      </w:r>
    </w:p>
    <w:p w14:paraId="6EC210CB" w14:textId="77777777" w:rsidR="00AD4E4F" w:rsidRPr="00AD4E4F" w:rsidRDefault="00AD4E4F" w:rsidP="00AD4E4F">
      <w:pPr>
        <w:spacing w:after="240"/>
        <w:jc w:val="both"/>
        <w:rPr>
          <w:rFonts w:ascii="Times New Roman" w:hAnsi="Times New Roman" w:cs="Times New Roman"/>
          <w:sz w:val="22"/>
          <w:szCs w:val="22"/>
          <w:lang w:val="fr-FR"/>
        </w:rPr>
      </w:pPr>
      <w:r w:rsidRPr="00AD4E4F">
        <w:rPr>
          <w:rFonts w:ascii="Times New Roman" w:hAnsi="Times New Roman" w:cs="Times New Roman"/>
          <w:sz w:val="22"/>
          <w:szCs w:val="22"/>
          <w:lang w:val="fr-FR"/>
        </w:rPr>
        <w:t xml:space="preserve">SECTION </w:t>
      </w:r>
      <w:proofErr w:type="gramStart"/>
      <w:r w:rsidRPr="00AD4E4F">
        <w:rPr>
          <w:rFonts w:ascii="Times New Roman" w:hAnsi="Times New Roman" w:cs="Times New Roman"/>
          <w:sz w:val="22"/>
          <w:szCs w:val="22"/>
          <w:lang w:val="fr-FR"/>
        </w:rPr>
        <w:t>3:</w:t>
      </w:r>
      <w:proofErr w:type="gramEnd"/>
      <w:r w:rsidRPr="00AD4E4F">
        <w:rPr>
          <w:rFonts w:ascii="Times New Roman" w:hAnsi="Times New Roman" w:cs="Times New Roman"/>
          <w:sz w:val="22"/>
          <w:szCs w:val="22"/>
          <w:lang w:val="fr-FR"/>
        </w:rPr>
        <w:tab/>
        <w:t>TENDER GUARANTEE FORM</w:t>
      </w:r>
    </w:p>
    <w:p w14:paraId="260B33DC" w14:textId="77777777" w:rsidR="00AD4E4F" w:rsidRPr="00AD4E4F" w:rsidRDefault="00AD4E4F" w:rsidP="00AD4E4F">
      <w:pPr>
        <w:spacing w:after="240"/>
        <w:jc w:val="both"/>
        <w:rPr>
          <w:rFonts w:ascii="Times New Roman" w:hAnsi="Times New Roman" w:cs="Times New Roman"/>
          <w:sz w:val="22"/>
          <w:szCs w:val="22"/>
          <w:lang w:val="fr-FR"/>
        </w:rPr>
      </w:pPr>
      <w:r w:rsidRPr="00AD4E4F">
        <w:rPr>
          <w:rFonts w:ascii="Times New Roman" w:hAnsi="Times New Roman" w:cs="Times New Roman"/>
          <w:sz w:val="22"/>
          <w:szCs w:val="22"/>
          <w:lang w:val="fr-FR"/>
        </w:rPr>
        <w:t xml:space="preserve">SECTION </w:t>
      </w:r>
      <w:proofErr w:type="gramStart"/>
      <w:r w:rsidRPr="00AD4E4F">
        <w:rPr>
          <w:rFonts w:ascii="Times New Roman" w:hAnsi="Times New Roman" w:cs="Times New Roman"/>
          <w:sz w:val="22"/>
          <w:szCs w:val="22"/>
          <w:lang w:val="fr-FR"/>
        </w:rPr>
        <w:t>4:</w:t>
      </w:r>
      <w:proofErr w:type="gramEnd"/>
      <w:r w:rsidRPr="00AD4E4F">
        <w:rPr>
          <w:rFonts w:ascii="Times New Roman" w:hAnsi="Times New Roman" w:cs="Times New Roman"/>
          <w:sz w:val="22"/>
          <w:szCs w:val="22"/>
          <w:lang w:val="fr-FR"/>
        </w:rPr>
        <w:tab/>
        <w:t>QUESTIONNAIRE</w:t>
      </w:r>
    </w:p>
    <w:p w14:paraId="16D138FF"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Additional notice to tenderers</w:t>
      </w:r>
    </w:p>
    <w:p w14:paraId="73843958"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General information about the tenderer</w:t>
      </w:r>
      <w:r w:rsidRPr="00AD4E4F">
        <w:rPr>
          <w:rFonts w:ascii="Times New Roman" w:hAnsi="Times New Roman" w:cs="Times New Roman"/>
          <w:sz w:val="22"/>
          <w:szCs w:val="22"/>
          <w:lang w:val="en-GB"/>
        </w:rPr>
        <w:tab/>
        <w:t>Form 4.1</w:t>
      </w:r>
    </w:p>
    <w:p w14:paraId="3298D357"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Organisation chart</w:t>
      </w:r>
      <w:r w:rsidRPr="00AD4E4F">
        <w:rPr>
          <w:rFonts w:ascii="Times New Roman" w:hAnsi="Times New Roman" w:cs="Times New Roman"/>
          <w:sz w:val="22"/>
          <w:szCs w:val="22"/>
          <w:lang w:val="en-GB"/>
        </w:rPr>
        <w:tab/>
        <w:t>Form 4.2</w:t>
      </w:r>
    </w:p>
    <w:p w14:paraId="2BF07983"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Power of attorney</w:t>
      </w:r>
      <w:r w:rsidRPr="00AD4E4F">
        <w:rPr>
          <w:rFonts w:ascii="Times New Roman" w:hAnsi="Times New Roman" w:cs="Times New Roman"/>
          <w:sz w:val="22"/>
          <w:szCs w:val="22"/>
          <w:lang w:val="en-GB"/>
        </w:rPr>
        <w:tab/>
        <w:t>Form 4.3</w:t>
      </w:r>
    </w:p>
    <w:p w14:paraId="43726650"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Financial statement</w:t>
      </w:r>
      <w:r w:rsidRPr="00AD4E4F">
        <w:rPr>
          <w:rFonts w:ascii="Times New Roman" w:hAnsi="Times New Roman" w:cs="Times New Roman"/>
          <w:sz w:val="22"/>
          <w:szCs w:val="22"/>
          <w:lang w:val="en-GB"/>
        </w:rPr>
        <w:tab/>
        <w:t>Form 4.4</w:t>
      </w:r>
    </w:p>
    <w:p w14:paraId="16CBEF18"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Identification form</w:t>
      </w:r>
      <w:r w:rsidRPr="00AD4E4F">
        <w:rPr>
          <w:rFonts w:ascii="Times New Roman" w:hAnsi="Times New Roman" w:cs="Times New Roman"/>
          <w:sz w:val="22"/>
          <w:szCs w:val="22"/>
          <w:lang w:val="en-GB"/>
        </w:rPr>
        <w:tab/>
        <w:t xml:space="preserve">Form </w:t>
      </w:r>
      <w:proofErr w:type="gramStart"/>
      <w:r w:rsidRPr="00AD4E4F">
        <w:rPr>
          <w:rFonts w:ascii="Times New Roman" w:hAnsi="Times New Roman" w:cs="Times New Roman"/>
          <w:sz w:val="22"/>
          <w:szCs w:val="22"/>
          <w:lang w:val="en-GB"/>
        </w:rPr>
        <w:t>4.5 ]</w:t>
      </w:r>
      <w:proofErr w:type="gramEnd"/>
    </w:p>
    <w:p w14:paraId="28A03201"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Technical qualifications:</w:t>
      </w:r>
    </w:p>
    <w:p w14:paraId="24AB1261"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Overview of the tenderer’s personnel</w:t>
      </w:r>
      <w:r w:rsidRPr="00AD4E4F">
        <w:rPr>
          <w:rFonts w:ascii="Times New Roman" w:hAnsi="Times New Roman" w:cs="Times New Roman"/>
          <w:sz w:val="22"/>
          <w:szCs w:val="22"/>
          <w:lang w:val="en-GB"/>
        </w:rPr>
        <w:tab/>
        <w:t>……………</w:t>
      </w:r>
      <w:proofErr w:type="gramStart"/>
      <w:r w:rsidRPr="00AD4E4F">
        <w:rPr>
          <w:rFonts w:ascii="Times New Roman" w:hAnsi="Times New Roman" w:cs="Times New Roman"/>
          <w:sz w:val="22"/>
          <w:szCs w:val="22"/>
          <w:lang w:val="en-GB"/>
        </w:rPr>
        <w:t>…..</w:t>
      </w:r>
      <w:proofErr w:type="gramEnd"/>
      <w:r w:rsidRPr="00AD4E4F">
        <w:rPr>
          <w:rFonts w:ascii="Times New Roman" w:hAnsi="Times New Roman" w:cs="Times New Roman"/>
          <w:sz w:val="22"/>
          <w:szCs w:val="22"/>
          <w:lang w:val="en-GB"/>
        </w:rPr>
        <w:t>Form 4.6.1.1</w:t>
      </w:r>
    </w:p>
    <w:p w14:paraId="51ECC7B0"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Personnel to be employed on the contract</w:t>
      </w:r>
      <w:r w:rsidRPr="00AD4E4F">
        <w:rPr>
          <w:rFonts w:ascii="Times New Roman" w:hAnsi="Times New Roman" w:cs="Times New Roman"/>
          <w:sz w:val="22"/>
          <w:szCs w:val="22"/>
          <w:lang w:val="en-GB"/>
        </w:rPr>
        <w:tab/>
        <w:t>Form 4.6.1.2</w:t>
      </w:r>
    </w:p>
    <w:p w14:paraId="03B58A7A"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lastRenderedPageBreak/>
        <w:t>Professional experience of key personnel</w:t>
      </w:r>
    </w:p>
    <w:p w14:paraId="668E0E22"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Curriculum vitae</w:t>
      </w:r>
      <w:r w:rsidRPr="00AD4E4F">
        <w:rPr>
          <w:rFonts w:ascii="Times New Roman" w:hAnsi="Times New Roman" w:cs="Times New Roman"/>
          <w:sz w:val="22"/>
          <w:szCs w:val="22"/>
          <w:lang w:val="en-GB"/>
        </w:rPr>
        <w:tab/>
        <w:t>Form 4.6.1.3</w:t>
      </w:r>
    </w:p>
    <w:p w14:paraId="72C127CF"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Plant</w:t>
      </w:r>
      <w:r w:rsidRPr="00AD4E4F">
        <w:rPr>
          <w:rFonts w:ascii="Times New Roman" w:hAnsi="Times New Roman" w:cs="Times New Roman"/>
          <w:sz w:val="22"/>
          <w:szCs w:val="22"/>
          <w:lang w:val="en-GB"/>
        </w:rPr>
        <w:tab/>
        <w:t>Form 4.6.2</w:t>
      </w:r>
    </w:p>
    <w:p w14:paraId="77211AE5"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Work plan and programme</w:t>
      </w:r>
      <w:r w:rsidRPr="00AD4E4F">
        <w:rPr>
          <w:rFonts w:ascii="Times New Roman" w:hAnsi="Times New Roman" w:cs="Times New Roman"/>
          <w:sz w:val="22"/>
          <w:szCs w:val="22"/>
          <w:lang w:val="en-GB"/>
        </w:rPr>
        <w:tab/>
        <w:t>Form 4.6.3</w:t>
      </w:r>
    </w:p>
    <w:p w14:paraId="4C11B635"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Experience as contractor</w:t>
      </w:r>
      <w:r w:rsidRPr="00AD4E4F">
        <w:rPr>
          <w:rFonts w:ascii="Times New Roman" w:hAnsi="Times New Roman" w:cs="Times New Roman"/>
          <w:sz w:val="22"/>
          <w:szCs w:val="22"/>
          <w:lang w:val="en-GB"/>
        </w:rPr>
        <w:tab/>
        <w:t>Form 4.6.4</w:t>
      </w:r>
    </w:p>
    <w:p w14:paraId="5E87E233"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Data on joint ventures</w:t>
      </w:r>
      <w:r w:rsidRPr="00AD4E4F">
        <w:rPr>
          <w:rFonts w:ascii="Times New Roman" w:hAnsi="Times New Roman" w:cs="Times New Roman"/>
          <w:sz w:val="22"/>
          <w:szCs w:val="22"/>
          <w:lang w:val="en-GB"/>
        </w:rPr>
        <w:tab/>
        <w:t>Form 4.6.5</w:t>
      </w:r>
    </w:p>
    <w:p w14:paraId="1DFD9B4A"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Litigation history</w:t>
      </w:r>
      <w:r w:rsidRPr="00AD4E4F">
        <w:rPr>
          <w:rFonts w:ascii="Times New Roman" w:hAnsi="Times New Roman" w:cs="Times New Roman"/>
          <w:sz w:val="22"/>
          <w:szCs w:val="22"/>
          <w:lang w:val="en-GB"/>
        </w:rPr>
        <w:tab/>
        <w:t>Form 4.6.6</w:t>
      </w:r>
    </w:p>
    <w:p w14:paraId="253B3AC7"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Quality assurance system(s)</w:t>
      </w:r>
      <w:r w:rsidRPr="00AD4E4F">
        <w:rPr>
          <w:rFonts w:ascii="Times New Roman" w:hAnsi="Times New Roman" w:cs="Times New Roman"/>
          <w:sz w:val="22"/>
          <w:szCs w:val="22"/>
          <w:lang w:val="en-GB"/>
        </w:rPr>
        <w:tab/>
        <w:t>Form 4.6.7</w:t>
      </w:r>
    </w:p>
    <w:p w14:paraId="6C4AB669"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Accommodation for the supervisor</w:t>
      </w:r>
      <w:r w:rsidRPr="00AD4E4F">
        <w:rPr>
          <w:rFonts w:ascii="Times New Roman" w:hAnsi="Times New Roman" w:cs="Times New Roman"/>
          <w:sz w:val="22"/>
          <w:szCs w:val="22"/>
          <w:lang w:val="en-GB"/>
        </w:rPr>
        <w:tab/>
        <w:t>Form 4.6.8</w:t>
      </w:r>
    </w:p>
    <w:p w14:paraId="0944DD59"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Further information </w:t>
      </w:r>
      <w:r w:rsidRPr="00AD4E4F">
        <w:rPr>
          <w:rFonts w:ascii="Times New Roman" w:hAnsi="Times New Roman" w:cs="Times New Roman"/>
          <w:sz w:val="22"/>
          <w:szCs w:val="22"/>
          <w:lang w:val="en-GB"/>
        </w:rPr>
        <w:tab/>
        <w:t>…………………………………</w:t>
      </w:r>
      <w:proofErr w:type="gramStart"/>
      <w:r w:rsidRPr="00AD4E4F">
        <w:rPr>
          <w:rFonts w:ascii="Times New Roman" w:hAnsi="Times New Roman" w:cs="Times New Roman"/>
          <w:sz w:val="22"/>
          <w:szCs w:val="22"/>
          <w:lang w:val="en-GB"/>
        </w:rPr>
        <w:t>…..</w:t>
      </w:r>
      <w:proofErr w:type="gramEnd"/>
      <w:r w:rsidRPr="00AD4E4F">
        <w:rPr>
          <w:rFonts w:ascii="Times New Roman" w:hAnsi="Times New Roman" w:cs="Times New Roman"/>
          <w:sz w:val="22"/>
          <w:szCs w:val="22"/>
          <w:lang w:val="en-GB"/>
        </w:rPr>
        <w:t>Form 4.6.9</w:t>
      </w:r>
    </w:p>
    <w:p w14:paraId="31EC54E8"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SECTION 5:</w:t>
      </w:r>
      <w:r w:rsidRPr="00AD4E4F">
        <w:rPr>
          <w:rFonts w:ascii="Times New Roman" w:hAnsi="Times New Roman" w:cs="Times New Roman"/>
          <w:sz w:val="22"/>
          <w:szCs w:val="22"/>
          <w:lang w:val="en-GB"/>
        </w:rPr>
        <w:tab/>
        <w:t>ADMINISTRATIVE COMPLIANCE GRID AND EVALUATION GRID</w:t>
      </w:r>
    </w:p>
    <w:p w14:paraId="52821D40"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Administrative compliance grid</w:t>
      </w:r>
    </w:p>
    <w:p w14:paraId="64A8F956"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Evaluation grid</w:t>
      </w:r>
    </w:p>
    <w:p w14:paraId="41725752" w14:textId="77777777" w:rsidR="00AD4E4F" w:rsidRPr="00AD4E4F" w:rsidRDefault="00AD4E4F" w:rsidP="00AD4E4F">
      <w:pPr>
        <w:spacing w:after="240"/>
        <w:jc w:val="both"/>
        <w:rPr>
          <w:rFonts w:ascii="Times New Roman" w:hAnsi="Times New Roman" w:cs="Times New Roman"/>
          <w:sz w:val="22"/>
          <w:szCs w:val="22"/>
          <w:lang w:val="en-GB"/>
        </w:rPr>
      </w:pPr>
    </w:p>
    <w:p w14:paraId="5A8CC106" w14:textId="77777777" w:rsidR="00AD4E4F" w:rsidRPr="00AD4E4F" w:rsidRDefault="00AD4E4F" w:rsidP="00AD4E4F">
      <w:pPr>
        <w:spacing w:after="240"/>
        <w:jc w:val="both"/>
        <w:rPr>
          <w:rFonts w:ascii="Times New Roman" w:hAnsi="Times New Roman" w:cs="Times New Roman"/>
          <w:b/>
          <w:sz w:val="22"/>
          <w:szCs w:val="22"/>
          <w:lang w:val="en-GB"/>
        </w:rPr>
      </w:pPr>
      <w:r w:rsidRPr="00AD4E4F">
        <w:rPr>
          <w:rFonts w:ascii="Times New Roman" w:hAnsi="Times New Roman" w:cs="Times New Roman"/>
          <w:b/>
          <w:sz w:val="22"/>
          <w:szCs w:val="22"/>
          <w:lang w:val="en-GB"/>
        </w:rPr>
        <w:t>VOLUME 2</w:t>
      </w:r>
    </w:p>
    <w:p w14:paraId="64D5F405"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SECTION 1:</w:t>
      </w:r>
      <w:r w:rsidRPr="00AD4E4F">
        <w:rPr>
          <w:rFonts w:ascii="Times New Roman" w:hAnsi="Times New Roman" w:cs="Times New Roman"/>
          <w:sz w:val="22"/>
          <w:szCs w:val="22"/>
          <w:lang w:val="en-GB"/>
        </w:rPr>
        <w:tab/>
      </w:r>
      <w:r w:rsidRPr="00AD4E4F">
        <w:rPr>
          <w:rFonts w:ascii="Times New Roman" w:hAnsi="Times New Roman" w:cs="Times New Roman"/>
          <w:sz w:val="22"/>
          <w:szCs w:val="22"/>
          <w:lang w:val="en-GB"/>
        </w:rPr>
        <w:tab/>
        <w:t>CONTRACT FORM</w:t>
      </w:r>
    </w:p>
    <w:p w14:paraId="7EFF52C8"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SECTION 2:</w:t>
      </w:r>
      <w:r w:rsidRPr="00AD4E4F">
        <w:rPr>
          <w:rFonts w:ascii="Times New Roman" w:hAnsi="Times New Roman" w:cs="Times New Roman"/>
          <w:sz w:val="22"/>
          <w:szCs w:val="22"/>
          <w:lang w:val="en-GB"/>
        </w:rPr>
        <w:tab/>
      </w:r>
      <w:r w:rsidRPr="00AD4E4F">
        <w:rPr>
          <w:rFonts w:ascii="Times New Roman" w:hAnsi="Times New Roman" w:cs="Times New Roman"/>
          <w:sz w:val="22"/>
          <w:szCs w:val="22"/>
          <w:lang w:val="en-GB"/>
        </w:rPr>
        <w:tab/>
        <w:t>GENERAL CONDITIONS FOR WORKS CONTRACTS</w:t>
      </w:r>
    </w:p>
    <w:p w14:paraId="2417C33C"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SECTION 3:</w:t>
      </w:r>
      <w:r w:rsidRPr="00AD4E4F">
        <w:rPr>
          <w:rFonts w:ascii="Times New Roman" w:hAnsi="Times New Roman" w:cs="Times New Roman"/>
          <w:sz w:val="22"/>
          <w:szCs w:val="22"/>
          <w:lang w:val="en-GB"/>
        </w:rPr>
        <w:tab/>
      </w:r>
      <w:r w:rsidRPr="00AD4E4F">
        <w:rPr>
          <w:rFonts w:ascii="Times New Roman" w:hAnsi="Times New Roman" w:cs="Times New Roman"/>
          <w:sz w:val="22"/>
          <w:szCs w:val="22"/>
          <w:lang w:val="en-GB"/>
        </w:rPr>
        <w:tab/>
        <w:t>MAIN AND SPECIAL CONDITIONS</w:t>
      </w:r>
    </w:p>
    <w:p w14:paraId="3EA9A2F3"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SECTION 4:</w:t>
      </w:r>
      <w:r w:rsidRPr="00AD4E4F">
        <w:rPr>
          <w:rFonts w:ascii="Times New Roman" w:hAnsi="Times New Roman" w:cs="Times New Roman"/>
          <w:sz w:val="22"/>
          <w:szCs w:val="22"/>
          <w:lang w:val="en-GB"/>
        </w:rPr>
        <w:tab/>
      </w:r>
      <w:r w:rsidRPr="00AD4E4F">
        <w:rPr>
          <w:rFonts w:ascii="Times New Roman" w:hAnsi="Times New Roman" w:cs="Times New Roman"/>
          <w:sz w:val="22"/>
          <w:szCs w:val="22"/>
          <w:lang w:val="en-GB"/>
        </w:rPr>
        <w:tab/>
        <w:t>SPECIMEN PERFORMANCE GUARANTEE</w:t>
      </w:r>
    </w:p>
    <w:p w14:paraId="0CDD0911"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SECTION 5:</w:t>
      </w:r>
      <w:r w:rsidRPr="00AD4E4F">
        <w:rPr>
          <w:rFonts w:ascii="Times New Roman" w:hAnsi="Times New Roman" w:cs="Times New Roman"/>
          <w:sz w:val="22"/>
          <w:szCs w:val="22"/>
          <w:lang w:val="en-GB"/>
        </w:rPr>
        <w:tab/>
      </w:r>
      <w:r w:rsidRPr="00AD4E4F">
        <w:rPr>
          <w:rFonts w:ascii="Times New Roman" w:hAnsi="Times New Roman" w:cs="Times New Roman"/>
          <w:sz w:val="22"/>
          <w:szCs w:val="22"/>
          <w:lang w:val="en-GB"/>
        </w:rPr>
        <w:tab/>
        <w:t>SPECIMEN PREFINANCING PAYMENT GUARANTEE</w:t>
      </w:r>
    </w:p>
    <w:p w14:paraId="16B17AEA"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SECTION 6:</w:t>
      </w:r>
      <w:r w:rsidRPr="00AD4E4F">
        <w:rPr>
          <w:rFonts w:ascii="Times New Roman" w:hAnsi="Times New Roman" w:cs="Times New Roman"/>
          <w:sz w:val="22"/>
          <w:szCs w:val="22"/>
          <w:lang w:val="en-GB"/>
        </w:rPr>
        <w:tab/>
      </w:r>
      <w:r w:rsidRPr="00AD4E4F">
        <w:rPr>
          <w:rFonts w:ascii="Times New Roman" w:hAnsi="Times New Roman" w:cs="Times New Roman"/>
          <w:sz w:val="22"/>
          <w:szCs w:val="22"/>
          <w:lang w:val="en-GB"/>
        </w:rPr>
        <w:tab/>
        <w:t>SPECIMEN RETENTION GUARANTEE</w:t>
      </w:r>
    </w:p>
    <w:p w14:paraId="31C51D27"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[EDF: SECTION 7: TAX AND CUSTOMS ARRANGEMENTS]</w:t>
      </w:r>
    </w:p>
    <w:p w14:paraId="71FC3935" w14:textId="77777777" w:rsidR="00AD4E4F" w:rsidRPr="00AD4E4F" w:rsidRDefault="00AD4E4F" w:rsidP="00AD4E4F">
      <w:pPr>
        <w:spacing w:after="240"/>
        <w:jc w:val="both"/>
        <w:rPr>
          <w:rFonts w:ascii="Times New Roman" w:hAnsi="Times New Roman" w:cs="Times New Roman"/>
          <w:b/>
          <w:sz w:val="22"/>
          <w:szCs w:val="22"/>
          <w:lang w:val="en-GB"/>
        </w:rPr>
      </w:pPr>
      <w:r w:rsidRPr="00AD4E4F">
        <w:rPr>
          <w:rFonts w:ascii="Times New Roman" w:hAnsi="Times New Roman" w:cs="Times New Roman"/>
          <w:b/>
          <w:sz w:val="22"/>
          <w:szCs w:val="22"/>
          <w:lang w:val="en-GB"/>
        </w:rPr>
        <w:t>VOLUME 3</w:t>
      </w:r>
    </w:p>
    <w:p w14:paraId="742B9080"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 xml:space="preserve">TECHNICAL SPECIFICATIONS  </w:t>
      </w:r>
    </w:p>
    <w:p w14:paraId="46536E11" w14:textId="77777777" w:rsidR="00AD4E4F" w:rsidRPr="00AD4E4F" w:rsidRDefault="00AD4E4F" w:rsidP="00AD4E4F">
      <w:pPr>
        <w:spacing w:after="240"/>
        <w:jc w:val="both"/>
        <w:rPr>
          <w:rFonts w:ascii="Times New Roman" w:hAnsi="Times New Roman" w:cs="Times New Roman"/>
          <w:b/>
          <w:sz w:val="22"/>
          <w:szCs w:val="22"/>
          <w:lang w:val="en-GB"/>
        </w:rPr>
      </w:pPr>
      <w:r w:rsidRPr="00AD4E4F">
        <w:rPr>
          <w:rFonts w:ascii="Times New Roman" w:hAnsi="Times New Roman" w:cs="Times New Roman"/>
          <w:b/>
          <w:sz w:val="22"/>
          <w:szCs w:val="22"/>
          <w:lang w:val="en-GB"/>
        </w:rPr>
        <w:t>VOLUME 4</w:t>
      </w:r>
    </w:p>
    <w:p w14:paraId="09B26DDA"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lastRenderedPageBreak/>
        <w:t>FINANCIAL OFFER UNIT PRICE CONTRACTS</w:t>
      </w:r>
    </w:p>
    <w:p w14:paraId="1D2CF859" w14:textId="77777777" w:rsidR="00AD4E4F" w:rsidRPr="00AD4E4F" w:rsidRDefault="00AD4E4F" w:rsidP="00AD4E4F">
      <w:pPr>
        <w:spacing w:after="240"/>
        <w:jc w:val="both"/>
        <w:rPr>
          <w:rFonts w:ascii="Times New Roman" w:hAnsi="Times New Roman" w:cs="Times New Roman"/>
          <w:b/>
          <w:sz w:val="22"/>
          <w:szCs w:val="22"/>
          <w:lang w:val="en-GB"/>
        </w:rPr>
      </w:pPr>
      <w:r w:rsidRPr="00AD4E4F">
        <w:rPr>
          <w:rFonts w:ascii="Times New Roman" w:hAnsi="Times New Roman" w:cs="Times New Roman"/>
          <w:b/>
          <w:sz w:val="22"/>
          <w:szCs w:val="22"/>
          <w:lang w:val="en-GB"/>
        </w:rPr>
        <w:t>VOLUME 5</w:t>
      </w:r>
    </w:p>
    <w:p w14:paraId="614031FE"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DESIGN DOCUMENTS, INCLUDING DRAWINGS</w:t>
      </w:r>
    </w:p>
    <w:p w14:paraId="76CAB7EF" w14:textId="77777777" w:rsidR="00AD4E4F" w:rsidRPr="00AD4E4F" w:rsidRDefault="00AD4E4F" w:rsidP="00AD4E4F">
      <w:pPr>
        <w:spacing w:after="240"/>
        <w:jc w:val="both"/>
        <w:rPr>
          <w:rFonts w:ascii="Times New Roman" w:hAnsi="Times New Roman" w:cs="Times New Roman"/>
          <w:sz w:val="22"/>
          <w:szCs w:val="22"/>
          <w:lang w:val="en-GB"/>
        </w:rPr>
      </w:pPr>
      <w:bookmarkStart w:id="7" w:name="_Hlt519938261"/>
      <w:r w:rsidRPr="00AD4E4F">
        <w:rPr>
          <w:rFonts w:ascii="Times New Roman" w:hAnsi="Times New Roman" w:cs="Times New Roman"/>
          <w:sz w:val="22"/>
          <w:szCs w:val="22"/>
          <w:lang w:val="en-GB"/>
        </w:rPr>
        <w:t>For full information about procurement procedures please consult the ducument and its annexes</w:t>
      </w:r>
      <w:bookmarkEnd w:id="7"/>
      <w:r w:rsidRPr="00AD4E4F">
        <w:rPr>
          <w:rFonts w:ascii="Times New Roman" w:hAnsi="Times New Roman" w:cs="Times New Roman"/>
          <w:sz w:val="22"/>
          <w:szCs w:val="22"/>
          <w:lang w:val="en-GB"/>
        </w:rPr>
        <w:t>.</w:t>
      </w:r>
    </w:p>
    <w:p w14:paraId="59FF43C8"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 xml:space="preserve">We look forward to receiving your tender and the accompanying tender guarantee. </w:t>
      </w:r>
    </w:p>
    <w:p w14:paraId="30D84884"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 xml:space="preserve">The tender and the accompanying tender guarantee </w:t>
      </w:r>
      <w:proofErr w:type="gramStart"/>
      <w:r w:rsidRPr="00AD4E4F">
        <w:rPr>
          <w:rFonts w:ascii="Times New Roman" w:hAnsi="Times New Roman" w:cs="Times New Roman"/>
          <w:sz w:val="22"/>
          <w:szCs w:val="22"/>
          <w:lang w:val="en-GB"/>
        </w:rPr>
        <w:t>has</w:t>
      </w:r>
      <w:proofErr w:type="gramEnd"/>
      <w:r w:rsidRPr="00AD4E4F">
        <w:rPr>
          <w:rFonts w:ascii="Times New Roman" w:hAnsi="Times New Roman" w:cs="Times New Roman"/>
          <w:sz w:val="22"/>
          <w:szCs w:val="22"/>
          <w:lang w:val="en-GB"/>
        </w:rPr>
        <w:t xml:space="preserve"> to be sent or</w:t>
      </w:r>
      <w:r w:rsidRPr="00AD4E4F">
        <w:rPr>
          <w:rFonts w:ascii="Times New Roman" w:hAnsi="Times New Roman" w:cs="Times New Roman"/>
          <w:b/>
          <w:sz w:val="22"/>
          <w:szCs w:val="22"/>
          <w:lang w:val="en-GB"/>
        </w:rPr>
        <w:t xml:space="preserve"> </w:t>
      </w:r>
      <w:r w:rsidRPr="00AD4E4F">
        <w:rPr>
          <w:rFonts w:ascii="Times New Roman" w:hAnsi="Times New Roman" w:cs="Times New Roman"/>
          <w:sz w:val="22"/>
          <w:szCs w:val="22"/>
          <w:lang w:val="en-GB"/>
        </w:rPr>
        <w:t>hand delivered no later than the submission deadline at the address specified in the instructions to tenderers.</w:t>
      </w:r>
    </w:p>
    <w:p w14:paraId="7462C944"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 xml:space="preserve">By submitting a tender, you accept to receive notification of the outcome of the procedure by electronic means. Such notification shall be deemed to have been received by you on the date upon which the contracting authority sends it to the electronic address you referred to in your offer. </w:t>
      </w:r>
    </w:p>
    <w:p w14:paraId="0CD02354"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If you decide not to submit a tender, we would be grateful if you could inform us in writing, stating the reasons for your decision.</w:t>
      </w:r>
    </w:p>
    <w:p w14:paraId="27E7F71A" w14:textId="77777777" w:rsidR="00AD4E4F" w:rsidRPr="00AD4E4F" w:rsidRDefault="00AD4E4F" w:rsidP="00AD4E4F">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Yours sincerely,</w:t>
      </w:r>
    </w:p>
    <w:p w14:paraId="647C55CB" w14:textId="77777777" w:rsidR="00AD4E4F" w:rsidRPr="00AD4E4F" w:rsidRDefault="00AD4E4F" w:rsidP="00AD4E4F">
      <w:pPr>
        <w:spacing w:after="240"/>
        <w:jc w:val="both"/>
        <w:rPr>
          <w:rFonts w:ascii="Times New Roman" w:hAnsi="Times New Roman" w:cs="Times New Roman"/>
          <w:sz w:val="22"/>
          <w:szCs w:val="22"/>
          <w:lang w:val="en-GB"/>
        </w:rPr>
      </w:pPr>
    </w:p>
    <w:p w14:paraId="10F4435C" w14:textId="77777777" w:rsidR="00AD4E4F" w:rsidRPr="00AD4E4F" w:rsidRDefault="00AD4E4F" w:rsidP="00AD4E4F">
      <w:pPr>
        <w:spacing w:after="240"/>
        <w:jc w:val="both"/>
        <w:rPr>
          <w:rFonts w:ascii="Times New Roman" w:hAnsi="Times New Roman" w:cs="Times New Roman"/>
          <w:sz w:val="22"/>
          <w:szCs w:val="22"/>
          <w:lang w:val="en-GB"/>
        </w:rPr>
      </w:pPr>
    </w:p>
    <w:p w14:paraId="2C7CF453" w14:textId="77777777" w:rsidR="009D5DFB" w:rsidRDefault="00AD4E4F" w:rsidP="009D5DFB">
      <w:pPr>
        <w:spacing w:after="0"/>
        <w:jc w:val="right"/>
        <w:rPr>
          <w:rFonts w:ascii="Times New Roman" w:hAnsi="Times New Roman" w:cs="Times New Roman"/>
          <w:sz w:val="22"/>
          <w:szCs w:val="22"/>
          <w:lang w:val="en-GB"/>
        </w:rPr>
      </w:pPr>
      <w:r w:rsidRPr="00AD4E4F">
        <w:rPr>
          <w:rFonts w:ascii="Times New Roman" w:hAnsi="Times New Roman" w:cs="Times New Roman"/>
          <w:sz w:val="22"/>
          <w:szCs w:val="22"/>
          <w:lang w:val="en-GB"/>
        </w:rPr>
        <w:t>Abdirahman Hassan Jimalle</w:t>
      </w:r>
    </w:p>
    <w:p w14:paraId="078C6CAA" w14:textId="3BC60E72" w:rsidR="00AD4E4F" w:rsidRPr="00AD4E4F" w:rsidRDefault="00AD4E4F" w:rsidP="009D5DFB">
      <w:pPr>
        <w:spacing w:after="0"/>
        <w:ind w:left="6480"/>
        <w:jc w:val="center"/>
        <w:rPr>
          <w:rFonts w:ascii="Times New Roman" w:hAnsi="Times New Roman" w:cs="Times New Roman"/>
          <w:sz w:val="22"/>
          <w:szCs w:val="22"/>
          <w:lang w:val="en-GB"/>
        </w:rPr>
      </w:pPr>
      <w:r w:rsidRPr="00AD4E4F">
        <w:rPr>
          <w:rFonts w:ascii="Times New Roman" w:hAnsi="Times New Roman" w:cs="Times New Roman"/>
          <w:sz w:val="22"/>
          <w:szCs w:val="22"/>
          <w:lang w:val="en-GB"/>
        </w:rPr>
        <w:t xml:space="preserve">Signature </w:t>
      </w:r>
      <w:r w:rsidR="009D5DFB" w:rsidRPr="009D5DFB">
        <w:rPr>
          <w:rFonts w:ascii="Times New Roman" w:hAnsi="Times New Roman" w:cs="Times New Roman"/>
          <w:noProof/>
          <w:sz w:val="22"/>
          <w:szCs w:val="22"/>
        </w:rPr>
        <w:drawing>
          <wp:inline distT="0" distB="0" distL="0" distR="0" wp14:anchorId="38251118" wp14:editId="010D8BDB">
            <wp:extent cx="708660" cy="370479"/>
            <wp:effectExtent l="0" t="0" r="0" b="0"/>
            <wp:docPr id="405093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093947" name=""/>
                    <pic:cNvPicPr/>
                  </pic:nvPicPr>
                  <pic:blipFill>
                    <a:blip r:embed="rId14">
                      <a:alphaModFix/>
                      <a:extLst>
                        <a:ext uri="{BEBA8EAE-BF5A-486C-A8C5-ECC9F3942E4B}">
                          <a14:imgProps xmlns:a14="http://schemas.microsoft.com/office/drawing/2010/main">
                            <a14:imgLayer r:embed="rId15">
                              <a14:imgEffect>
                                <a14:backgroundRemoval t="10000" b="90000" l="10000" r="90000">
                                  <a14:backgroundMark x1="24223" y1="61259" x2="24223" y2="61259"/>
                                </a14:backgroundRemoval>
                              </a14:imgEffect>
                            </a14:imgLayer>
                          </a14:imgProps>
                        </a:ext>
                      </a:extLst>
                    </a:blip>
                    <a:stretch>
                      <a:fillRect/>
                    </a:stretch>
                  </pic:blipFill>
                  <pic:spPr>
                    <a:xfrm>
                      <a:off x="0" y="0"/>
                      <a:ext cx="786219" cy="411026"/>
                    </a:xfrm>
                    <a:prstGeom prst="rect">
                      <a:avLst/>
                    </a:prstGeom>
                  </pic:spPr>
                </pic:pic>
              </a:graphicData>
            </a:graphic>
          </wp:inline>
        </w:drawing>
      </w:r>
    </w:p>
    <w:p w14:paraId="13FB3D3D" w14:textId="67B78455" w:rsidR="006512E8" w:rsidRDefault="006512E8" w:rsidP="00177722">
      <w:pPr>
        <w:spacing w:after="240"/>
        <w:jc w:val="both"/>
        <w:rPr>
          <w:rFonts w:ascii="Times New Roman" w:hAnsi="Times New Roman" w:cs="Times New Roman"/>
          <w:sz w:val="22"/>
          <w:szCs w:val="22"/>
        </w:rPr>
      </w:pPr>
    </w:p>
    <w:p w14:paraId="628BD961" w14:textId="77777777" w:rsidR="006512E8" w:rsidRDefault="006512E8" w:rsidP="00177722">
      <w:pPr>
        <w:spacing w:after="240"/>
        <w:jc w:val="both"/>
        <w:rPr>
          <w:rFonts w:ascii="Times New Roman" w:hAnsi="Times New Roman" w:cs="Times New Roman"/>
          <w:sz w:val="22"/>
          <w:szCs w:val="22"/>
        </w:rPr>
      </w:pPr>
    </w:p>
    <w:p w14:paraId="74E4E09B" w14:textId="22BEA21A" w:rsidR="00AD4E4F" w:rsidRDefault="00AD4E4F" w:rsidP="00177722">
      <w:pPr>
        <w:spacing w:after="240"/>
        <w:jc w:val="both"/>
        <w:rPr>
          <w:rFonts w:ascii="Times New Roman" w:hAnsi="Times New Roman" w:cs="Times New Roman"/>
          <w:sz w:val="22"/>
          <w:szCs w:val="22"/>
        </w:rPr>
      </w:pPr>
    </w:p>
    <w:p w14:paraId="37C5D31A" w14:textId="2AC772EF" w:rsidR="00AD4E4F" w:rsidRDefault="00AD4E4F" w:rsidP="00177722">
      <w:pPr>
        <w:spacing w:after="240"/>
        <w:jc w:val="both"/>
        <w:rPr>
          <w:rFonts w:ascii="Times New Roman" w:hAnsi="Times New Roman" w:cs="Times New Roman"/>
          <w:sz w:val="22"/>
          <w:szCs w:val="22"/>
        </w:rPr>
      </w:pPr>
    </w:p>
    <w:p w14:paraId="0BB71D98" w14:textId="77777777" w:rsidR="009D5DFB" w:rsidRDefault="009D5DFB" w:rsidP="00177722">
      <w:pPr>
        <w:spacing w:after="240"/>
        <w:jc w:val="both"/>
        <w:rPr>
          <w:rFonts w:ascii="Times New Roman" w:hAnsi="Times New Roman" w:cs="Times New Roman"/>
          <w:sz w:val="22"/>
          <w:szCs w:val="22"/>
        </w:rPr>
      </w:pPr>
    </w:p>
    <w:p w14:paraId="2DA71277" w14:textId="77777777" w:rsidR="00AD4E4F" w:rsidRDefault="00AD4E4F" w:rsidP="00177722">
      <w:pPr>
        <w:spacing w:after="240"/>
        <w:jc w:val="both"/>
        <w:rPr>
          <w:rFonts w:ascii="Times New Roman" w:hAnsi="Times New Roman" w:cs="Times New Roman"/>
          <w:sz w:val="22"/>
          <w:szCs w:val="22"/>
        </w:rPr>
      </w:pPr>
    </w:p>
    <w:p w14:paraId="1E843D4C" w14:textId="77777777" w:rsidR="00AD4E4F" w:rsidRDefault="00AD4E4F" w:rsidP="00177722">
      <w:pPr>
        <w:spacing w:after="240"/>
        <w:jc w:val="both"/>
        <w:rPr>
          <w:rFonts w:ascii="Times New Roman" w:hAnsi="Times New Roman" w:cs="Times New Roman"/>
          <w:sz w:val="22"/>
          <w:szCs w:val="22"/>
        </w:rPr>
      </w:pPr>
    </w:p>
    <w:p w14:paraId="38AB0AC7" w14:textId="77777777" w:rsidR="006512E8" w:rsidRDefault="006512E8" w:rsidP="00177722">
      <w:pPr>
        <w:spacing w:after="240"/>
        <w:jc w:val="both"/>
        <w:rPr>
          <w:rFonts w:ascii="Times New Roman" w:hAnsi="Times New Roman" w:cs="Times New Roman"/>
          <w:sz w:val="22"/>
          <w:szCs w:val="22"/>
        </w:rPr>
      </w:pPr>
    </w:p>
    <w:p w14:paraId="627B55EB" w14:textId="77777777" w:rsidR="00AD4E4F" w:rsidRDefault="00AD4E4F" w:rsidP="00177722">
      <w:pPr>
        <w:spacing w:after="240"/>
        <w:jc w:val="both"/>
        <w:rPr>
          <w:rFonts w:ascii="Times New Roman" w:hAnsi="Times New Roman" w:cs="Times New Roman"/>
          <w:sz w:val="22"/>
          <w:szCs w:val="22"/>
        </w:rPr>
      </w:pPr>
    </w:p>
    <w:p w14:paraId="74173230" w14:textId="77777777" w:rsidR="006512E8" w:rsidRDefault="006512E8" w:rsidP="00177722">
      <w:pPr>
        <w:spacing w:after="240"/>
        <w:jc w:val="both"/>
        <w:rPr>
          <w:rFonts w:ascii="Times New Roman" w:hAnsi="Times New Roman" w:cs="Times New Roman"/>
          <w:sz w:val="22"/>
          <w:szCs w:val="22"/>
        </w:rPr>
      </w:pPr>
    </w:p>
    <w:p w14:paraId="055B3E47" w14:textId="77777777" w:rsidR="00180ED8" w:rsidRPr="002A2A43" w:rsidRDefault="00180ED8" w:rsidP="002A2A43">
      <w:pPr>
        <w:jc w:val="center"/>
        <w:rPr>
          <w:rFonts w:ascii="Times New Roman" w:hAnsi="Times New Roman" w:cs="Times New Roman"/>
          <w:b/>
          <w:sz w:val="28"/>
          <w:szCs w:val="28"/>
        </w:rPr>
      </w:pPr>
      <w:r w:rsidRPr="002A2A43">
        <w:rPr>
          <w:rFonts w:ascii="Times New Roman" w:hAnsi="Times New Roman" w:cs="Times New Roman"/>
          <w:b/>
          <w:sz w:val="28"/>
          <w:szCs w:val="28"/>
        </w:rPr>
        <w:lastRenderedPageBreak/>
        <w:t>VOLUME 1</w:t>
      </w:r>
    </w:p>
    <w:p w14:paraId="1870D794" w14:textId="77777777" w:rsidR="00180ED8" w:rsidRPr="00721280" w:rsidRDefault="00180ED8" w:rsidP="00753AAE">
      <w:pPr>
        <w:spacing w:before="60" w:after="120"/>
        <w:ind w:left="142"/>
        <w:jc w:val="both"/>
        <w:rPr>
          <w:rFonts w:ascii="Times New Roman" w:hAnsi="Times New Roman" w:cs="Times New Roman"/>
          <w:sz w:val="22"/>
          <w:szCs w:val="22"/>
        </w:rPr>
      </w:pPr>
      <w:r w:rsidRPr="00721280">
        <w:rPr>
          <w:rFonts w:ascii="Times New Roman" w:hAnsi="Times New Roman" w:cs="Times New Roman"/>
          <w:sz w:val="22"/>
          <w:szCs w:val="22"/>
        </w:rPr>
        <w:t>SECTION 1:</w:t>
      </w:r>
      <w:r w:rsidRPr="00721280">
        <w:rPr>
          <w:rFonts w:ascii="Times New Roman" w:hAnsi="Times New Roman" w:cs="Times New Roman"/>
          <w:sz w:val="22"/>
          <w:szCs w:val="22"/>
        </w:rPr>
        <w:tab/>
        <w:t>INSTRUCTIONS TO TENDERERS</w:t>
      </w:r>
    </w:p>
    <w:p w14:paraId="3C0AFB91" w14:textId="77777777" w:rsidR="00180ED8" w:rsidRPr="00721280" w:rsidRDefault="00180ED8" w:rsidP="00753AAE">
      <w:pPr>
        <w:spacing w:before="60"/>
        <w:ind w:left="142"/>
        <w:jc w:val="both"/>
        <w:rPr>
          <w:rFonts w:ascii="Times New Roman" w:hAnsi="Times New Roman" w:cs="Times New Roman"/>
          <w:sz w:val="22"/>
          <w:szCs w:val="22"/>
        </w:rPr>
      </w:pPr>
      <w:r w:rsidRPr="00721280">
        <w:rPr>
          <w:rFonts w:ascii="Times New Roman" w:hAnsi="Times New Roman" w:cs="Times New Roman"/>
          <w:sz w:val="22"/>
          <w:szCs w:val="22"/>
        </w:rPr>
        <w:t>SECTION 2:</w:t>
      </w:r>
      <w:r w:rsidRPr="00721280">
        <w:rPr>
          <w:rFonts w:ascii="Times New Roman" w:hAnsi="Times New Roman" w:cs="Times New Roman"/>
          <w:sz w:val="22"/>
          <w:szCs w:val="22"/>
        </w:rPr>
        <w:tab/>
        <w:t>TENDER FORM</w:t>
      </w:r>
    </w:p>
    <w:p w14:paraId="48DFC6FC" w14:textId="2F90E0AF" w:rsidR="00180ED8" w:rsidRPr="00721280" w:rsidRDefault="00180ED8" w:rsidP="00753AAE">
      <w:pPr>
        <w:tabs>
          <w:tab w:val="left" w:pos="1418"/>
        </w:tabs>
        <w:spacing w:before="60" w:after="120"/>
        <w:ind w:left="142"/>
        <w:jc w:val="both"/>
        <w:rPr>
          <w:rFonts w:ascii="Times New Roman" w:hAnsi="Times New Roman" w:cs="Times New Roman"/>
          <w:sz w:val="22"/>
          <w:szCs w:val="22"/>
          <w:lang w:val="fr-FR"/>
        </w:rPr>
      </w:pPr>
      <w:r w:rsidRPr="00721280">
        <w:rPr>
          <w:rFonts w:ascii="Times New Roman" w:hAnsi="Times New Roman" w:cs="Times New Roman"/>
          <w:sz w:val="22"/>
          <w:szCs w:val="22"/>
          <w:lang w:val="fr-FR"/>
        </w:rPr>
        <w:t xml:space="preserve">SECTION </w:t>
      </w:r>
      <w:r w:rsidR="00177722" w:rsidRPr="00721280">
        <w:rPr>
          <w:rFonts w:ascii="Times New Roman" w:hAnsi="Times New Roman" w:cs="Times New Roman"/>
          <w:sz w:val="22"/>
          <w:szCs w:val="22"/>
          <w:lang w:val="fr-FR"/>
        </w:rPr>
        <w:t>3 :</w:t>
      </w:r>
      <w:r w:rsidRPr="00721280">
        <w:rPr>
          <w:rFonts w:ascii="Times New Roman" w:hAnsi="Times New Roman" w:cs="Times New Roman"/>
          <w:sz w:val="22"/>
          <w:szCs w:val="22"/>
          <w:lang w:val="fr-FR"/>
        </w:rPr>
        <w:tab/>
        <w:t>TENDER GUARANTEE FORM</w:t>
      </w:r>
    </w:p>
    <w:p w14:paraId="4BE19CFE" w14:textId="320FEF6B" w:rsidR="00180ED8" w:rsidRPr="00721280" w:rsidRDefault="00180ED8" w:rsidP="00753AAE">
      <w:pPr>
        <w:tabs>
          <w:tab w:val="left" w:pos="1418"/>
        </w:tabs>
        <w:spacing w:before="60"/>
        <w:ind w:left="142"/>
        <w:jc w:val="both"/>
        <w:rPr>
          <w:rFonts w:ascii="Times New Roman" w:hAnsi="Times New Roman" w:cs="Times New Roman"/>
          <w:sz w:val="22"/>
          <w:szCs w:val="22"/>
          <w:lang w:val="fr-FR"/>
        </w:rPr>
      </w:pPr>
      <w:r w:rsidRPr="00721280">
        <w:rPr>
          <w:rFonts w:ascii="Times New Roman" w:hAnsi="Times New Roman" w:cs="Times New Roman"/>
          <w:sz w:val="22"/>
          <w:szCs w:val="22"/>
          <w:lang w:val="fr-FR"/>
        </w:rPr>
        <w:t xml:space="preserve">SECTION </w:t>
      </w:r>
      <w:r w:rsidR="00177722" w:rsidRPr="00721280">
        <w:rPr>
          <w:rFonts w:ascii="Times New Roman" w:hAnsi="Times New Roman" w:cs="Times New Roman"/>
          <w:sz w:val="22"/>
          <w:szCs w:val="22"/>
          <w:lang w:val="fr-FR"/>
        </w:rPr>
        <w:t>4 :</w:t>
      </w:r>
      <w:r w:rsidRPr="00721280">
        <w:rPr>
          <w:rFonts w:ascii="Times New Roman" w:hAnsi="Times New Roman" w:cs="Times New Roman"/>
          <w:sz w:val="22"/>
          <w:szCs w:val="22"/>
          <w:lang w:val="fr-FR"/>
        </w:rPr>
        <w:tab/>
        <w:t>QUESTIONNAIRE</w:t>
      </w:r>
    </w:p>
    <w:p w14:paraId="2950A83F" w14:textId="77777777" w:rsidR="00180ED8" w:rsidRPr="00721280" w:rsidRDefault="00180ED8" w:rsidP="00753AAE">
      <w:pPr>
        <w:tabs>
          <w:tab w:val="right" w:leader="dot" w:pos="7513"/>
        </w:tabs>
        <w:ind w:left="1418"/>
        <w:jc w:val="both"/>
        <w:rPr>
          <w:rFonts w:ascii="Times New Roman" w:hAnsi="Times New Roman" w:cs="Times New Roman"/>
          <w:sz w:val="22"/>
          <w:szCs w:val="22"/>
        </w:rPr>
      </w:pPr>
      <w:r w:rsidRPr="00721280">
        <w:rPr>
          <w:rFonts w:ascii="Times New Roman" w:hAnsi="Times New Roman" w:cs="Times New Roman"/>
          <w:sz w:val="22"/>
          <w:szCs w:val="22"/>
        </w:rPr>
        <w:t>Additional notice to tenderers</w:t>
      </w:r>
    </w:p>
    <w:p w14:paraId="165348EA"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General information about the tenderer</w:t>
      </w:r>
      <w:r w:rsidRPr="00721280">
        <w:rPr>
          <w:rFonts w:ascii="Times New Roman" w:hAnsi="Times New Roman" w:cs="Times New Roman"/>
          <w:sz w:val="22"/>
          <w:szCs w:val="22"/>
        </w:rPr>
        <w:tab/>
        <w:t>Form 4.1</w:t>
      </w:r>
    </w:p>
    <w:p w14:paraId="1420EC30" w14:textId="64C31A10" w:rsidR="00180ED8" w:rsidRPr="00721280" w:rsidRDefault="00177722"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Organization</w:t>
      </w:r>
      <w:r w:rsidR="00180ED8" w:rsidRPr="00721280">
        <w:rPr>
          <w:rFonts w:ascii="Times New Roman" w:hAnsi="Times New Roman" w:cs="Times New Roman"/>
          <w:sz w:val="22"/>
          <w:szCs w:val="22"/>
        </w:rPr>
        <w:t xml:space="preserve"> chart</w:t>
      </w:r>
      <w:r w:rsidR="00180ED8" w:rsidRPr="00721280">
        <w:rPr>
          <w:rFonts w:ascii="Times New Roman" w:hAnsi="Times New Roman" w:cs="Times New Roman"/>
          <w:sz w:val="22"/>
          <w:szCs w:val="22"/>
        </w:rPr>
        <w:tab/>
        <w:t>Form 4.2</w:t>
      </w:r>
    </w:p>
    <w:p w14:paraId="4E11A33C"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Power of attorney</w:t>
      </w:r>
      <w:r w:rsidRPr="00721280">
        <w:rPr>
          <w:rFonts w:ascii="Times New Roman" w:hAnsi="Times New Roman" w:cs="Times New Roman"/>
          <w:sz w:val="22"/>
          <w:szCs w:val="22"/>
        </w:rPr>
        <w:tab/>
        <w:t>Form 4.3</w:t>
      </w:r>
    </w:p>
    <w:p w14:paraId="15B01EAC"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Financial statement</w:t>
      </w:r>
      <w:r w:rsidRPr="00721280">
        <w:rPr>
          <w:rFonts w:ascii="Times New Roman" w:hAnsi="Times New Roman" w:cs="Times New Roman"/>
          <w:sz w:val="22"/>
          <w:szCs w:val="22"/>
        </w:rPr>
        <w:tab/>
        <w:t>Form 4.4</w:t>
      </w:r>
    </w:p>
    <w:p w14:paraId="4430E82D"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Technical qualifications:</w:t>
      </w:r>
    </w:p>
    <w:p w14:paraId="2347DFBD" w14:textId="18F59D0E"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Overview of the tenderer’s personnel</w:t>
      </w:r>
      <w:r w:rsidRPr="00721280">
        <w:rPr>
          <w:rFonts w:ascii="Times New Roman" w:hAnsi="Times New Roman" w:cs="Times New Roman"/>
          <w:sz w:val="22"/>
          <w:szCs w:val="22"/>
        </w:rPr>
        <w:tab/>
        <w:t>……………</w:t>
      </w:r>
      <w:r w:rsidR="00DD6BF0" w:rsidRPr="00721280">
        <w:rPr>
          <w:rFonts w:ascii="Times New Roman" w:hAnsi="Times New Roman" w:cs="Times New Roman"/>
          <w:sz w:val="22"/>
          <w:szCs w:val="22"/>
        </w:rPr>
        <w:t>…...</w:t>
      </w:r>
      <w:r w:rsidRPr="00721280">
        <w:rPr>
          <w:rFonts w:ascii="Times New Roman" w:hAnsi="Times New Roman" w:cs="Times New Roman"/>
          <w:sz w:val="22"/>
          <w:szCs w:val="22"/>
        </w:rPr>
        <w:t>Form 4.6.1.1</w:t>
      </w:r>
    </w:p>
    <w:p w14:paraId="175F23E3"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Personnel to be employed on the contract</w:t>
      </w:r>
      <w:r w:rsidRPr="00721280">
        <w:rPr>
          <w:rFonts w:ascii="Times New Roman" w:hAnsi="Times New Roman" w:cs="Times New Roman"/>
          <w:sz w:val="22"/>
          <w:szCs w:val="22"/>
        </w:rPr>
        <w:tab/>
        <w:t>Form 4.6.1.2</w:t>
      </w:r>
    </w:p>
    <w:p w14:paraId="37F08738"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Professional experience of key personnel</w:t>
      </w:r>
    </w:p>
    <w:p w14:paraId="21803B53"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Curriculum vitae</w:t>
      </w:r>
      <w:r w:rsidRPr="00721280">
        <w:rPr>
          <w:rFonts w:ascii="Times New Roman" w:hAnsi="Times New Roman" w:cs="Times New Roman"/>
          <w:sz w:val="22"/>
          <w:szCs w:val="22"/>
        </w:rPr>
        <w:tab/>
        <w:t>Form 4.6.1.3</w:t>
      </w:r>
    </w:p>
    <w:p w14:paraId="4F7099AC" w14:textId="77777777" w:rsidR="00180ED8" w:rsidRPr="00721280" w:rsidRDefault="00180ED8" w:rsidP="00753AAE">
      <w:pPr>
        <w:tabs>
          <w:tab w:val="right" w:leader="dot" w:pos="7513"/>
        </w:tabs>
        <w:ind w:left="1418"/>
        <w:jc w:val="both"/>
        <w:rPr>
          <w:rFonts w:ascii="Times New Roman" w:hAnsi="Times New Roman" w:cs="Times New Roman"/>
          <w:sz w:val="22"/>
          <w:szCs w:val="22"/>
        </w:rPr>
      </w:pPr>
      <w:r w:rsidRPr="00721280">
        <w:rPr>
          <w:rFonts w:ascii="Times New Roman" w:hAnsi="Times New Roman" w:cs="Times New Roman"/>
          <w:sz w:val="22"/>
          <w:szCs w:val="22"/>
        </w:rPr>
        <w:t>Plant</w:t>
      </w:r>
      <w:r w:rsidRPr="00721280">
        <w:rPr>
          <w:rFonts w:ascii="Times New Roman" w:hAnsi="Times New Roman" w:cs="Times New Roman"/>
          <w:sz w:val="22"/>
          <w:szCs w:val="22"/>
        </w:rPr>
        <w:tab/>
        <w:t>Form 4.6.2</w:t>
      </w:r>
    </w:p>
    <w:p w14:paraId="2DC43001"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Work plan and programme</w:t>
      </w:r>
      <w:r w:rsidRPr="00721280">
        <w:rPr>
          <w:rFonts w:ascii="Times New Roman" w:hAnsi="Times New Roman" w:cs="Times New Roman"/>
          <w:sz w:val="22"/>
          <w:szCs w:val="22"/>
        </w:rPr>
        <w:tab/>
        <w:t>Form 4.6.3</w:t>
      </w:r>
    </w:p>
    <w:p w14:paraId="5A726C01"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Experience as contractor</w:t>
      </w:r>
      <w:r w:rsidRPr="00721280">
        <w:rPr>
          <w:rFonts w:ascii="Times New Roman" w:hAnsi="Times New Roman" w:cs="Times New Roman"/>
          <w:sz w:val="22"/>
          <w:szCs w:val="22"/>
        </w:rPr>
        <w:tab/>
        <w:t>Form 4.6.4</w:t>
      </w:r>
    </w:p>
    <w:p w14:paraId="72A653CD"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Data on joint ventures</w:t>
      </w:r>
      <w:r w:rsidRPr="00721280">
        <w:rPr>
          <w:rFonts w:ascii="Times New Roman" w:hAnsi="Times New Roman" w:cs="Times New Roman"/>
          <w:sz w:val="22"/>
          <w:szCs w:val="22"/>
        </w:rPr>
        <w:tab/>
        <w:t>Form 4.6.5</w:t>
      </w:r>
    </w:p>
    <w:p w14:paraId="71E9DFD2"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Litigation history</w:t>
      </w:r>
      <w:r w:rsidRPr="00721280">
        <w:rPr>
          <w:rFonts w:ascii="Times New Roman" w:hAnsi="Times New Roman" w:cs="Times New Roman"/>
          <w:sz w:val="22"/>
          <w:szCs w:val="22"/>
        </w:rPr>
        <w:tab/>
        <w:t>Form 4.6.6</w:t>
      </w:r>
    </w:p>
    <w:p w14:paraId="343C8156"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Quality assurance system(s)</w:t>
      </w:r>
      <w:r w:rsidRPr="00721280">
        <w:rPr>
          <w:rFonts w:ascii="Times New Roman" w:hAnsi="Times New Roman" w:cs="Times New Roman"/>
          <w:sz w:val="22"/>
          <w:szCs w:val="22"/>
        </w:rPr>
        <w:tab/>
        <w:t>Form 4.6.7</w:t>
      </w:r>
    </w:p>
    <w:p w14:paraId="103A9870"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Accommodation for the supervisor</w:t>
      </w:r>
      <w:r w:rsidRPr="00721280">
        <w:rPr>
          <w:rFonts w:ascii="Times New Roman" w:hAnsi="Times New Roman" w:cs="Times New Roman"/>
          <w:sz w:val="22"/>
          <w:szCs w:val="22"/>
        </w:rPr>
        <w:tab/>
        <w:t>Form 4.6.8</w:t>
      </w:r>
    </w:p>
    <w:p w14:paraId="32F6AC26" w14:textId="6A6AA282" w:rsidR="00180ED8" w:rsidRPr="00721280" w:rsidRDefault="00180ED8" w:rsidP="00753AAE">
      <w:pPr>
        <w:tabs>
          <w:tab w:val="right" w:leader="dot" w:pos="7513"/>
        </w:tabs>
        <w:spacing w:after="120"/>
        <w:ind w:left="1418"/>
        <w:jc w:val="both"/>
        <w:rPr>
          <w:rFonts w:ascii="Times New Roman" w:hAnsi="Times New Roman" w:cs="Times New Roman"/>
          <w:sz w:val="22"/>
          <w:szCs w:val="22"/>
        </w:rPr>
      </w:pPr>
      <w:r w:rsidRPr="00721280">
        <w:rPr>
          <w:rFonts w:ascii="Times New Roman" w:hAnsi="Times New Roman" w:cs="Times New Roman"/>
          <w:sz w:val="22"/>
          <w:szCs w:val="22"/>
        </w:rPr>
        <w:t>Further information </w:t>
      </w:r>
      <w:r w:rsidRPr="00721280">
        <w:rPr>
          <w:rFonts w:ascii="Times New Roman" w:hAnsi="Times New Roman" w:cs="Times New Roman"/>
          <w:sz w:val="22"/>
          <w:szCs w:val="22"/>
        </w:rPr>
        <w:tab/>
        <w:t>…………………………………</w:t>
      </w:r>
      <w:r w:rsidR="001753CC" w:rsidRPr="00721280">
        <w:rPr>
          <w:rFonts w:ascii="Times New Roman" w:hAnsi="Times New Roman" w:cs="Times New Roman"/>
          <w:sz w:val="22"/>
          <w:szCs w:val="22"/>
        </w:rPr>
        <w:t>…. Form</w:t>
      </w:r>
      <w:r w:rsidRPr="00721280">
        <w:rPr>
          <w:rFonts w:ascii="Times New Roman" w:hAnsi="Times New Roman" w:cs="Times New Roman"/>
          <w:sz w:val="22"/>
          <w:szCs w:val="22"/>
        </w:rPr>
        <w:t xml:space="preserve"> 4.6.9</w:t>
      </w:r>
    </w:p>
    <w:p w14:paraId="3C36EEC5" w14:textId="77777777" w:rsidR="00180ED8" w:rsidRPr="00721280" w:rsidRDefault="00180ED8" w:rsidP="00753AAE">
      <w:pPr>
        <w:spacing w:before="60"/>
        <w:ind w:left="1418" w:hanging="1276"/>
        <w:jc w:val="both"/>
        <w:rPr>
          <w:rFonts w:ascii="Times New Roman" w:hAnsi="Times New Roman" w:cs="Times New Roman"/>
          <w:sz w:val="22"/>
          <w:szCs w:val="22"/>
        </w:rPr>
      </w:pPr>
      <w:r w:rsidRPr="00721280">
        <w:rPr>
          <w:rFonts w:ascii="Times New Roman" w:hAnsi="Times New Roman" w:cs="Times New Roman"/>
          <w:sz w:val="22"/>
          <w:szCs w:val="22"/>
        </w:rPr>
        <w:t>SECTION 5:</w:t>
      </w:r>
      <w:r w:rsidRPr="00721280">
        <w:rPr>
          <w:rFonts w:ascii="Times New Roman" w:hAnsi="Times New Roman" w:cs="Times New Roman"/>
          <w:sz w:val="22"/>
          <w:szCs w:val="22"/>
        </w:rPr>
        <w:tab/>
        <w:t>ADMINISTRATIVE COMPLIANCE GRID AND EVALUATION GRID</w:t>
      </w:r>
    </w:p>
    <w:p w14:paraId="2272C18D" w14:textId="77777777" w:rsidR="00180ED8" w:rsidRPr="00721280" w:rsidRDefault="00180ED8" w:rsidP="00753AAE">
      <w:pPr>
        <w:tabs>
          <w:tab w:val="right" w:leader="dot" w:pos="7371"/>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Administrative compliance grid</w:t>
      </w:r>
    </w:p>
    <w:p w14:paraId="43404681" w14:textId="28609737" w:rsidR="00180ED8" w:rsidRPr="00721280" w:rsidRDefault="00180ED8" w:rsidP="00177722">
      <w:pPr>
        <w:tabs>
          <w:tab w:val="right" w:leader="dot" w:pos="7371"/>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Evaluation grid</w:t>
      </w:r>
    </w:p>
    <w:p w14:paraId="13DDA0E7" w14:textId="77777777" w:rsidR="00180ED8" w:rsidRPr="00721280" w:rsidRDefault="00180ED8" w:rsidP="00753AAE">
      <w:pPr>
        <w:keepNext/>
        <w:tabs>
          <w:tab w:val="left" w:pos="936"/>
        </w:tabs>
        <w:jc w:val="both"/>
        <w:rPr>
          <w:rFonts w:ascii="Times New Roman" w:hAnsi="Times New Roman" w:cs="Times New Roman"/>
          <w:b/>
          <w:sz w:val="22"/>
          <w:szCs w:val="22"/>
        </w:rPr>
      </w:pPr>
      <w:r w:rsidRPr="00721280">
        <w:rPr>
          <w:rFonts w:ascii="Times New Roman" w:hAnsi="Times New Roman" w:cs="Times New Roman"/>
          <w:b/>
          <w:sz w:val="22"/>
          <w:szCs w:val="22"/>
        </w:rPr>
        <w:lastRenderedPageBreak/>
        <w:t>VOLUME 2</w:t>
      </w:r>
    </w:p>
    <w:p w14:paraId="38726FD2" w14:textId="77777777" w:rsidR="00180ED8" w:rsidRPr="00721280" w:rsidRDefault="00180ED8" w:rsidP="00753AAE">
      <w:pPr>
        <w:keepNext/>
        <w:keepLines/>
        <w:tabs>
          <w:tab w:val="right" w:pos="1418"/>
        </w:tabs>
        <w:ind w:left="142"/>
        <w:jc w:val="both"/>
        <w:rPr>
          <w:rFonts w:ascii="Times New Roman" w:hAnsi="Times New Roman" w:cs="Times New Roman"/>
          <w:sz w:val="22"/>
          <w:szCs w:val="22"/>
        </w:rPr>
      </w:pPr>
      <w:r w:rsidRPr="00721280">
        <w:rPr>
          <w:rFonts w:ascii="Times New Roman" w:hAnsi="Times New Roman" w:cs="Times New Roman"/>
          <w:sz w:val="22"/>
          <w:szCs w:val="22"/>
        </w:rPr>
        <w:t>SECTION 1:</w:t>
      </w:r>
      <w:r w:rsidRPr="00721280">
        <w:rPr>
          <w:rFonts w:ascii="Times New Roman" w:hAnsi="Times New Roman" w:cs="Times New Roman"/>
          <w:sz w:val="22"/>
          <w:szCs w:val="22"/>
        </w:rPr>
        <w:tab/>
      </w:r>
      <w:r w:rsidRPr="00721280">
        <w:rPr>
          <w:rFonts w:ascii="Times New Roman" w:hAnsi="Times New Roman" w:cs="Times New Roman"/>
          <w:sz w:val="22"/>
          <w:szCs w:val="22"/>
        </w:rPr>
        <w:tab/>
        <w:t>CONTRACT FORM</w:t>
      </w:r>
    </w:p>
    <w:p w14:paraId="1938A415" w14:textId="77777777" w:rsidR="00180ED8" w:rsidRPr="00721280" w:rsidRDefault="00180ED8" w:rsidP="00753AAE">
      <w:pPr>
        <w:keepNext/>
        <w:keepLines/>
        <w:tabs>
          <w:tab w:val="right" w:pos="1418"/>
        </w:tabs>
        <w:ind w:left="142"/>
        <w:jc w:val="both"/>
        <w:rPr>
          <w:rFonts w:ascii="Times New Roman" w:hAnsi="Times New Roman" w:cs="Times New Roman"/>
          <w:sz w:val="22"/>
          <w:szCs w:val="22"/>
        </w:rPr>
      </w:pPr>
      <w:r w:rsidRPr="00721280">
        <w:rPr>
          <w:rFonts w:ascii="Times New Roman" w:hAnsi="Times New Roman" w:cs="Times New Roman"/>
          <w:sz w:val="22"/>
          <w:szCs w:val="22"/>
        </w:rPr>
        <w:t>SECTION 2:</w:t>
      </w:r>
      <w:r w:rsidRPr="00721280">
        <w:rPr>
          <w:rFonts w:ascii="Times New Roman" w:hAnsi="Times New Roman" w:cs="Times New Roman"/>
          <w:sz w:val="22"/>
          <w:szCs w:val="22"/>
        </w:rPr>
        <w:tab/>
      </w:r>
      <w:r w:rsidRPr="00721280">
        <w:rPr>
          <w:rFonts w:ascii="Times New Roman" w:hAnsi="Times New Roman" w:cs="Times New Roman"/>
          <w:sz w:val="22"/>
          <w:szCs w:val="22"/>
        </w:rPr>
        <w:tab/>
        <w:t>GENERAL CONDITIONS FOR WORKS CONTRACTS</w:t>
      </w:r>
    </w:p>
    <w:p w14:paraId="2CFB7679" w14:textId="77777777" w:rsidR="00180ED8" w:rsidRPr="00721280" w:rsidRDefault="00180ED8" w:rsidP="00753AAE">
      <w:pPr>
        <w:keepNext/>
        <w:keepLines/>
        <w:tabs>
          <w:tab w:val="right" w:pos="1418"/>
        </w:tabs>
        <w:ind w:left="142"/>
        <w:jc w:val="both"/>
        <w:rPr>
          <w:rFonts w:ascii="Times New Roman" w:hAnsi="Times New Roman" w:cs="Times New Roman"/>
          <w:sz w:val="22"/>
          <w:szCs w:val="22"/>
        </w:rPr>
      </w:pPr>
      <w:r w:rsidRPr="00721280">
        <w:rPr>
          <w:rFonts w:ascii="Times New Roman" w:hAnsi="Times New Roman" w:cs="Times New Roman"/>
          <w:sz w:val="22"/>
          <w:szCs w:val="22"/>
        </w:rPr>
        <w:t>SECTION 3:</w:t>
      </w:r>
      <w:r w:rsidRPr="00721280">
        <w:rPr>
          <w:rFonts w:ascii="Times New Roman" w:hAnsi="Times New Roman" w:cs="Times New Roman"/>
          <w:sz w:val="22"/>
          <w:szCs w:val="22"/>
        </w:rPr>
        <w:tab/>
      </w:r>
      <w:r w:rsidRPr="00721280">
        <w:rPr>
          <w:rFonts w:ascii="Times New Roman" w:hAnsi="Times New Roman" w:cs="Times New Roman"/>
          <w:sz w:val="22"/>
          <w:szCs w:val="22"/>
        </w:rPr>
        <w:tab/>
        <w:t>MAIN AND SPECIAL CONDITIONS</w:t>
      </w:r>
    </w:p>
    <w:p w14:paraId="45FCC651" w14:textId="77777777" w:rsidR="00180ED8" w:rsidRPr="00721280" w:rsidRDefault="00180ED8" w:rsidP="00753AAE">
      <w:pPr>
        <w:tabs>
          <w:tab w:val="right" w:pos="1418"/>
        </w:tabs>
        <w:ind w:left="142"/>
        <w:jc w:val="both"/>
        <w:rPr>
          <w:rFonts w:ascii="Times New Roman" w:hAnsi="Times New Roman" w:cs="Times New Roman"/>
          <w:sz w:val="22"/>
          <w:szCs w:val="22"/>
        </w:rPr>
      </w:pPr>
      <w:r w:rsidRPr="00721280">
        <w:rPr>
          <w:rFonts w:ascii="Times New Roman" w:hAnsi="Times New Roman" w:cs="Times New Roman"/>
          <w:sz w:val="22"/>
          <w:szCs w:val="22"/>
        </w:rPr>
        <w:t>SECTION 4:</w:t>
      </w:r>
      <w:r w:rsidRPr="00721280">
        <w:rPr>
          <w:rFonts w:ascii="Times New Roman" w:hAnsi="Times New Roman" w:cs="Times New Roman"/>
          <w:sz w:val="22"/>
          <w:szCs w:val="22"/>
        </w:rPr>
        <w:tab/>
      </w:r>
      <w:r w:rsidRPr="00721280">
        <w:rPr>
          <w:rFonts w:ascii="Times New Roman" w:hAnsi="Times New Roman" w:cs="Times New Roman"/>
          <w:sz w:val="22"/>
          <w:szCs w:val="22"/>
        </w:rPr>
        <w:tab/>
        <w:t>SPECIMEN PERFORMANCE GUARANTEE</w:t>
      </w:r>
    </w:p>
    <w:p w14:paraId="0D50DA69" w14:textId="77777777" w:rsidR="00180ED8" w:rsidRPr="00721280" w:rsidRDefault="00180ED8" w:rsidP="00753AAE">
      <w:pPr>
        <w:tabs>
          <w:tab w:val="right" w:pos="1418"/>
        </w:tabs>
        <w:ind w:left="142"/>
        <w:jc w:val="both"/>
        <w:rPr>
          <w:rFonts w:ascii="Times New Roman" w:hAnsi="Times New Roman" w:cs="Times New Roman"/>
          <w:sz w:val="22"/>
          <w:szCs w:val="22"/>
        </w:rPr>
      </w:pPr>
      <w:r w:rsidRPr="00721280">
        <w:rPr>
          <w:rFonts w:ascii="Times New Roman" w:hAnsi="Times New Roman" w:cs="Times New Roman"/>
          <w:sz w:val="22"/>
          <w:szCs w:val="22"/>
        </w:rPr>
        <w:t>SECTION 5:</w:t>
      </w:r>
      <w:r w:rsidRPr="00721280">
        <w:rPr>
          <w:rFonts w:ascii="Times New Roman" w:hAnsi="Times New Roman" w:cs="Times New Roman"/>
          <w:sz w:val="22"/>
          <w:szCs w:val="22"/>
        </w:rPr>
        <w:tab/>
      </w:r>
      <w:r w:rsidRPr="00721280">
        <w:rPr>
          <w:rFonts w:ascii="Times New Roman" w:hAnsi="Times New Roman" w:cs="Times New Roman"/>
          <w:sz w:val="22"/>
          <w:szCs w:val="22"/>
        </w:rPr>
        <w:tab/>
        <w:t>SPECIMEN PREFINANCING PAYMENT GUARANTEE</w:t>
      </w:r>
    </w:p>
    <w:p w14:paraId="71D79E78" w14:textId="77777777" w:rsidR="00180ED8" w:rsidRPr="00721280" w:rsidRDefault="00180ED8" w:rsidP="00753AAE">
      <w:pPr>
        <w:tabs>
          <w:tab w:val="right" w:pos="1418"/>
        </w:tabs>
        <w:ind w:left="142"/>
        <w:jc w:val="both"/>
        <w:rPr>
          <w:rFonts w:ascii="Times New Roman" w:hAnsi="Times New Roman" w:cs="Times New Roman"/>
          <w:sz w:val="22"/>
          <w:szCs w:val="22"/>
        </w:rPr>
      </w:pPr>
      <w:r w:rsidRPr="00721280">
        <w:rPr>
          <w:rFonts w:ascii="Times New Roman" w:hAnsi="Times New Roman" w:cs="Times New Roman"/>
          <w:sz w:val="22"/>
          <w:szCs w:val="22"/>
        </w:rPr>
        <w:t>SECTION 6:</w:t>
      </w:r>
      <w:r w:rsidRPr="00721280">
        <w:rPr>
          <w:rFonts w:ascii="Times New Roman" w:hAnsi="Times New Roman" w:cs="Times New Roman"/>
          <w:sz w:val="22"/>
          <w:szCs w:val="22"/>
        </w:rPr>
        <w:tab/>
      </w:r>
      <w:r w:rsidRPr="00721280">
        <w:rPr>
          <w:rFonts w:ascii="Times New Roman" w:hAnsi="Times New Roman" w:cs="Times New Roman"/>
          <w:sz w:val="22"/>
          <w:szCs w:val="22"/>
        </w:rPr>
        <w:tab/>
        <w:t>SPECIMEN RETENTION GUARANTEE</w:t>
      </w:r>
    </w:p>
    <w:p w14:paraId="77E767DD" w14:textId="77777777" w:rsidR="00180ED8" w:rsidRPr="00721280" w:rsidRDefault="00180ED8" w:rsidP="00753AAE">
      <w:pPr>
        <w:tabs>
          <w:tab w:val="right" w:pos="1418"/>
        </w:tabs>
        <w:spacing w:after="240"/>
        <w:ind w:left="142"/>
        <w:jc w:val="both"/>
        <w:rPr>
          <w:rFonts w:ascii="Times New Roman" w:hAnsi="Times New Roman" w:cs="Times New Roman"/>
          <w:sz w:val="22"/>
          <w:szCs w:val="22"/>
        </w:rPr>
      </w:pPr>
      <w:r w:rsidRPr="00721280">
        <w:rPr>
          <w:rFonts w:ascii="Times New Roman" w:hAnsi="Times New Roman" w:cs="Times New Roman"/>
          <w:sz w:val="22"/>
          <w:szCs w:val="22"/>
        </w:rPr>
        <w:t>[EDF: SECTION 7: TAX AND CUSTOMS ARRANGEMENTS]</w:t>
      </w:r>
    </w:p>
    <w:p w14:paraId="0388764F"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VOLUME 3</w:t>
      </w:r>
    </w:p>
    <w:p w14:paraId="252F7344" w14:textId="77777777" w:rsidR="00180ED8" w:rsidRPr="00721280" w:rsidRDefault="00180ED8" w:rsidP="00753AAE">
      <w:pPr>
        <w:spacing w:before="60" w:after="240"/>
        <w:ind w:left="142"/>
        <w:jc w:val="both"/>
        <w:rPr>
          <w:rFonts w:ascii="Times New Roman" w:hAnsi="Times New Roman" w:cs="Times New Roman"/>
          <w:sz w:val="22"/>
          <w:szCs w:val="22"/>
        </w:rPr>
      </w:pPr>
      <w:r w:rsidRPr="00721280">
        <w:rPr>
          <w:rFonts w:ascii="Times New Roman" w:hAnsi="Times New Roman" w:cs="Times New Roman"/>
          <w:sz w:val="22"/>
          <w:szCs w:val="22"/>
        </w:rPr>
        <w:t xml:space="preserve">TECHNICAL SPECIFICATIONS </w:t>
      </w:r>
      <w:r w:rsidRPr="00721280">
        <w:rPr>
          <w:rFonts w:ascii="Times New Roman" w:hAnsi="Times New Roman" w:cs="Times New Roman"/>
          <w:sz w:val="22"/>
          <w:szCs w:val="22"/>
          <w:highlight w:val="lightGray"/>
        </w:rPr>
        <w:t xml:space="preserve"> </w:t>
      </w:r>
    </w:p>
    <w:p w14:paraId="2865C4E2"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VOLUME 4</w:t>
      </w:r>
    </w:p>
    <w:p w14:paraId="633EC906" w14:textId="57B2874D" w:rsidR="00180ED8" w:rsidRPr="00721280" w:rsidRDefault="00180ED8" w:rsidP="00753AAE">
      <w:pPr>
        <w:spacing w:before="60" w:after="240"/>
        <w:ind w:left="142"/>
        <w:jc w:val="both"/>
        <w:rPr>
          <w:rFonts w:ascii="Times New Roman" w:hAnsi="Times New Roman" w:cs="Times New Roman"/>
          <w:sz w:val="22"/>
          <w:szCs w:val="22"/>
        </w:rPr>
      </w:pPr>
      <w:r w:rsidRPr="00721280">
        <w:rPr>
          <w:rFonts w:ascii="Times New Roman" w:hAnsi="Times New Roman" w:cs="Times New Roman"/>
          <w:sz w:val="22"/>
          <w:szCs w:val="22"/>
        </w:rPr>
        <w:t>FINANCIAL OFFER LUMP SUM CONTRACTS</w:t>
      </w:r>
      <w:r w:rsidR="00257108" w:rsidRPr="00721280">
        <w:rPr>
          <w:rFonts w:ascii="Times New Roman" w:hAnsi="Times New Roman" w:cs="Times New Roman"/>
          <w:sz w:val="22"/>
          <w:szCs w:val="22"/>
        </w:rPr>
        <w:t xml:space="preserve"> and </w:t>
      </w:r>
      <w:r w:rsidRPr="00721280">
        <w:rPr>
          <w:rFonts w:ascii="Times New Roman" w:hAnsi="Times New Roman" w:cs="Times New Roman"/>
          <w:sz w:val="22"/>
          <w:szCs w:val="22"/>
        </w:rPr>
        <w:t>FINANCIAL OFFER UNIT PRICE CONTRACTS</w:t>
      </w:r>
    </w:p>
    <w:p w14:paraId="7AB2CA7C"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VOLUME 5</w:t>
      </w:r>
    </w:p>
    <w:p w14:paraId="65D139D1" w14:textId="66AA5031" w:rsidR="00BB5D7C" w:rsidRPr="00721280" w:rsidRDefault="00180ED8" w:rsidP="00753AAE">
      <w:pPr>
        <w:spacing w:before="60" w:after="200"/>
        <w:ind w:left="142"/>
        <w:jc w:val="both"/>
        <w:rPr>
          <w:rFonts w:ascii="Times New Roman" w:hAnsi="Times New Roman" w:cs="Times New Roman"/>
          <w:sz w:val="22"/>
          <w:szCs w:val="22"/>
        </w:rPr>
      </w:pPr>
      <w:r w:rsidRPr="00721280">
        <w:rPr>
          <w:rFonts w:ascii="Times New Roman" w:hAnsi="Times New Roman" w:cs="Times New Roman"/>
          <w:sz w:val="22"/>
          <w:szCs w:val="22"/>
        </w:rPr>
        <w:t>DESIGN DOCUMENTS, INCLUDING DRAWINGS</w:t>
      </w:r>
    </w:p>
    <w:p w14:paraId="219B2B18" w14:textId="77777777" w:rsidR="007043EB" w:rsidRPr="00721280" w:rsidRDefault="007043EB" w:rsidP="00753AAE">
      <w:pPr>
        <w:jc w:val="both"/>
        <w:rPr>
          <w:rFonts w:ascii="Times New Roman" w:hAnsi="Times New Roman" w:cs="Times New Roman"/>
          <w:b/>
          <w:sz w:val="36"/>
        </w:rPr>
      </w:pPr>
      <w:bookmarkStart w:id="8" w:name="_Toc41823817"/>
      <w:bookmarkStart w:id="9" w:name="_Toc41877028"/>
      <w:r w:rsidRPr="00721280">
        <w:rPr>
          <w:rFonts w:ascii="Times New Roman" w:hAnsi="Times New Roman" w:cs="Times New Roman"/>
          <w:b/>
          <w:sz w:val="36"/>
        </w:rPr>
        <w:br w:type="page"/>
      </w:r>
    </w:p>
    <w:p w14:paraId="7EBB35AA" w14:textId="77777777" w:rsidR="007043EB" w:rsidRPr="00721280" w:rsidRDefault="007043EB" w:rsidP="00753AAE">
      <w:pPr>
        <w:spacing w:before="240" w:after="240"/>
        <w:jc w:val="both"/>
        <w:rPr>
          <w:rFonts w:ascii="Times New Roman" w:hAnsi="Times New Roman" w:cs="Times New Roman"/>
          <w:b/>
          <w:sz w:val="36"/>
        </w:rPr>
      </w:pPr>
    </w:p>
    <w:p w14:paraId="727B4773" w14:textId="77777777" w:rsidR="007043EB" w:rsidRPr="00721280" w:rsidRDefault="007043EB" w:rsidP="00753AAE">
      <w:pPr>
        <w:spacing w:before="240" w:after="240"/>
        <w:jc w:val="both"/>
        <w:rPr>
          <w:rFonts w:ascii="Times New Roman" w:hAnsi="Times New Roman" w:cs="Times New Roman"/>
          <w:b/>
          <w:sz w:val="36"/>
        </w:rPr>
      </w:pPr>
    </w:p>
    <w:p w14:paraId="5BB637FB" w14:textId="6F06C9DE" w:rsidR="00180ED8" w:rsidRPr="00721280" w:rsidRDefault="00180ED8" w:rsidP="00753AAE">
      <w:pPr>
        <w:spacing w:before="240" w:after="240"/>
        <w:jc w:val="both"/>
        <w:rPr>
          <w:rFonts w:ascii="Times New Roman" w:hAnsi="Times New Roman" w:cs="Times New Roman"/>
          <w:b/>
          <w:sz w:val="36"/>
        </w:rPr>
      </w:pPr>
      <w:r w:rsidRPr="00721280">
        <w:rPr>
          <w:rFonts w:ascii="Times New Roman" w:hAnsi="Times New Roman" w:cs="Times New Roman"/>
          <w:b/>
          <w:sz w:val="36"/>
        </w:rPr>
        <w:t>VOLUME 1</w:t>
      </w:r>
      <w:bookmarkEnd w:id="8"/>
      <w:bookmarkEnd w:id="9"/>
    </w:p>
    <w:p w14:paraId="788E740B" w14:textId="77777777" w:rsidR="00180ED8" w:rsidRPr="00721280" w:rsidRDefault="00180ED8" w:rsidP="00753AAE">
      <w:pPr>
        <w:spacing w:before="240" w:after="240"/>
        <w:jc w:val="both"/>
        <w:rPr>
          <w:rFonts w:ascii="Times New Roman" w:hAnsi="Times New Roman" w:cs="Times New Roman"/>
          <w:b/>
          <w:sz w:val="36"/>
        </w:rPr>
      </w:pPr>
      <w:bookmarkStart w:id="10" w:name="_Toc41823818"/>
      <w:bookmarkStart w:id="11" w:name="_Toc41877029"/>
      <w:r w:rsidRPr="00721280">
        <w:rPr>
          <w:rFonts w:ascii="Times New Roman" w:hAnsi="Times New Roman" w:cs="Times New Roman"/>
          <w:b/>
          <w:sz w:val="36"/>
        </w:rPr>
        <w:t>SECTION 1:</w:t>
      </w:r>
      <w:bookmarkEnd w:id="10"/>
      <w:r w:rsidRPr="00721280">
        <w:rPr>
          <w:rFonts w:ascii="Times New Roman" w:hAnsi="Times New Roman" w:cs="Times New Roman"/>
          <w:b/>
          <w:sz w:val="36"/>
        </w:rPr>
        <w:t xml:space="preserve"> </w:t>
      </w:r>
      <w:bookmarkStart w:id="12" w:name="_Toc41823819"/>
    </w:p>
    <w:p w14:paraId="0C06BE5D" w14:textId="77777777" w:rsidR="00180ED8" w:rsidRPr="00721280" w:rsidRDefault="00180ED8" w:rsidP="00753AAE">
      <w:pPr>
        <w:spacing w:before="240" w:after="240"/>
        <w:jc w:val="both"/>
        <w:rPr>
          <w:rFonts w:ascii="Times New Roman" w:hAnsi="Times New Roman" w:cs="Times New Roman"/>
          <w:b/>
          <w:sz w:val="36"/>
        </w:rPr>
      </w:pPr>
      <w:r w:rsidRPr="00721280">
        <w:rPr>
          <w:rFonts w:ascii="Times New Roman" w:hAnsi="Times New Roman" w:cs="Times New Roman"/>
          <w:b/>
          <w:sz w:val="36"/>
        </w:rPr>
        <w:t>INSTRUCTIONS TO TENDERERS</w:t>
      </w:r>
      <w:bookmarkEnd w:id="11"/>
      <w:bookmarkEnd w:id="12"/>
    </w:p>
    <w:p w14:paraId="79C1ACB4" w14:textId="77777777" w:rsidR="00180ED8" w:rsidRPr="00721280" w:rsidRDefault="00180ED8" w:rsidP="00753AAE">
      <w:pPr>
        <w:jc w:val="both"/>
        <w:rPr>
          <w:rFonts w:ascii="Times New Roman" w:hAnsi="Times New Roman" w:cs="Times New Roman"/>
          <w:sz w:val="28"/>
          <w:szCs w:val="28"/>
        </w:rPr>
      </w:pPr>
      <w:r w:rsidRPr="00721280">
        <w:rPr>
          <w:rFonts w:ascii="Times New Roman" w:hAnsi="Times New Roman" w:cs="Times New Roman"/>
          <w:szCs w:val="22"/>
        </w:rPr>
        <w:br w:type="page"/>
      </w:r>
      <w:r w:rsidRPr="00721280">
        <w:rPr>
          <w:rFonts w:ascii="Times New Roman" w:hAnsi="Times New Roman" w:cs="Times New Roman"/>
          <w:b/>
          <w:sz w:val="28"/>
          <w:szCs w:val="28"/>
        </w:rPr>
        <w:lastRenderedPageBreak/>
        <w:t>VOLUME 1 SECTION 1 - INSTRUCTIONS TO TENDERERS</w:t>
      </w:r>
    </w:p>
    <w:p w14:paraId="160B7B11" w14:textId="72AF63CA" w:rsidR="00180ED8" w:rsidRPr="000734F3" w:rsidRDefault="00180ED8" w:rsidP="00753AAE">
      <w:pPr>
        <w:pStyle w:val="Subtitle"/>
        <w:spacing w:before="600" w:after="240"/>
        <w:jc w:val="both"/>
        <w:rPr>
          <w:rFonts w:ascii="Times New Roman" w:hAnsi="Times New Roman" w:cs="Times New Roman"/>
          <w:sz w:val="22"/>
          <w:szCs w:val="22"/>
          <w:lang w:val="en-GB"/>
        </w:rPr>
      </w:pPr>
      <w:r w:rsidRPr="0026793D">
        <w:rPr>
          <w:rFonts w:ascii="Times New Roman" w:hAnsi="Times New Roman" w:cs="Times New Roman"/>
          <w:b/>
          <w:bCs/>
          <w:sz w:val="22"/>
          <w:szCs w:val="22"/>
          <w:lang w:val="en-GB"/>
        </w:rPr>
        <w:t>PUBLICATION REF.:</w:t>
      </w:r>
      <w:r w:rsidRPr="000734F3">
        <w:rPr>
          <w:rFonts w:ascii="Times New Roman" w:hAnsi="Times New Roman" w:cs="Times New Roman"/>
          <w:sz w:val="22"/>
          <w:szCs w:val="22"/>
          <w:lang w:val="en-GB"/>
        </w:rPr>
        <w:t xml:space="preserve"> </w:t>
      </w:r>
      <w:r w:rsidR="00F20A80" w:rsidRPr="000734F3">
        <w:rPr>
          <w:rFonts w:ascii="Times New Roman" w:hAnsi="Times New Roman" w:cs="Times New Roman"/>
          <w:b/>
          <w:lang w:val="en-GB"/>
        </w:rPr>
        <w:t>TPSS/SOM/</w:t>
      </w:r>
      <w:r w:rsidR="00BE46A9">
        <w:rPr>
          <w:rFonts w:ascii="Times New Roman" w:hAnsi="Times New Roman" w:cs="Times New Roman"/>
          <w:b/>
          <w:lang w:val="en-GB"/>
        </w:rPr>
        <w:t>CT/</w:t>
      </w:r>
      <w:r w:rsidR="00F20A80" w:rsidRPr="000734F3">
        <w:rPr>
          <w:rFonts w:ascii="Times New Roman" w:hAnsi="Times New Roman" w:cs="Times New Roman"/>
          <w:b/>
          <w:lang w:val="en-GB"/>
        </w:rPr>
        <w:t>00</w:t>
      </w:r>
      <w:r w:rsidR="00D34858">
        <w:rPr>
          <w:rFonts w:ascii="Times New Roman" w:hAnsi="Times New Roman" w:cs="Times New Roman"/>
          <w:b/>
          <w:lang w:val="en-GB"/>
        </w:rPr>
        <w:t>2</w:t>
      </w:r>
      <w:r w:rsidR="00F20A80" w:rsidRPr="000734F3">
        <w:rPr>
          <w:rFonts w:ascii="Times New Roman" w:hAnsi="Times New Roman" w:cs="Times New Roman"/>
          <w:b/>
          <w:lang w:val="en-GB"/>
        </w:rPr>
        <w:t>/2025</w:t>
      </w:r>
      <w:r w:rsidR="00D34858">
        <w:rPr>
          <w:rFonts w:ascii="Times New Roman" w:hAnsi="Times New Roman" w:cs="Times New Roman"/>
          <w:b/>
          <w:lang w:val="en-GB"/>
        </w:rPr>
        <w:t>/work</w:t>
      </w:r>
    </w:p>
    <w:p w14:paraId="517CF073" w14:textId="77777777" w:rsidR="00180ED8" w:rsidRPr="000734F3" w:rsidRDefault="00180ED8" w:rsidP="00753AAE">
      <w:pPr>
        <w:pStyle w:val="Subtitle"/>
        <w:spacing w:before="240" w:after="240"/>
        <w:jc w:val="both"/>
        <w:rPr>
          <w:rFonts w:ascii="Times New Roman" w:hAnsi="Times New Roman" w:cs="Times New Roman"/>
          <w:sz w:val="22"/>
          <w:szCs w:val="22"/>
          <w:lang w:val="en-GB"/>
        </w:rPr>
      </w:pPr>
      <w:r w:rsidRPr="000734F3">
        <w:rPr>
          <w:rFonts w:ascii="Times New Roman" w:hAnsi="Times New Roman" w:cs="Times New Roman"/>
          <w:sz w:val="22"/>
          <w:szCs w:val="22"/>
          <w:lang w:val="en-GB"/>
        </w:rPr>
        <w:t>In submitting a tender, the tenderer accepts in full and without restriction the main, special and general conditions governing the contract as the sole basis of this tendering procedure, whatever its own conditions of sale may be, which it hereby waives. Tenderers are expected to examine carefully and comply with all instructions, forms, contract provisions and specifications contained in this tender dossier. Failure to submit a tender containing all the required information and documentation within the deadline will lead to rejection of the tender. No account can be taken of any reservation in the tender as regards the tender dossier; this may result in immediate rejection of the tender without further evaluation.</w:t>
      </w:r>
    </w:p>
    <w:p w14:paraId="41214B3C" w14:textId="124D7896" w:rsidR="00180ED8" w:rsidRPr="000734F3" w:rsidRDefault="00180ED8" w:rsidP="00753AAE">
      <w:pPr>
        <w:pStyle w:val="Subtitle"/>
        <w:spacing w:after="240"/>
        <w:jc w:val="both"/>
        <w:rPr>
          <w:rFonts w:ascii="Times New Roman" w:hAnsi="Times New Roman" w:cs="Times New Roman"/>
          <w:sz w:val="22"/>
          <w:szCs w:val="22"/>
          <w:lang w:val="en-GB"/>
        </w:rPr>
      </w:pPr>
      <w:r w:rsidRPr="000734F3">
        <w:rPr>
          <w:rFonts w:ascii="Times New Roman" w:hAnsi="Times New Roman" w:cs="Times New Roman"/>
          <w:sz w:val="22"/>
          <w:szCs w:val="22"/>
          <w:lang w:val="en-GB"/>
        </w:rPr>
        <w:t>These instructions set out the rules for the submission, selection and implementation of contracts financed under this call for tenders, in conformity with the provisions of the practical guide, which is applicable to this call (available on the internet at this address:</w:t>
      </w:r>
      <w:r w:rsidRPr="000734F3">
        <w:rPr>
          <w:rFonts w:ascii="Times New Roman" w:hAnsi="Times New Roman" w:cs="Times New Roman"/>
          <w:sz w:val="22"/>
          <w:szCs w:val="22"/>
          <w:lang w:val="en-IE"/>
        </w:rPr>
        <w:t xml:space="preserve"> </w:t>
      </w:r>
    </w:p>
    <w:p w14:paraId="72D9BD78" w14:textId="77777777" w:rsidR="00180ED8" w:rsidRPr="00721280" w:rsidRDefault="00180ED8" w:rsidP="00753AAE">
      <w:pPr>
        <w:jc w:val="both"/>
        <w:rPr>
          <w:rFonts w:ascii="Times New Roman" w:hAnsi="Times New Roman" w:cs="Times New Roman"/>
          <w:b/>
          <w:szCs w:val="22"/>
        </w:rPr>
      </w:pPr>
      <w:r w:rsidRPr="00721280">
        <w:rPr>
          <w:rFonts w:ascii="Times New Roman" w:hAnsi="Times New Roman" w:cs="Times New Roman"/>
          <w:b/>
        </w:rPr>
        <w:br w:type="page"/>
      </w:r>
      <w:r w:rsidRPr="00721280">
        <w:rPr>
          <w:rFonts w:ascii="Times New Roman" w:hAnsi="Times New Roman" w:cs="Times New Roman"/>
          <w:b/>
          <w:szCs w:val="22"/>
        </w:rPr>
        <w:lastRenderedPageBreak/>
        <w:t>CONTENTS</w:t>
      </w:r>
    </w:p>
    <w:p w14:paraId="264692E4" w14:textId="77777777" w:rsidR="00180ED8" w:rsidRPr="00721280" w:rsidRDefault="00180ED8" w:rsidP="00753AAE">
      <w:pPr>
        <w:jc w:val="both"/>
        <w:rPr>
          <w:rFonts w:ascii="Times New Roman" w:hAnsi="Times New Roman" w:cs="Times New Roman"/>
          <w:szCs w:val="22"/>
        </w:rPr>
      </w:pPr>
    </w:p>
    <w:p w14:paraId="7C7DF6B0" w14:textId="77777777" w:rsidR="00180ED8" w:rsidRPr="00721280" w:rsidRDefault="00180ED8" w:rsidP="00753AAE">
      <w:pPr>
        <w:pStyle w:val="TOC1"/>
        <w:jc w:val="both"/>
        <w:rPr>
          <w:rFonts w:eastAsiaTheme="minorEastAsia"/>
          <w:b w:val="0"/>
          <w:snapToGrid/>
          <w:kern w:val="2"/>
          <w:sz w:val="22"/>
          <w:szCs w:val="22"/>
          <w:lang w:val="en-IE" w:eastAsia="en-IE"/>
          <w14:ligatures w14:val="standardContextual"/>
        </w:rPr>
      </w:pPr>
      <w:r w:rsidRPr="00721280">
        <w:rPr>
          <w:b w:val="0"/>
          <w:szCs w:val="22"/>
        </w:rPr>
        <w:fldChar w:fldCharType="begin"/>
      </w:r>
      <w:r w:rsidRPr="00721280">
        <w:rPr>
          <w:b w:val="0"/>
          <w:szCs w:val="22"/>
        </w:rPr>
        <w:instrText xml:space="preserve"> TOC \o "1-1" \t "Heading 2;2" </w:instrText>
      </w:r>
      <w:r w:rsidRPr="00721280">
        <w:rPr>
          <w:b w:val="0"/>
          <w:szCs w:val="22"/>
        </w:rPr>
        <w:fldChar w:fldCharType="separate"/>
      </w:r>
      <w:r w:rsidRPr="00721280">
        <w:t>GENERAL PART</w:t>
      </w:r>
      <w:r w:rsidRPr="00721280">
        <w:tab/>
      </w:r>
      <w:r w:rsidRPr="00721280">
        <w:fldChar w:fldCharType="begin"/>
      </w:r>
      <w:r w:rsidRPr="00721280">
        <w:instrText xml:space="preserve"> PAGEREF _Toc185006561 \h </w:instrText>
      </w:r>
      <w:r w:rsidRPr="00721280">
        <w:fldChar w:fldCharType="separate"/>
      </w:r>
      <w:r w:rsidRPr="00721280">
        <w:t>4</w:t>
      </w:r>
      <w:r w:rsidRPr="00721280">
        <w:fldChar w:fldCharType="end"/>
      </w:r>
    </w:p>
    <w:p w14:paraId="076DB12E"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1.</w:t>
      </w:r>
      <w:r w:rsidRPr="00721280">
        <w:rPr>
          <w:rFonts w:eastAsiaTheme="minorEastAsia"/>
          <w:snapToGrid/>
          <w:kern w:val="2"/>
          <w:szCs w:val="22"/>
          <w:lang w:val="en-IE" w:eastAsia="en-IE"/>
          <w14:ligatures w14:val="standardContextual"/>
        </w:rPr>
        <w:tab/>
      </w:r>
      <w:r w:rsidRPr="00721280">
        <w:t>GENERAL INSTRUCTIONS</w:t>
      </w:r>
      <w:r w:rsidRPr="00721280">
        <w:tab/>
      </w:r>
      <w:r w:rsidRPr="00721280">
        <w:fldChar w:fldCharType="begin"/>
      </w:r>
      <w:r w:rsidRPr="00721280">
        <w:instrText xml:space="preserve"> PAGEREF _Toc185006562 \h </w:instrText>
      </w:r>
      <w:r w:rsidRPr="00721280">
        <w:fldChar w:fldCharType="separate"/>
      </w:r>
      <w:r w:rsidRPr="00721280">
        <w:t>4</w:t>
      </w:r>
      <w:r w:rsidRPr="00721280">
        <w:fldChar w:fldCharType="end"/>
      </w:r>
    </w:p>
    <w:p w14:paraId="1632F347"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2.</w:t>
      </w:r>
      <w:r w:rsidRPr="00721280">
        <w:rPr>
          <w:rFonts w:eastAsiaTheme="minorEastAsia"/>
          <w:snapToGrid/>
          <w:kern w:val="2"/>
          <w:szCs w:val="22"/>
          <w:lang w:val="en-IE" w:eastAsia="en-IE"/>
          <w14:ligatures w14:val="standardContextual"/>
        </w:rPr>
        <w:tab/>
      </w:r>
      <w:r w:rsidRPr="00721280">
        <w:t>FINANCING</w:t>
      </w:r>
      <w:r w:rsidRPr="00721280">
        <w:tab/>
      </w:r>
      <w:r w:rsidRPr="00721280">
        <w:fldChar w:fldCharType="begin"/>
      </w:r>
      <w:r w:rsidRPr="00721280">
        <w:instrText xml:space="preserve"> PAGEREF _Toc185006563 \h </w:instrText>
      </w:r>
      <w:r w:rsidRPr="00721280">
        <w:fldChar w:fldCharType="separate"/>
      </w:r>
      <w:r w:rsidRPr="00721280">
        <w:t>5</w:t>
      </w:r>
      <w:r w:rsidRPr="00721280">
        <w:fldChar w:fldCharType="end"/>
      </w:r>
    </w:p>
    <w:p w14:paraId="3BAB9BCC"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3.</w:t>
      </w:r>
      <w:r w:rsidRPr="00721280">
        <w:rPr>
          <w:rFonts w:eastAsiaTheme="minorEastAsia"/>
          <w:snapToGrid/>
          <w:kern w:val="2"/>
          <w:szCs w:val="22"/>
          <w:lang w:val="en-IE" w:eastAsia="en-IE"/>
          <w14:ligatures w14:val="standardContextual"/>
        </w:rPr>
        <w:tab/>
      </w:r>
      <w:r w:rsidRPr="00721280">
        <w:t>PARTICIPATION</w:t>
      </w:r>
      <w:r w:rsidRPr="00721280">
        <w:tab/>
      </w:r>
      <w:r w:rsidRPr="00721280">
        <w:fldChar w:fldCharType="begin"/>
      </w:r>
      <w:r w:rsidRPr="00721280">
        <w:instrText xml:space="preserve"> PAGEREF _Toc185006564 \h </w:instrText>
      </w:r>
      <w:r w:rsidRPr="00721280">
        <w:fldChar w:fldCharType="separate"/>
      </w:r>
      <w:r w:rsidRPr="00721280">
        <w:t>5</w:t>
      </w:r>
      <w:r w:rsidRPr="00721280">
        <w:fldChar w:fldCharType="end"/>
      </w:r>
    </w:p>
    <w:p w14:paraId="4184B302"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4.</w:t>
      </w:r>
      <w:r w:rsidRPr="00721280">
        <w:rPr>
          <w:rFonts w:eastAsiaTheme="minorEastAsia"/>
          <w:snapToGrid/>
          <w:kern w:val="2"/>
          <w:szCs w:val="22"/>
          <w:lang w:val="en-IE" w:eastAsia="en-IE"/>
          <w14:ligatures w14:val="standardContextual"/>
        </w:rPr>
        <w:tab/>
      </w:r>
      <w:r w:rsidRPr="00721280">
        <w:t>ONLY ONE TENDER PER TENDERER</w:t>
      </w:r>
      <w:r w:rsidRPr="00721280">
        <w:tab/>
      </w:r>
      <w:r w:rsidRPr="00721280">
        <w:fldChar w:fldCharType="begin"/>
      </w:r>
      <w:r w:rsidRPr="00721280">
        <w:instrText xml:space="preserve"> PAGEREF _Toc185006565 \h </w:instrText>
      </w:r>
      <w:r w:rsidRPr="00721280">
        <w:fldChar w:fldCharType="separate"/>
      </w:r>
      <w:r w:rsidRPr="00721280">
        <w:t>6</w:t>
      </w:r>
      <w:r w:rsidRPr="00721280">
        <w:fldChar w:fldCharType="end"/>
      </w:r>
    </w:p>
    <w:p w14:paraId="1AD41BA9"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5.</w:t>
      </w:r>
      <w:r w:rsidRPr="00721280">
        <w:rPr>
          <w:rFonts w:eastAsiaTheme="minorEastAsia"/>
          <w:snapToGrid/>
          <w:kern w:val="2"/>
          <w:szCs w:val="22"/>
          <w:lang w:val="en-IE" w:eastAsia="en-IE"/>
          <w14:ligatures w14:val="standardContextual"/>
        </w:rPr>
        <w:tab/>
      </w:r>
      <w:r w:rsidRPr="00721280">
        <w:t>TENDER EXPENSES</w:t>
      </w:r>
      <w:r w:rsidRPr="00721280">
        <w:tab/>
      </w:r>
      <w:r w:rsidRPr="00721280">
        <w:fldChar w:fldCharType="begin"/>
      </w:r>
      <w:r w:rsidRPr="00721280">
        <w:instrText xml:space="preserve"> PAGEREF _Toc185006566 \h </w:instrText>
      </w:r>
      <w:r w:rsidRPr="00721280">
        <w:fldChar w:fldCharType="separate"/>
      </w:r>
      <w:r w:rsidRPr="00721280">
        <w:t>6</w:t>
      </w:r>
      <w:r w:rsidRPr="00721280">
        <w:fldChar w:fldCharType="end"/>
      </w:r>
    </w:p>
    <w:p w14:paraId="5635E441"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6.</w:t>
      </w:r>
      <w:r w:rsidRPr="00721280">
        <w:rPr>
          <w:rFonts w:eastAsiaTheme="minorEastAsia"/>
          <w:snapToGrid/>
          <w:kern w:val="2"/>
          <w:szCs w:val="22"/>
          <w:lang w:val="en-IE" w:eastAsia="en-IE"/>
          <w14:ligatures w14:val="standardContextual"/>
        </w:rPr>
        <w:tab/>
      </w:r>
      <w:r w:rsidRPr="00721280">
        <w:t>SITE VISIT AND CLARIFICATION MEETING</w:t>
      </w:r>
      <w:r w:rsidRPr="00721280">
        <w:tab/>
      </w:r>
      <w:r w:rsidRPr="00721280">
        <w:fldChar w:fldCharType="begin"/>
      </w:r>
      <w:r w:rsidRPr="00721280">
        <w:instrText xml:space="preserve"> PAGEREF _Toc185006567 \h </w:instrText>
      </w:r>
      <w:r w:rsidRPr="00721280">
        <w:fldChar w:fldCharType="separate"/>
      </w:r>
      <w:r w:rsidRPr="00721280">
        <w:t>6</w:t>
      </w:r>
      <w:r w:rsidRPr="00721280">
        <w:fldChar w:fldCharType="end"/>
      </w:r>
    </w:p>
    <w:p w14:paraId="6C8284DA"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7.</w:t>
      </w:r>
      <w:r w:rsidRPr="00721280">
        <w:rPr>
          <w:rFonts w:eastAsiaTheme="minorEastAsia"/>
          <w:snapToGrid/>
          <w:kern w:val="2"/>
          <w:szCs w:val="22"/>
          <w:lang w:val="en-IE" w:eastAsia="en-IE"/>
          <w14:ligatures w14:val="standardContextual"/>
        </w:rPr>
        <w:tab/>
      </w:r>
      <w:r w:rsidRPr="00721280">
        <w:t>CONTENT OF TENDER DOCUMENTS</w:t>
      </w:r>
      <w:r w:rsidRPr="00721280">
        <w:tab/>
      </w:r>
      <w:r w:rsidRPr="00721280">
        <w:fldChar w:fldCharType="begin"/>
      </w:r>
      <w:r w:rsidRPr="00721280">
        <w:instrText xml:space="preserve"> PAGEREF _Toc185006568 \h </w:instrText>
      </w:r>
      <w:r w:rsidRPr="00721280">
        <w:fldChar w:fldCharType="separate"/>
      </w:r>
      <w:r w:rsidRPr="00721280">
        <w:t>6</w:t>
      </w:r>
      <w:r w:rsidRPr="00721280">
        <w:fldChar w:fldCharType="end"/>
      </w:r>
    </w:p>
    <w:p w14:paraId="662F86F8"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8.</w:t>
      </w:r>
      <w:r w:rsidRPr="00721280">
        <w:rPr>
          <w:rFonts w:eastAsiaTheme="minorEastAsia"/>
          <w:snapToGrid/>
          <w:kern w:val="2"/>
          <w:szCs w:val="22"/>
          <w:lang w:val="en-IE" w:eastAsia="en-IE"/>
          <w14:ligatures w14:val="standardContextual"/>
        </w:rPr>
        <w:tab/>
      </w:r>
      <w:r w:rsidRPr="00721280">
        <w:t>EXPLANATIONS CONCERNING TENDER DOCUMENTS</w:t>
      </w:r>
      <w:r w:rsidRPr="00721280">
        <w:tab/>
      </w:r>
      <w:r w:rsidRPr="00721280">
        <w:fldChar w:fldCharType="begin"/>
      </w:r>
      <w:r w:rsidRPr="00721280">
        <w:instrText xml:space="preserve"> PAGEREF _Toc185006569 \h </w:instrText>
      </w:r>
      <w:r w:rsidRPr="00721280">
        <w:fldChar w:fldCharType="separate"/>
      </w:r>
      <w:r w:rsidRPr="00721280">
        <w:t>6</w:t>
      </w:r>
      <w:r w:rsidRPr="00721280">
        <w:fldChar w:fldCharType="end"/>
      </w:r>
    </w:p>
    <w:p w14:paraId="4859C7F6"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9.</w:t>
      </w:r>
      <w:r w:rsidRPr="00721280">
        <w:rPr>
          <w:rFonts w:eastAsiaTheme="minorEastAsia"/>
          <w:snapToGrid/>
          <w:kern w:val="2"/>
          <w:szCs w:val="22"/>
          <w:lang w:val="en-IE" w:eastAsia="en-IE"/>
          <w14:ligatures w14:val="standardContextual"/>
        </w:rPr>
        <w:tab/>
      </w:r>
      <w:r w:rsidRPr="00721280">
        <w:t>MODIFICATIONS OF TENDER DOCUMENTS</w:t>
      </w:r>
      <w:r w:rsidRPr="00721280">
        <w:tab/>
      </w:r>
      <w:r w:rsidRPr="00721280">
        <w:fldChar w:fldCharType="begin"/>
      </w:r>
      <w:r w:rsidRPr="00721280">
        <w:instrText xml:space="preserve"> PAGEREF _Toc185006570 \h </w:instrText>
      </w:r>
      <w:r w:rsidRPr="00721280">
        <w:fldChar w:fldCharType="separate"/>
      </w:r>
      <w:r w:rsidRPr="00721280">
        <w:t>7</w:t>
      </w:r>
      <w:r w:rsidRPr="00721280">
        <w:fldChar w:fldCharType="end"/>
      </w:r>
    </w:p>
    <w:p w14:paraId="3759097A" w14:textId="77777777" w:rsidR="00180ED8" w:rsidRPr="00721280" w:rsidRDefault="00180ED8" w:rsidP="00753AAE">
      <w:pPr>
        <w:pStyle w:val="TOC1"/>
        <w:jc w:val="both"/>
        <w:rPr>
          <w:rFonts w:eastAsiaTheme="minorEastAsia"/>
          <w:b w:val="0"/>
          <w:snapToGrid/>
          <w:kern w:val="2"/>
          <w:sz w:val="22"/>
          <w:szCs w:val="22"/>
          <w:lang w:val="en-IE" w:eastAsia="en-IE"/>
          <w14:ligatures w14:val="standardContextual"/>
        </w:rPr>
      </w:pPr>
      <w:r w:rsidRPr="00721280">
        <w:t>TENDER PREPARATION</w:t>
      </w:r>
      <w:r w:rsidRPr="00721280">
        <w:tab/>
      </w:r>
      <w:r w:rsidRPr="00721280">
        <w:fldChar w:fldCharType="begin"/>
      </w:r>
      <w:r w:rsidRPr="00721280">
        <w:instrText xml:space="preserve"> PAGEREF _Toc185006571 \h </w:instrText>
      </w:r>
      <w:r w:rsidRPr="00721280">
        <w:fldChar w:fldCharType="separate"/>
      </w:r>
      <w:r w:rsidRPr="00721280">
        <w:t>7</w:t>
      </w:r>
      <w:r w:rsidRPr="00721280">
        <w:fldChar w:fldCharType="end"/>
      </w:r>
    </w:p>
    <w:p w14:paraId="6DCD5061"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10.</w:t>
      </w:r>
      <w:r w:rsidRPr="00721280">
        <w:rPr>
          <w:rFonts w:eastAsiaTheme="minorEastAsia"/>
          <w:snapToGrid/>
          <w:kern w:val="2"/>
          <w:szCs w:val="22"/>
          <w:lang w:val="en-IE" w:eastAsia="en-IE"/>
          <w14:ligatures w14:val="standardContextual"/>
        </w:rPr>
        <w:tab/>
      </w:r>
      <w:r w:rsidRPr="00721280">
        <w:t>LANGUAGE OF TENDERS</w:t>
      </w:r>
      <w:r w:rsidRPr="00721280">
        <w:tab/>
      </w:r>
      <w:r w:rsidRPr="00721280">
        <w:fldChar w:fldCharType="begin"/>
      </w:r>
      <w:r w:rsidRPr="00721280">
        <w:instrText xml:space="preserve"> PAGEREF _Toc185006572 \h </w:instrText>
      </w:r>
      <w:r w:rsidRPr="00721280">
        <w:fldChar w:fldCharType="separate"/>
      </w:r>
      <w:r w:rsidRPr="00721280">
        <w:t>7</w:t>
      </w:r>
      <w:r w:rsidRPr="00721280">
        <w:fldChar w:fldCharType="end"/>
      </w:r>
    </w:p>
    <w:p w14:paraId="789188E1"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11.</w:t>
      </w:r>
      <w:r w:rsidRPr="00721280">
        <w:rPr>
          <w:rFonts w:eastAsiaTheme="minorEastAsia"/>
          <w:snapToGrid/>
          <w:kern w:val="2"/>
          <w:szCs w:val="22"/>
          <w:lang w:val="en-IE" w:eastAsia="en-IE"/>
          <w14:ligatures w14:val="standardContextual"/>
        </w:rPr>
        <w:tab/>
      </w:r>
      <w:r w:rsidRPr="00721280">
        <w:t>CONTENT AND PRESENTATION OF TENDER</w:t>
      </w:r>
      <w:r w:rsidRPr="00721280">
        <w:tab/>
      </w:r>
      <w:r w:rsidRPr="00721280">
        <w:fldChar w:fldCharType="begin"/>
      </w:r>
      <w:r w:rsidRPr="00721280">
        <w:instrText xml:space="preserve"> PAGEREF _Toc185006573 \h </w:instrText>
      </w:r>
      <w:r w:rsidRPr="00721280">
        <w:fldChar w:fldCharType="separate"/>
      </w:r>
      <w:r w:rsidRPr="00721280">
        <w:t>7</w:t>
      </w:r>
      <w:r w:rsidRPr="00721280">
        <w:fldChar w:fldCharType="end"/>
      </w:r>
    </w:p>
    <w:p w14:paraId="023D1275"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12.</w:t>
      </w:r>
      <w:r w:rsidRPr="00721280">
        <w:rPr>
          <w:rFonts w:eastAsiaTheme="minorEastAsia"/>
          <w:snapToGrid/>
          <w:kern w:val="2"/>
          <w:szCs w:val="22"/>
          <w:lang w:val="en-IE" w:eastAsia="en-IE"/>
          <w14:ligatures w14:val="standardContextual"/>
        </w:rPr>
        <w:tab/>
      </w:r>
      <w:r w:rsidRPr="00721280">
        <w:t>INFORMATION/DOCUMENTS TO BE SUPPLIED BY THE TENDERER</w:t>
      </w:r>
      <w:r w:rsidRPr="00721280">
        <w:tab/>
      </w:r>
      <w:r w:rsidRPr="00721280">
        <w:fldChar w:fldCharType="begin"/>
      </w:r>
      <w:r w:rsidRPr="00721280">
        <w:instrText xml:space="preserve"> PAGEREF _Toc185006574 \h </w:instrText>
      </w:r>
      <w:r w:rsidRPr="00721280">
        <w:fldChar w:fldCharType="separate"/>
      </w:r>
      <w:r w:rsidRPr="00721280">
        <w:t>8</w:t>
      </w:r>
      <w:r w:rsidRPr="00721280">
        <w:fldChar w:fldCharType="end"/>
      </w:r>
    </w:p>
    <w:p w14:paraId="7BF9C993"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13.</w:t>
      </w:r>
      <w:r w:rsidRPr="00721280">
        <w:rPr>
          <w:rFonts w:eastAsiaTheme="minorEastAsia"/>
          <w:snapToGrid/>
          <w:kern w:val="2"/>
          <w:szCs w:val="22"/>
          <w:lang w:val="en-IE" w:eastAsia="en-IE"/>
          <w14:ligatures w14:val="standardContextual"/>
        </w:rPr>
        <w:tab/>
      </w:r>
      <w:r w:rsidRPr="00721280">
        <w:t>TENDER PRICES</w:t>
      </w:r>
      <w:r w:rsidRPr="00721280">
        <w:tab/>
      </w:r>
      <w:r w:rsidRPr="00721280">
        <w:fldChar w:fldCharType="begin"/>
      </w:r>
      <w:r w:rsidRPr="00721280">
        <w:instrText xml:space="preserve"> PAGEREF _Toc185006575 \h </w:instrText>
      </w:r>
      <w:r w:rsidRPr="00721280">
        <w:fldChar w:fldCharType="separate"/>
      </w:r>
      <w:r w:rsidRPr="00721280">
        <w:t>14</w:t>
      </w:r>
      <w:r w:rsidRPr="00721280">
        <w:fldChar w:fldCharType="end"/>
      </w:r>
    </w:p>
    <w:p w14:paraId="38B6F9A7"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14.</w:t>
      </w:r>
      <w:r w:rsidRPr="00721280">
        <w:rPr>
          <w:rFonts w:eastAsiaTheme="minorEastAsia"/>
          <w:snapToGrid/>
          <w:kern w:val="2"/>
          <w:szCs w:val="22"/>
          <w:lang w:val="en-IE" w:eastAsia="en-IE"/>
          <w14:ligatures w14:val="standardContextual"/>
        </w:rPr>
        <w:tab/>
      </w:r>
      <w:r w:rsidRPr="00721280">
        <w:t>PERIOD OF VALIDITY OF TENDERS</w:t>
      </w:r>
      <w:r w:rsidRPr="00721280">
        <w:tab/>
      </w:r>
      <w:r w:rsidRPr="00721280">
        <w:fldChar w:fldCharType="begin"/>
      </w:r>
      <w:r w:rsidRPr="00721280">
        <w:instrText xml:space="preserve"> PAGEREF _Toc185006576 \h </w:instrText>
      </w:r>
      <w:r w:rsidRPr="00721280">
        <w:fldChar w:fldCharType="separate"/>
      </w:r>
      <w:r w:rsidRPr="00721280">
        <w:t>15</w:t>
      </w:r>
      <w:r w:rsidRPr="00721280">
        <w:fldChar w:fldCharType="end"/>
      </w:r>
    </w:p>
    <w:p w14:paraId="5E943FC7"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15.</w:t>
      </w:r>
      <w:r w:rsidRPr="00721280">
        <w:rPr>
          <w:rFonts w:eastAsiaTheme="minorEastAsia"/>
          <w:snapToGrid/>
          <w:kern w:val="2"/>
          <w:szCs w:val="22"/>
          <w:lang w:val="en-IE" w:eastAsia="en-IE"/>
          <w14:ligatures w14:val="standardContextual"/>
        </w:rPr>
        <w:tab/>
      </w:r>
      <w:r w:rsidRPr="00721280">
        <w:t>TENDER GUARANTEE</w:t>
      </w:r>
      <w:r w:rsidRPr="00721280">
        <w:tab/>
      </w:r>
      <w:r w:rsidRPr="00721280">
        <w:fldChar w:fldCharType="begin"/>
      </w:r>
      <w:r w:rsidRPr="00721280">
        <w:instrText xml:space="preserve"> PAGEREF _Toc185006577 \h </w:instrText>
      </w:r>
      <w:r w:rsidRPr="00721280">
        <w:fldChar w:fldCharType="separate"/>
      </w:r>
      <w:r w:rsidRPr="00721280">
        <w:t>15</w:t>
      </w:r>
      <w:r w:rsidRPr="00721280">
        <w:fldChar w:fldCharType="end"/>
      </w:r>
    </w:p>
    <w:p w14:paraId="785F9366"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16.</w:t>
      </w:r>
      <w:r w:rsidRPr="00721280">
        <w:rPr>
          <w:rFonts w:eastAsiaTheme="minorEastAsia"/>
          <w:snapToGrid/>
          <w:kern w:val="2"/>
          <w:szCs w:val="22"/>
          <w:lang w:val="en-IE" w:eastAsia="en-IE"/>
          <w14:ligatures w14:val="standardContextual"/>
        </w:rPr>
        <w:tab/>
      </w:r>
      <w:r w:rsidRPr="00721280">
        <w:t>VARIANT SOLUTIONS</w:t>
      </w:r>
      <w:r w:rsidRPr="00721280">
        <w:tab/>
      </w:r>
      <w:r w:rsidRPr="00721280">
        <w:fldChar w:fldCharType="begin"/>
      </w:r>
      <w:r w:rsidRPr="00721280">
        <w:instrText xml:space="preserve"> PAGEREF _Toc185006578 \h </w:instrText>
      </w:r>
      <w:r w:rsidRPr="00721280">
        <w:fldChar w:fldCharType="separate"/>
      </w:r>
      <w:r w:rsidRPr="00721280">
        <w:t>16</w:t>
      </w:r>
      <w:r w:rsidRPr="00721280">
        <w:fldChar w:fldCharType="end"/>
      </w:r>
    </w:p>
    <w:p w14:paraId="05A6B5A8" w14:textId="77777777" w:rsidR="00180ED8" w:rsidRPr="00721280" w:rsidRDefault="00180ED8" w:rsidP="00753AAE">
      <w:pPr>
        <w:pStyle w:val="TOC1"/>
        <w:jc w:val="both"/>
        <w:rPr>
          <w:rFonts w:eastAsiaTheme="minorEastAsia"/>
          <w:b w:val="0"/>
          <w:snapToGrid/>
          <w:kern w:val="2"/>
          <w:sz w:val="22"/>
          <w:szCs w:val="22"/>
          <w:lang w:val="en-IE" w:eastAsia="en-IE"/>
          <w14:ligatures w14:val="standardContextual"/>
        </w:rPr>
      </w:pPr>
      <w:r w:rsidRPr="00721280">
        <w:t>SUBMISSION OF TENDERS</w:t>
      </w:r>
      <w:r w:rsidRPr="00721280">
        <w:tab/>
      </w:r>
      <w:r w:rsidRPr="00721280">
        <w:fldChar w:fldCharType="begin"/>
      </w:r>
      <w:r w:rsidRPr="00721280">
        <w:instrText xml:space="preserve"> PAGEREF _Toc185006579 \h </w:instrText>
      </w:r>
      <w:r w:rsidRPr="00721280">
        <w:fldChar w:fldCharType="separate"/>
      </w:r>
      <w:r w:rsidRPr="00721280">
        <w:t>16</w:t>
      </w:r>
      <w:r w:rsidRPr="00721280">
        <w:fldChar w:fldCharType="end"/>
      </w:r>
    </w:p>
    <w:p w14:paraId="67939C69"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17.</w:t>
      </w:r>
      <w:r w:rsidRPr="00721280">
        <w:rPr>
          <w:rFonts w:eastAsiaTheme="minorEastAsia"/>
          <w:snapToGrid/>
          <w:kern w:val="2"/>
          <w:szCs w:val="22"/>
          <w:lang w:val="en-IE" w:eastAsia="en-IE"/>
          <w14:ligatures w14:val="standardContextual"/>
        </w:rPr>
        <w:tab/>
      </w:r>
      <w:r w:rsidRPr="00721280">
        <w:t>SUBMITTING TENDERS</w:t>
      </w:r>
      <w:r w:rsidRPr="00721280">
        <w:tab/>
      </w:r>
      <w:r w:rsidRPr="00721280">
        <w:fldChar w:fldCharType="begin"/>
      </w:r>
      <w:r w:rsidRPr="00721280">
        <w:instrText xml:space="preserve"> PAGEREF _Toc185006580 \h </w:instrText>
      </w:r>
      <w:r w:rsidRPr="00721280">
        <w:fldChar w:fldCharType="separate"/>
      </w:r>
      <w:r w:rsidRPr="00721280">
        <w:t>16</w:t>
      </w:r>
      <w:r w:rsidRPr="00721280">
        <w:fldChar w:fldCharType="end"/>
      </w:r>
    </w:p>
    <w:p w14:paraId="24E452B2"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18.</w:t>
      </w:r>
      <w:r w:rsidRPr="00721280">
        <w:rPr>
          <w:rFonts w:eastAsiaTheme="minorEastAsia"/>
          <w:snapToGrid/>
          <w:kern w:val="2"/>
          <w:szCs w:val="22"/>
          <w:lang w:val="en-IE" w:eastAsia="en-IE"/>
          <w14:ligatures w14:val="standardContextual"/>
        </w:rPr>
        <w:tab/>
      </w:r>
      <w:r w:rsidRPr="00721280">
        <w:t>EXTENSION OF THE DEADLINE FOR SUBMITTING TENDERS</w:t>
      </w:r>
      <w:r w:rsidRPr="00721280">
        <w:tab/>
      </w:r>
      <w:r w:rsidRPr="00721280">
        <w:fldChar w:fldCharType="begin"/>
      </w:r>
      <w:r w:rsidRPr="00721280">
        <w:instrText xml:space="preserve"> PAGEREF _Toc185006581 \h </w:instrText>
      </w:r>
      <w:r w:rsidRPr="00721280">
        <w:fldChar w:fldCharType="separate"/>
      </w:r>
      <w:r w:rsidRPr="00721280">
        <w:t>17</w:t>
      </w:r>
      <w:r w:rsidRPr="00721280">
        <w:fldChar w:fldCharType="end"/>
      </w:r>
    </w:p>
    <w:p w14:paraId="66453561"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19.</w:t>
      </w:r>
      <w:r w:rsidRPr="00721280">
        <w:rPr>
          <w:rFonts w:eastAsiaTheme="minorEastAsia"/>
          <w:snapToGrid/>
          <w:kern w:val="2"/>
          <w:szCs w:val="22"/>
          <w:lang w:val="en-IE" w:eastAsia="en-IE"/>
          <w14:ligatures w14:val="standardContextual"/>
        </w:rPr>
        <w:tab/>
      </w:r>
      <w:r w:rsidRPr="00721280">
        <w:t>LATE TENDERS</w:t>
      </w:r>
      <w:r w:rsidRPr="00721280">
        <w:tab/>
      </w:r>
      <w:r w:rsidRPr="00721280">
        <w:fldChar w:fldCharType="begin"/>
      </w:r>
      <w:r w:rsidRPr="00721280">
        <w:instrText xml:space="preserve"> PAGEREF _Toc185006582 \h </w:instrText>
      </w:r>
      <w:r w:rsidRPr="00721280">
        <w:fldChar w:fldCharType="separate"/>
      </w:r>
      <w:r w:rsidRPr="00721280">
        <w:t>18</w:t>
      </w:r>
      <w:r w:rsidRPr="00721280">
        <w:fldChar w:fldCharType="end"/>
      </w:r>
    </w:p>
    <w:p w14:paraId="081DA55B"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20.</w:t>
      </w:r>
      <w:r w:rsidRPr="00721280">
        <w:rPr>
          <w:rFonts w:eastAsiaTheme="minorEastAsia"/>
          <w:snapToGrid/>
          <w:kern w:val="2"/>
          <w:szCs w:val="22"/>
          <w:lang w:val="en-IE" w:eastAsia="en-IE"/>
          <w14:ligatures w14:val="standardContextual"/>
        </w:rPr>
        <w:tab/>
      </w:r>
      <w:r w:rsidRPr="00721280">
        <w:t>ALTERING AND WITHDRAWING TENDERS</w:t>
      </w:r>
      <w:r w:rsidRPr="00721280">
        <w:tab/>
      </w:r>
      <w:r w:rsidRPr="00721280">
        <w:fldChar w:fldCharType="begin"/>
      </w:r>
      <w:r w:rsidRPr="00721280">
        <w:instrText xml:space="preserve"> PAGEREF _Toc185006583 \h </w:instrText>
      </w:r>
      <w:r w:rsidRPr="00721280">
        <w:fldChar w:fldCharType="separate"/>
      </w:r>
      <w:r w:rsidRPr="00721280">
        <w:t>18</w:t>
      </w:r>
      <w:r w:rsidRPr="00721280">
        <w:fldChar w:fldCharType="end"/>
      </w:r>
    </w:p>
    <w:p w14:paraId="745D42BC" w14:textId="77777777" w:rsidR="00180ED8" w:rsidRPr="00721280" w:rsidRDefault="00180ED8" w:rsidP="00753AAE">
      <w:pPr>
        <w:pStyle w:val="TOC1"/>
        <w:jc w:val="both"/>
        <w:rPr>
          <w:rFonts w:eastAsiaTheme="minorEastAsia"/>
          <w:b w:val="0"/>
          <w:snapToGrid/>
          <w:kern w:val="2"/>
          <w:sz w:val="22"/>
          <w:szCs w:val="22"/>
          <w:lang w:val="en-IE" w:eastAsia="en-IE"/>
          <w14:ligatures w14:val="standardContextual"/>
        </w:rPr>
      </w:pPr>
      <w:r w:rsidRPr="00721280">
        <w:t>OPENING AND EVALUATING TENDERS</w:t>
      </w:r>
      <w:r w:rsidRPr="00721280">
        <w:tab/>
      </w:r>
      <w:r w:rsidRPr="00721280">
        <w:fldChar w:fldCharType="begin"/>
      </w:r>
      <w:r w:rsidRPr="00721280">
        <w:instrText xml:space="preserve"> PAGEREF _Toc185006584 \h </w:instrText>
      </w:r>
      <w:r w:rsidRPr="00721280">
        <w:fldChar w:fldCharType="separate"/>
      </w:r>
      <w:r w:rsidRPr="00721280">
        <w:t>18</w:t>
      </w:r>
      <w:r w:rsidRPr="00721280">
        <w:fldChar w:fldCharType="end"/>
      </w:r>
    </w:p>
    <w:p w14:paraId="38D62CB8"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21.</w:t>
      </w:r>
      <w:r w:rsidRPr="00721280">
        <w:rPr>
          <w:rFonts w:eastAsiaTheme="minorEastAsia"/>
          <w:snapToGrid/>
          <w:kern w:val="2"/>
          <w:szCs w:val="22"/>
          <w:lang w:val="en-IE" w:eastAsia="en-IE"/>
          <w14:ligatures w14:val="standardContextual"/>
        </w:rPr>
        <w:tab/>
      </w:r>
      <w:r w:rsidRPr="00721280">
        <w:t>OPENING TENDERS</w:t>
      </w:r>
      <w:r w:rsidRPr="00721280">
        <w:tab/>
      </w:r>
      <w:r w:rsidRPr="00721280">
        <w:fldChar w:fldCharType="begin"/>
      </w:r>
      <w:r w:rsidRPr="00721280">
        <w:instrText xml:space="preserve"> PAGEREF _Toc185006585 \h </w:instrText>
      </w:r>
      <w:r w:rsidRPr="00721280">
        <w:fldChar w:fldCharType="separate"/>
      </w:r>
      <w:r w:rsidRPr="00721280">
        <w:t>18</w:t>
      </w:r>
      <w:r w:rsidRPr="00721280">
        <w:fldChar w:fldCharType="end"/>
      </w:r>
    </w:p>
    <w:p w14:paraId="0B7E6397"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22.</w:t>
      </w:r>
      <w:r w:rsidRPr="00721280">
        <w:rPr>
          <w:rFonts w:eastAsiaTheme="minorEastAsia"/>
          <w:snapToGrid/>
          <w:kern w:val="2"/>
          <w:szCs w:val="22"/>
          <w:lang w:val="en-IE" w:eastAsia="en-IE"/>
          <w14:ligatures w14:val="standardContextual"/>
        </w:rPr>
        <w:tab/>
      </w:r>
      <w:r w:rsidRPr="00721280">
        <w:t>EVALUATING TENDERS</w:t>
      </w:r>
      <w:r w:rsidRPr="00721280">
        <w:tab/>
      </w:r>
      <w:r w:rsidRPr="00721280">
        <w:fldChar w:fldCharType="begin"/>
      </w:r>
      <w:r w:rsidRPr="00721280">
        <w:instrText xml:space="preserve"> PAGEREF _Toc185006586 \h </w:instrText>
      </w:r>
      <w:r w:rsidRPr="00721280">
        <w:fldChar w:fldCharType="separate"/>
      </w:r>
      <w:r w:rsidRPr="00721280">
        <w:t>19</w:t>
      </w:r>
      <w:r w:rsidRPr="00721280">
        <w:fldChar w:fldCharType="end"/>
      </w:r>
    </w:p>
    <w:p w14:paraId="0ABF5C0B"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23.</w:t>
      </w:r>
      <w:r w:rsidRPr="00721280">
        <w:rPr>
          <w:rFonts w:eastAsiaTheme="minorEastAsia"/>
          <w:snapToGrid/>
          <w:kern w:val="2"/>
          <w:szCs w:val="22"/>
          <w:lang w:val="en-IE" w:eastAsia="en-IE"/>
          <w14:ligatures w14:val="standardContextual"/>
        </w:rPr>
        <w:tab/>
      </w:r>
      <w:r w:rsidRPr="00721280">
        <w:t>CORRECTING ERRORS</w:t>
      </w:r>
      <w:r w:rsidRPr="00721280">
        <w:tab/>
      </w:r>
      <w:r w:rsidRPr="00721280">
        <w:fldChar w:fldCharType="begin"/>
      </w:r>
      <w:r w:rsidRPr="00721280">
        <w:instrText xml:space="preserve"> PAGEREF _Toc185006587 \h </w:instrText>
      </w:r>
      <w:r w:rsidRPr="00721280">
        <w:fldChar w:fldCharType="separate"/>
      </w:r>
      <w:r w:rsidRPr="00721280">
        <w:t>21</w:t>
      </w:r>
      <w:r w:rsidRPr="00721280">
        <w:fldChar w:fldCharType="end"/>
      </w:r>
    </w:p>
    <w:p w14:paraId="6A3AD0B5" w14:textId="77777777" w:rsidR="00180ED8" w:rsidRPr="00721280" w:rsidRDefault="00180ED8" w:rsidP="00753AAE">
      <w:pPr>
        <w:pStyle w:val="TOC1"/>
        <w:jc w:val="both"/>
        <w:rPr>
          <w:rFonts w:eastAsiaTheme="minorEastAsia"/>
          <w:b w:val="0"/>
          <w:snapToGrid/>
          <w:kern w:val="2"/>
          <w:sz w:val="22"/>
          <w:szCs w:val="22"/>
          <w:lang w:val="en-IE" w:eastAsia="en-IE"/>
          <w14:ligatures w14:val="standardContextual"/>
        </w:rPr>
      </w:pPr>
      <w:r w:rsidRPr="00721280">
        <w:t>CONTRACT AWARD</w:t>
      </w:r>
      <w:r w:rsidRPr="00721280">
        <w:tab/>
      </w:r>
      <w:r w:rsidRPr="00721280">
        <w:fldChar w:fldCharType="begin"/>
      </w:r>
      <w:r w:rsidRPr="00721280">
        <w:instrText xml:space="preserve"> PAGEREF _Toc185006588 \h </w:instrText>
      </w:r>
      <w:r w:rsidRPr="00721280">
        <w:fldChar w:fldCharType="separate"/>
      </w:r>
      <w:r w:rsidRPr="00721280">
        <w:t>21</w:t>
      </w:r>
      <w:r w:rsidRPr="00721280">
        <w:fldChar w:fldCharType="end"/>
      </w:r>
    </w:p>
    <w:p w14:paraId="6D65B13A"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24.</w:t>
      </w:r>
      <w:r w:rsidRPr="00721280">
        <w:rPr>
          <w:rFonts w:eastAsiaTheme="minorEastAsia"/>
          <w:snapToGrid/>
          <w:kern w:val="2"/>
          <w:szCs w:val="22"/>
          <w:lang w:val="en-IE" w:eastAsia="en-IE"/>
          <w14:ligatures w14:val="standardContextual"/>
        </w:rPr>
        <w:tab/>
      </w:r>
      <w:r w:rsidRPr="00721280">
        <w:t>AWARD CRITERIA</w:t>
      </w:r>
      <w:r w:rsidRPr="00721280">
        <w:tab/>
      </w:r>
      <w:r w:rsidRPr="00721280">
        <w:fldChar w:fldCharType="begin"/>
      </w:r>
      <w:r w:rsidRPr="00721280">
        <w:instrText xml:space="preserve"> PAGEREF _Toc185006589 \h </w:instrText>
      </w:r>
      <w:r w:rsidRPr="00721280">
        <w:fldChar w:fldCharType="separate"/>
      </w:r>
      <w:r w:rsidRPr="00721280">
        <w:t>21</w:t>
      </w:r>
      <w:r w:rsidRPr="00721280">
        <w:fldChar w:fldCharType="end"/>
      </w:r>
    </w:p>
    <w:p w14:paraId="714CF979"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25.</w:t>
      </w:r>
      <w:r w:rsidRPr="00721280">
        <w:rPr>
          <w:rFonts w:eastAsiaTheme="minorEastAsia"/>
          <w:snapToGrid/>
          <w:kern w:val="2"/>
          <w:szCs w:val="22"/>
          <w:lang w:val="en-IE" w:eastAsia="en-IE"/>
          <w14:ligatures w14:val="standardContextual"/>
        </w:rPr>
        <w:tab/>
      </w:r>
      <w:r w:rsidRPr="00721280">
        <w:t>NOTIFICATION OF AWARD, CONTRACT CLARIFICATIONS</w:t>
      </w:r>
      <w:r w:rsidRPr="00721280">
        <w:tab/>
      </w:r>
      <w:r w:rsidRPr="00721280">
        <w:fldChar w:fldCharType="begin"/>
      </w:r>
      <w:r w:rsidRPr="00721280">
        <w:instrText xml:space="preserve"> PAGEREF _Toc185006590 \h </w:instrText>
      </w:r>
      <w:r w:rsidRPr="00721280">
        <w:fldChar w:fldCharType="separate"/>
      </w:r>
      <w:r w:rsidRPr="00721280">
        <w:t>22</w:t>
      </w:r>
      <w:r w:rsidRPr="00721280">
        <w:fldChar w:fldCharType="end"/>
      </w:r>
    </w:p>
    <w:p w14:paraId="310B9D74"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26.</w:t>
      </w:r>
      <w:r w:rsidRPr="00721280">
        <w:rPr>
          <w:rFonts w:eastAsiaTheme="minorEastAsia"/>
          <w:snapToGrid/>
          <w:kern w:val="2"/>
          <w:szCs w:val="22"/>
          <w:lang w:val="en-IE" w:eastAsia="en-IE"/>
          <w14:ligatures w14:val="standardContextual"/>
        </w:rPr>
        <w:tab/>
      </w:r>
      <w:r w:rsidRPr="00721280">
        <w:t>CONTRACT SIGNING AND PERFORMANCE GUARANTEE</w:t>
      </w:r>
      <w:r w:rsidRPr="00721280">
        <w:tab/>
      </w:r>
      <w:r w:rsidRPr="00721280">
        <w:fldChar w:fldCharType="begin"/>
      </w:r>
      <w:r w:rsidRPr="00721280">
        <w:instrText xml:space="preserve"> PAGEREF _Toc185006591 \h </w:instrText>
      </w:r>
      <w:r w:rsidRPr="00721280">
        <w:fldChar w:fldCharType="separate"/>
      </w:r>
      <w:r w:rsidRPr="00721280">
        <w:t>22</w:t>
      </w:r>
      <w:r w:rsidRPr="00721280">
        <w:fldChar w:fldCharType="end"/>
      </w:r>
    </w:p>
    <w:p w14:paraId="25A446C8"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27.</w:t>
      </w:r>
      <w:r w:rsidRPr="00721280">
        <w:rPr>
          <w:rFonts w:eastAsiaTheme="minorEastAsia"/>
          <w:snapToGrid/>
          <w:kern w:val="2"/>
          <w:szCs w:val="22"/>
          <w:lang w:val="en-IE" w:eastAsia="en-IE"/>
          <w14:ligatures w14:val="standardContextual"/>
        </w:rPr>
        <w:tab/>
      </w:r>
      <w:r w:rsidRPr="00721280">
        <w:t>CANCELLATION OF THE TENDER PROCEDURE</w:t>
      </w:r>
      <w:r w:rsidRPr="00721280">
        <w:tab/>
      </w:r>
      <w:r w:rsidRPr="00721280">
        <w:fldChar w:fldCharType="begin"/>
      </w:r>
      <w:r w:rsidRPr="00721280">
        <w:instrText xml:space="preserve"> PAGEREF _Toc185006592 \h </w:instrText>
      </w:r>
      <w:r w:rsidRPr="00721280">
        <w:fldChar w:fldCharType="separate"/>
      </w:r>
      <w:r w:rsidRPr="00721280">
        <w:t>22</w:t>
      </w:r>
      <w:r w:rsidRPr="00721280">
        <w:fldChar w:fldCharType="end"/>
      </w:r>
    </w:p>
    <w:p w14:paraId="2A3C1FC1"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28.</w:t>
      </w:r>
      <w:r w:rsidRPr="00721280">
        <w:rPr>
          <w:rFonts w:eastAsiaTheme="minorEastAsia"/>
          <w:snapToGrid/>
          <w:kern w:val="2"/>
          <w:szCs w:val="22"/>
          <w:lang w:val="en-IE" w:eastAsia="en-IE"/>
          <w14:ligatures w14:val="standardContextual"/>
        </w:rPr>
        <w:tab/>
      </w:r>
      <w:r w:rsidRPr="00721280">
        <w:t>ETHICS, VALUES AND CODE OF CONDUCT</w:t>
      </w:r>
      <w:r w:rsidRPr="00721280">
        <w:tab/>
      </w:r>
      <w:r w:rsidRPr="00721280">
        <w:fldChar w:fldCharType="begin"/>
      </w:r>
      <w:r w:rsidRPr="00721280">
        <w:instrText xml:space="preserve"> PAGEREF _Toc185006593 \h </w:instrText>
      </w:r>
      <w:r w:rsidRPr="00721280">
        <w:fldChar w:fldCharType="separate"/>
      </w:r>
      <w:r w:rsidRPr="00721280">
        <w:t>23</w:t>
      </w:r>
      <w:r w:rsidRPr="00721280">
        <w:fldChar w:fldCharType="end"/>
      </w:r>
    </w:p>
    <w:p w14:paraId="5F9AF253"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29.</w:t>
      </w:r>
      <w:r w:rsidRPr="00721280">
        <w:rPr>
          <w:rFonts w:eastAsiaTheme="minorEastAsia"/>
          <w:snapToGrid/>
          <w:kern w:val="2"/>
          <w:szCs w:val="22"/>
          <w:lang w:val="en-IE" w:eastAsia="en-IE"/>
          <w14:ligatures w14:val="standardContextual"/>
        </w:rPr>
        <w:tab/>
      </w:r>
      <w:r w:rsidRPr="00721280">
        <w:t>APPEALS</w:t>
      </w:r>
      <w:r w:rsidRPr="00721280">
        <w:tab/>
      </w:r>
      <w:r w:rsidRPr="00721280">
        <w:fldChar w:fldCharType="begin"/>
      </w:r>
      <w:r w:rsidRPr="00721280">
        <w:instrText xml:space="preserve"> PAGEREF _Toc185006594 \h </w:instrText>
      </w:r>
      <w:r w:rsidRPr="00721280">
        <w:fldChar w:fldCharType="separate"/>
      </w:r>
      <w:r w:rsidRPr="00721280">
        <w:t>24</w:t>
      </w:r>
      <w:r w:rsidRPr="00721280">
        <w:fldChar w:fldCharType="end"/>
      </w:r>
    </w:p>
    <w:p w14:paraId="564F315E"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30.</w:t>
      </w:r>
      <w:r w:rsidRPr="00721280">
        <w:rPr>
          <w:rFonts w:eastAsiaTheme="minorEastAsia"/>
          <w:snapToGrid/>
          <w:kern w:val="2"/>
          <w:szCs w:val="22"/>
          <w:lang w:val="en-IE" w:eastAsia="en-IE"/>
          <w14:ligatures w14:val="standardContextual"/>
        </w:rPr>
        <w:tab/>
      </w:r>
      <w:r w:rsidRPr="00721280">
        <w:t>DATA PROTECTION</w:t>
      </w:r>
      <w:r w:rsidRPr="00721280">
        <w:tab/>
      </w:r>
      <w:r w:rsidRPr="00721280">
        <w:fldChar w:fldCharType="begin"/>
      </w:r>
      <w:r w:rsidRPr="00721280">
        <w:instrText xml:space="preserve"> PAGEREF _Toc185006595 \h </w:instrText>
      </w:r>
      <w:r w:rsidRPr="00721280">
        <w:fldChar w:fldCharType="separate"/>
      </w:r>
      <w:r w:rsidRPr="00721280">
        <w:t>24</w:t>
      </w:r>
      <w:r w:rsidRPr="00721280">
        <w:fldChar w:fldCharType="end"/>
      </w:r>
    </w:p>
    <w:p w14:paraId="3725CD79"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lastRenderedPageBreak/>
        <w:t>31.</w:t>
      </w:r>
      <w:r w:rsidRPr="00721280">
        <w:rPr>
          <w:rFonts w:eastAsiaTheme="minorEastAsia"/>
          <w:snapToGrid/>
          <w:kern w:val="2"/>
          <w:szCs w:val="22"/>
          <w:lang w:val="en-IE" w:eastAsia="en-IE"/>
          <w14:ligatures w14:val="standardContextual"/>
        </w:rPr>
        <w:tab/>
      </w:r>
      <w:r w:rsidRPr="00721280">
        <w:t>EARLY DETECTION AND EXCLUSION SYSTEM</w:t>
      </w:r>
      <w:r w:rsidRPr="00721280">
        <w:tab/>
      </w:r>
      <w:r w:rsidRPr="00721280">
        <w:fldChar w:fldCharType="begin"/>
      </w:r>
      <w:r w:rsidRPr="00721280">
        <w:instrText xml:space="preserve"> PAGEREF _Toc185006596 \h </w:instrText>
      </w:r>
      <w:r w:rsidRPr="00721280">
        <w:fldChar w:fldCharType="separate"/>
      </w:r>
      <w:r w:rsidRPr="00721280">
        <w:t>25</w:t>
      </w:r>
      <w:r w:rsidRPr="00721280">
        <w:fldChar w:fldCharType="end"/>
      </w:r>
    </w:p>
    <w:p w14:paraId="3542B877" w14:textId="635C88D8" w:rsidR="00180ED8" w:rsidRPr="00721280" w:rsidRDefault="00180ED8" w:rsidP="00753AAE">
      <w:pPr>
        <w:jc w:val="both"/>
        <w:rPr>
          <w:rFonts w:ascii="Times New Roman" w:hAnsi="Times New Roman" w:cs="Times New Roman"/>
          <w:szCs w:val="22"/>
        </w:rPr>
        <w:sectPr w:rsidR="00180ED8" w:rsidRPr="00721280" w:rsidSect="00BB5D7C">
          <w:headerReference w:type="default" r:id="rId16"/>
          <w:footerReference w:type="even" r:id="rId17"/>
          <w:footerReference w:type="default" r:id="rId18"/>
          <w:headerReference w:type="first" r:id="rId19"/>
          <w:footerReference w:type="first" r:id="rId20"/>
          <w:pgSz w:w="12240" w:h="15840"/>
          <w:pgMar w:top="993" w:right="1247" w:bottom="1440" w:left="1247" w:header="720" w:footer="720" w:gutter="0"/>
          <w:cols w:space="720"/>
          <w:docGrid w:linePitch="360"/>
        </w:sectPr>
      </w:pPr>
      <w:r w:rsidRPr="00721280">
        <w:rPr>
          <w:rFonts w:ascii="Times New Roman" w:hAnsi="Times New Roman" w:cs="Times New Roman"/>
          <w:b/>
          <w:szCs w:val="22"/>
        </w:rPr>
        <w:fldChar w:fldCharType="end"/>
      </w:r>
    </w:p>
    <w:p w14:paraId="74DC6FAC" w14:textId="6F5F2889" w:rsidR="0030287B" w:rsidRPr="00721280" w:rsidRDefault="0030287B" w:rsidP="00753AAE">
      <w:pPr>
        <w:pStyle w:val="oddl-nadpis"/>
        <w:keepNext w:val="0"/>
        <w:widowControl/>
        <w:spacing w:before="0" w:after="240"/>
        <w:ind w:left="0"/>
        <w:rPr>
          <w:rFonts w:ascii="Times New Roman" w:hAnsi="Times New Roman"/>
          <w:sz w:val="28"/>
          <w:szCs w:val="28"/>
          <w:lang w:val="en-GB"/>
        </w:rPr>
      </w:pPr>
      <w:r w:rsidRPr="00721280">
        <w:rPr>
          <w:rFonts w:ascii="Times New Roman" w:hAnsi="Times New Roman"/>
          <w:sz w:val="28"/>
          <w:szCs w:val="28"/>
        </w:rPr>
        <w:lastRenderedPageBreak/>
        <w:t>VOLUME 1 SECTION 1 - INSTRUCTIONS TO TENDERERS</w:t>
      </w:r>
    </w:p>
    <w:p w14:paraId="3E4E38E1"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5949CDEF"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410FEEC6"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319E5CBE"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1CC78B2B"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6B493CA9"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38621706"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4EDC8AE8"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4123E831"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2EBEEB53"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2BD5610A"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507A41D6"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66195C88"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6D94787A"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455BA8D4"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1060420C"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4053DB85"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20B347EA"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188DA25F"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2954FFCF"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6E51B6C1"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6E5A51BD"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583E58EC"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1D1A9C4D"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2FBF43FA"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7F5C04C8" w14:textId="77777777" w:rsidR="0030287B" w:rsidRPr="00B21734" w:rsidRDefault="0030287B" w:rsidP="00753AAE">
      <w:pPr>
        <w:pStyle w:val="Heading1"/>
        <w:jc w:val="both"/>
        <w:rPr>
          <w:rFonts w:ascii="Times New Roman" w:hAnsi="Times New Roman" w:cs="Times New Roman"/>
          <w:color w:val="000000" w:themeColor="text1"/>
          <w:sz w:val="32"/>
          <w:szCs w:val="32"/>
        </w:rPr>
      </w:pPr>
      <w:bookmarkStart w:id="13" w:name="_Toc185006561"/>
      <w:r w:rsidRPr="00B21734">
        <w:rPr>
          <w:rFonts w:ascii="Times New Roman" w:hAnsi="Times New Roman" w:cs="Times New Roman"/>
          <w:color w:val="000000" w:themeColor="text1"/>
          <w:sz w:val="32"/>
          <w:szCs w:val="32"/>
        </w:rPr>
        <w:lastRenderedPageBreak/>
        <w:t>GENERAL PART</w:t>
      </w:r>
      <w:bookmarkEnd w:id="13"/>
    </w:p>
    <w:p w14:paraId="08306D76" w14:textId="23EA7B6F" w:rsidR="0030287B" w:rsidRPr="00B21734" w:rsidRDefault="0030287B" w:rsidP="00753AAE">
      <w:pPr>
        <w:pStyle w:val="Heading2"/>
        <w:numPr>
          <w:ilvl w:val="0"/>
          <w:numId w:val="200"/>
        </w:numPr>
        <w:jc w:val="both"/>
        <w:rPr>
          <w:rFonts w:ascii="Times New Roman" w:hAnsi="Times New Roman" w:cs="Times New Roman"/>
          <w:color w:val="000000" w:themeColor="text1"/>
          <w:sz w:val="28"/>
          <w:szCs w:val="28"/>
        </w:rPr>
      </w:pPr>
      <w:bookmarkStart w:id="14" w:name="_Toc185006562"/>
      <w:r w:rsidRPr="00B21734">
        <w:rPr>
          <w:rFonts w:ascii="Times New Roman" w:hAnsi="Times New Roman" w:cs="Times New Roman"/>
          <w:color w:val="000000" w:themeColor="text1"/>
          <w:sz w:val="28"/>
          <w:szCs w:val="28"/>
        </w:rPr>
        <w:t>GENERAL INSTRUCTIONS</w:t>
      </w:r>
      <w:bookmarkEnd w:id="14"/>
    </w:p>
    <w:p w14:paraId="44E404A2" w14:textId="1E28C2AE" w:rsidR="0030287B" w:rsidRPr="00E360AA" w:rsidRDefault="0030287B" w:rsidP="00753AAE">
      <w:pPr>
        <w:pStyle w:val="Heading3"/>
        <w:numPr>
          <w:ilvl w:val="1"/>
          <w:numId w:val="200"/>
        </w:numPr>
        <w:jc w:val="both"/>
        <w:rPr>
          <w:rFonts w:ascii="Times New Roman" w:hAnsi="Times New Roman" w:cs="Times New Roman"/>
          <w:color w:val="000000" w:themeColor="text1"/>
          <w:sz w:val="24"/>
          <w:szCs w:val="24"/>
        </w:rPr>
      </w:pPr>
      <w:r w:rsidRPr="00E360AA">
        <w:rPr>
          <w:rFonts w:ascii="Times New Roman" w:hAnsi="Times New Roman" w:cs="Times New Roman"/>
          <w:color w:val="000000" w:themeColor="text1"/>
          <w:sz w:val="24"/>
          <w:szCs w:val="24"/>
        </w:rPr>
        <w:t>Tenderers must tender for the whole of the works required by the dossier. Tenders will not be accepted for incomplete.</w:t>
      </w:r>
    </w:p>
    <w:p w14:paraId="7A92A09A" w14:textId="5494AA51" w:rsidR="0030287B" w:rsidRPr="00E360AA" w:rsidRDefault="0030287B" w:rsidP="00753AAE">
      <w:pPr>
        <w:pStyle w:val="Heading3"/>
        <w:numPr>
          <w:ilvl w:val="1"/>
          <w:numId w:val="200"/>
        </w:numPr>
        <w:jc w:val="both"/>
        <w:rPr>
          <w:rFonts w:ascii="Times New Roman" w:hAnsi="Times New Roman" w:cs="Times New Roman"/>
          <w:b/>
          <w:bCs/>
          <w:color w:val="000000" w:themeColor="text1"/>
        </w:rPr>
      </w:pPr>
      <w:r w:rsidRPr="00E360AA">
        <w:rPr>
          <w:rFonts w:ascii="Times New Roman" w:hAnsi="Times New Roman" w:cs="Times New Roman"/>
          <w:b/>
          <w:bCs/>
          <w:color w:val="000000" w:themeColor="text1"/>
        </w:rPr>
        <w:t>Timetable</w:t>
      </w:r>
    </w:p>
    <w:tbl>
      <w:tblPr>
        <w:tblW w:w="9214" w:type="dxa"/>
        <w:tblInd w:w="5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7"/>
        <w:gridCol w:w="3386"/>
        <w:gridCol w:w="2551"/>
      </w:tblGrid>
      <w:tr w:rsidR="0030287B" w:rsidRPr="00721280" w14:paraId="3E9F17C3" w14:textId="77777777" w:rsidTr="00595808">
        <w:tc>
          <w:tcPr>
            <w:tcW w:w="3277" w:type="dxa"/>
            <w:tcBorders>
              <w:bottom w:val="nil"/>
            </w:tcBorders>
            <w:vAlign w:val="center"/>
          </w:tcPr>
          <w:p w14:paraId="66282768" w14:textId="77777777" w:rsidR="0030287B" w:rsidRPr="00721280" w:rsidRDefault="0030287B" w:rsidP="00753AAE">
            <w:pPr>
              <w:spacing w:before="60" w:after="60"/>
              <w:ind w:left="34"/>
              <w:jc w:val="both"/>
              <w:rPr>
                <w:rFonts w:ascii="Times New Roman" w:hAnsi="Times New Roman" w:cs="Times New Roman"/>
              </w:rPr>
            </w:pPr>
          </w:p>
        </w:tc>
        <w:tc>
          <w:tcPr>
            <w:tcW w:w="3386" w:type="dxa"/>
            <w:shd w:val="pct10" w:color="auto" w:fill="FFFFFF"/>
            <w:vAlign w:val="center"/>
          </w:tcPr>
          <w:p w14:paraId="2D7CBD8A" w14:textId="77777777" w:rsidR="0030287B" w:rsidRPr="00721280" w:rsidRDefault="0030287B" w:rsidP="00753AAE">
            <w:pPr>
              <w:spacing w:before="60" w:after="60"/>
              <w:ind w:left="34"/>
              <w:jc w:val="both"/>
              <w:rPr>
                <w:rFonts w:ascii="Times New Roman" w:hAnsi="Times New Roman" w:cs="Times New Roman"/>
                <w:b/>
                <w:sz w:val="18"/>
              </w:rPr>
            </w:pPr>
            <w:r w:rsidRPr="00721280">
              <w:rPr>
                <w:rFonts w:ascii="Times New Roman" w:hAnsi="Times New Roman" w:cs="Times New Roman"/>
                <w:b/>
                <w:sz w:val="18"/>
              </w:rPr>
              <w:t>DATE</w:t>
            </w:r>
          </w:p>
        </w:tc>
        <w:tc>
          <w:tcPr>
            <w:tcW w:w="2551" w:type="dxa"/>
            <w:tcBorders>
              <w:bottom w:val="nil"/>
            </w:tcBorders>
            <w:shd w:val="pct10" w:color="auto" w:fill="FFFFFF"/>
            <w:vAlign w:val="center"/>
          </w:tcPr>
          <w:p w14:paraId="25801B2B" w14:textId="77777777" w:rsidR="0030287B" w:rsidRPr="00721280" w:rsidRDefault="0030287B" w:rsidP="00753AAE">
            <w:pPr>
              <w:spacing w:before="60" w:after="60"/>
              <w:ind w:left="34"/>
              <w:jc w:val="both"/>
              <w:rPr>
                <w:rFonts w:ascii="Times New Roman" w:hAnsi="Times New Roman" w:cs="Times New Roman"/>
                <w:b/>
                <w:sz w:val="18"/>
              </w:rPr>
            </w:pPr>
            <w:r w:rsidRPr="00721280">
              <w:rPr>
                <w:rFonts w:ascii="Times New Roman" w:hAnsi="Times New Roman" w:cs="Times New Roman"/>
                <w:b/>
                <w:sz w:val="18"/>
              </w:rPr>
              <w:t>TIME</w:t>
            </w:r>
            <w:r w:rsidRPr="00721280">
              <w:rPr>
                <w:rFonts w:ascii="Times New Roman" w:hAnsi="Times New Roman" w:cs="Times New Roman"/>
                <w:szCs w:val="22"/>
              </w:rPr>
              <w:t>*</w:t>
            </w:r>
          </w:p>
        </w:tc>
      </w:tr>
      <w:tr w:rsidR="0030287B" w:rsidRPr="00721280" w14:paraId="6F02F99F" w14:textId="77777777" w:rsidTr="00595808">
        <w:tc>
          <w:tcPr>
            <w:tcW w:w="3277" w:type="dxa"/>
            <w:shd w:val="pct10" w:color="auto" w:fill="FFFFFF"/>
          </w:tcPr>
          <w:p w14:paraId="785F7731" w14:textId="77777777" w:rsidR="0030287B" w:rsidRPr="00721280" w:rsidRDefault="0030287B" w:rsidP="00753AAE">
            <w:pPr>
              <w:spacing w:before="60" w:after="60"/>
              <w:ind w:left="34"/>
              <w:jc w:val="both"/>
              <w:rPr>
                <w:rFonts w:ascii="Times New Roman" w:hAnsi="Times New Roman" w:cs="Times New Roman"/>
                <w:b/>
              </w:rPr>
            </w:pPr>
            <w:r w:rsidRPr="00721280">
              <w:rPr>
                <w:rFonts w:ascii="Times New Roman" w:hAnsi="Times New Roman" w:cs="Times New Roman"/>
                <w:b/>
              </w:rPr>
              <w:t>Clarification meeting (optional)</w:t>
            </w:r>
          </w:p>
        </w:tc>
        <w:tc>
          <w:tcPr>
            <w:tcW w:w="3386" w:type="dxa"/>
          </w:tcPr>
          <w:p w14:paraId="016C8D76" w14:textId="77777777" w:rsidR="0030287B" w:rsidRPr="00721280" w:rsidRDefault="0030287B" w:rsidP="00753AAE">
            <w:pPr>
              <w:spacing w:before="60" w:after="60"/>
              <w:ind w:left="34"/>
              <w:jc w:val="both"/>
              <w:rPr>
                <w:rFonts w:ascii="Times New Roman" w:hAnsi="Times New Roman" w:cs="Times New Roman"/>
              </w:rPr>
            </w:pPr>
            <w:r w:rsidRPr="00721280">
              <w:rPr>
                <w:rFonts w:ascii="Times New Roman" w:hAnsi="Times New Roman" w:cs="Times New Roman"/>
              </w:rPr>
              <w:t>Not applicable</w:t>
            </w:r>
          </w:p>
        </w:tc>
        <w:tc>
          <w:tcPr>
            <w:tcW w:w="2551" w:type="dxa"/>
          </w:tcPr>
          <w:p w14:paraId="3C7BA8AE" w14:textId="77777777" w:rsidR="0030287B" w:rsidRPr="00721280" w:rsidRDefault="0030287B" w:rsidP="00753AAE">
            <w:pPr>
              <w:spacing w:before="60" w:after="60"/>
              <w:jc w:val="both"/>
              <w:rPr>
                <w:rFonts w:ascii="Times New Roman" w:hAnsi="Times New Roman" w:cs="Times New Roman"/>
              </w:rPr>
            </w:pPr>
            <w:r w:rsidRPr="00721280">
              <w:rPr>
                <w:rFonts w:ascii="Times New Roman" w:hAnsi="Times New Roman" w:cs="Times New Roman"/>
                <w:szCs w:val="22"/>
              </w:rPr>
              <w:t>Not applicable</w:t>
            </w:r>
          </w:p>
        </w:tc>
      </w:tr>
      <w:tr w:rsidR="0030287B" w:rsidRPr="00721280" w14:paraId="5F65D9D7" w14:textId="77777777" w:rsidTr="00595808">
        <w:tc>
          <w:tcPr>
            <w:tcW w:w="3277" w:type="dxa"/>
            <w:shd w:val="pct10" w:color="auto" w:fill="FFFFFF"/>
          </w:tcPr>
          <w:p w14:paraId="602F28F8" w14:textId="77777777" w:rsidR="0030287B" w:rsidRPr="00721280" w:rsidRDefault="0030287B" w:rsidP="00753AAE">
            <w:pPr>
              <w:spacing w:before="60" w:after="60"/>
              <w:ind w:left="34"/>
              <w:jc w:val="both"/>
              <w:rPr>
                <w:rFonts w:ascii="Times New Roman" w:hAnsi="Times New Roman" w:cs="Times New Roman"/>
                <w:b/>
              </w:rPr>
            </w:pPr>
            <w:r w:rsidRPr="00721280">
              <w:rPr>
                <w:rFonts w:ascii="Times New Roman" w:hAnsi="Times New Roman" w:cs="Times New Roman"/>
                <w:b/>
              </w:rPr>
              <w:t>Site visit (optional)</w:t>
            </w:r>
          </w:p>
        </w:tc>
        <w:tc>
          <w:tcPr>
            <w:tcW w:w="3386" w:type="dxa"/>
          </w:tcPr>
          <w:p w14:paraId="0C4394A1" w14:textId="6B5ED7C2" w:rsidR="0030287B" w:rsidRPr="00721280" w:rsidRDefault="00BE46A9" w:rsidP="00753AAE">
            <w:pPr>
              <w:spacing w:before="60" w:after="60"/>
              <w:jc w:val="both"/>
              <w:rPr>
                <w:rFonts w:ascii="Times New Roman" w:hAnsi="Times New Roman" w:cs="Times New Roman"/>
              </w:rPr>
            </w:pPr>
            <w:r>
              <w:rPr>
                <w:rFonts w:ascii="Times New Roman" w:hAnsi="Times New Roman" w:cs="Times New Roman"/>
              </w:rPr>
              <w:t xml:space="preserve">Advisable </w:t>
            </w:r>
          </w:p>
        </w:tc>
        <w:tc>
          <w:tcPr>
            <w:tcW w:w="2551" w:type="dxa"/>
          </w:tcPr>
          <w:p w14:paraId="17A9927F" w14:textId="44079FE2" w:rsidR="0030287B" w:rsidRPr="00721280" w:rsidRDefault="00BE46A9" w:rsidP="00753AAE">
            <w:pPr>
              <w:spacing w:before="60" w:after="60"/>
              <w:jc w:val="both"/>
              <w:rPr>
                <w:rFonts w:ascii="Times New Roman" w:hAnsi="Times New Roman" w:cs="Times New Roman"/>
              </w:rPr>
            </w:pPr>
            <w:r>
              <w:rPr>
                <w:rFonts w:ascii="Times New Roman" w:hAnsi="Times New Roman" w:cs="Times New Roman"/>
              </w:rPr>
              <w:t>Advisable</w:t>
            </w:r>
          </w:p>
        </w:tc>
      </w:tr>
      <w:tr w:rsidR="0030287B" w:rsidRPr="00721280" w14:paraId="2CAFF481" w14:textId="77777777" w:rsidTr="00595808">
        <w:tc>
          <w:tcPr>
            <w:tcW w:w="3277" w:type="dxa"/>
            <w:shd w:val="pct10" w:color="auto" w:fill="FFFFFF"/>
          </w:tcPr>
          <w:p w14:paraId="616306CA" w14:textId="4AAC1622" w:rsidR="0030287B" w:rsidRPr="00721280" w:rsidRDefault="0030287B" w:rsidP="00753AAE">
            <w:pPr>
              <w:spacing w:before="60" w:after="60"/>
              <w:ind w:left="34"/>
              <w:jc w:val="both"/>
              <w:rPr>
                <w:rFonts w:ascii="Times New Roman" w:hAnsi="Times New Roman" w:cs="Times New Roman"/>
                <w:b/>
              </w:rPr>
            </w:pPr>
            <w:r w:rsidRPr="00721280">
              <w:rPr>
                <w:rFonts w:ascii="Times New Roman" w:hAnsi="Times New Roman" w:cs="Times New Roman"/>
                <w:b/>
              </w:rPr>
              <w:t xml:space="preserve">Deadline for requesting any additional information from the </w:t>
            </w:r>
            <w:r w:rsidR="00A75002">
              <w:rPr>
                <w:rFonts w:ascii="Times New Roman" w:hAnsi="Times New Roman" w:cs="Times New Roman"/>
                <w:b/>
              </w:rPr>
              <w:t>TPSS</w:t>
            </w:r>
          </w:p>
        </w:tc>
        <w:tc>
          <w:tcPr>
            <w:tcW w:w="3386" w:type="dxa"/>
          </w:tcPr>
          <w:p w14:paraId="2F084CA0" w14:textId="77777777" w:rsidR="0030287B" w:rsidRPr="00721280" w:rsidRDefault="0030287B" w:rsidP="00753AAE">
            <w:pPr>
              <w:spacing w:before="60" w:after="60"/>
              <w:jc w:val="both"/>
              <w:rPr>
                <w:rFonts w:ascii="Times New Roman" w:hAnsi="Times New Roman" w:cs="Times New Roman"/>
                <w:szCs w:val="22"/>
              </w:rPr>
            </w:pPr>
            <w:r w:rsidRPr="00721280">
              <w:rPr>
                <w:rFonts w:ascii="Times New Roman" w:hAnsi="Times New Roman" w:cs="Times New Roman"/>
                <w:szCs w:val="22"/>
              </w:rPr>
              <w:t>21 days before deadline for tenders indicated in the Contract notice</w:t>
            </w:r>
          </w:p>
        </w:tc>
        <w:tc>
          <w:tcPr>
            <w:tcW w:w="2551" w:type="dxa"/>
          </w:tcPr>
          <w:p w14:paraId="6C705669" w14:textId="2DDE2944" w:rsidR="0030287B" w:rsidRPr="00721280" w:rsidRDefault="00721280" w:rsidP="00753AAE">
            <w:pPr>
              <w:spacing w:before="60" w:after="60"/>
              <w:jc w:val="both"/>
              <w:rPr>
                <w:rFonts w:ascii="Times New Roman" w:hAnsi="Times New Roman" w:cs="Times New Roman"/>
              </w:rPr>
            </w:pPr>
            <w:r>
              <w:rPr>
                <w:rFonts w:ascii="Times New Roman" w:hAnsi="Times New Roman" w:cs="Times New Roman"/>
              </w:rPr>
              <w:t>11:59 pm</w:t>
            </w:r>
          </w:p>
        </w:tc>
      </w:tr>
      <w:tr w:rsidR="0030287B" w:rsidRPr="00721280" w14:paraId="37A431C8" w14:textId="77777777" w:rsidTr="00595808">
        <w:tc>
          <w:tcPr>
            <w:tcW w:w="3277" w:type="dxa"/>
            <w:shd w:val="pct10" w:color="auto" w:fill="FFFFFF"/>
          </w:tcPr>
          <w:p w14:paraId="7543C42A" w14:textId="6942094E" w:rsidR="0030287B" w:rsidRPr="00721280" w:rsidRDefault="0030287B" w:rsidP="00753AAE">
            <w:pPr>
              <w:spacing w:before="60" w:after="60"/>
              <w:ind w:left="34"/>
              <w:jc w:val="both"/>
              <w:rPr>
                <w:rFonts w:ascii="Times New Roman" w:hAnsi="Times New Roman" w:cs="Times New Roman"/>
                <w:b/>
              </w:rPr>
            </w:pPr>
            <w:r w:rsidRPr="00721280">
              <w:rPr>
                <w:rFonts w:ascii="Times New Roman" w:hAnsi="Times New Roman" w:cs="Times New Roman"/>
                <w:b/>
              </w:rPr>
              <w:t>Last date on which additional information are</w:t>
            </w:r>
            <w:r w:rsidR="00A75002">
              <w:rPr>
                <w:rFonts w:ascii="Times New Roman" w:hAnsi="Times New Roman" w:cs="Times New Roman"/>
                <w:b/>
              </w:rPr>
              <w:t>]’\</w:t>
            </w:r>
            <w:r w:rsidRPr="00721280">
              <w:rPr>
                <w:rFonts w:ascii="Times New Roman" w:hAnsi="Times New Roman" w:cs="Times New Roman"/>
                <w:b/>
              </w:rPr>
              <w:t xml:space="preserve"> issued </w:t>
            </w:r>
            <w:r w:rsidR="00A75002" w:rsidRPr="00721280">
              <w:rPr>
                <w:rFonts w:ascii="Times New Roman" w:hAnsi="Times New Roman" w:cs="Times New Roman"/>
                <w:b/>
              </w:rPr>
              <w:t>by TPSS</w:t>
            </w:r>
          </w:p>
        </w:tc>
        <w:tc>
          <w:tcPr>
            <w:tcW w:w="3386" w:type="dxa"/>
          </w:tcPr>
          <w:p w14:paraId="43C96E27" w14:textId="77777777" w:rsidR="0030287B" w:rsidRPr="00721280" w:rsidRDefault="0030287B" w:rsidP="00753AAE">
            <w:pPr>
              <w:spacing w:before="60" w:after="60"/>
              <w:ind w:left="34"/>
              <w:jc w:val="both"/>
              <w:rPr>
                <w:rFonts w:ascii="Times New Roman" w:hAnsi="Times New Roman" w:cs="Times New Roman"/>
              </w:rPr>
            </w:pPr>
            <w:r w:rsidRPr="00721280">
              <w:rPr>
                <w:rFonts w:ascii="Times New Roman" w:hAnsi="Times New Roman" w:cs="Times New Roman"/>
                <w:szCs w:val="22"/>
              </w:rPr>
              <w:t xml:space="preserve">8 days before deadline for submission of tenders </w:t>
            </w:r>
          </w:p>
        </w:tc>
        <w:tc>
          <w:tcPr>
            <w:tcW w:w="2551" w:type="dxa"/>
          </w:tcPr>
          <w:p w14:paraId="2193A16A" w14:textId="77777777" w:rsidR="0030287B" w:rsidRPr="00721280" w:rsidRDefault="0030287B" w:rsidP="00753AAE">
            <w:pPr>
              <w:spacing w:before="60" w:after="60"/>
              <w:ind w:left="34"/>
              <w:jc w:val="both"/>
              <w:rPr>
                <w:rFonts w:ascii="Times New Roman" w:hAnsi="Times New Roman" w:cs="Times New Roman"/>
              </w:rPr>
            </w:pPr>
          </w:p>
        </w:tc>
      </w:tr>
      <w:tr w:rsidR="0030287B" w:rsidRPr="00721280" w14:paraId="31822257" w14:textId="77777777" w:rsidTr="00595808">
        <w:tc>
          <w:tcPr>
            <w:tcW w:w="3277" w:type="dxa"/>
            <w:shd w:val="pct10" w:color="auto" w:fill="FFFFFF"/>
          </w:tcPr>
          <w:p w14:paraId="31168A11" w14:textId="77777777" w:rsidR="0030287B" w:rsidRPr="00721280" w:rsidRDefault="0030287B" w:rsidP="00753AAE">
            <w:pPr>
              <w:spacing w:before="60" w:after="60"/>
              <w:ind w:left="34"/>
              <w:jc w:val="both"/>
              <w:rPr>
                <w:rFonts w:ascii="Times New Roman" w:hAnsi="Times New Roman" w:cs="Times New Roman"/>
                <w:b/>
              </w:rPr>
            </w:pPr>
            <w:r w:rsidRPr="00721280">
              <w:rPr>
                <w:rFonts w:ascii="Times New Roman" w:hAnsi="Times New Roman" w:cs="Times New Roman"/>
                <w:b/>
              </w:rPr>
              <w:t>Deadline for submitting tenders</w:t>
            </w:r>
          </w:p>
        </w:tc>
        <w:tc>
          <w:tcPr>
            <w:tcW w:w="3386" w:type="dxa"/>
          </w:tcPr>
          <w:p w14:paraId="48BB81CC" w14:textId="0E12342D" w:rsidR="0030287B" w:rsidRPr="00721280" w:rsidRDefault="0030287B" w:rsidP="00753AAE">
            <w:pPr>
              <w:spacing w:before="60" w:after="60"/>
              <w:jc w:val="both"/>
              <w:rPr>
                <w:rFonts w:ascii="Times New Roman" w:hAnsi="Times New Roman" w:cs="Times New Roman"/>
              </w:rPr>
            </w:pPr>
          </w:p>
          <w:p w14:paraId="5C6F3DDC" w14:textId="77777777" w:rsidR="0030287B" w:rsidRPr="00721280" w:rsidRDefault="0030287B" w:rsidP="00753AAE">
            <w:pPr>
              <w:spacing w:before="60" w:after="60"/>
              <w:ind w:left="34"/>
              <w:jc w:val="both"/>
              <w:rPr>
                <w:rFonts w:ascii="Times New Roman" w:hAnsi="Times New Roman" w:cs="Times New Roman"/>
              </w:rPr>
            </w:pPr>
            <w:r w:rsidRPr="006040FE">
              <w:rPr>
                <w:rFonts w:ascii="Times New Roman" w:hAnsi="Times New Roman" w:cs="Times New Roman"/>
              </w:rPr>
              <w:t>As indicated in the Contract notice</w:t>
            </w:r>
            <w:r w:rsidRPr="00721280">
              <w:rPr>
                <w:rFonts w:ascii="Times New Roman" w:hAnsi="Times New Roman" w:cs="Times New Roman"/>
              </w:rPr>
              <w:t xml:space="preserve"> </w:t>
            </w:r>
          </w:p>
        </w:tc>
        <w:tc>
          <w:tcPr>
            <w:tcW w:w="2551" w:type="dxa"/>
          </w:tcPr>
          <w:p w14:paraId="32A4F717" w14:textId="164DDBE1" w:rsidR="0030287B" w:rsidRPr="00721280" w:rsidRDefault="0030287B" w:rsidP="00753AAE">
            <w:pPr>
              <w:spacing w:before="60" w:after="60"/>
              <w:jc w:val="both"/>
              <w:rPr>
                <w:rFonts w:ascii="Times New Roman" w:hAnsi="Times New Roman" w:cs="Times New Roman"/>
              </w:rPr>
            </w:pPr>
          </w:p>
          <w:p w14:paraId="7DA802D8" w14:textId="2F2CDBCE" w:rsidR="0030287B" w:rsidRPr="00721280" w:rsidRDefault="0030287B" w:rsidP="00753AAE">
            <w:pPr>
              <w:spacing w:before="60" w:after="60"/>
              <w:jc w:val="both"/>
              <w:rPr>
                <w:rFonts w:ascii="Times New Roman" w:hAnsi="Times New Roman" w:cs="Times New Roman"/>
              </w:rPr>
            </w:pPr>
            <w:r w:rsidRPr="006040FE">
              <w:rPr>
                <w:rFonts w:ascii="Times New Roman" w:hAnsi="Times New Roman" w:cs="Times New Roman"/>
              </w:rPr>
              <w:t>As indicated in the Contract notice</w:t>
            </w:r>
          </w:p>
        </w:tc>
      </w:tr>
      <w:tr w:rsidR="0030287B" w:rsidRPr="00721280" w14:paraId="1C64135B" w14:textId="77777777" w:rsidTr="00595808">
        <w:tc>
          <w:tcPr>
            <w:tcW w:w="3277" w:type="dxa"/>
            <w:shd w:val="pct10" w:color="auto" w:fill="FFFFFF"/>
          </w:tcPr>
          <w:p w14:paraId="686C1F79" w14:textId="77777777" w:rsidR="0030287B" w:rsidRPr="00721280" w:rsidRDefault="0030287B" w:rsidP="00753AAE">
            <w:pPr>
              <w:spacing w:before="60" w:after="60"/>
              <w:ind w:left="34"/>
              <w:jc w:val="both"/>
              <w:rPr>
                <w:rFonts w:ascii="Times New Roman" w:hAnsi="Times New Roman" w:cs="Times New Roman"/>
                <w:b/>
              </w:rPr>
            </w:pPr>
            <w:r w:rsidRPr="00721280">
              <w:rPr>
                <w:rFonts w:ascii="Times New Roman" w:hAnsi="Times New Roman" w:cs="Times New Roman"/>
                <w:b/>
              </w:rPr>
              <w:t>Tender opening session</w:t>
            </w:r>
          </w:p>
        </w:tc>
        <w:tc>
          <w:tcPr>
            <w:tcW w:w="3386" w:type="dxa"/>
          </w:tcPr>
          <w:p w14:paraId="170043D2" w14:textId="309B1022" w:rsidR="0030287B" w:rsidRPr="00721280" w:rsidRDefault="0030287B" w:rsidP="00753AAE">
            <w:pPr>
              <w:spacing w:before="60" w:after="60"/>
              <w:jc w:val="both"/>
              <w:rPr>
                <w:rFonts w:ascii="Times New Roman" w:hAnsi="Times New Roman" w:cs="Times New Roman"/>
              </w:rPr>
            </w:pPr>
          </w:p>
          <w:p w14:paraId="0036811F" w14:textId="61EC59B6" w:rsidR="0030287B" w:rsidRPr="00721280" w:rsidRDefault="0030287B" w:rsidP="00753AAE">
            <w:pPr>
              <w:spacing w:before="60" w:after="60"/>
              <w:ind w:left="34"/>
              <w:jc w:val="both"/>
              <w:rPr>
                <w:rFonts w:ascii="Times New Roman" w:hAnsi="Times New Roman" w:cs="Times New Roman"/>
              </w:rPr>
            </w:pPr>
            <w:r w:rsidRPr="006040FE">
              <w:rPr>
                <w:rFonts w:ascii="Times New Roman" w:hAnsi="Times New Roman" w:cs="Times New Roman"/>
              </w:rPr>
              <w:t>As indicated in the Contract notice</w:t>
            </w:r>
          </w:p>
        </w:tc>
        <w:tc>
          <w:tcPr>
            <w:tcW w:w="2551" w:type="dxa"/>
          </w:tcPr>
          <w:p w14:paraId="46042DB8" w14:textId="79522A32" w:rsidR="0030287B" w:rsidRPr="00721280" w:rsidRDefault="0030287B" w:rsidP="00753AAE">
            <w:pPr>
              <w:spacing w:before="60" w:after="60"/>
              <w:jc w:val="both"/>
              <w:rPr>
                <w:rFonts w:ascii="Times New Roman" w:hAnsi="Times New Roman" w:cs="Times New Roman"/>
              </w:rPr>
            </w:pPr>
          </w:p>
          <w:p w14:paraId="295AD32C" w14:textId="66F94726" w:rsidR="0030287B" w:rsidRPr="00721280" w:rsidRDefault="0030287B" w:rsidP="00753AAE">
            <w:pPr>
              <w:spacing w:before="60" w:after="60"/>
              <w:jc w:val="both"/>
              <w:rPr>
                <w:rFonts w:ascii="Times New Roman" w:hAnsi="Times New Roman" w:cs="Times New Roman"/>
              </w:rPr>
            </w:pPr>
            <w:r w:rsidRPr="006040FE">
              <w:rPr>
                <w:rFonts w:ascii="Times New Roman" w:hAnsi="Times New Roman" w:cs="Times New Roman"/>
              </w:rPr>
              <w:t>As indicated in the Contract notic</w:t>
            </w:r>
            <w:r w:rsidR="006040FE">
              <w:rPr>
                <w:rFonts w:ascii="Times New Roman" w:hAnsi="Times New Roman" w:cs="Times New Roman"/>
              </w:rPr>
              <w:t>e</w:t>
            </w:r>
          </w:p>
        </w:tc>
      </w:tr>
      <w:tr w:rsidR="0030287B" w:rsidRPr="00721280" w14:paraId="7C0C0E05" w14:textId="77777777" w:rsidTr="00595808">
        <w:tc>
          <w:tcPr>
            <w:tcW w:w="3277" w:type="dxa"/>
            <w:shd w:val="pct10" w:color="auto" w:fill="FFFFFF"/>
          </w:tcPr>
          <w:p w14:paraId="464751C4" w14:textId="77777777" w:rsidR="0030287B" w:rsidRPr="00721280" w:rsidRDefault="0030287B" w:rsidP="00753AAE">
            <w:pPr>
              <w:spacing w:before="60" w:after="60"/>
              <w:ind w:left="34"/>
              <w:jc w:val="both"/>
              <w:rPr>
                <w:rFonts w:ascii="Times New Roman" w:hAnsi="Times New Roman" w:cs="Times New Roman"/>
                <w:b/>
              </w:rPr>
            </w:pPr>
            <w:r w:rsidRPr="00721280">
              <w:rPr>
                <w:rFonts w:ascii="Times New Roman" w:hAnsi="Times New Roman" w:cs="Times New Roman"/>
                <w:b/>
              </w:rPr>
              <w:t>Notification of award to the successful tenderer</w:t>
            </w:r>
          </w:p>
        </w:tc>
        <w:tc>
          <w:tcPr>
            <w:tcW w:w="3386" w:type="dxa"/>
          </w:tcPr>
          <w:p w14:paraId="39189F86" w14:textId="77777777" w:rsidR="0030287B" w:rsidRPr="00721280" w:rsidRDefault="0030287B" w:rsidP="00753AAE">
            <w:pPr>
              <w:spacing w:before="60" w:after="60"/>
              <w:jc w:val="both"/>
              <w:rPr>
                <w:rFonts w:ascii="Times New Roman" w:hAnsi="Times New Roman" w:cs="Times New Roman"/>
              </w:rPr>
            </w:pPr>
            <w:r w:rsidRPr="00721280">
              <w:rPr>
                <w:rFonts w:ascii="Times New Roman" w:hAnsi="Times New Roman" w:cs="Times New Roman"/>
              </w:rPr>
              <w:t xml:space="preserve">Date at most 90 days after deadline for tenders </w:t>
            </w:r>
          </w:p>
        </w:tc>
        <w:tc>
          <w:tcPr>
            <w:tcW w:w="2551" w:type="dxa"/>
          </w:tcPr>
          <w:p w14:paraId="00ACB0EC" w14:textId="77777777" w:rsidR="0030287B" w:rsidRPr="00721280" w:rsidRDefault="0030287B" w:rsidP="00753AAE">
            <w:pPr>
              <w:spacing w:before="60" w:after="60"/>
              <w:ind w:left="34"/>
              <w:jc w:val="both"/>
              <w:rPr>
                <w:rFonts w:ascii="Times New Roman" w:hAnsi="Times New Roman" w:cs="Times New Roman"/>
              </w:rPr>
            </w:pPr>
            <w:r w:rsidRPr="00721280">
              <w:rPr>
                <w:rFonts w:ascii="Times New Roman" w:hAnsi="Times New Roman" w:cs="Times New Roman"/>
              </w:rPr>
              <w:t>-</w:t>
            </w:r>
          </w:p>
        </w:tc>
      </w:tr>
      <w:tr w:rsidR="0030287B" w:rsidRPr="00721280" w14:paraId="61E60B06" w14:textId="77777777" w:rsidTr="00595808">
        <w:tc>
          <w:tcPr>
            <w:tcW w:w="3277" w:type="dxa"/>
            <w:shd w:val="pct10" w:color="auto" w:fill="FFFFFF"/>
          </w:tcPr>
          <w:p w14:paraId="7582D02C" w14:textId="77777777" w:rsidR="0030287B" w:rsidRPr="00721280" w:rsidRDefault="0030287B" w:rsidP="00753AAE">
            <w:pPr>
              <w:spacing w:before="60" w:after="60"/>
              <w:ind w:left="34"/>
              <w:jc w:val="both"/>
              <w:rPr>
                <w:rFonts w:ascii="Times New Roman" w:hAnsi="Times New Roman" w:cs="Times New Roman"/>
                <w:b/>
              </w:rPr>
            </w:pPr>
            <w:r w:rsidRPr="00721280">
              <w:rPr>
                <w:rFonts w:ascii="Times New Roman" w:hAnsi="Times New Roman" w:cs="Times New Roman"/>
                <w:b/>
              </w:rPr>
              <w:t>Signature of the contract</w:t>
            </w:r>
          </w:p>
        </w:tc>
        <w:tc>
          <w:tcPr>
            <w:tcW w:w="3386" w:type="dxa"/>
          </w:tcPr>
          <w:p w14:paraId="3679250A" w14:textId="77777777" w:rsidR="0030287B" w:rsidRPr="00721280" w:rsidRDefault="0030287B" w:rsidP="00753AAE">
            <w:pPr>
              <w:spacing w:before="60" w:after="60"/>
              <w:ind w:left="34"/>
              <w:jc w:val="both"/>
              <w:rPr>
                <w:rFonts w:ascii="Times New Roman" w:hAnsi="Times New Roman" w:cs="Times New Roman"/>
              </w:rPr>
            </w:pPr>
            <w:r w:rsidRPr="00721280">
              <w:rPr>
                <w:rFonts w:ascii="Times New Roman" w:hAnsi="Times New Roman" w:cs="Times New Roman"/>
              </w:rPr>
              <w:t xml:space="preserve"> Date at most 150 days after deadline for tenders </w:t>
            </w:r>
          </w:p>
        </w:tc>
        <w:tc>
          <w:tcPr>
            <w:tcW w:w="2551" w:type="dxa"/>
          </w:tcPr>
          <w:p w14:paraId="608ED09D" w14:textId="77777777" w:rsidR="0030287B" w:rsidRPr="00721280" w:rsidRDefault="0030287B" w:rsidP="00753AAE">
            <w:pPr>
              <w:spacing w:before="60" w:after="60"/>
              <w:ind w:left="34"/>
              <w:jc w:val="both"/>
              <w:rPr>
                <w:rFonts w:ascii="Times New Roman" w:hAnsi="Times New Roman" w:cs="Times New Roman"/>
              </w:rPr>
            </w:pPr>
            <w:r w:rsidRPr="00721280">
              <w:rPr>
                <w:rFonts w:ascii="Times New Roman" w:hAnsi="Times New Roman" w:cs="Times New Roman"/>
              </w:rPr>
              <w:t>-</w:t>
            </w:r>
          </w:p>
        </w:tc>
      </w:tr>
    </w:tbl>
    <w:p w14:paraId="5141C5E9" w14:textId="1E522501" w:rsidR="0030287B" w:rsidRPr="00721280" w:rsidRDefault="0030287B" w:rsidP="00753AAE">
      <w:pPr>
        <w:spacing w:after="0"/>
        <w:jc w:val="both"/>
        <w:rPr>
          <w:rFonts w:ascii="Times New Roman" w:hAnsi="Times New Roman" w:cs="Times New Roman"/>
          <w:b/>
        </w:rPr>
      </w:pPr>
      <w:bookmarkStart w:id="15" w:name="_Ref500317541"/>
      <w:r w:rsidRPr="00721280">
        <w:rPr>
          <w:rFonts w:ascii="Times New Roman" w:hAnsi="Times New Roman" w:cs="Times New Roman"/>
          <w:b/>
        </w:rPr>
        <w:t xml:space="preserve">            *The time zone of the country of the contracting authority.</w:t>
      </w:r>
    </w:p>
    <w:p w14:paraId="63526897" w14:textId="1139C07D" w:rsidR="0030287B" w:rsidRPr="00721280" w:rsidRDefault="0030287B" w:rsidP="00753AAE">
      <w:pPr>
        <w:jc w:val="both"/>
        <w:rPr>
          <w:rFonts w:ascii="Times New Roman" w:hAnsi="Times New Roman" w:cs="Times New Roman"/>
          <w:b/>
        </w:rPr>
      </w:pPr>
      <w:r w:rsidRPr="00721280">
        <w:rPr>
          <w:rFonts w:ascii="Times New Roman" w:hAnsi="Times New Roman" w:cs="Times New Roman"/>
          <w:szCs w:val="22"/>
        </w:rPr>
        <w:t xml:space="preserve">            **</w:t>
      </w:r>
      <w:r w:rsidRPr="00721280">
        <w:rPr>
          <w:rFonts w:ascii="Times New Roman" w:hAnsi="Times New Roman" w:cs="Times New Roman"/>
          <w:vertAlign w:val="superscript"/>
        </w:rPr>
        <w:t xml:space="preserve"> </w:t>
      </w:r>
      <w:r w:rsidRPr="00721280">
        <w:rPr>
          <w:rFonts w:ascii="Times New Roman" w:hAnsi="Times New Roman" w:cs="Times New Roman"/>
          <w:b/>
        </w:rPr>
        <w:t>Provisional data</w:t>
      </w:r>
    </w:p>
    <w:p w14:paraId="6B8346BD" w14:textId="03F7D320" w:rsidR="0030287B" w:rsidRPr="00784EDF" w:rsidRDefault="0030287B" w:rsidP="00753AAE">
      <w:pPr>
        <w:pStyle w:val="Heading2"/>
        <w:numPr>
          <w:ilvl w:val="0"/>
          <w:numId w:val="200"/>
        </w:numPr>
        <w:jc w:val="both"/>
        <w:rPr>
          <w:rFonts w:ascii="Times New Roman" w:hAnsi="Times New Roman" w:cs="Times New Roman"/>
          <w:b/>
          <w:bCs/>
          <w:color w:val="000000" w:themeColor="text1"/>
          <w:sz w:val="24"/>
          <w:szCs w:val="24"/>
        </w:rPr>
      </w:pPr>
      <w:bookmarkStart w:id="16" w:name="_Toc185006563"/>
      <w:bookmarkEnd w:id="15"/>
      <w:r w:rsidRPr="00784EDF">
        <w:rPr>
          <w:rFonts w:ascii="Times New Roman" w:hAnsi="Times New Roman" w:cs="Times New Roman"/>
          <w:b/>
          <w:bCs/>
          <w:color w:val="000000" w:themeColor="text1"/>
          <w:sz w:val="24"/>
          <w:szCs w:val="24"/>
        </w:rPr>
        <w:t>FINANCING</w:t>
      </w:r>
      <w:bookmarkEnd w:id="16"/>
    </w:p>
    <w:p w14:paraId="49FF309B" w14:textId="77777777" w:rsidR="00510718" w:rsidRPr="0026793D" w:rsidRDefault="00510718" w:rsidP="00510718">
      <w:pPr>
        <w:pStyle w:val="ListParagraph"/>
        <w:spacing w:after="240" w:line="240" w:lineRule="auto"/>
        <w:textAlignment w:val="baseline"/>
        <w:rPr>
          <w:rFonts w:ascii="Times New Roman" w:eastAsia="Times New Roman" w:hAnsi="Times New Roman" w:cs="Times New Roman"/>
          <w:color w:val="000000" w:themeColor="text1"/>
          <w:kern w:val="0"/>
          <w:sz w:val="22"/>
          <w:szCs w:val="22"/>
          <w:lang w:val="en-SO"/>
          <w14:ligatures w14:val="none"/>
        </w:rPr>
      </w:pPr>
      <w:r w:rsidRPr="0026793D">
        <w:rPr>
          <w:rFonts w:ascii="Times New Roman" w:eastAsia="Times New Roman" w:hAnsi="Times New Roman" w:cs="Times New Roman"/>
          <w:color w:val="000000" w:themeColor="text1"/>
          <w:kern w:val="0"/>
          <w:sz w:val="22"/>
          <w:szCs w:val="22"/>
          <w:lang w:val="en-SO"/>
          <w14:ligatures w14:val="none"/>
        </w:rPr>
        <w:t>The TPSS Fund was established in September 2023 as a collaboration between the Federal Government of Somalia and the Italian Government, specifically the Italian Agency for Development Cooperation AICS. The initiative seeks to foster peace, stability, resilience, and inclusive development, with governance by a High Level Somali-Italian Steering Committee. </w:t>
      </w:r>
    </w:p>
    <w:p w14:paraId="4DB6225D" w14:textId="7B68C96D" w:rsidR="00635057" w:rsidRPr="0026793D" w:rsidRDefault="00510718" w:rsidP="00510718">
      <w:pPr>
        <w:pStyle w:val="ListParagraph"/>
        <w:spacing w:after="240" w:line="240" w:lineRule="auto"/>
        <w:textAlignment w:val="baseline"/>
        <w:rPr>
          <w:rFonts w:ascii="Times New Roman" w:eastAsia="Times New Roman" w:hAnsi="Times New Roman" w:cs="Times New Roman"/>
          <w:color w:val="000000" w:themeColor="text1"/>
          <w:kern w:val="0"/>
          <w:sz w:val="22"/>
          <w:szCs w:val="22"/>
          <w:lang w:val="en-SO"/>
          <w14:ligatures w14:val="none"/>
        </w:rPr>
      </w:pPr>
      <w:r w:rsidRPr="0026793D">
        <w:rPr>
          <w:rFonts w:ascii="Times New Roman" w:eastAsia="Times New Roman" w:hAnsi="Times New Roman" w:cs="Times New Roman"/>
          <w:color w:val="000000" w:themeColor="text1"/>
          <w:kern w:val="0"/>
          <w:sz w:val="22"/>
          <w:szCs w:val="22"/>
          <w:lang w:val="en-SO"/>
          <w14:ligatures w14:val="none"/>
        </w:rPr>
        <w:t>In addition, the Fund facilitates short-term interventions such as emergency rehabilitation and social cohesion in newly liberated areas, as well as medium to long-term investments in essential services such as education, health, agriculture, infrastructure, and institutional development.</w:t>
      </w:r>
    </w:p>
    <w:p w14:paraId="228240A5" w14:textId="51BB8555" w:rsidR="0030287B" w:rsidRPr="00784EDF" w:rsidRDefault="0030287B" w:rsidP="00753AAE">
      <w:pPr>
        <w:pStyle w:val="Heading2"/>
        <w:numPr>
          <w:ilvl w:val="0"/>
          <w:numId w:val="200"/>
        </w:numPr>
        <w:jc w:val="both"/>
        <w:rPr>
          <w:rFonts w:ascii="Times New Roman" w:hAnsi="Times New Roman" w:cs="Times New Roman"/>
          <w:b/>
          <w:bCs/>
          <w:color w:val="000000" w:themeColor="text1"/>
          <w:sz w:val="24"/>
          <w:szCs w:val="24"/>
        </w:rPr>
      </w:pPr>
      <w:bookmarkStart w:id="17" w:name="_Toc185006564"/>
      <w:r w:rsidRPr="00784EDF">
        <w:rPr>
          <w:rFonts w:ascii="Times New Roman" w:hAnsi="Times New Roman" w:cs="Times New Roman"/>
          <w:b/>
          <w:bCs/>
          <w:color w:val="000000" w:themeColor="text1"/>
          <w:sz w:val="24"/>
          <w:szCs w:val="24"/>
        </w:rPr>
        <w:lastRenderedPageBreak/>
        <w:t>PARTICIPATION</w:t>
      </w:r>
      <w:bookmarkEnd w:id="17"/>
    </w:p>
    <w:p w14:paraId="79F6BBCD" w14:textId="3ED6B139" w:rsidR="0030287B" w:rsidRPr="00721280" w:rsidRDefault="0030287B"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The eligibility requirements detailed in the Additional information about the contract </w:t>
      </w:r>
      <w:r w:rsidR="000734F3" w:rsidRPr="00721280">
        <w:rPr>
          <w:rFonts w:ascii="Times New Roman" w:hAnsi="Times New Roman" w:cs="Times New Roman"/>
          <w:color w:val="000000" w:themeColor="text1"/>
          <w:sz w:val="22"/>
          <w:szCs w:val="22"/>
        </w:rPr>
        <w:t>notice apply</w:t>
      </w:r>
      <w:r w:rsidRPr="00721280">
        <w:rPr>
          <w:rFonts w:ascii="Times New Roman" w:hAnsi="Times New Roman" w:cs="Times New Roman"/>
          <w:color w:val="000000" w:themeColor="text1"/>
          <w:sz w:val="22"/>
          <w:szCs w:val="22"/>
        </w:rPr>
        <w:t xml:space="preserve"> to all members of a joint venture/consortium and all subcontractors, as well as to all entities upon whose capacity the tenderer relies for the selection criteria. Every tenderer, member of a joint venture/consortium, every capacity-providing entity, every subcontractor and every supplier must certify that they meet these conditions. They must prove their eligibility by a document dated less than one year earlier than the deadline for submitting tenders, drawn up in accordance with their national law or practice or by copies of the original documents stating the constitution and/or legal status and the place of registration and/or statutory seat and, if it is different, the place of central administration. The contracting authority may accept other satisfactory evidence that these conditions are met. </w:t>
      </w:r>
    </w:p>
    <w:p w14:paraId="098F9AB7" w14:textId="7498B014" w:rsidR="0030287B" w:rsidRPr="00721280" w:rsidRDefault="0030287B"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Natural persons, companies or undertakings falling into a situation set out in Section 2.4. Should they do so, their tender will be considered unsuitable or irregular respectively. Tenderers must provide declarations to the effect that they are not in any of the exclusion situations listed in Section 2.4.2.1. of the practical guide. The declarations must cover all the members of a joint venture/consortium and must also be submitted by any sub-contractor or capacity providing entity. Tenderers guilty of making false declarations may also incur financial penalties up to 10% of the total value of the contract and exclusion, in accordance with the Financial Regulation in force.</w:t>
      </w:r>
    </w:p>
    <w:p w14:paraId="652F1FE4" w14:textId="3150985A" w:rsidR="0030287B" w:rsidRPr="00721280" w:rsidRDefault="0030287B" w:rsidP="00753AAE">
      <w:pPr>
        <w:pStyle w:val="ListParagraph"/>
        <w:numPr>
          <w:ilvl w:val="1"/>
          <w:numId w:val="200"/>
        </w:numPr>
        <w:jc w:val="both"/>
        <w:rPr>
          <w:rFonts w:ascii="Times New Roman" w:hAnsi="Times New Roman" w:cs="Times New Roman"/>
          <w:sz w:val="22"/>
          <w:szCs w:val="22"/>
        </w:rPr>
      </w:pPr>
      <w:r w:rsidRPr="00721280">
        <w:rPr>
          <w:rFonts w:ascii="Times New Roman" w:hAnsi="Times New Roman" w:cs="Times New Roman"/>
          <w:sz w:val="22"/>
          <w:szCs w:val="22"/>
        </w:rPr>
        <w:t>The exclusion situations referred to in subclause 3.2 apply to all members of a joint venture/consortium, all subcontractors and all suppliers to tenderers, as well as to all entities upon whose capacity the tenderer relies for the selection criteria.</w:t>
      </w:r>
    </w:p>
    <w:p w14:paraId="5BE75D9F" w14:textId="6B36250A" w:rsidR="0030287B" w:rsidRPr="00721280" w:rsidRDefault="0030287B"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Subcontracting is allowed but the contractor will retain full liability towards the contracting authority for performance of the contract as a whole. The contracting authority requires that the following critical tasks be performed directly by the tenderer itself</w:t>
      </w:r>
    </w:p>
    <w:p w14:paraId="24CA4F16" w14:textId="5EDF5058" w:rsidR="00283A81" w:rsidRPr="0026793D" w:rsidRDefault="00D64B2F" w:rsidP="00283A81">
      <w:pPr>
        <w:pStyle w:val="Heading3"/>
        <w:ind w:left="567"/>
        <w:jc w:val="both"/>
        <w:rPr>
          <w:rFonts w:ascii="Times New Roman" w:hAnsi="Times New Roman" w:cs="Times New Roman"/>
          <w:b/>
          <w:bCs/>
          <w:color w:val="000000" w:themeColor="text1"/>
          <w:sz w:val="24"/>
          <w:szCs w:val="24"/>
        </w:rPr>
      </w:pPr>
      <w:r w:rsidRPr="00721280">
        <w:rPr>
          <w:rFonts w:ascii="Times New Roman" w:hAnsi="Times New Roman" w:cs="Times New Roman"/>
        </w:rPr>
        <w:t xml:space="preserve">     </w:t>
      </w:r>
      <w:r w:rsidR="0030287B" w:rsidRPr="0026793D">
        <w:rPr>
          <w:rFonts w:ascii="Times New Roman" w:hAnsi="Times New Roman" w:cs="Times New Roman"/>
          <w:b/>
          <w:bCs/>
          <w:color w:val="000000" w:themeColor="text1"/>
          <w:sz w:val="24"/>
          <w:szCs w:val="24"/>
        </w:rPr>
        <w:t xml:space="preserve">Critical </w:t>
      </w:r>
      <w:r w:rsidR="0076099B" w:rsidRPr="0026793D">
        <w:rPr>
          <w:rFonts w:ascii="Times New Roman" w:hAnsi="Times New Roman" w:cs="Times New Roman"/>
          <w:b/>
          <w:bCs/>
          <w:color w:val="000000" w:themeColor="text1"/>
          <w:sz w:val="24"/>
          <w:szCs w:val="24"/>
        </w:rPr>
        <w:t>to be performed directly by the tender</w:t>
      </w:r>
    </w:p>
    <w:p w14:paraId="0D42E0A2" w14:textId="065EC3A0" w:rsidR="0076099B" w:rsidRPr="00283A81" w:rsidRDefault="0076099B" w:rsidP="00283A81">
      <w:pPr>
        <w:pStyle w:val="Heading3"/>
        <w:numPr>
          <w:ilvl w:val="0"/>
          <w:numId w:val="305"/>
        </w:numPr>
        <w:jc w:val="both"/>
        <w:rPr>
          <w:rFonts w:ascii="Times New Roman" w:hAnsi="Times New Roman" w:cs="Times New Roman"/>
          <w:color w:val="000000" w:themeColor="text1"/>
          <w:sz w:val="22"/>
          <w:szCs w:val="22"/>
        </w:rPr>
      </w:pPr>
      <w:r w:rsidRPr="00283A81">
        <w:rPr>
          <w:rFonts w:ascii="Times New Roman" w:hAnsi="Times New Roman" w:cs="Times New Roman"/>
          <w:color w:val="000000" w:themeColor="text1"/>
          <w:sz w:val="22"/>
          <w:szCs w:val="22"/>
        </w:rPr>
        <w:t>Overall project management, coordination, and reporting to TPSS PMU.</w:t>
      </w:r>
    </w:p>
    <w:p w14:paraId="2E019B6C" w14:textId="77777777" w:rsidR="0076099B" w:rsidRPr="0076099B" w:rsidRDefault="0076099B" w:rsidP="0076099B">
      <w:pPr>
        <w:pStyle w:val="ListParagraph"/>
        <w:numPr>
          <w:ilvl w:val="0"/>
          <w:numId w:val="305"/>
        </w:numPr>
        <w:rPr>
          <w:rFonts w:ascii="Times New Roman" w:hAnsi="Times New Roman" w:cs="Times New Roman"/>
        </w:rPr>
      </w:pPr>
      <w:r w:rsidRPr="0076099B">
        <w:rPr>
          <w:rFonts w:ascii="Times New Roman" w:hAnsi="Times New Roman" w:cs="Times New Roman"/>
        </w:rPr>
        <w:t>Construction of primary structural elements, including foundations, load-bearing walls, columns, beams, and roofing systems.</w:t>
      </w:r>
    </w:p>
    <w:p w14:paraId="417C68E7" w14:textId="77777777" w:rsidR="0076099B" w:rsidRPr="0076099B" w:rsidRDefault="0076099B" w:rsidP="0076099B">
      <w:pPr>
        <w:pStyle w:val="ListParagraph"/>
        <w:numPr>
          <w:ilvl w:val="0"/>
          <w:numId w:val="305"/>
        </w:numPr>
        <w:rPr>
          <w:rFonts w:ascii="Times New Roman" w:hAnsi="Times New Roman" w:cs="Times New Roman"/>
        </w:rPr>
      </w:pPr>
      <w:r w:rsidRPr="0076099B">
        <w:rPr>
          <w:rFonts w:ascii="Times New Roman" w:hAnsi="Times New Roman" w:cs="Times New Roman"/>
        </w:rPr>
        <w:t>Installation of essential hospital systems, including electrical wiring, plumbing, sanitation, and medical gas systems.</w:t>
      </w:r>
    </w:p>
    <w:p w14:paraId="5ADD6345" w14:textId="77777777" w:rsidR="0076099B" w:rsidRPr="0076099B" w:rsidRDefault="0076099B" w:rsidP="0076099B">
      <w:pPr>
        <w:pStyle w:val="ListParagraph"/>
        <w:numPr>
          <w:ilvl w:val="0"/>
          <w:numId w:val="305"/>
        </w:numPr>
        <w:rPr>
          <w:rFonts w:ascii="Times New Roman" w:hAnsi="Times New Roman" w:cs="Times New Roman"/>
        </w:rPr>
      </w:pPr>
      <w:r w:rsidRPr="0076099B">
        <w:rPr>
          <w:rFonts w:ascii="Times New Roman" w:hAnsi="Times New Roman" w:cs="Times New Roman"/>
        </w:rPr>
        <w:t>Procurement, installation, testing, and commissioning of essential medical equipment.</w:t>
      </w:r>
    </w:p>
    <w:p w14:paraId="4FB3E081" w14:textId="74B65D46" w:rsidR="0076099B" w:rsidRPr="0076099B" w:rsidRDefault="0076099B" w:rsidP="0076099B">
      <w:pPr>
        <w:pStyle w:val="ListParagraph"/>
        <w:numPr>
          <w:ilvl w:val="0"/>
          <w:numId w:val="305"/>
        </w:numPr>
        <w:rPr>
          <w:rFonts w:ascii="Times New Roman" w:hAnsi="Times New Roman" w:cs="Times New Roman"/>
        </w:rPr>
      </w:pPr>
      <w:r>
        <w:rPr>
          <w:rFonts w:ascii="Times New Roman" w:hAnsi="Times New Roman" w:cs="Times New Roman"/>
        </w:rPr>
        <w:t>I</w:t>
      </w:r>
      <w:r w:rsidRPr="0076099B">
        <w:rPr>
          <w:rFonts w:ascii="Times New Roman" w:hAnsi="Times New Roman" w:cs="Times New Roman"/>
        </w:rPr>
        <w:t>mplementation of health and safety compliance measures on-site.</w:t>
      </w:r>
    </w:p>
    <w:p w14:paraId="54B512C9" w14:textId="245799CC" w:rsidR="0076099B" w:rsidRPr="0076099B" w:rsidRDefault="0076099B" w:rsidP="0076099B">
      <w:pPr>
        <w:pStyle w:val="ListParagraph"/>
        <w:numPr>
          <w:ilvl w:val="0"/>
          <w:numId w:val="305"/>
        </w:numPr>
        <w:rPr>
          <w:rFonts w:ascii="Times New Roman" w:hAnsi="Times New Roman" w:cs="Times New Roman"/>
        </w:rPr>
      </w:pPr>
      <w:r w:rsidRPr="0076099B">
        <w:rPr>
          <w:rFonts w:ascii="Times New Roman" w:hAnsi="Times New Roman" w:cs="Times New Roman"/>
        </w:rPr>
        <w:t>Final inspection, commissioning, and handover of fully operational hospital facilities.</w:t>
      </w:r>
    </w:p>
    <w:p w14:paraId="1EF21D6C" w14:textId="77777777" w:rsidR="0030287B" w:rsidRPr="00721280" w:rsidRDefault="0030287B" w:rsidP="00753AAE">
      <w:pPr>
        <w:spacing w:before="120"/>
        <w:jc w:val="both"/>
        <w:rPr>
          <w:rFonts w:ascii="Times New Roman" w:hAnsi="Times New Roman" w:cs="Times New Roman"/>
          <w:b/>
          <w:szCs w:val="22"/>
        </w:rPr>
      </w:pPr>
    </w:p>
    <w:p w14:paraId="2D49E054" w14:textId="77777777" w:rsidR="00D64B2F" w:rsidRPr="00784EDF" w:rsidRDefault="0030287B" w:rsidP="00753AAE">
      <w:pPr>
        <w:pStyle w:val="Heading2"/>
        <w:numPr>
          <w:ilvl w:val="0"/>
          <w:numId w:val="200"/>
        </w:numPr>
        <w:jc w:val="both"/>
        <w:rPr>
          <w:rFonts w:ascii="Times New Roman" w:hAnsi="Times New Roman" w:cs="Times New Roman"/>
          <w:b/>
          <w:bCs/>
          <w:color w:val="000000" w:themeColor="text1"/>
          <w:sz w:val="24"/>
          <w:szCs w:val="24"/>
        </w:rPr>
      </w:pPr>
      <w:bookmarkStart w:id="18" w:name="_Toc185006565"/>
      <w:r w:rsidRPr="00784EDF">
        <w:rPr>
          <w:rFonts w:ascii="Times New Roman" w:hAnsi="Times New Roman" w:cs="Times New Roman"/>
          <w:b/>
          <w:bCs/>
          <w:color w:val="000000" w:themeColor="text1"/>
          <w:sz w:val="24"/>
          <w:szCs w:val="24"/>
        </w:rPr>
        <w:lastRenderedPageBreak/>
        <w:t>ONLY ONE TENDER PER TENDERER</w:t>
      </w:r>
      <w:bookmarkEnd w:id="18"/>
    </w:p>
    <w:p w14:paraId="5313A4F6" w14:textId="0055179C" w:rsidR="00D64B2F" w:rsidRPr="00721280" w:rsidRDefault="0030287B" w:rsidP="00753AAE">
      <w:pPr>
        <w:pStyle w:val="Heading2"/>
        <w:ind w:left="72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A company may not tender for a given contract both individually and as a member of a joint venture/consortium. Participation by a tenderer in more than one tender for a contract will result in the disqualification of all those tenders for that contract in which the party is involved. The same company may only participate as subcontractor in different tenders if that is justified by the specific nature of the market and cleared by the contracting authority.</w:t>
      </w:r>
    </w:p>
    <w:p w14:paraId="4A1FB8DF" w14:textId="77777777" w:rsidR="00D64B2F" w:rsidRPr="00784EDF" w:rsidRDefault="00D64B2F" w:rsidP="00753AAE">
      <w:pPr>
        <w:pStyle w:val="Heading2"/>
        <w:numPr>
          <w:ilvl w:val="0"/>
          <w:numId w:val="200"/>
        </w:numPr>
        <w:jc w:val="both"/>
        <w:rPr>
          <w:rFonts w:ascii="Times New Roman" w:hAnsi="Times New Roman" w:cs="Times New Roman"/>
          <w:b/>
          <w:bCs/>
          <w:color w:val="000000" w:themeColor="text1"/>
          <w:sz w:val="24"/>
          <w:szCs w:val="24"/>
        </w:rPr>
      </w:pPr>
      <w:bookmarkStart w:id="19" w:name="_Toc185006566"/>
      <w:r w:rsidRPr="00784EDF">
        <w:rPr>
          <w:rFonts w:ascii="Times New Roman" w:hAnsi="Times New Roman" w:cs="Times New Roman"/>
          <w:b/>
          <w:bCs/>
          <w:color w:val="000000" w:themeColor="text1"/>
          <w:sz w:val="24"/>
          <w:szCs w:val="24"/>
        </w:rPr>
        <w:t>TENDER EXPENSES</w:t>
      </w:r>
      <w:bookmarkEnd w:id="19"/>
    </w:p>
    <w:p w14:paraId="58498760" w14:textId="328449A5" w:rsidR="00D64B2F" w:rsidRPr="00721280" w:rsidRDefault="00D64B2F" w:rsidP="00753AAE">
      <w:pPr>
        <w:pStyle w:val="Heading2"/>
        <w:numPr>
          <w:ilvl w:val="1"/>
          <w:numId w:val="200"/>
        </w:numPr>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 xml:space="preserve">The tenderer will bear all costs associated with preparing and submitting the tender. </w:t>
      </w:r>
      <w:r w:rsidR="006E3F49">
        <w:rPr>
          <w:rFonts w:ascii="Times New Roman" w:hAnsi="Times New Roman" w:cs="Times New Roman"/>
          <w:color w:val="000000" w:themeColor="text1"/>
          <w:sz w:val="24"/>
          <w:szCs w:val="24"/>
        </w:rPr>
        <w:t>TPSS</w:t>
      </w:r>
      <w:r w:rsidRPr="00721280">
        <w:rPr>
          <w:rFonts w:ascii="Times New Roman" w:hAnsi="Times New Roman" w:cs="Times New Roman"/>
          <w:color w:val="000000" w:themeColor="text1"/>
          <w:sz w:val="24"/>
          <w:szCs w:val="24"/>
        </w:rPr>
        <w:t xml:space="preserve"> will not be responsible or liable for such costs, whatever the conduct or outcome of the procedure.</w:t>
      </w:r>
    </w:p>
    <w:p w14:paraId="17DB6384" w14:textId="6E1C9794" w:rsidR="00D64B2F" w:rsidRPr="00721280" w:rsidRDefault="006E3F49" w:rsidP="00753AAE">
      <w:pPr>
        <w:pStyle w:val="Heading3"/>
        <w:numPr>
          <w:ilvl w:val="1"/>
          <w:numId w:val="200"/>
        </w:numPr>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TPSS</w:t>
      </w:r>
      <w:r w:rsidR="00D64B2F" w:rsidRPr="00721280">
        <w:rPr>
          <w:rFonts w:ascii="Times New Roman" w:hAnsi="Times New Roman" w:cs="Times New Roman"/>
          <w:color w:val="000000" w:themeColor="text1"/>
          <w:sz w:val="24"/>
          <w:szCs w:val="24"/>
        </w:rPr>
        <w:t xml:space="preserve"> will neither be responsible for, nor cover, any expenses or losses incurred by the tenderer through site visits and inspections or any other aspect of its tender. </w:t>
      </w:r>
    </w:p>
    <w:p w14:paraId="2363AFE9" w14:textId="28260388" w:rsidR="00D64B2F" w:rsidRPr="00784EDF" w:rsidRDefault="00D64B2F" w:rsidP="00753AAE">
      <w:pPr>
        <w:pStyle w:val="Heading2"/>
        <w:numPr>
          <w:ilvl w:val="0"/>
          <w:numId w:val="200"/>
        </w:numPr>
        <w:jc w:val="both"/>
        <w:rPr>
          <w:rFonts w:ascii="Times New Roman" w:hAnsi="Times New Roman" w:cs="Times New Roman"/>
          <w:b/>
          <w:bCs/>
          <w:color w:val="000000" w:themeColor="text1"/>
          <w:sz w:val="24"/>
          <w:szCs w:val="24"/>
        </w:rPr>
      </w:pPr>
      <w:bookmarkStart w:id="20" w:name="_Toc185006567"/>
      <w:r w:rsidRPr="00784EDF">
        <w:rPr>
          <w:rFonts w:ascii="Times New Roman" w:hAnsi="Times New Roman" w:cs="Times New Roman"/>
          <w:b/>
          <w:bCs/>
          <w:color w:val="000000" w:themeColor="text1"/>
          <w:sz w:val="24"/>
          <w:szCs w:val="24"/>
        </w:rPr>
        <w:t>SITE VISIT AND CLARIFICATION MEETING</w:t>
      </w:r>
      <w:bookmarkEnd w:id="20"/>
    </w:p>
    <w:p w14:paraId="42604666" w14:textId="569EBBA7" w:rsidR="00D64B2F" w:rsidRPr="00721280" w:rsidRDefault="00D64B2F"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The tenderer </w:t>
      </w:r>
      <w:r w:rsidRPr="004930B8">
        <w:rPr>
          <w:rFonts w:ascii="Times New Roman" w:hAnsi="Times New Roman" w:cs="Times New Roman"/>
          <w:color w:val="000000" w:themeColor="text1"/>
          <w:sz w:val="22"/>
          <w:szCs w:val="22"/>
        </w:rPr>
        <w:t>is strongly advise</w:t>
      </w:r>
      <w:r w:rsidR="004930B8" w:rsidRPr="004930B8">
        <w:rPr>
          <w:rFonts w:ascii="Times New Roman" w:hAnsi="Times New Roman" w:cs="Times New Roman"/>
          <w:color w:val="000000" w:themeColor="text1"/>
          <w:sz w:val="22"/>
          <w:szCs w:val="22"/>
        </w:rPr>
        <w:t>d</w:t>
      </w:r>
      <w:r w:rsidR="004930B8">
        <w:rPr>
          <w:rFonts w:ascii="Times New Roman" w:hAnsi="Times New Roman" w:cs="Times New Roman"/>
          <w:color w:val="000000" w:themeColor="text1"/>
          <w:sz w:val="22"/>
          <w:szCs w:val="22"/>
        </w:rPr>
        <w:t xml:space="preserve"> </w:t>
      </w:r>
      <w:r w:rsidRPr="00721280">
        <w:rPr>
          <w:rFonts w:ascii="Times New Roman" w:hAnsi="Times New Roman" w:cs="Times New Roman"/>
          <w:color w:val="000000" w:themeColor="text1"/>
          <w:sz w:val="22"/>
          <w:szCs w:val="22"/>
        </w:rPr>
        <w:t xml:space="preserve">to visit and inspect the site of the works and its surroundings for the purpose of assessing, at its own responsibility, expense and risk, the factors necessary for preparing its tender and signing the contract for the works (date, time and place, see the additional information about the contract notice.) </w:t>
      </w:r>
    </w:p>
    <w:p w14:paraId="152CA347" w14:textId="77777777" w:rsidR="004930B8" w:rsidRDefault="00D64B2F" w:rsidP="004930B8">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A clarification meeting and/or a site visit will not be held by the contracting authority (date, time and place, see the additional information about the contract notice). </w:t>
      </w:r>
    </w:p>
    <w:p w14:paraId="3F95E2E4" w14:textId="77777777" w:rsidR="00505C81" w:rsidRPr="00784EDF" w:rsidRDefault="00505C81" w:rsidP="00753AAE">
      <w:pPr>
        <w:pStyle w:val="Heading2"/>
        <w:numPr>
          <w:ilvl w:val="0"/>
          <w:numId w:val="200"/>
        </w:numPr>
        <w:jc w:val="both"/>
        <w:rPr>
          <w:rFonts w:ascii="Times New Roman" w:hAnsi="Times New Roman" w:cs="Times New Roman"/>
          <w:b/>
          <w:bCs/>
          <w:color w:val="000000" w:themeColor="text1"/>
          <w:sz w:val="24"/>
          <w:szCs w:val="24"/>
        </w:rPr>
      </w:pPr>
      <w:bookmarkStart w:id="21" w:name="_Toc185006568"/>
      <w:r w:rsidRPr="00784EDF">
        <w:rPr>
          <w:rFonts w:ascii="Times New Roman" w:hAnsi="Times New Roman" w:cs="Times New Roman"/>
          <w:b/>
          <w:bCs/>
          <w:color w:val="000000" w:themeColor="text1"/>
          <w:sz w:val="24"/>
          <w:szCs w:val="24"/>
        </w:rPr>
        <w:t>CONTENT OF TENDER DOCUMENTS</w:t>
      </w:r>
      <w:bookmarkEnd w:id="21"/>
    </w:p>
    <w:p w14:paraId="14A25982" w14:textId="6905DAF4" w:rsidR="00505C81" w:rsidRPr="00721280" w:rsidRDefault="00505C81" w:rsidP="00753AAE">
      <w:pPr>
        <w:pStyle w:val="Heading2"/>
        <w:ind w:left="720"/>
        <w:jc w:val="both"/>
        <w:rPr>
          <w:rFonts w:ascii="Times New Roman" w:hAnsi="Times New Roman" w:cs="Times New Roman"/>
          <w:sz w:val="28"/>
          <w:szCs w:val="28"/>
        </w:rPr>
      </w:pPr>
      <w:r w:rsidRPr="00721280">
        <w:rPr>
          <w:rFonts w:ascii="Times New Roman" w:hAnsi="Times New Roman" w:cs="Times New Roman"/>
          <w:color w:val="000000" w:themeColor="text1"/>
          <w:sz w:val="22"/>
          <w:szCs w:val="22"/>
        </w:rPr>
        <w:t xml:space="preserve">The set of tender documents comprises the documents specified in the invitation </w:t>
      </w:r>
      <w:r w:rsidR="004930B8" w:rsidRPr="00721280">
        <w:rPr>
          <w:rFonts w:ascii="Times New Roman" w:hAnsi="Times New Roman" w:cs="Times New Roman"/>
          <w:color w:val="000000" w:themeColor="text1"/>
          <w:sz w:val="22"/>
          <w:szCs w:val="22"/>
        </w:rPr>
        <w:t>letter. Tenderers</w:t>
      </w:r>
      <w:r w:rsidRPr="00721280">
        <w:rPr>
          <w:rFonts w:ascii="Times New Roman" w:hAnsi="Times New Roman" w:cs="Times New Roman"/>
          <w:color w:val="000000" w:themeColor="text1"/>
          <w:sz w:val="22"/>
          <w:szCs w:val="22"/>
        </w:rPr>
        <w:t xml:space="preserve"> bear sole liability for examining with appropriate care the tender documents, including design documents available for inspection and any modification to the tender documents issued during the tendering period, and for obtaining reliable information on any conditions and obligations that may in any way affect the amount or nature of the tender or the execution of the works. In the event that the tenderer is successful, no claim for altering the tender amount will be entertained on the grounds of errors or omissions in the obligations of the tenderer described above.</w:t>
      </w:r>
    </w:p>
    <w:p w14:paraId="1BCB782D" w14:textId="77777777" w:rsidR="00505C81" w:rsidRPr="00784EDF" w:rsidRDefault="00505C81" w:rsidP="00753AAE">
      <w:pPr>
        <w:pStyle w:val="Heading2"/>
        <w:numPr>
          <w:ilvl w:val="0"/>
          <w:numId w:val="200"/>
        </w:numPr>
        <w:jc w:val="both"/>
        <w:rPr>
          <w:rFonts w:ascii="Times New Roman" w:hAnsi="Times New Roman" w:cs="Times New Roman"/>
          <w:b/>
          <w:bCs/>
          <w:color w:val="000000" w:themeColor="text1"/>
          <w:sz w:val="24"/>
          <w:szCs w:val="24"/>
        </w:rPr>
      </w:pPr>
      <w:bookmarkStart w:id="22" w:name="_Toc185006569"/>
      <w:r w:rsidRPr="00784EDF">
        <w:rPr>
          <w:rFonts w:ascii="Times New Roman" w:hAnsi="Times New Roman" w:cs="Times New Roman"/>
          <w:b/>
          <w:bCs/>
          <w:color w:val="000000" w:themeColor="text1"/>
          <w:sz w:val="24"/>
          <w:szCs w:val="24"/>
        </w:rPr>
        <w:t>EXPLANATIONS CONCERNING TENDER DOCUMENTS</w:t>
      </w:r>
      <w:bookmarkEnd w:id="22"/>
    </w:p>
    <w:p w14:paraId="100F407D" w14:textId="5D4D7796" w:rsidR="00505C81" w:rsidRPr="00721280" w:rsidRDefault="00505C81" w:rsidP="00753AAE">
      <w:pPr>
        <w:pStyle w:val="Heading2"/>
        <w:numPr>
          <w:ilvl w:val="1"/>
          <w:numId w:val="200"/>
        </w:numPr>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lang w:eastAsia="en-GB"/>
        </w:rPr>
        <w:t>Tenderers may submit questions in writing to the following address up to 21 days before the deadline for submission of tenders, specifying the publication reference and the contract title:</w:t>
      </w:r>
    </w:p>
    <w:p w14:paraId="76ED4387" w14:textId="77777777" w:rsidR="00E04007" w:rsidRDefault="00505C81" w:rsidP="001D60A9">
      <w:pPr>
        <w:ind w:left="851"/>
        <w:jc w:val="both"/>
        <w:rPr>
          <w:rFonts w:ascii="Times New Roman" w:hAnsi="Times New Roman" w:cs="Times New Roman"/>
          <w:szCs w:val="22"/>
          <w:lang w:eastAsia="en-GB"/>
        </w:rPr>
      </w:pPr>
      <w:r w:rsidRPr="00721280">
        <w:rPr>
          <w:rFonts w:ascii="Times New Roman" w:hAnsi="Times New Roman" w:cs="Times New Roman"/>
          <w:szCs w:val="22"/>
          <w:lang w:eastAsia="en-GB"/>
        </w:rPr>
        <w:t>Contact</w:t>
      </w:r>
      <w:r w:rsidR="001D60A9">
        <w:rPr>
          <w:rFonts w:ascii="Times New Roman" w:hAnsi="Times New Roman" w:cs="Times New Roman"/>
          <w:szCs w:val="22"/>
          <w:lang w:eastAsia="en-GB"/>
        </w:rPr>
        <w:t xml:space="preserve">: </w:t>
      </w:r>
    </w:p>
    <w:p w14:paraId="695295BF" w14:textId="3FD8AB94" w:rsidR="00505C81" w:rsidRPr="00721280" w:rsidRDefault="00E04007" w:rsidP="001D60A9">
      <w:pPr>
        <w:ind w:left="851"/>
        <w:jc w:val="both"/>
        <w:rPr>
          <w:rFonts w:ascii="Times New Roman" w:hAnsi="Times New Roman" w:cs="Times New Roman"/>
          <w:szCs w:val="22"/>
          <w:lang w:eastAsia="en-GB"/>
        </w:rPr>
      </w:pPr>
      <w:r>
        <w:rPr>
          <w:rFonts w:ascii="Times New Roman" w:hAnsi="Times New Roman" w:cs="Times New Roman"/>
          <w:szCs w:val="22"/>
          <w:lang w:eastAsia="en-GB"/>
        </w:rPr>
        <w:t>N</w:t>
      </w:r>
      <w:r w:rsidR="00505C81" w:rsidRPr="00721280">
        <w:rPr>
          <w:rFonts w:ascii="Times New Roman" w:hAnsi="Times New Roman" w:cs="Times New Roman"/>
          <w:szCs w:val="22"/>
          <w:lang w:eastAsia="en-GB"/>
        </w:rPr>
        <w:t>ame:</w:t>
      </w:r>
      <w:r w:rsidR="0026793D">
        <w:rPr>
          <w:rFonts w:ascii="Times New Roman" w:hAnsi="Times New Roman" w:cs="Times New Roman"/>
          <w:szCs w:val="22"/>
          <w:lang w:eastAsia="en-GB"/>
        </w:rPr>
        <w:t xml:space="preserve"> </w:t>
      </w:r>
      <w:r w:rsidR="00505C81" w:rsidRPr="00721280">
        <w:rPr>
          <w:rFonts w:ascii="Times New Roman" w:hAnsi="Times New Roman" w:cs="Times New Roman"/>
          <w:szCs w:val="22"/>
          <w:lang w:eastAsia="en-GB"/>
        </w:rPr>
        <w:t>Abdirazak</w:t>
      </w:r>
      <w:r w:rsidR="0026793D">
        <w:rPr>
          <w:rFonts w:ascii="Times New Roman" w:hAnsi="Times New Roman" w:cs="Times New Roman"/>
          <w:szCs w:val="22"/>
          <w:lang w:eastAsia="en-GB"/>
        </w:rPr>
        <w:t xml:space="preserve"> </w:t>
      </w:r>
      <w:r w:rsidR="00505C81" w:rsidRPr="00721280">
        <w:rPr>
          <w:rFonts w:ascii="Times New Roman" w:hAnsi="Times New Roman" w:cs="Times New Roman"/>
          <w:szCs w:val="22"/>
          <w:lang w:eastAsia="en-GB"/>
        </w:rPr>
        <w:t>Ali</w:t>
      </w:r>
      <w:r w:rsidR="00505C81" w:rsidRPr="00721280">
        <w:rPr>
          <w:rFonts w:ascii="Times New Roman" w:hAnsi="Times New Roman" w:cs="Times New Roman"/>
          <w:szCs w:val="22"/>
          <w:lang w:eastAsia="en-GB"/>
        </w:rPr>
        <w:br/>
        <w:t xml:space="preserve">Address: </w:t>
      </w:r>
      <w:hyperlink r:id="rId21" w:history="1">
        <w:r w:rsidR="00505C81" w:rsidRPr="00721280">
          <w:rPr>
            <w:rStyle w:val="Hyperlink"/>
            <w:rFonts w:ascii="Times New Roman" w:hAnsi="Times New Roman" w:cs="Times New Roman"/>
            <w:szCs w:val="22"/>
            <w:lang w:eastAsia="en-GB"/>
          </w:rPr>
          <w:t>info@tpss.gov.so</w:t>
        </w:r>
      </w:hyperlink>
    </w:p>
    <w:p w14:paraId="3B365EAA" w14:textId="77777777" w:rsidR="00505C81" w:rsidRPr="00721280" w:rsidRDefault="00505C81" w:rsidP="00753AAE">
      <w:pPr>
        <w:spacing w:before="240"/>
        <w:ind w:left="360"/>
        <w:jc w:val="both"/>
        <w:rPr>
          <w:rFonts w:ascii="Times New Roman" w:hAnsi="Times New Roman" w:cs="Times New Roman"/>
        </w:rPr>
      </w:pPr>
      <w:r w:rsidRPr="00721280">
        <w:rPr>
          <w:rFonts w:ascii="Times New Roman" w:hAnsi="Times New Roman" w:cs="Times New Roman"/>
        </w:rPr>
        <w:t xml:space="preserve">The contracting authority must reply to all tenderers’ questions at least 8 days before the deadline for receipt of tenders. </w:t>
      </w:r>
    </w:p>
    <w:p w14:paraId="7C352E87" w14:textId="44155BC8" w:rsidR="00505C81" w:rsidRPr="00721280" w:rsidRDefault="00505C81" w:rsidP="00753AAE">
      <w:pPr>
        <w:pStyle w:val="ListParagraph"/>
        <w:numPr>
          <w:ilvl w:val="1"/>
          <w:numId w:val="200"/>
        </w:numPr>
        <w:spacing w:before="240"/>
        <w:jc w:val="both"/>
        <w:rPr>
          <w:rFonts w:ascii="Times New Roman" w:hAnsi="Times New Roman" w:cs="Times New Roman"/>
          <w:szCs w:val="22"/>
          <w:lang w:eastAsia="en-GB"/>
        </w:rPr>
      </w:pPr>
      <w:r w:rsidRPr="00721280">
        <w:rPr>
          <w:rFonts w:ascii="Times New Roman" w:hAnsi="Times New Roman" w:cs="Times New Roman"/>
          <w:color w:val="000000" w:themeColor="text1"/>
          <w:sz w:val="22"/>
          <w:szCs w:val="22"/>
        </w:rPr>
        <w:lastRenderedPageBreak/>
        <w:t xml:space="preserve">The questions and answers will be shared on official </w:t>
      </w:r>
      <w:r w:rsidR="001D60A9" w:rsidRPr="00721280">
        <w:rPr>
          <w:rFonts w:ascii="Times New Roman" w:hAnsi="Times New Roman" w:cs="Times New Roman"/>
          <w:color w:val="000000" w:themeColor="text1"/>
          <w:sz w:val="22"/>
          <w:szCs w:val="22"/>
        </w:rPr>
        <w:t>emails. The</w:t>
      </w:r>
      <w:r w:rsidRPr="00721280">
        <w:rPr>
          <w:rFonts w:ascii="Times New Roman" w:hAnsi="Times New Roman" w:cs="Times New Roman"/>
          <w:color w:val="000000" w:themeColor="text1"/>
          <w:sz w:val="22"/>
          <w:szCs w:val="22"/>
        </w:rPr>
        <w:t xml:space="preserve"> website will be updated regularly and it is the tenderer’s responsibility to check for updates and modifications during the submission period.</w:t>
      </w:r>
      <w:bookmarkStart w:id="23" w:name="_Toc185006570"/>
    </w:p>
    <w:p w14:paraId="0FA9DB1A" w14:textId="77777777" w:rsidR="00505C81" w:rsidRPr="00784EDF" w:rsidRDefault="00505C81" w:rsidP="00753AAE">
      <w:pPr>
        <w:pStyle w:val="ListParagraph"/>
        <w:numPr>
          <w:ilvl w:val="0"/>
          <w:numId w:val="200"/>
        </w:numPr>
        <w:spacing w:before="240"/>
        <w:jc w:val="both"/>
        <w:rPr>
          <w:rFonts w:ascii="Times New Roman" w:hAnsi="Times New Roman" w:cs="Times New Roman"/>
          <w:b/>
          <w:bCs/>
          <w:lang w:eastAsia="en-GB"/>
        </w:rPr>
      </w:pPr>
      <w:r w:rsidRPr="00784EDF">
        <w:rPr>
          <w:rFonts w:ascii="Times New Roman" w:hAnsi="Times New Roman" w:cs="Times New Roman"/>
          <w:b/>
          <w:bCs/>
          <w:color w:val="000000" w:themeColor="text1"/>
        </w:rPr>
        <w:t>MODIFICATIONS OF TENDER DOCUMENTS</w:t>
      </w:r>
      <w:bookmarkEnd w:id="23"/>
    </w:p>
    <w:p w14:paraId="7A000B1B" w14:textId="797B167C" w:rsidR="00505C81" w:rsidRPr="00721280" w:rsidRDefault="00505C81" w:rsidP="00753AAE">
      <w:pPr>
        <w:pStyle w:val="ListParagraph"/>
        <w:numPr>
          <w:ilvl w:val="1"/>
          <w:numId w:val="200"/>
        </w:numPr>
        <w:spacing w:before="240"/>
        <w:jc w:val="both"/>
        <w:rPr>
          <w:rFonts w:ascii="Times New Roman" w:hAnsi="Times New Roman" w:cs="Times New Roman"/>
          <w:szCs w:val="22"/>
          <w:lang w:eastAsia="en-GB"/>
        </w:rPr>
      </w:pPr>
      <w:r w:rsidRPr="00721280">
        <w:rPr>
          <w:rFonts w:ascii="Times New Roman" w:hAnsi="Times New Roman" w:cs="Times New Roman"/>
          <w:color w:val="000000" w:themeColor="text1"/>
          <w:sz w:val="22"/>
          <w:szCs w:val="22"/>
        </w:rPr>
        <w:t xml:space="preserve">The </w:t>
      </w:r>
      <w:r w:rsidR="001D60A9">
        <w:rPr>
          <w:rFonts w:ascii="Times New Roman" w:hAnsi="Times New Roman" w:cs="Times New Roman"/>
          <w:color w:val="000000" w:themeColor="text1"/>
          <w:sz w:val="22"/>
          <w:szCs w:val="22"/>
        </w:rPr>
        <w:t xml:space="preserve">TPSS </w:t>
      </w:r>
      <w:r w:rsidRPr="00721280">
        <w:rPr>
          <w:rFonts w:ascii="Times New Roman" w:hAnsi="Times New Roman" w:cs="Times New Roman"/>
          <w:color w:val="000000" w:themeColor="text1"/>
          <w:sz w:val="22"/>
          <w:szCs w:val="22"/>
        </w:rPr>
        <w:t xml:space="preserve">may amend the tender documents by publishing modifications up to 8 days before the deadline for submitting tenders. </w:t>
      </w:r>
    </w:p>
    <w:p w14:paraId="56AA059C" w14:textId="77777777" w:rsidR="00505C81" w:rsidRPr="00721280" w:rsidRDefault="00505C81" w:rsidP="00753AAE">
      <w:pPr>
        <w:pStyle w:val="ListParagraph"/>
        <w:numPr>
          <w:ilvl w:val="1"/>
          <w:numId w:val="200"/>
        </w:numPr>
        <w:spacing w:before="240"/>
        <w:jc w:val="both"/>
        <w:rPr>
          <w:rFonts w:ascii="Times New Roman" w:hAnsi="Times New Roman" w:cs="Times New Roman"/>
          <w:szCs w:val="22"/>
          <w:lang w:eastAsia="en-GB"/>
        </w:rPr>
      </w:pPr>
      <w:r w:rsidRPr="00721280">
        <w:rPr>
          <w:rFonts w:ascii="Times New Roman" w:hAnsi="Times New Roman" w:cs="Times New Roman"/>
          <w:color w:val="000000" w:themeColor="text1"/>
          <w:sz w:val="22"/>
          <w:szCs w:val="22"/>
        </w:rPr>
        <w:t>Each modification published will constitute a part of the tender documents and will be published on TPSS website and Somali jobs.</w:t>
      </w:r>
    </w:p>
    <w:p w14:paraId="23E76DF1" w14:textId="082D9135" w:rsidR="00B511A4" w:rsidRPr="00721280" w:rsidRDefault="00505C81" w:rsidP="00753AAE">
      <w:pPr>
        <w:pStyle w:val="ListParagraph"/>
        <w:numPr>
          <w:ilvl w:val="1"/>
          <w:numId w:val="200"/>
        </w:numPr>
        <w:spacing w:before="240"/>
        <w:jc w:val="both"/>
        <w:rPr>
          <w:rFonts w:ascii="Times New Roman" w:hAnsi="Times New Roman" w:cs="Times New Roman"/>
          <w:szCs w:val="22"/>
          <w:lang w:eastAsia="en-GB"/>
        </w:rPr>
      </w:pPr>
      <w:r w:rsidRPr="00721280">
        <w:rPr>
          <w:rFonts w:ascii="Times New Roman" w:hAnsi="Times New Roman" w:cs="Times New Roman"/>
          <w:color w:val="000000" w:themeColor="text1"/>
          <w:sz w:val="22"/>
          <w:szCs w:val="22"/>
        </w:rPr>
        <w:t xml:space="preserve">The </w:t>
      </w:r>
      <w:r w:rsidR="001D60A9">
        <w:rPr>
          <w:rFonts w:ascii="Times New Roman" w:hAnsi="Times New Roman" w:cs="Times New Roman"/>
          <w:color w:val="000000" w:themeColor="text1"/>
          <w:sz w:val="22"/>
          <w:szCs w:val="22"/>
        </w:rPr>
        <w:t>TPSS</w:t>
      </w:r>
      <w:r w:rsidRPr="00721280">
        <w:rPr>
          <w:rFonts w:ascii="Times New Roman" w:hAnsi="Times New Roman" w:cs="Times New Roman"/>
          <w:color w:val="000000" w:themeColor="text1"/>
          <w:sz w:val="22"/>
          <w:szCs w:val="22"/>
        </w:rPr>
        <w:t xml:space="preserve"> may, as necessary and in accordance with Clause 18, extend the deadline for submitting tenders to give tenderers sufficient time to take modifications into account when preparing their tenders.</w:t>
      </w:r>
      <w:bookmarkStart w:id="24" w:name="_Toc185006571"/>
    </w:p>
    <w:p w14:paraId="53BF4119" w14:textId="77777777" w:rsidR="00B511A4" w:rsidRPr="00721280" w:rsidRDefault="00B511A4" w:rsidP="00753AAE">
      <w:pPr>
        <w:pStyle w:val="ListParagraph"/>
        <w:spacing w:before="240"/>
        <w:ind w:left="1080"/>
        <w:jc w:val="both"/>
        <w:rPr>
          <w:rFonts w:ascii="Times New Roman" w:hAnsi="Times New Roman" w:cs="Times New Roman"/>
          <w:color w:val="000000" w:themeColor="text1"/>
          <w:sz w:val="22"/>
          <w:szCs w:val="22"/>
        </w:rPr>
      </w:pPr>
    </w:p>
    <w:p w14:paraId="4B7B3C5C" w14:textId="77777777" w:rsidR="00B511A4" w:rsidRPr="00784EDF" w:rsidRDefault="00505C81" w:rsidP="00753AAE">
      <w:pPr>
        <w:pStyle w:val="ListParagraph"/>
        <w:spacing w:before="240"/>
        <w:ind w:left="1080"/>
        <w:jc w:val="both"/>
        <w:rPr>
          <w:rFonts w:ascii="Times New Roman" w:hAnsi="Times New Roman" w:cs="Times New Roman"/>
          <w:b/>
          <w:bCs/>
          <w:color w:val="000000" w:themeColor="text1"/>
        </w:rPr>
      </w:pPr>
      <w:r w:rsidRPr="00784EDF">
        <w:rPr>
          <w:rFonts w:ascii="Times New Roman" w:hAnsi="Times New Roman" w:cs="Times New Roman"/>
          <w:b/>
          <w:bCs/>
          <w:color w:val="000000" w:themeColor="text1"/>
        </w:rPr>
        <w:t>TENDER PREPARATION</w:t>
      </w:r>
      <w:bookmarkStart w:id="25" w:name="_Toc185006572"/>
      <w:bookmarkEnd w:id="24"/>
    </w:p>
    <w:p w14:paraId="5811E01D" w14:textId="44FAF6DE" w:rsidR="00B511A4" w:rsidRPr="00721280" w:rsidRDefault="00505C81" w:rsidP="00753AAE">
      <w:pPr>
        <w:pStyle w:val="ListParagraph"/>
        <w:numPr>
          <w:ilvl w:val="0"/>
          <w:numId w:val="200"/>
        </w:numPr>
        <w:spacing w:before="240"/>
        <w:jc w:val="both"/>
        <w:rPr>
          <w:rFonts w:ascii="Times New Roman" w:hAnsi="Times New Roman" w:cs="Times New Roman"/>
          <w:b/>
          <w:bCs/>
          <w:color w:val="000000" w:themeColor="text1"/>
        </w:rPr>
      </w:pPr>
      <w:r w:rsidRPr="00721280">
        <w:rPr>
          <w:rFonts w:ascii="Times New Roman" w:hAnsi="Times New Roman" w:cs="Times New Roman"/>
          <w:b/>
          <w:bCs/>
          <w:color w:val="000000" w:themeColor="text1"/>
        </w:rPr>
        <w:t>LANGUAGE OF TENDERS</w:t>
      </w:r>
      <w:bookmarkEnd w:id="25"/>
    </w:p>
    <w:p w14:paraId="0115C13A" w14:textId="7079E15A" w:rsidR="00B511A4" w:rsidRPr="00E360AA" w:rsidRDefault="00B511A4" w:rsidP="00E360AA">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The tender and all correspondence and documents related to the tender exchanged by the tenderer and the </w:t>
      </w:r>
      <w:r w:rsidR="001D60A9">
        <w:rPr>
          <w:rFonts w:ascii="Times New Roman" w:hAnsi="Times New Roman" w:cs="Times New Roman"/>
          <w:color w:val="000000" w:themeColor="text1"/>
          <w:sz w:val="22"/>
          <w:szCs w:val="22"/>
        </w:rPr>
        <w:t xml:space="preserve">TPSS </w:t>
      </w:r>
      <w:r w:rsidRPr="00721280">
        <w:rPr>
          <w:rFonts w:ascii="Times New Roman" w:hAnsi="Times New Roman" w:cs="Times New Roman"/>
          <w:color w:val="000000" w:themeColor="text1"/>
          <w:sz w:val="22"/>
          <w:szCs w:val="22"/>
        </w:rPr>
        <w:t xml:space="preserve">must be written in the language of the procedure, which is English. All correspondence relating to payments, including invoices and interim and final payment certificates, must also be sent to the </w:t>
      </w:r>
      <w:r w:rsidR="001D60A9">
        <w:rPr>
          <w:rFonts w:ascii="Times New Roman" w:hAnsi="Times New Roman" w:cs="Times New Roman"/>
          <w:color w:val="000000" w:themeColor="text1"/>
          <w:sz w:val="22"/>
          <w:szCs w:val="22"/>
        </w:rPr>
        <w:t xml:space="preserve">TPSS </w:t>
      </w:r>
      <w:r w:rsidRPr="00721280">
        <w:rPr>
          <w:rFonts w:ascii="Times New Roman" w:hAnsi="Times New Roman" w:cs="Times New Roman"/>
          <w:color w:val="000000" w:themeColor="text1"/>
          <w:sz w:val="22"/>
          <w:szCs w:val="22"/>
        </w:rPr>
        <w:t>in English.</w:t>
      </w:r>
    </w:p>
    <w:p w14:paraId="3D627504" w14:textId="20BF7CC4" w:rsidR="00F84561" w:rsidRPr="00784EDF" w:rsidRDefault="00F84561" w:rsidP="00753AAE">
      <w:pPr>
        <w:pStyle w:val="Heading2"/>
        <w:numPr>
          <w:ilvl w:val="0"/>
          <w:numId w:val="200"/>
        </w:numPr>
        <w:jc w:val="both"/>
        <w:rPr>
          <w:rFonts w:ascii="Times New Roman" w:hAnsi="Times New Roman" w:cs="Times New Roman"/>
          <w:b/>
          <w:bCs/>
          <w:color w:val="000000" w:themeColor="text1"/>
          <w:sz w:val="24"/>
          <w:szCs w:val="24"/>
        </w:rPr>
      </w:pPr>
      <w:bookmarkStart w:id="26" w:name="_Toc185006573"/>
      <w:r w:rsidRPr="00784EDF">
        <w:rPr>
          <w:rFonts w:ascii="Times New Roman" w:hAnsi="Times New Roman" w:cs="Times New Roman"/>
          <w:b/>
          <w:bCs/>
          <w:color w:val="000000" w:themeColor="text1"/>
          <w:sz w:val="24"/>
          <w:szCs w:val="24"/>
        </w:rPr>
        <w:t>CONTENT AND PRESENTATION OF TENDER</w:t>
      </w:r>
      <w:bookmarkEnd w:id="26"/>
    </w:p>
    <w:p w14:paraId="51370FE5" w14:textId="77777777" w:rsidR="00F84561" w:rsidRPr="00721280" w:rsidRDefault="00F84561"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Tenders must satisfy the following conditions:</w:t>
      </w:r>
    </w:p>
    <w:p w14:paraId="18E75383" w14:textId="0E7668C2" w:rsidR="00F84561" w:rsidRPr="00721280" w:rsidRDefault="00F84561" w:rsidP="00753AAE">
      <w:pPr>
        <w:pStyle w:val="Heading3"/>
        <w:numPr>
          <w:ilvl w:val="2"/>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Tenders must comprise the documents and information in Clause 12 below.</w:t>
      </w:r>
    </w:p>
    <w:p w14:paraId="7D7B7E4F" w14:textId="10A1C51E" w:rsidR="00F84561" w:rsidRPr="00721280" w:rsidRDefault="00F84561" w:rsidP="00753AAE">
      <w:pPr>
        <w:pStyle w:val="Heading4"/>
        <w:numPr>
          <w:ilvl w:val="2"/>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The tender must be signed on behalf of the tenderer/joint venture/consortium by a person or persons duly </w:t>
      </w:r>
      <w:r w:rsidR="00E04007" w:rsidRPr="00721280">
        <w:rPr>
          <w:rFonts w:ascii="Times New Roman" w:hAnsi="Times New Roman" w:cs="Times New Roman"/>
          <w:color w:val="000000" w:themeColor="text1"/>
          <w:sz w:val="22"/>
          <w:szCs w:val="22"/>
        </w:rPr>
        <w:t>authorized</w:t>
      </w:r>
      <w:r w:rsidRPr="00721280">
        <w:rPr>
          <w:rFonts w:ascii="Times New Roman" w:hAnsi="Times New Roman" w:cs="Times New Roman"/>
          <w:color w:val="000000" w:themeColor="text1"/>
          <w:sz w:val="22"/>
          <w:szCs w:val="22"/>
        </w:rPr>
        <w:t xml:space="preserve"> to do so, empowered by power of attorney submitted in accordance with Form 4.3 in Volume 1, Section 4 of the tender dossier.</w:t>
      </w:r>
    </w:p>
    <w:p w14:paraId="05A9A5F9" w14:textId="12BCCFB5" w:rsidR="00F84561" w:rsidRPr="00721280" w:rsidRDefault="00F84561" w:rsidP="00753AAE">
      <w:pPr>
        <w:pStyle w:val="Heading4"/>
        <w:numPr>
          <w:ilvl w:val="2"/>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relevant pages of the documents specified in Clause 12 must be signed as indicated.</w:t>
      </w:r>
    </w:p>
    <w:p w14:paraId="5850EBF1" w14:textId="1A631C11" w:rsidR="00F84561" w:rsidRPr="00721280" w:rsidRDefault="00F84561" w:rsidP="00753AAE">
      <w:pPr>
        <w:pStyle w:val="Heading4"/>
        <w:numPr>
          <w:ilvl w:val="2"/>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tenderer must provide all documents required by the tender dossier. All such documents, without exception, must comply strictly with these conditions and provisions and contain no amendments made by the tenderer. Tenders which do not comply with the requirements of the tender dossier may be rejected.</w:t>
      </w:r>
    </w:p>
    <w:p w14:paraId="00538C52" w14:textId="5BE37EEC" w:rsidR="00F84561" w:rsidRPr="001D60A9" w:rsidRDefault="00F84561" w:rsidP="001D60A9">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works are not divided into lots. Tenders must be for all the quantities indicated.</w:t>
      </w:r>
    </w:p>
    <w:p w14:paraId="16B3402C" w14:textId="5A7E7CAC" w:rsidR="00F84561" w:rsidRPr="00784EDF" w:rsidRDefault="00F84561" w:rsidP="00753AAE">
      <w:pPr>
        <w:pStyle w:val="Heading2"/>
        <w:numPr>
          <w:ilvl w:val="0"/>
          <w:numId w:val="200"/>
        </w:numPr>
        <w:jc w:val="both"/>
        <w:rPr>
          <w:rFonts w:ascii="Times New Roman" w:hAnsi="Times New Roman" w:cs="Times New Roman"/>
          <w:b/>
          <w:bCs/>
          <w:color w:val="000000" w:themeColor="text1"/>
          <w:sz w:val="24"/>
          <w:szCs w:val="24"/>
        </w:rPr>
      </w:pPr>
      <w:bookmarkStart w:id="27" w:name="_Toc185006574"/>
      <w:r w:rsidRPr="00784EDF">
        <w:rPr>
          <w:rFonts w:ascii="Times New Roman" w:hAnsi="Times New Roman" w:cs="Times New Roman"/>
          <w:b/>
          <w:bCs/>
          <w:color w:val="000000" w:themeColor="text1"/>
          <w:sz w:val="24"/>
          <w:szCs w:val="24"/>
        </w:rPr>
        <w:t>INFORMATION/DOCUMENTS TO BE SUPPLIED BY THE TENDERER</w:t>
      </w:r>
      <w:bookmarkEnd w:id="27"/>
    </w:p>
    <w:p w14:paraId="75B1932D" w14:textId="0D071520" w:rsidR="00F84561" w:rsidRPr="00721280" w:rsidRDefault="00F84561" w:rsidP="00753AAE">
      <w:pPr>
        <w:spacing w:before="120"/>
        <w:jc w:val="both"/>
        <w:rPr>
          <w:rFonts w:ascii="Times New Roman" w:hAnsi="Times New Roman" w:cs="Times New Roman"/>
        </w:rPr>
      </w:pPr>
      <w:r w:rsidRPr="00721280">
        <w:rPr>
          <w:rFonts w:ascii="Times New Roman" w:hAnsi="Times New Roman" w:cs="Times New Roman"/>
        </w:rPr>
        <w:t xml:space="preserve">              To be </w:t>
      </w:r>
      <w:r w:rsidR="0068105C" w:rsidRPr="00721280">
        <w:rPr>
          <w:rFonts w:ascii="Times New Roman" w:hAnsi="Times New Roman" w:cs="Times New Roman"/>
        </w:rPr>
        <w:t>customized</w:t>
      </w:r>
      <w:r w:rsidRPr="00721280">
        <w:rPr>
          <w:rFonts w:ascii="Times New Roman" w:hAnsi="Times New Roman" w:cs="Times New Roman"/>
        </w:rPr>
        <w:t xml:space="preserve"> to the requirements of the tender dossier.</w:t>
      </w:r>
    </w:p>
    <w:p w14:paraId="1F36D130" w14:textId="77777777" w:rsidR="00F84561" w:rsidRPr="00721280" w:rsidRDefault="00F84561"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All tenders must comprise the following information and duly completed documents:</w:t>
      </w:r>
    </w:p>
    <w:p w14:paraId="0B8FC557" w14:textId="753AA978" w:rsidR="00F84561" w:rsidRPr="00721280" w:rsidRDefault="00F84561" w:rsidP="00753AAE">
      <w:pPr>
        <w:pStyle w:val="Heading3"/>
        <w:numPr>
          <w:ilvl w:val="2"/>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Tender form, together with a signed Annex 1 "Declaration on honour on exclusion criteria and selection criteria</w:t>
      </w:r>
    </w:p>
    <w:p w14:paraId="259249AA" w14:textId="77777777" w:rsidR="00F84561" w:rsidRPr="00721280" w:rsidRDefault="00F84561" w:rsidP="00753AAE">
      <w:pPr>
        <w:spacing w:before="120"/>
        <w:ind w:left="851"/>
        <w:jc w:val="both"/>
        <w:rPr>
          <w:rFonts w:ascii="Times New Roman" w:hAnsi="Times New Roman" w:cs="Times New Roman"/>
        </w:rPr>
      </w:pPr>
      <w:r w:rsidRPr="00721280">
        <w:rPr>
          <w:rFonts w:ascii="Times New Roman" w:hAnsi="Times New Roman" w:cs="Times New Roman"/>
        </w:rPr>
        <w:t xml:space="preserve"> Signed originals of the Declaration on honour shall be submitted.</w:t>
      </w:r>
    </w:p>
    <w:p w14:paraId="7820B4EE" w14:textId="01A65D8A" w:rsidR="00F84561" w:rsidRPr="00721280" w:rsidRDefault="00F84561" w:rsidP="00753AAE">
      <w:pPr>
        <w:pStyle w:val="Heading4"/>
        <w:numPr>
          <w:ilvl w:val="2"/>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lastRenderedPageBreak/>
        <w:t>Documentation as required in the questionnaire in Volume 1, Section 4, including all forms attached;</w:t>
      </w:r>
    </w:p>
    <w:p w14:paraId="721E298F" w14:textId="77777777" w:rsidR="00753AAE" w:rsidRDefault="00F84561" w:rsidP="00753AAE">
      <w:pPr>
        <w:pStyle w:val="Heading4"/>
        <w:numPr>
          <w:ilvl w:val="2"/>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forms provided in Volume 4:</w:t>
      </w:r>
    </w:p>
    <w:p w14:paraId="0DB2497B" w14:textId="6C902D13" w:rsidR="00F84561" w:rsidRPr="00753AAE" w:rsidRDefault="00F458BB" w:rsidP="00CC2F41">
      <w:pPr>
        <w:pStyle w:val="Heading4"/>
        <w:ind w:left="1440"/>
        <w:jc w:val="both"/>
        <w:rPr>
          <w:rFonts w:ascii="Times New Roman" w:hAnsi="Times New Roman" w:cs="Times New Roman"/>
          <w:color w:val="000000" w:themeColor="text1"/>
          <w:sz w:val="22"/>
          <w:szCs w:val="22"/>
        </w:rPr>
      </w:pPr>
      <w:r w:rsidRPr="00753AAE">
        <w:rPr>
          <w:rFonts w:ascii="Times New Roman" w:hAnsi="Times New Roman" w:cs="Times New Roman"/>
          <w:color w:val="000000" w:themeColor="text1"/>
        </w:rPr>
        <w:t xml:space="preserve"> </w:t>
      </w:r>
      <w:r w:rsidR="00F84561" w:rsidRPr="00753AAE">
        <w:rPr>
          <w:rFonts w:ascii="Times New Roman" w:hAnsi="Times New Roman" w:cs="Times New Roman"/>
          <w:color w:val="000000" w:themeColor="text1"/>
        </w:rPr>
        <w:t>for lump-sum contracts:</w:t>
      </w:r>
    </w:p>
    <w:p w14:paraId="0BB9B3E7" w14:textId="386DFC7B" w:rsidR="00F84561" w:rsidRPr="00721280" w:rsidRDefault="00F458BB" w:rsidP="00CC2F41">
      <w:pPr>
        <w:ind w:left="1080"/>
        <w:jc w:val="both"/>
        <w:rPr>
          <w:rFonts w:ascii="Times New Roman" w:hAnsi="Times New Roman" w:cs="Times New Roman"/>
          <w:szCs w:val="22"/>
        </w:rPr>
      </w:pPr>
      <w:r w:rsidRPr="00721280">
        <w:rPr>
          <w:rFonts w:ascii="Times New Roman" w:hAnsi="Times New Roman" w:cs="Times New Roman"/>
          <w:szCs w:val="22"/>
        </w:rPr>
        <w:t xml:space="preserve">    </w:t>
      </w:r>
      <w:r w:rsidR="00431EF3">
        <w:rPr>
          <w:rFonts w:ascii="Times New Roman" w:hAnsi="Times New Roman" w:cs="Times New Roman"/>
          <w:szCs w:val="22"/>
        </w:rPr>
        <w:t xml:space="preserve">   </w:t>
      </w:r>
      <w:r w:rsidR="00F84561" w:rsidRPr="00721280">
        <w:rPr>
          <w:rFonts w:ascii="Times New Roman" w:hAnsi="Times New Roman" w:cs="Times New Roman"/>
          <w:szCs w:val="22"/>
        </w:rPr>
        <w:t>Volume 4.2.2 — Summary;</w:t>
      </w:r>
    </w:p>
    <w:p w14:paraId="6E374B94" w14:textId="2928AD58" w:rsidR="00F84561" w:rsidRPr="00721280" w:rsidRDefault="00F458BB" w:rsidP="00CC2F41">
      <w:pPr>
        <w:ind w:left="360" w:firstLine="720"/>
        <w:jc w:val="both"/>
        <w:rPr>
          <w:rFonts w:ascii="Times New Roman" w:hAnsi="Times New Roman" w:cs="Times New Roman"/>
          <w:szCs w:val="22"/>
        </w:rPr>
      </w:pPr>
      <w:r w:rsidRPr="00721280">
        <w:rPr>
          <w:rFonts w:ascii="Times New Roman" w:hAnsi="Times New Roman" w:cs="Times New Roman"/>
          <w:szCs w:val="22"/>
        </w:rPr>
        <w:t xml:space="preserve">  </w:t>
      </w:r>
      <w:r w:rsidR="00431EF3">
        <w:rPr>
          <w:rFonts w:ascii="Times New Roman" w:hAnsi="Times New Roman" w:cs="Times New Roman"/>
          <w:szCs w:val="22"/>
        </w:rPr>
        <w:t xml:space="preserve">    </w:t>
      </w:r>
      <w:r w:rsidRPr="00721280">
        <w:rPr>
          <w:rFonts w:ascii="Times New Roman" w:hAnsi="Times New Roman" w:cs="Times New Roman"/>
          <w:szCs w:val="22"/>
        </w:rPr>
        <w:t xml:space="preserve"> </w:t>
      </w:r>
      <w:r w:rsidR="00F84561" w:rsidRPr="00721280">
        <w:rPr>
          <w:rFonts w:ascii="Times New Roman" w:hAnsi="Times New Roman" w:cs="Times New Roman"/>
          <w:szCs w:val="22"/>
        </w:rPr>
        <w:t>Volume 4.2.3 — Breakdown of the lump-sum price;</w:t>
      </w:r>
    </w:p>
    <w:p w14:paraId="5A5B627A" w14:textId="0686C012" w:rsidR="00F84561" w:rsidRPr="00721280" w:rsidRDefault="00F458BB" w:rsidP="00CC2F41">
      <w:pPr>
        <w:ind w:left="360" w:firstLine="720"/>
        <w:jc w:val="both"/>
        <w:rPr>
          <w:rFonts w:ascii="Times New Roman" w:hAnsi="Times New Roman" w:cs="Times New Roman"/>
          <w:szCs w:val="22"/>
        </w:rPr>
      </w:pPr>
      <w:r w:rsidRPr="00721280">
        <w:rPr>
          <w:rFonts w:ascii="Times New Roman" w:hAnsi="Times New Roman" w:cs="Times New Roman"/>
          <w:szCs w:val="22"/>
        </w:rPr>
        <w:t xml:space="preserve">    </w:t>
      </w:r>
      <w:r w:rsidR="00431EF3">
        <w:rPr>
          <w:rFonts w:ascii="Times New Roman" w:hAnsi="Times New Roman" w:cs="Times New Roman"/>
          <w:szCs w:val="22"/>
        </w:rPr>
        <w:t xml:space="preserve">   </w:t>
      </w:r>
      <w:r w:rsidR="00F84561" w:rsidRPr="00721280">
        <w:rPr>
          <w:rFonts w:ascii="Times New Roman" w:hAnsi="Times New Roman" w:cs="Times New Roman"/>
          <w:szCs w:val="22"/>
        </w:rPr>
        <w:t>Volume 4.2.4 — Daily work schedule;</w:t>
      </w:r>
    </w:p>
    <w:p w14:paraId="207EDC24" w14:textId="5D7F39FF" w:rsidR="00F458BB" w:rsidRPr="00721280" w:rsidRDefault="00431EF3" w:rsidP="00CC2F41">
      <w:pPr>
        <w:ind w:left="1080" w:firstLine="131"/>
        <w:jc w:val="both"/>
        <w:rPr>
          <w:rFonts w:ascii="Times New Roman" w:hAnsi="Times New Roman" w:cs="Times New Roman"/>
          <w:szCs w:val="22"/>
        </w:rPr>
      </w:pPr>
      <w:r>
        <w:rPr>
          <w:rFonts w:ascii="Times New Roman" w:hAnsi="Times New Roman" w:cs="Times New Roman"/>
          <w:szCs w:val="22"/>
        </w:rPr>
        <w:t xml:space="preserve">     </w:t>
      </w:r>
      <w:r w:rsidR="00F84561" w:rsidRPr="00721280">
        <w:rPr>
          <w:rFonts w:ascii="Times New Roman" w:hAnsi="Times New Roman" w:cs="Times New Roman"/>
          <w:szCs w:val="22"/>
        </w:rPr>
        <w:t>Volume 4.2.5 — Detailed breakdown of prices.</w:t>
      </w:r>
    </w:p>
    <w:p w14:paraId="4092DFC7" w14:textId="77777777" w:rsidR="00F458BB" w:rsidRPr="00721280" w:rsidRDefault="00F458BB" w:rsidP="00753AAE">
      <w:pPr>
        <w:ind w:left="851"/>
        <w:jc w:val="both"/>
        <w:rPr>
          <w:rFonts w:ascii="Times New Roman" w:hAnsi="Times New Roman" w:cs="Times New Roman"/>
        </w:rPr>
      </w:pPr>
      <w:r w:rsidRPr="00721280">
        <w:rPr>
          <w:rFonts w:ascii="Times New Roman" w:hAnsi="Times New Roman" w:cs="Times New Roman"/>
        </w:rPr>
        <w:t>The breakdown of the lump-sum price and the detailed breakdown of prices do not derogate in any way to the clause stating that, in a lump-sum contract, the total contract price remains fixed irrespective of the quantity of work actually carried out.</w:t>
      </w:r>
    </w:p>
    <w:p w14:paraId="5D9FB01B" w14:textId="77777777" w:rsidR="00F458BB" w:rsidRPr="00721280" w:rsidRDefault="00F458BB" w:rsidP="00753AAE">
      <w:pPr>
        <w:ind w:left="851"/>
        <w:jc w:val="both"/>
        <w:rPr>
          <w:rFonts w:ascii="Times New Roman" w:hAnsi="Times New Roman" w:cs="Times New Roman"/>
        </w:rPr>
      </w:pPr>
      <w:r w:rsidRPr="00721280">
        <w:rPr>
          <w:rFonts w:ascii="Times New Roman" w:hAnsi="Times New Roman" w:cs="Times New Roman"/>
        </w:rPr>
        <w:t>for unit price contracts:</w:t>
      </w:r>
    </w:p>
    <w:p w14:paraId="5233DB57" w14:textId="77777777" w:rsidR="00F458BB" w:rsidRPr="00721280" w:rsidRDefault="00F458BB" w:rsidP="00CC2F41">
      <w:pPr>
        <w:ind w:left="1440"/>
        <w:jc w:val="both"/>
        <w:rPr>
          <w:rFonts w:ascii="Times New Roman" w:hAnsi="Times New Roman" w:cs="Times New Roman"/>
        </w:rPr>
      </w:pPr>
      <w:r w:rsidRPr="00721280">
        <w:rPr>
          <w:rFonts w:ascii="Times New Roman" w:hAnsi="Times New Roman" w:cs="Times New Roman"/>
        </w:rPr>
        <w:t>Volume 4.3.2 — Bill of quantities;</w:t>
      </w:r>
    </w:p>
    <w:p w14:paraId="2A728926" w14:textId="77777777" w:rsidR="00F458BB" w:rsidRPr="00721280" w:rsidRDefault="00F458BB" w:rsidP="00CC2F41">
      <w:pPr>
        <w:ind w:left="1440"/>
        <w:jc w:val="both"/>
        <w:rPr>
          <w:rFonts w:ascii="Times New Roman" w:hAnsi="Times New Roman" w:cs="Times New Roman"/>
        </w:rPr>
      </w:pPr>
      <w:r w:rsidRPr="00721280">
        <w:rPr>
          <w:rFonts w:ascii="Times New Roman" w:hAnsi="Times New Roman" w:cs="Times New Roman"/>
        </w:rPr>
        <w:t>Volume 4.3.3 — Price schedule;</w:t>
      </w:r>
    </w:p>
    <w:p w14:paraId="070449E7" w14:textId="77777777" w:rsidR="00F458BB" w:rsidRPr="00721280" w:rsidRDefault="00F458BB" w:rsidP="00CC2F41">
      <w:pPr>
        <w:ind w:left="1440"/>
        <w:jc w:val="both"/>
        <w:rPr>
          <w:rFonts w:ascii="Times New Roman" w:hAnsi="Times New Roman" w:cs="Times New Roman"/>
        </w:rPr>
      </w:pPr>
      <w:r w:rsidRPr="00721280">
        <w:rPr>
          <w:rFonts w:ascii="Times New Roman" w:hAnsi="Times New Roman" w:cs="Times New Roman"/>
        </w:rPr>
        <w:t>Volume 4.3.4 — Daily work schedule;</w:t>
      </w:r>
    </w:p>
    <w:p w14:paraId="4A93E741" w14:textId="77777777" w:rsidR="00F458BB" w:rsidRPr="00721280" w:rsidRDefault="00F458BB" w:rsidP="00CC2F41">
      <w:pPr>
        <w:ind w:left="1440"/>
        <w:jc w:val="both"/>
        <w:rPr>
          <w:rFonts w:ascii="Times New Roman" w:hAnsi="Times New Roman" w:cs="Times New Roman"/>
        </w:rPr>
      </w:pPr>
      <w:r w:rsidRPr="00721280">
        <w:rPr>
          <w:rFonts w:ascii="Times New Roman" w:hAnsi="Times New Roman" w:cs="Times New Roman"/>
        </w:rPr>
        <w:t>Volume 4.3.5 — Detailed breakdown of Prices.</w:t>
      </w:r>
    </w:p>
    <w:p w14:paraId="55C9DC9D" w14:textId="77777777" w:rsidR="00F458BB" w:rsidRPr="00721280" w:rsidRDefault="00F458BB" w:rsidP="00753AAE">
      <w:pPr>
        <w:pStyle w:val="Heading5"/>
        <w:numPr>
          <w:ilvl w:val="3"/>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The prices in Volume 4 are deemed to have been set on the basis of the conditions in force 30 days prior to the deadline for submitting tenders. </w:t>
      </w:r>
    </w:p>
    <w:p w14:paraId="09CADAFE" w14:textId="571B84FE" w:rsidR="00F458BB" w:rsidRPr="00721280" w:rsidRDefault="00F458BB" w:rsidP="00753AAE">
      <w:pPr>
        <w:pStyle w:val="Heading5"/>
        <w:ind w:left="144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detailed breakdown of prices must be used when required for any purpose under the contract, notably to provide the coefficients for applying the price revision formula referred to in Article 48.2 of the special conditions. The tenderer must provide clear arithmetical calculations for the proposed coefficients. Cash flow statements as part of the financial statement form (Form 4.4).</w:t>
      </w:r>
    </w:p>
    <w:p w14:paraId="378A5B8C" w14:textId="0E26297C" w:rsidR="00F458BB" w:rsidRPr="0068105C" w:rsidRDefault="00F458BB" w:rsidP="00753AAE">
      <w:pPr>
        <w:pStyle w:val="Heading4"/>
        <w:numPr>
          <w:ilvl w:val="2"/>
          <w:numId w:val="200"/>
        </w:numPr>
        <w:jc w:val="both"/>
        <w:rPr>
          <w:rFonts w:ascii="Times New Roman" w:hAnsi="Times New Roman" w:cs="Times New Roman"/>
          <w:i w:val="0"/>
          <w:iCs w:val="0"/>
          <w:color w:val="000000" w:themeColor="text1"/>
          <w:sz w:val="22"/>
          <w:szCs w:val="22"/>
        </w:rPr>
      </w:pPr>
      <w:r w:rsidRPr="0068105C">
        <w:rPr>
          <w:rFonts w:ascii="Times New Roman" w:hAnsi="Times New Roman" w:cs="Times New Roman"/>
          <w:i w:val="0"/>
          <w:iCs w:val="0"/>
          <w:color w:val="000000" w:themeColor="text1"/>
          <w:sz w:val="22"/>
          <w:szCs w:val="22"/>
        </w:rPr>
        <w:t xml:space="preserve">Copies of the most recent documents showing the </w:t>
      </w:r>
      <w:r w:rsidR="0068105C" w:rsidRPr="0068105C">
        <w:rPr>
          <w:rFonts w:ascii="Times New Roman" w:hAnsi="Times New Roman" w:cs="Times New Roman"/>
          <w:i w:val="0"/>
          <w:iCs w:val="0"/>
          <w:color w:val="000000" w:themeColor="text1"/>
          <w:sz w:val="22"/>
          <w:szCs w:val="22"/>
        </w:rPr>
        <w:t>organization</w:t>
      </w:r>
      <w:r w:rsidRPr="0068105C">
        <w:rPr>
          <w:rFonts w:ascii="Times New Roman" w:hAnsi="Times New Roman" w:cs="Times New Roman"/>
          <w:i w:val="0"/>
          <w:iCs w:val="0"/>
          <w:color w:val="000000" w:themeColor="text1"/>
          <w:sz w:val="22"/>
          <w:szCs w:val="22"/>
        </w:rPr>
        <w:t xml:space="preserve"> chart, legal status and place of registration of the tenderer's headquarters, a power of attorney empowering the person signing the tender and all related documentation. These documents must follow the forms in Volume 1, Section 4 of the tender dossier</w:t>
      </w:r>
    </w:p>
    <w:p w14:paraId="51E6D310" w14:textId="5919FAF7" w:rsidR="00F458BB" w:rsidRPr="00721280" w:rsidRDefault="00F458BB" w:rsidP="00753AAE">
      <w:pPr>
        <w:ind w:left="851"/>
        <w:jc w:val="both"/>
        <w:rPr>
          <w:rFonts w:ascii="Times New Roman" w:hAnsi="Times New Roman" w:cs="Times New Roman"/>
        </w:rPr>
      </w:pPr>
      <w:r w:rsidRPr="00721280">
        <w:rPr>
          <w:rFonts w:ascii="Times New Roman" w:hAnsi="Times New Roman" w:cs="Times New Roman"/>
        </w:rPr>
        <w:t xml:space="preserve">   To be completed in accordance with the questionnaire in Volume 1, Section 4</w:t>
      </w:r>
    </w:p>
    <w:p w14:paraId="39242766" w14:textId="77777777" w:rsidR="00F458BB" w:rsidRPr="00721280" w:rsidRDefault="00F458BB" w:rsidP="00753AAE">
      <w:pPr>
        <w:pStyle w:val="ListParagraph"/>
        <w:numPr>
          <w:ilvl w:val="0"/>
          <w:numId w:val="202"/>
        </w:numPr>
        <w:spacing w:after="120" w:line="240" w:lineRule="auto"/>
        <w:jc w:val="both"/>
        <w:rPr>
          <w:rFonts w:ascii="Times New Roman" w:hAnsi="Times New Roman" w:cs="Times New Roman"/>
        </w:rPr>
      </w:pPr>
      <w:r w:rsidRPr="00721280">
        <w:rPr>
          <w:rFonts w:ascii="Times New Roman" w:hAnsi="Times New Roman" w:cs="Times New Roman"/>
        </w:rPr>
        <w:t>general information about the tenderer (Form 4.1)</w:t>
      </w:r>
    </w:p>
    <w:p w14:paraId="508C3F0A" w14:textId="6A57104E" w:rsidR="00F458BB" w:rsidRPr="00721280" w:rsidRDefault="0068105C" w:rsidP="00753AAE">
      <w:pPr>
        <w:pStyle w:val="ListParagraph"/>
        <w:numPr>
          <w:ilvl w:val="0"/>
          <w:numId w:val="202"/>
        </w:numPr>
        <w:spacing w:after="120" w:line="240" w:lineRule="auto"/>
        <w:jc w:val="both"/>
        <w:rPr>
          <w:rFonts w:ascii="Times New Roman" w:hAnsi="Times New Roman" w:cs="Times New Roman"/>
        </w:rPr>
      </w:pPr>
      <w:r w:rsidRPr="00721280">
        <w:rPr>
          <w:rFonts w:ascii="Times New Roman" w:hAnsi="Times New Roman" w:cs="Times New Roman"/>
        </w:rPr>
        <w:t>organization</w:t>
      </w:r>
      <w:r w:rsidR="00F458BB" w:rsidRPr="00721280">
        <w:rPr>
          <w:rFonts w:ascii="Times New Roman" w:hAnsi="Times New Roman" w:cs="Times New Roman"/>
        </w:rPr>
        <w:t xml:space="preserve"> chart (Form 4.2)</w:t>
      </w:r>
    </w:p>
    <w:p w14:paraId="05EEF916" w14:textId="18780CB5" w:rsidR="00F458BB" w:rsidRPr="00721280" w:rsidRDefault="00F458BB" w:rsidP="00753AAE">
      <w:pPr>
        <w:pStyle w:val="ListParagraph"/>
        <w:numPr>
          <w:ilvl w:val="0"/>
          <w:numId w:val="202"/>
        </w:numPr>
        <w:spacing w:after="120" w:line="240" w:lineRule="auto"/>
        <w:jc w:val="both"/>
        <w:rPr>
          <w:rFonts w:ascii="Times New Roman" w:hAnsi="Times New Roman" w:cs="Times New Roman"/>
        </w:rPr>
      </w:pPr>
      <w:r w:rsidRPr="00721280">
        <w:rPr>
          <w:rFonts w:ascii="Times New Roman" w:hAnsi="Times New Roman" w:cs="Times New Roman"/>
        </w:rPr>
        <w:t>power of attorney (Form 4.3).</w:t>
      </w:r>
    </w:p>
    <w:p w14:paraId="0053EDA3" w14:textId="20A2C894" w:rsidR="00F458BB" w:rsidRPr="00E07E79" w:rsidRDefault="00F458BB" w:rsidP="00753AAE">
      <w:pPr>
        <w:pStyle w:val="Heading4"/>
        <w:numPr>
          <w:ilvl w:val="2"/>
          <w:numId w:val="200"/>
        </w:numPr>
        <w:jc w:val="both"/>
        <w:rPr>
          <w:rFonts w:ascii="Times New Roman" w:hAnsi="Times New Roman" w:cs="Times New Roman"/>
          <w:i w:val="0"/>
          <w:iCs w:val="0"/>
          <w:color w:val="000000" w:themeColor="text1"/>
          <w:sz w:val="22"/>
          <w:szCs w:val="22"/>
        </w:rPr>
      </w:pPr>
      <w:r w:rsidRPr="00E07E79">
        <w:rPr>
          <w:rFonts w:ascii="Times New Roman" w:hAnsi="Times New Roman" w:cs="Times New Roman"/>
          <w:i w:val="0"/>
          <w:iCs w:val="0"/>
          <w:color w:val="000000" w:themeColor="text1"/>
          <w:sz w:val="22"/>
          <w:szCs w:val="22"/>
        </w:rPr>
        <w:lastRenderedPageBreak/>
        <w:t>Evidence showing that the liquid assets and access to credit facilities are adequate for this contract, confirmed by a financial statement for the last three years verified by a chartered accountant. This evidence must be provided using Form 4.4, Financial statement, in Volume 1, Section 4 of the tender documents.</w:t>
      </w:r>
    </w:p>
    <w:p w14:paraId="14FDC474" w14:textId="690A4B2E" w:rsidR="00F458BB" w:rsidRPr="00431EF3" w:rsidRDefault="00F458BB" w:rsidP="00753AAE">
      <w:pPr>
        <w:pStyle w:val="Heading4"/>
        <w:numPr>
          <w:ilvl w:val="2"/>
          <w:numId w:val="200"/>
        </w:numPr>
        <w:jc w:val="both"/>
        <w:rPr>
          <w:rFonts w:ascii="Times New Roman" w:hAnsi="Times New Roman" w:cs="Times New Roman"/>
          <w:i w:val="0"/>
          <w:iCs w:val="0"/>
          <w:color w:val="000000" w:themeColor="text1"/>
          <w:sz w:val="22"/>
          <w:szCs w:val="22"/>
        </w:rPr>
      </w:pPr>
      <w:r w:rsidRPr="00431EF3">
        <w:rPr>
          <w:rFonts w:ascii="Times New Roman" w:hAnsi="Times New Roman" w:cs="Times New Roman"/>
          <w:i w:val="0"/>
          <w:iCs w:val="0"/>
          <w:color w:val="000000" w:themeColor="text1"/>
          <w:sz w:val="22"/>
          <w:szCs w:val="22"/>
        </w:rPr>
        <w:t>Financial projections for the two years ahead. This information must follow Form 4.4, Financial statement, provided in accordance with Volume 1, Section 4 of the tender documents.</w:t>
      </w:r>
    </w:p>
    <w:p w14:paraId="424479BB" w14:textId="3EAED368" w:rsidR="00F458BB" w:rsidRPr="00431EF3" w:rsidRDefault="00F458BB" w:rsidP="00753AAE">
      <w:pPr>
        <w:pStyle w:val="Heading4"/>
        <w:numPr>
          <w:ilvl w:val="2"/>
          <w:numId w:val="200"/>
        </w:numPr>
        <w:jc w:val="both"/>
        <w:rPr>
          <w:rFonts w:ascii="Times New Roman" w:hAnsi="Times New Roman" w:cs="Times New Roman"/>
          <w:i w:val="0"/>
          <w:iCs w:val="0"/>
          <w:color w:val="000000" w:themeColor="text1"/>
          <w:sz w:val="22"/>
          <w:szCs w:val="22"/>
        </w:rPr>
      </w:pPr>
      <w:r w:rsidRPr="00431EF3">
        <w:rPr>
          <w:rFonts w:ascii="Times New Roman" w:hAnsi="Times New Roman" w:cs="Times New Roman"/>
          <w:i w:val="0"/>
          <w:iCs w:val="0"/>
          <w:color w:val="000000" w:themeColor="text1"/>
          <w:sz w:val="22"/>
          <w:szCs w:val="22"/>
        </w:rPr>
        <w:t>Identification form (Form 4.5, Volume 1)</w:t>
      </w:r>
    </w:p>
    <w:p w14:paraId="7E850AED" w14:textId="46051E7A" w:rsidR="00F458BB" w:rsidRPr="00431EF3" w:rsidRDefault="00F458BB" w:rsidP="00753AAE">
      <w:pPr>
        <w:pStyle w:val="Heading4"/>
        <w:numPr>
          <w:ilvl w:val="2"/>
          <w:numId w:val="200"/>
        </w:numPr>
        <w:jc w:val="both"/>
        <w:rPr>
          <w:rFonts w:ascii="Times New Roman" w:hAnsi="Times New Roman" w:cs="Times New Roman"/>
          <w:i w:val="0"/>
          <w:iCs w:val="0"/>
          <w:color w:val="000000" w:themeColor="text1"/>
          <w:sz w:val="22"/>
          <w:szCs w:val="22"/>
        </w:rPr>
      </w:pPr>
      <w:r w:rsidRPr="00431EF3">
        <w:rPr>
          <w:rFonts w:ascii="Times New Roman" w:hAnsi="Times New Roman" w:cs="Times New Roman"/>
          <w:i w:val="0"/>
          <w:iCs w:val="0"/>
          <w:color w:val="000000" w:themeColor="text1"/>
          <w:sz w:val="22"/>
          <w:szCs w:val="22"/>
        </w:rPr>
        <w:t>Information about the tenderer’s technical qualifications. This information must follow the forms in Volume 1, Section 4 of the tender documents and include:</w:t>
      </w:r>
    </w:p>
    <w:p w14:paraId="51011AD6" w14:textId="49D1B5AF" w:rsidR="00F458BB" w:rsidRPr="00721280" w:rsidRDefault="00F458BB" w:rsidP="00753AAE">
      <w:pPr>
        <w:numPr>
          <w:ilvl w:val="0"/>
          <w:numId w:val="8"/>
        </w:numPr>
        <w:spacing w:after="120" w:line="240" w:lineRule="auto"/>
        <w:ind w:left="1276"/>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a presentation of the tenderer’s </w:t>
      </w:r>
      <w:r w:rsidR="00431EF3" w:rsidRPr="00721280">
        <w:rPr>
          <w:rFonts w:ascii="Times New Roman" w:hAnsi="Times New Roman" w:cs="Times New Roman"/>
          <w:color w:val="000000" w:themeColor="text1"/>
          <w:sz w:val="22"/>
          <w:szCs w:val="22"/>
        </w:rPr>
        <w:t>organization</w:t>
      </w:r>
      <w:r w:rsidRPr="00721280">
        <w:rPr>
          <w:rFonts w:ascii="Times New Roman" w:hAnsi="Times New Roman" w:cs="Times New Roman"/>
          <w:color w:val="000000" w:themeColor="text1"/>
          <w:sz w:val="22"/>
          <w:szCs w:val="22"/>
        </w:rPr>
        <w:t>, including the total number of personnel employed (Form 4.6.1.1),</w:t>
      </w:r>
    </w:p>
    <w:p w14:paraId="326F5D6F" w14:textId="77777777" w:rsidR="00F458BB" w:rsidRPr="00721280" w:rsidRDefault="00F458BB" w:rsidP="00753AAE">
      <w:pPr>
        <w:numPr>
          <w:ilvl w:val="0"/>
          <w:numId w:val="8"/>
        </w:numPr>
        <w:spacing w:after="120" w:line="240" w:lineRule="auto"/>
        <w:ind w:left="1276"/>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a list of the personnel proposed for execution of the contract, with the CVs of key personnel (Forms 4.6.1.2 and 4.6.1.3),</w:t>
      </w:r>
    </w:p>
    <w:p w14:paraId="24EEE807" w14:textId="31CE2FC5" w:rsidR="00F458BB" w:rsidRPr="005461D9" w:rsidRDefault="00F458BB" w:rsidP="00753AAE">
      <w:pPr>
        <w:numPr>
          <w:ilvl w:val="0"/>
          <w:numId w:val="8"/>
        </w:numPr>
        <w:spacing w:after="120" w:line="240" w:lineRule="auto"/>
        <w:ind w:left="1276"/>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a list of plant for execution of the contract. The descriptions must demonstrate the tenderer’s ability to complete the works and should include</w:t>
      </w:r>
      <w:r w:rsidRPr="00721280">
        <w:rPr>
          <w:rFonts w:ascii="Times New Roman" w:hAnsi="Times New Roman" w:cs="Times New Roman"/>
          <w:b/>
          <w:bCs/>
          <w:iCs/>
          <w:color w:val="000000" w:themeColor="text1"/>
          <w:sz w:val="22"/>
          <w:szCs w:val="22"/>
        </w:rPr>
        <w:t xml:space="preserve"> </w:t>
      </w:r>
      <w:r w:rsidRPr="00721280">
        <w:rPr>
          <w:rFonts w:ascii="Times New Roman" w:hAnsi="Times New Roman" w:cs="Times New Roman"/>
          <w:bCs/>
          <w:iCs/>
          <w:color w:val="000000" w:themeColor="text1"/>
          <w:sz w:val="22"/>
          <w:szCs w:val="22"/>
        </w:rPr>
        <w:t>amongst others, the following elements</w:t>
      </w:r>
      <w:r w:rsidRPr="00721280">
        <w:rPr>
          <w:rFonts w:ascii="Times New Roman" w:hAnsi="Times New Roman" w:cs="Times New Roman"/>
          <w:color w:val="000000" w:themeColor="text1"/>
          <w:sz w:val="22"/>
          <w:szCs w:val="22"/>
        </w:rPr>
        <w:t>:</w:t>
      </w:r>
    </w:p>
    <w:p w14:paraId="007788E8" w14:textId="12D4EA63" w:rsidR="00F458BB" w:rsidRPr="00721280" w:rsidRDefault="00F458BB" w:rsidP="00753AAE">
      <w:pPr>
        <w:ind w:left="851"/>
        <w:jc w:val="both"/>
        <w:rPr>
          <w:rFonts w:ascii="Times New Roman" w:hAnsi="Times New Roman" w:cs="Times New Roman"/>
        </w:rPr>
      </w:pPr>
      <w:r w:rsidRPr="00721280">
        <w:rPr>
          <w:rFonts w:ascii="Times New Roman" w:hAnsi="Times New Roman" w:cs="Times New Roman"/>
        </w:rPr>
        <w:t xml:space="preserve">The tenderer must indicate whether this equipment is owned, hired or used by a subcontractor. </w:t>
      </w:r>
    </w:p>
    <w:p w14:paraId="04CBEE72" w14:textId="77777777" w:rsidR="00F458BB" w:rsidRPr="00721280" w:rsidRDefault="00F458BB" w:rsidP="00753AAE">
      <w:pPr>
        <w:numPr>
          <w:ilvl w:val="0"/>
          <w:numId w:val="8"/>
        </w:numPr>
        <w:spacing w:after="120" w:line="240" w:lineRule="auto"/>
        <w:ind w:left="1276"/>
        <w:jc w:val="both"/>
        <w:rPr>
          <w:rFonts w:ascii="Times New Roman" w:hAnsi="Times New Roman" w:cs="Times New Roman"/>
        </w:rPr>
      </w:pPr>
      <w:r w:rsidRPr="00721280">
        <w:rPr>
          <w:rFonts w:ascii="Times New Roman" w:hAnsi="Times New Roman" w:cs="Times New Roman"/>
        </w:rPr>
        <w:t>a work plan with brief descriptions of the main tasks (Form 4.6.3), showing the sequence and proposed timetable for implementing the tasks. In particular, the proposal must detail the temporary and permanent works to be constructed. The tenderer must take account of weather conditions and the requirement to prepare designs and obtain building permits prior to carrying out construction works. The tenderer must also submit a comprehensive method statement, with drawings if necessary, showing the methods by which it proposes to carry out the works. In particular, the tenderer must indicate the numbers, types and capacities of the plant and personnel it proposes to use on the main areas of work;</w:t>
      </w:r>
    </w:p>
    <w:p w14:paraId="1E874DCE" w14:textId="77777777" w:rsidR="00F458BB" w:rsidRPr="00721280" w:rsidRDefault="00F458BB" w:rsidP="00753AAE">
      <w:pPr>
        <w:numPr>
          <w:ilvl w:val="0"/>
          <w:numId w:val="8"/>
        </w:numPr>
        <w:spacing w:after="120" w:line="240" w:lineRule="auto"/>
        <w:ind w:left="1276"/>
        <w:jc w:val="both"/>
        <w:rPr>
          <w:rFonts w:ascii="Times New Roman" w:hAnsi="Times New Roman" w:cs="Times New Roman"/>
        </w:rPr>
      </w:pPr>
      <w:r w:rsidRPr="00721280">
        <w:rPr>
          <w:rFonts w:ascii="Times New Roman" w:hAnsi="Times New Roman" w:cs="Times New Roman"/>
        </w:rPr>
        <w:t>a critical milestone bar chart showing times and duties allocated for employees for this contract (Form 4.6.3);</w:t>
      </w:r>
    </w:p>
    <w:p w14:paraId="47C09444" w14:textId="77777777" w:rsidR="00F458BB" w:rsidRPr="00721280" w:rsidRDefault="00F458BB" w:rsidP="00753AAE">
      <w:pPr>
        <w:numPr>
          <w:ilvl w:val="0"/>
          <w:numId w:val="8"/>
        </w:numPr>
        <w:spacing w:after="120" w:line="240" w:lineRule="auto"/>
        <w:ind w:left="1276"/>
        <w:jc w:val="both"/>
        <w:rPr>
          <w:rFonts w:ascii="Times New Roman" w:hAnsi="Times New Roman" w:cs="Times New Roman"/>
        </w:rPr>
      </w:pPr>
      <w:r w:rsidRPr="00721280">
        <w:rPr>
          <w:rFonts w:ascii="Times New Roman" w:hAnsi="Times New Roman" w:cs="Times New Roman"/>
        </w:rPr>
        <w:t>data on subcontractors and the percentage of works to be subcontracted (Form 4.6.3);</w:t>
      </w:r>
    </w:p>
    <w:p w14:paraId="4204CE48" w14:textId="0160C753" w:rsidR="00F458BB" w:rsidRPr="00721280" w:rsidRDefault="00F458BB" w:rsidP="00753AAE">
      <w:pPr>
        <w:numPr>
          <w:ilvl w:val="0"/>
          <w:numId w:val="8"/>
        </w:numPr>
        <w:spacing w:after="120" w:line="240" w:lineRule="auto"/>
        <w:ind w:left="1276"/>
        <w:jc w:val="both"/>
        <w:rPr>
          <w:rFonts w:ascii="Times New Roman" w:hAnsi="Times New Roman" w:cs="Times New Roman"/>
        </w:rPr>
      </w:pPr>
      <w:r w:rsidRPr="00721280">
        <w:rPr>
          <w:rFonts w:ascii="Times New Roman" w:hAnsi="Times New Roman" w:cs="Times New Roman"/>
        </w:rPr>
        <w:t xml:space="preserve">evidence of relevant experience in carrying out works of a similar nature, including the nature and value of the contracts, works in hand and contractually committed (Form 4.6.4). The evidence must include successful experience as the prime contractor in construction of at least </w:t>
      </w:r>
      <w:r w:rsidR="00A81B82" w:rsidRPr="00A81B82">
        <w:rPr>
          <w:rFonts w:ascii="Times New Roman" w:hAnsi="Times New Roman" w:cs="Times New Roman"/>
        </w:rPr>
        <w:t>f</w:t>
      </w:r>
      <w:r w:rsidR="00E04007">
        <w:rPr>
          <w:rFonts w:ascii="Times New Roman" w:hAnsi="Times New Roman" w:cs="Times New Roman"/>
        </w:rPr>
        <w:t>our</w:t>
      </w:r>
      <w:r w:rsidR="00A81B82" w:rsidRPr="00A81B82">
        <w:rPr>
          <w:rFonts w:ascii="Times New Roman" w:hAnsi="Times New Roman" w:cs="Times New Roman"/>
        </w:rPr>
        <w:t xml:space="preserve"> </w:t>
      </w:r>
      <w:r w:rsidRPr="00A81B82">
        <w:rPr>
          <w:rFonts w:ascii="Times New Roman" w:hAnsi="Times New Roman" w:cs="Times New Roman"/>
        </w:rPr>
        <w:t>projects</w:t>
      </w:r>
      <w:r w:rsidRPr="00721280">
        <w:rPr>
          <w:rFonts w:ascii="Times New Roman" w:hAnsi="Times New Roman" w:cs="Times New Roman"/>
        </w:rPr>
        <w:t xml:space="preserve"> of the same nature and complexity comparable to the works concerned by the tender during the last </w:t>
      </w:r>
      <w:r w:rsidR="004750DE">
        <w:rPr>
          <w:rFonts w:ascii="Times New Roman" w:hAnsi="Times New Roman" w:cs="Times New Roman"/>
        </w:rPr>
        <w:t xml:space="preserve">ten </w:t>
      </w:r>
      <w:r w:rsidRPr="00721280">
        <w:rPr>
          <w:rFonts w:ascii="Times New Roman" w:hAnsi="Times New Roman" w:cs="Times New Roman"/>
        </w:rPr>
        <w:t>years</w:t>
      </w:r>
    </w:p>
    <w:p w14:paraId="4D6A6CA8" w14:textId="77777777" w:rsidR="00F458BB" w:rsidRPr="00721280" w:rsidRDefault="00F458BB" w:rsidP="00753AAE">
      <w:pPr>
        <w:numPr>
          <w:ilvl w:val="0"/>
          <w:numId w:val="8"/>
        </w:numPr>
        <w:spacing w:after="120" w:line="240" w:lineRule="auto"/>
        <w:ind w:left="1276"/>
        <w:jc w:val="both"/>
        <w:rPr>
          <w:rFonts w:ascii="Times New Roman" w:hAnsi="Times New Roman" w:cs="Times New Roman"/>
        </w:rPr>
      </w:pPr>
      <w:r w:rsidRPr="00721280">
        <w:rPr>
          <w:rFonts w:ascii="Times New Roman" w:hAnsi="Times New Roman" w:cs="Times New Roman"/>
        </w:rPr>
        <w:t>information regarding the proposed main site office (Form 4.6.3);</w:t>
      </w:r>
    </w:p>
    <w:p w14:paraId="06D75455" w14:textId="77777777" w:rsidR="00F458BB" w:rsidRPr="00721280" w:rsidRDefault="00F458BB" w:rsidP="00753AAE">
      <w:pPr>
        <w:numPr>
          <w:ilvl w:val="0"/>
          <w:numId w:val="8"/>
        </w:numPr>
        <w:spacing w:after="120" w:line="240" w:lineRule="auto"/>
        <w:ind w:left="1276"/>
        <w:jc w:val="both"/>
        <w:rPr>
          <w:rFonts w:ascii="Times New Roman" w:hAnsi="Times New Roman" w:cs="Times New Roman"/>
        </w:rPr>
      </w:pPr>
      <w:r w:rsidRPr="00721280">
        <w:rPr>
          <w:rFonts w:ascii="Times New Roman" w:hAnsi="Times New Roman" w:cs="Times New Roman"/>
        </w:rPr>
        <w:t>an outline of the quality assurance system(s) to be used (Form 4.6.7).</w:t>
      </w:r>
    </w:p>
    <w:p w14:paraId="0DCAF88E" w14:textId="77777777" w:rsidR="00F458BB" w:rsidRPr="00721280" w:rsidRDefault="00F458BB" w:rsidP="00753AAE">
      <w:pPr>
        <w:numPr>
          <w:ilvl w:val="0"/>
          <w:numId w:val="8"/>
        </w:numPr>
        <w:spacing w:after="120" w:line="240" w:lineRule="auto"/>
        <w:ind w:left="1276"/>
        <w:jc w:val="both"/>
        <w:rPr>
          <w:rFonts w:ascii="Times New Roman" w:hAnsi="Times New Roman" w:cs="Times New Roman"/>
        </w:rPr>
      </w:pPr>
      <w:r w:rsidRPr="00721280">
        <w:rPr>
          <w:rFonts w:ascii="Times New Roman" w:hAnsi="Times New Roman" w:cs="Times New Roman"/>
        </w:rPr>
        <w:t>if applicable, information on tenderers involved in a joint venture/consortium (Form 4.6.5);</w:t>
      </w:r>
    </w:p>
    <w:p w14:paraId="3EAE117D" w14:textId="429738B2" w:rsidR="00F458BB" w:rsidRPr="00721280" w:rsidRDefault="00F458BB" w:rsidP="00753AAE">
      <w:pPr>
        <w:numPr>
          <w:ilvl w:val="0"/>
          <w:numId w:val="8"/>
        </w:numPr>
        <w:spacing w:after="120" w:line="240" w:lineRule="auto"/>
        <w:ind w:left="1276"/>
        <w:jc w:val="both"/>
        <w:rPr>
          <w:rFonts w:ascii="Times New Roman" w:hAnsi="Times New Roman" w:cs="Times New Roman"/>
        </w:rPr>
      </w:pPr>
      <w:r w:rsidRPr="00721280">
        <w:rPr>
          <w:rFonts w:ascii="Times New Roman" w:hAnsi="Times New Roman" w:cs="Times New Roman"/>
        </w:rPr>
        <w:t xml:space="preserve">details of their litigation history over the last </w:t>
      </w:r>
      <w:r w:rsidR="00A81B82">
        <w:rPr>
          <w:rFonts w:ascii="Times New Roman" w:hAnsi="Times New Roman" w:cs="Times New Roman"/>
        </w:rPr>
        <w:t>three</w:t>
      </w:r>
      <w:r w:rsidR="004750DE">
        <w:rPr>
          <w:rFonts w:ascii="Times New Roman" w:hAnsi="Times New Roman" w:cs="Times New Roman"/>
        </w:rPr>
        <w:t xml:space="preserve"> </w:t>
      </w:r>
      <w:r w:rsidRPr="00721280">
        <w:rPr>
          <w:rFonts w:ascii="Times New Roman" w:hAnsi="Times New Roman" w:cs="Times New Roman"/>
        </w:rPr>
        <w:t>years (Form 4.6.6);</w:t>
      </w:r>
    </w:p>
    <w:p w14:paraId="36E1C133" w14:textId="77777777" w:rsidR="00F458BB" w:rsidRPr="00721280" w:rsidRDefault="00F458BB" w:rsidP="00753AAE">
      <w:pPr>
        <w:numPr>
          <w:ilvl w:val="0"/>
          <w:numId w:val="8"/>
        </w:numPr>
        <w:spacing w:after="120" w:line="240" w:lineRule="auto"/>
        <w:ind w:left="1276"/>
        <w:jc w:val="both"/>
        <w:rPr>
          <w:rFonts w:ascii="Times New Roman" w:hAnsi="Times New Roman" w:cs="Times New Roman"/>
        </w:rPr>
      </w:pPr>
      <w:r w:rsidRPr="00721280">
        <w:rPr>
          <w:rFonts w:ascii="Times New Roman" w:hAnsi="Times New Roman" w:cs="Times New Roman"/>
        </w:rPr>
        <w:t>details of the accommodation and facilities to be provided for the Supervisor (Form 4.6.8);</w:t>
      </w:r>
    </w:p>
    <w:p w14:paraId="0DBDA4BC" w14:textId="77777777" w:rsidR="00F458BB" w:rsidRPr="00721280" w:rsidRDefault="00F458BB" w:rsidP="00753AAE">
      <w:pPr>
        <w:numPr>
          <w:ilvl w:val="0"/>
          <w:numId w:val="8"/>
        </w:numPr>
        <w:spacing w:after="240" w:line="240" w:lineRule="auto"/>
        <w:ind w:left="1276" w:hanging="357"/>
        <w:jc w:val="both"/>
        <w:rPr>
          <w:rFonts w:ascii="Times New Roman" w:hAnsi="Times New Roman" w:cs="Times New Roman"/>
        </w:rPr>
      </w:pPr>
      <w:r w:rsidRPr="00721280">
        <w:rPr>
          <w:rFonts w:ascii="Times New Roman" w:hAnsi="Times New Roman" w:cs="Times New Roman"/>
        </w:rPr>
        <w:lastRenderedPageBreak/>
        <w:t>any other information (Form 4.6.9).</w:t>
      </w:r>
    </w:p>
    <w:p w14:paraId="4B9E08F3" w14:textId="77777777" w:rsidR="00EE3ABA" w:rsidRDefault="00F458BB" w:rsidP="00E360AA">
      <w:pPr>
        <w:pStyle w:val="Heading4"/>
        <w:numPr>
          <w:ilvl w:val="2"/>
          <w:numId w:val="200"/>
        </w:numPr>
        <w:rPr>
          <w:rFonts w:ascii="Times New Roman" w:hAnsi="Times New Roman" w:cs="Times New Roman"/>
          <w:color w:val="000000" w:themeColor="text1"/>
        </w:rPr>
      </w:pPr>
      <w:r w:rsidRPr="00721280">
        <w:rPr>
          <w:rFonts w:ascii="Times New Roman" w:hAnsi="Times New Roman" w:cs="Times New Roman"/>
          <w:color w:val="000000" w:themeColor="text1"/>
        </w:rPr>
        <w:t>Proof documents, declarations and undertakings according to Clauses 3.1-3.4 above. These documents should cover all members of a joint venture/consortium and all subcontractors as specified.</w:t>
      </w:r>
    </w:p>
    <w:p w14:paraId="3C6AEE6E" w14:textId="69B12324" w:rsidR="00F458BB" w:rsidRPr="00EE3ABA" w:rsidRDefault="00F458BB" w:rsidP="00E360AA">
      <w:pPr>
        <w:pStyle w:val="Heading4"/>
        <w:ind w:left="1080"/>
        <w:rPr>
          <w:rFonts w:ascii="Times New Roman" w:hAnsi="Times New Roman" w:cs="Times New Roman"/>
          <w:i w:val="0"/>
          <w:iCs w:val="0"/>
          <w:color w:val="000000" w:themeColor="text1"/>
        </w:rPr>
      </w:pPr>
      <w:r w:rsidRPr="00EE3ABA">
        <w:rPr>
          <w:rFonts w:ascii="Times New Roman" w:hAnsi="Times New Roman" w:cs="Times New Roman"/>
          <w:i w:val="0"/>
          <w:iCs w:val="0"/>
          <w:color w:val="000000" w:themeColor="text1"/>
        </w:rPr>
        <w:t xml:space="preserve">Through their tender submission form, tenderers must provide an undertaking signed by their representative certifying compliance with this requirement. The tenderer is obliged to verify that the provided information is correct. Otherwise, the tenderer risks to be excluded because of negligently misrepresenting information. </w:t>
      </w:r>
    </w:p>
    <w:p w14:paraId="00FFD7FA" w14:textId="77777777" w:rsidR="00776B61" w:rsidRPr="00753AAE" w:rsidRDefault="00776B61" w:rsidP="00753AAE">
      <w:pPr>
        <w:pStyle w:val="Heading4"/>
        <w:numPr>
          <w:ilvl w:val="2"/>
          <w:numId w:val="200"/>
        </w:numPr>
        <w:jc w:val="both"/>
        <w:rPr>
          <w:rFonts w:ascii="Times New Roman" w:hAnsi="Times New Roman" w:cs="Times New Roman"/>
          <w:color w:val="000000" w:themeColor="text1"/>
        </w:rPr>
      </w:pPr>
      <w:r w:rsidRPr="00753AAE">
        <w:rPr>
          <w:rFonts w:ascii="Times New Roman" w:hAnsi="Times New Roman" w:cs="Times New Roman"/>
          <w:color w:val="000000" w:themeColor="text1"/>
        </w:rPr>
        <w:t>[Modifications (if any);]</w:t>
      </w:r>
    </w:p>
    <w:p w14:paraId="17842106" w14:textId="77777777" w:rsidR="00776B61" w:rsidRPr="00721280" w:rsidRDefault="00776B61" w:rsidP="00E360AA">
      <w:pPr>
        <w:pStyle w:val="Heading3"/>
        <w:numPr>
          <w:ilvl w:val="1"/>
          <w:numId w:val="200"/>
        </w:numPr>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In order to be eligible for the award of the contract, tenderers must provide evidence that they meet the selection criteria. This must be provided by tenderers using the forms described in 12.1 above and any additional forms tenderers may wish to use.</w:t>
      </w:r>
    </w:p>
    <w:p w14:paraId="268F1F10" w14:textId="7B243165" w:rsidR="00776B61" w:rsidRPr="00721280" w:rsidRDefault="00776B61" w:rsidP="00E360AA">
      <w:pPr>
        <w:pStyle w:val="Heading3"/>
        <w:ind w:left="1080"/>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If a tender is submitted by a consortium, unless specified, the selection criteria will be applied to the consortium as a whole.</w:t>
      </w:r>
    </w:p>
    <w:p w14:paraId="5090C51A" w14:textId="24B90183" w:rsidR="00776B61" w:rsidRPr="00486DB5" w:rsidRDefault="00776B61" w:rsidP="00A81B82">
      <w:pPr>
        <w:pStyle w:val="Heading3"/>
        <w:ind w:firstLine="720"/>
        <w:jc w:val="both"/>
        <w:rPr>
          <w:rFonts w:ascii="Times New Roman" w:hAnsi="Times New Roman" w:cs="Times New Roman"/>
          <w:color w:val="000000" w:themeColor="text1"/>
          <w:sz w:val="24"/>
          <w:szCs w:val="24"/>
        </w:rPr>
      </w:pPr>
      <w:r w:rsidRPr="00486DB5">
        <w:rPr>
          <w:rFonts w:ascii="Times New Roman" w:hAnsi="Times New Roman" w:cs="Times New Roman"/>
          <w:color w:val="000000" w:themeColor="text1"/>
          <w:sz w:val="24"/>
          <w:szCs w:val="24"/>
        </w:rPr>
        <w:t>The selection criteria for each tenderer are as follows</w:t>
      </w:r>
      <w:r w:rsidR="00486DB5">
        <w:rPr>
          <w:rFonts w:ascii="Times New Roman" w:hAnsi="Times New Roman" w:cs="Times New Roman"/>
          <w:color w:val="000000" w:themeColor="text1"/>
          <w:sz w:val="24"/>
          <w:szCs w:val="24"/>
        </w:rPr>
        <w:t>:</w:t>
      </w:r>
    </w:p>
    <w:p w14:paraId="17C0DC36" w14:textId="3E66CE9E" w:rsidR="00776B61" w:rsidRPr="00A81B82" w:rsidRDefault="00776B61" w:rsidP="00E360AA">
      <w:pPr>
        <w:pStyle w:val="ListParagraph"/>
        <w:numPr>
          <w:ilvl w:val="0"/>
          <w:numId w:val="203"/>
        </w:numPr>
        <w:rPr>
          <w:rFonts w:ascii="Times New Roman" w:hAnsi="Times New Roman" w:cs="Times New Roman"/>
        </w:rPr>
      </w:pPr>
      <w:r w:rsidRPr="00A81B82">
        <w:rPr>
          <w:rFonts w:ascii="Times New Roman" w:hAnsi="Times New Roman" w:cs="Times New Roman"/>
        </w:rPr>
        <w:t>information on the educational and professional qualifications, skills, experience and expertise of the persons responsible for performance</w:t>
      </w:r>
    </w:p>
    <w:p w14:paraId="3628B2CA" w14:textId="128C1393" w:rsidR="00776B61" w:rsidRPr="00A81B82" w:rsidRDefault="00776B61" w:rsidP="00E360AA">
      <w:pPr>
        <w:pStyle w:val="ListParagraph"/>
        <w:numPr>
          <w:ilvl w:val="0"/>
          <w:numId w:val="203"/>
        </w:numPr>
        <w:rPr>
          <w:rFonts w:ascii="Times New Roman" w:hAnsi="Times New Roman" w:cs="Times New Roman"/>
        </w:rPr>
      </w:pPr>
      <w:r w:rsidRPr="00A81B82">
        <w:rPr>
          <w:rFonts w:ascii="Times New Roman" w:hAnsi="Times New Roman" w:cs="Times New Roman"/>
        </w:rPr>
        <w:t xml:space="preserve">a list of the works carried out in the last five years, accompanied by certificates of satisfactory execution for the most important works. </w:t>
      </w:r>
    </w:p>
    <w:p w14:paraId="5F522B87" w14:textId="275D506D" w:rsidR="00776B61" w:rsidRPr="00EE3ABA" w:rsidRDefault="00776B61" w:rsidP="00E360AA">
      <w:pPr>
        <w:pStyle w:val="ListParagraph"/>
        <w:numPr>
          <w:ilvl w:val="0"/>
          <w:numId w:val="203"/>
        </w:numPr>
        <w:rPr>
          <w:rFonts w:ascii="Times New Roman" w:hAnsi="Times New Roman" w:cs="Times New Roman"/>
        </w:rPr>
      </w:pPr>
      <w:r w:rsidRPr="00EE3ABA">
        <w:rPr>
          <w:rFonts w:ascii="Times New Roman" w:hAnsi="Times New Roman" w:cs="Times New Roman"/>
        </w:rPr>
        <w:t>a statement of the technical equipment, tools or the plant available to the economic operator for performing the works contract</w:t>
      </w:r>
      <w:r w:rsidR="00CA53C8">
        <w:rPr>
          <w:rFonts w:ascii="Times New Roman" w:hAnsi="Times New Roman" w:cs="Times New Roman"/>
        </w:rPr>
        <w:t xml:space="preserve"> if any;</w:t>
      </w:r>
    </w:p>
    <w:p w14:paraId="4CC1DE7E" w14:textId="77777777" w:rsidR="00776B61" w:rsidRPr="00EE3ABA" w:rsidRDefault="00776B61" w:rsidP="00E360AA">
      <w:pPr>
        <w:pStyle w:val="ListParagraph"/>
        <w:numPr>
          <w:ilvl w:val="0"/>
          <w:numId w:val="203"/>
        </w:numPr>
        <w:rPr>
          <w:rFonts w:ascii="Times New Roman" w:hAnsi="Times New Roman" w:cs="Times New Roman"/>
        </w:rPr>
      </w:pPr>
      <w:r w:rsidRPr="00EE3ABA">
        <w:rPr>
          <w:rFonts w:ascii="Times New Roman" w:hAnsi="Times New Roman" w:cs="Times New Roman"/>
        </w:rPr>
        <w:t>a description of the technical facilities and means available to the economic operator for ensuring quality, and a description of available study and research facilities;</w:t>
      </w:r>
    </w:p>
    <w:p w14:paraId="226A0BA4" w14:textId="6009B5ED" w:rsidR="00776B61" w:rsidRPr="00EE3ABA" w:rsidRDefault="00776B61" w:rsidP="00E360AA">
      <w:pPr>
        <w:pStyle w:val="ListParagraph"/>
        <w:numPr>
          <w:ilvl w:val="0"/>
          <w:numId w:val="203"/>
        </w:numPr>
        <w:rPr>
          <w:rFonts w:ascii="Times New Roman" w:hAnsi="Times New Roman" w:cs="Times New Roman"/>
        </w:rPr>
      </w:pPr>
      <w:r w:rsidRPr="00EE3ABA">
        <w:rPr>
          <w:rFonts w:ascii="Times New Roman" w:hAnsi="Times New Roman" w:cs="Times New Roman"/>
        </w:rPr>
        <w:t>a reference to the technicians or technical bodies available to the economic operator, whether or not belonging directly to it, especially those responsible for quality control</w:t>
      </w:r>
    </w:p>
    <w:p w14:paraId="501D81F6" w14:textId="09F4933D" w:rsidR="00776B61" w:rsidRPr="00EE3ABA" w:rsidRDefault="00776B61" w:rsidP="00E360AA">
      <w:pPr>
        <w:pStyle w:val="ListParagraph"/>
        <w:numPr>
          <w:ilvl w:val="0"/>
          <w:numId w:val="203"/>
        </w:numPr>
        <w:rPr>
          <w:rFonts w:ascii="Times New Roman" w:hAnsi="Times New Roman" w:cs="Times New Roman"/>
        </w:rPr>
      </w:pPr>
      <w:r w:rsidRPr="00EE3ABA">
        <w:rPr>
          <w:rFonts w:ascii="Times New Roman" w:hAnsi="Times New Roman" w:cs="Times New Roman"/>
        </w:rPr>
        <w:t>a statement of the average annual manpower and the number of managerial personnel of the economic operator for the last three years</w:t>
      </w:r>
      <w:r w:rsidR="00EE3ABA">
        <w:rPr>
          <w:rFonts w:ascii="Times New Roman" w:hAnsi="Times New Roman" w:cs="Times New Roman"/>
        </w:rPr>
        <w:t>.</w:t>
      </w:r>
    </w:p>
    <w:p w14:paraId="0E99600D" w14:textId="3973E235" w:rsidR="00776B61" w:rsidRPr="00EE3ABA" w:rsidRDefault="00EE3ABA" w:rsidP="00E360AA">
      <w:pPr>
        <w:pStyle w:val="ListParagraph"/>
        <w:numPr>
          <w:ilvl w:val="0"/>
          <w:numId w:val="203"/>
        </w:numPr>
        <w:rPr>
          <w:rFonts w:ascii="Times New Roman" w:hAnsi="Times New Roman" w:cs="Times New Roman"/>
        </w:rPr>
      </w:pPr>
      <w:r>
        <w:rPr>
          <w:rFonts w:ascii="Times New Roman" w:hAnsi="Times New Roman" w:cs="Times New Roman"/>
        </w:rPr>
        <w:t>s</w:t>
      </w:r>
      <w:r w:rsidR="00776B61" w:rsidRPr="00EE3ABA">
        <w:rPr>
          <w:rFonts w:ascii="Times New Roman" w:hAnsi="Times New Roman" w:cs="Times New Roman"/>
        </w:rPr>
        <w:t>upply chain management that the economic operator will be able to apply when performing the contract;</w:t>
      </w:r>
    </w:p>
    <w:p w14:paraId="4B320F89" w14:textId="515A6F86" w:rsidR="00776B61" w:rsidRPr="00EE3ABA" w:rsidRDefault="00EE3ABA" w:rsidP="00E360AA">
      <w:pPr>
        <w:pStyle w:val="ListParagraph"/>
        <w:numPr>
          <w:ilvl w:val="0"/>
          <w:numId w:val="203"/>
        </w:numPr>
        <w:rPr>
          <w:rFonts w:ascii="Times New Roman" w:hAnsi="Times New Roman" w:cs="Times New Roman"/>
        </w:rPr>
      </w:pPr>
      <w:r>
        <w:rPr>
          <w:rFonts w:ascii="Times New Roman" w:hAnsi="Times New Roman" w:cs="Times New Roman"/>
        </w:rPr>
        <w:t>E</w:t>
      </w:r>
      <w:r w:rsidR="00776B61" w:rsidRPr="00EE3ABA">
        <w:rPr>
          <w:rFonts w:ascii="Times New Roman" w:hAnsi="Times New Roman" w:cs="Times New Roman"/>
        </w:rPr>
        <w:t>nvironmental management measures that the economic operator will be able to apply when performing the contract.</w:t>
      </w:r>
    </w:p>
    <w:p w14:paraId="18C69078" w14:textId="77777777" w:rsidR="00776B61" w:rsidRPr="00721280" w:rsidRDefault="00776B61" w:rsidP="00753AAE">
      <w:pPr>
        <w:ind w:firstLine="720"/>
        <w:jc w:val="both"/>
        <w:rPr>
          <w:rFonts w:ascii="Times New Roman" w:hAnsi="Times New Roman" w:cs="Times New Roman"/>
          <w:b/>
          <w:i/>
        </w:rPr>
      </w:pPr>
      <w:r w:rsidRPr="00721280">
        <w:rPr>
          <w:rFonts w:ascii="Times New Roman" w:hAnsi="Times New Roman" w:cs="Times New Roman"/>
          <w:b/>
          <w:i/>
        </w:rPr>
        <w:t>Economic and financial capacity of candidate:</w:t>
      </w:r>
    </w:p>
    <w:p w14:paraId="146364C1" w14:textId="77777777" w:rsidR="0095456C" w:rsidRDefault="00776B61" w:rsidP="00E360AA">
      <w:pPr>
        <w:numPr>
          <w:ilvl w:val="0"/>
          <w:numId w:val="10"/>
        </w:numPr>
        <w:spacing w:after="120" w:line="240" w:lineRule="auto"/>
        <w:ind w:left="1134"/>
        <w:rPr>
          <w:rFonts w:ascii="Times New Roman" w:hAnsi="Times New Roman" w:cs="Times New Roman"/>
        </w:rPr>
      </w:pPr>
      <w:r w:rsidRPr="0095456C">
        <w:rPr>
          <w:rFonts w:ascii="Times New Roman" w:hAnsi="Times New Roman" w:cs="Times New Roman"/>
        </w:rPr>
        <w:t xml:space="preserve">the average annual turnover of the tenderer in the past 3 years must be at least </w:t>
      </w:r>
      <w:r w:rsidR="0095456C">
        <w:rPr>
          <w:rFonts w:ascii="Times New Roman" w:hAnsi="Times New Roman" w:cs="Times New Roman"/>
        </w:rPr>
        <w:t xml:space="preserve">one million </w:t>
      </w:r>
      <w:r w:rsidR="0095456C" w:rsidRPr="0095456C">
        <w:rPr>
          <w:rFonts w:ascii="Times New Roman" w:hAnsi="Times New Roman" w:cs="Times New Roman"/>
        </w:rPr>
        <w:t xml:space="preserve">dollars. </w:t>
      </w:r>
      <w:r w:rsidRPr="0095456C">
        <w:rPr>
          <w:rFonts w:ascii="Times New Roman" w:hAnsi="Times New Roman" w:cs="Times New Roman"/>
        </w:rPr>
        <w:t xml:space="preserve"> </w:t>
      </w:r>
    </w:p>
    <w:p w14:paraId="1ECB5406" w14:textId="0655F640" w:rsidR="0095456C" w:rsidRPr="0095456C" w:rsidRDefault="0095456C" w:rsidP="00E360AA">
      <w:pPr>
        <w:numPr>
          <w:ilvl w:val="0"/>
          <w:numId w:val="10"/>
        </w:numPr>
        <w:spacing w:after="120" w:line="240" w:lineRule="auto"/>
        <w:ind w:left="1134"/>
        <w:rPr>
          <w:rFonts w:ascii="Times New Roman" w:hAnsi="Times New Roman" w:cs="Times New Roman"/>
        </w:rPr>
      </w:pPr>
      <w:r>
        <w:rPr>
          <w:rFonts w:ascii="Times New Roman" w:hAnsi="Times New Roman" w:cs="Times New Roman"/>
        </w:rPr>
        <w:t>T</w:t>
      </w:r>
      <w:r w:rsidR="00776B61" w:rsidRPr="0095456C">
        <w:rPr>
          <w:rFonts w:ascii="Times New Roman" w:hAnsi="Times New Roman" w:cs="Times New Roman"/>
        </w:rPr>
        <w:t>ender</w:t>
      </w:r>
      <w:r w:rsidRPr="0095456C">
        <w:rPr>
          <w:rFonts w:ascii="Times New Roman" w:hAnsi="Times New Roman" w:cs="Times New Roman"/>
        </w:rPr>
        <w:t xml:space="preserve"> </w:t>
      </w:r>
      <w:r w:rsidR="00776B61" w:rsidRPr="0095456C">
        <w:rPr>
          <w:rFonts w:ascii="Times New Roman" w:hAnsi="Times New Roman" w:cs="Times New Roman"/>
        </w:rPr>
        <w:t xml:space="preserve">must have access to sufficient credit and other financial facilities to cover the required cash flow for the duration of the contract. </w:t>
      </w:r>
    </w:p>
    <w:p w14:paraId="6BACB7CF" w14:textId="57E80F78" w:rsidR="00776B61" w:rsidRPr="0095456C" w:rsidRDefault="00E04007" w:rsidP="00E04007">
      <w:pPr>
        <w:spacing w:after="120" w:line="240" w:lineRule="auto"/>
        <w:jc w:val="both"/>
        <w:rPr>
          <w:rFonts w:ascii="Times New Roman" w:hAnsi="Times New Roman" w:cs="Times New Roman"/>
          <w:highlight w:val="yellow"/>
        </w:rPr>
      </w:pPr>
      <w:r>
        <w:rPr>
          <w:rFonts w:ascii="Times New Roman" w:hAnsi="Times New Roman" w:cs="Times New Roman"/>
          <w:b/>
          <w:i/>
        </w:rPr>
        <w:lastRenderedPageBreak/>
        <w:t xml:space="preserve">  </w:t>
      </w:r>
      <w:r w:rsidR="00776B61" w:rsidRPr="0095456C">
        <w:rPr>
          <w:rFonts w:ascii="Times New Roman" w:hAnsi="Times New Roman" w:cs="Times New Roman"/>
          <w:b/>
          <w:i/>
        </w:rPr>
        <w:t>Technical and professional capacity of candidate:</w:t>
      </w:r>
    </w:p>
    <w:p w14:paraId="68A5EB8E" w14:textId="064E59CA" w:rsidR="00776B61" w:rsidRPr="00E04007" w:rsidRDefault="00776B61" w:rsidP="00E360AA">
      <w:pPr>
        <w:numPr>
          <w:ilvl w:val="0"/>
          <w:numId w:val="10"/>
        </w:numPr>
        <w:spacing w:after="240" w:line="240" w:lineRule="auto"/>
        <w:ind w:left="1134" w:hanging="357"/>
        <w:rPr>
          <w:rFonts w:ascii="Times New Roman" w:hAnsi="Times New Roman" w:cs="Times New Roman"/>
        </w:rPr>
      </w:pPr>
      <w:r w:rsidRPr="00E04007">
        <w:rPr>
          <w:rFonts w:ascii="Times New Roman" w:hAnsi="Times New Roman" w:cs="Times New Roman"/>
        </w:rPr>
        <w:t xml:space="preserve">it must have completed at least </w:t>
      </w:r>
      <w:r w:rsidR="00CA53C8">
        <w:rPr>
          <w:rFonts w:ascii="Times New Roman" w:hAnsi="Times New Roman" w:cs="Times New Roman"/>
        </w:rPr>
        <w:t xml:space="preserve">three to </w:t>
      </w:r>
      <w:r w:rsidR="00E04007" w:rsidRPr="00E04007">
        <w:rPr>
          <w:rFonts w:ascii="Times New Roman" w:hAnsi="Times New Roman" w:cs="Times New Roman"/>
        </w:rPr>
        <w:t>four</w:t>
      </w:r>
      <w:r w:rsidRPr="00E04007">
        <w:rPr>
          <w:rFonts w:ascii="Times New Roman" w:hAnsi="Times New Roman" w:cs="Times New Roman"/>
        </w:rPr>
        <w:t xml:space="preserve"> projects of the same nature/volume</w:t>
      </w:r>
      <w:r w:rsidRPr="00E04007" w:rsidDel="00EF14DB">
        <w:rPr>
          <w:rFonts w:ascii="Times New Roman" w:hAnsi="Times New Roman" w:cs="Times New Roman"/>
        </w:rPr>
        <w:t xml:space="preserve"> </w:t>
      </w:r>
      <w:r w:rsidRPr="00E04007">
        <w:rPr>
          <w:rFonts w:ascii="Times New Roman" w:hAnsi="Times New Roman" w:cs="Times New Roman"/>
        </w:rPr>
        <w:t xml:space="preserve">/complexity as the works concerned by the tender and implemented during the following period: 5 years from the submission deadline, please specify the dates. The </w:t>
      </w:r>
      <w:r w:rsidR="00E04007" w:rsidRPr="00E04007">
        <w:rPr>
          <w:rFonts w:ascii="Times New Roman" w:hAnsi="Times New Roman" w:cs="Times New Roman"/>
        </w:rPr>
        <w:t xml:space="preserve">TPSS </w:t>
      </w:r>
      <w:r w:rsidRPr="00E04007">
        <w:rPr>
          <w:rFonts w:ascii="Times New Roman" w:hAnsi="Times New Roman" w:cs="Times New Roman"/>
        </w:rPr>
        <w:t>reserves the right to ask for copies of certificates of final acceptance signed by the supervisors/contracting authority of the projects concerned.</w:t>
      </w:r>
    </w:p>
    <w:p w14:paraId="08E51C77" w14:textId="6642337C" w:rsidR="00776B61" w:rsidRPr="00716191" w:rsidRDefault="00776B61" w:rsidP="00E360AA">
      <w:pPr>
        <w:numPr>
          <w:ilvl w:val="0"/>
          <w:numId w:val="10"/>
        </w:numPr>
        <w:spacing w:after="240" w:line="240" w:lineRule="auto"/>
        <w:ind w:left="1134" w:hanging="357"/>
        <w:rPr>
          <w:rFonts w:ascii="Times New Roman" w:hAnsi="Times New Roman" w:cs="Times New Roman"/>
        </w:rPr>
      </w:pPr>
      <w:r w:rsidRPr="00716191">
        <w:rPr>
          <w:rFonts w:ascii="Times New Roman" w:hAnsi="Times New Roman" w:cs="Times New Roman"/>
        </w:rPr>
        <w:t xml:space="preserve">all its key personnel must have at least </w:t>
      </w:r>
      <w:r w:rsidR="00716191" w:rsidRPr="00716191">
        <w:rPr>
          <w:rFonts w:ascii="Times New Roman" w:hAnsi="Times New Roman" w:cs="Times New Roman"/>
        </w:rPr>
        <w:t xml:space="preserve">5 </w:t>
      </w:r>
      <w:r w:rsidRPr="00716191">
        <w:rPr>
          <w:rFonts w:ascii="Times New Roman" w:hAnsi="Times New Roman" w:cs="Times New Roman"/>
        </w:rPr>
        <w:t>years’ appropriate experience and proven qualifications relevant to works of a similar nature to this project.</w:t>
      </w:r>
    </w:p>
    <w:p w14:paraId="2BF6FFC3" w14:textId="0CD77194" w:rsidR="00347FE9" w:rsidRPr="00721280" w:rsidRDefault="00347FE9" w:rsidP="00753AAE">
      <w:pPr>
        <w:pStyle w:val="ListParagraph"/>
        <w:numPr>
          <w:ilvl w:val="2"/>
          <w:numId w:val="200"/>
        </w:numPr>
        <w:spacing w:after="120" w:line="240" w:lineRule="auto"/>
        <w:jc w:val="both"/>
        <w:rPr>
          <w:rFonts w:ascii="Times New Roman" w:hAnsi="Times New Roman" w:cs="Times New Roman"/>
        </w:rPr>
      </w:pPr>
      <w:r w:rsidRPr="00721280">
        <w:rPr>
          <w:rFonts w:ascii="Times New Roman" w:hAnsi="Times New Roman" w:cs="Times New Roman"/>
        </w:rPr>
        <w:t xml:space="preserve">Capacity-providing </w:t>
      </w:r>
      <w:r w:rsidR="00716191" w:rsidRPr="00721280">
        <w:rPr>
          <w:rFonts w:ascii="Times New Roman" w:hAnsi="Times New Roman" w:cs="Times New Roman"/>
        </w:rPr>
        <w:t>entities: An</w:t>
      </w:r>
      <w:r w:rsidRPr="00721280">
        <w:rPr>
          <w:rFonts w:ascii="Times New Roman" w:hAnsi="Times New Roman" w:cs="Times New Roman"/>
        </w:rPr>
        <w:t xml:space="preserve"> economic operator may, where appropriate and for a particular contract, rely on the capacity of other entities, regardless of the legal nature of the links which it has with them. If the tenderer relies on other entities, it must prove to the contracting authority that it will have at its disposal the resources necessary to perform the contract by producing a commitment on the part of those entities to place resources at its disposal. Such entities, for instance the parent company of the economic operator, must respect the same rules of eligibility and notably that of nationality, as the economic operator relying on them and must comply with the selection criteria for which the economic operator relies on them. Furthermore, the tender should include a separate document providing data on this third entity for the relevant selection criterion. Proof of capacity must be provided at the request of the contracting authority.  </w:t>
      </w:r>
    </w:p>
    <w:p w14:paraId="6E92038A" w14:textId="402CF655" w:rsidR="00347FE9" w:rsidRPr="00721280" w:rsidRDefault="00347FE9" w:rsidP="00716191">
      <w:pPr>
        <w:pStyle w:val="ListParagraph"/>
        <w:spacing w:after="120" w:line="240" w:lineRule="auto"/>
        <w:ind w:left="1080"/>
        <w:jc w:val="both"/>
        <w:rPr>
          <w:rFonts w:ascii="Times New Roman" w:hAnsi="Times New Roman" w:cs="Times New Roman"/>
        </w:rPr>
      </w:pPr>
      <w:r w:rsidRPr="00721280">
        <w:rPr>
          <w:rFonts w:ascii="Times New Roman" w:hAnsi="Times New Roman" w:cs="Times New Roman"/>
        </w:rPr>
        <w:t>With regard to technical and professional criteria, a tenderer may only rely on the capacities of other entities where the latter will perform the works for which these capacities are required. With regard to economic and financial criteria, the entities upon whose capacity the tenderer relies, become jointly and severally liable for the performance of the contract.</w:t>
      </w:r>
    </w:p>
    <w:p w14:paraId="7ACBD5A1" w14:textId="2C258411" w:rsidR="00347FE9" w:rsidRPr="00721280" w:rsidRDefault="00347FE9"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Tenders submitted by companies in partnerships forming a joint venture/consortium must also fulfil the following requirements:</w:t>
      </w:r>
    </w:p>
    <w:p w14:paraId="78CF8044" w14:textId="77777777" w:rsidR="00347FE9" w:rsidRPr="00721280" w:rsidRDefault="00347FE9" w:rsidP="00753AAE">
      <w:pPr>
        <w:numPr>
          <w:ilvl w:val="0"/>
          <w:numId w:val="15"/>
        </w:numPr>
        <w:spacing w:after="120" w:line="240" w:lineRule="auto"/>
        <w:ind w:left="1134" w:hanging="284"/>
        <w:jc w:val="both"/>
        <w:rPr>
          <w:rFonts w:ascii="Times New Roman" w:hAnsi="Times New Roman" w:cs="Times New Roman"/>
        </w:rPr>
      </w:pPr>
      <w:r w:rsidRPr="00721280">
        <w:rPr>
          <w:rFonts w:ascii="Times New Roman" w:hAnsi="Times New Roman" w:cs="Times New Roman"/>
        </w:rPr>
        <w:t>The tender must include all the information required in 12.1 above for each member of the joint venture/consortium and summary data for execution of works by the tenderer.</w:t>
      </w:r>
    </w:p>
    <w:p w14:paraId="4B78976E" w14:textId="77777777" w:rsidR="00347FE9" w:rsidRPr="00721280" w:rsidRDefault="00347FE9" w:rsidP="00753AAE">
      <w:pPr>
        <w:numPr>
          <w:ilvl w:val="0"/>
          <w:numId w:val="15"/>
        </w:numPr>
        <w:spacing w:after="120" w:line="240" w:lineRule="auto"/>
        <w:ind w:left="1134" w:hanging="284"/>
        <w:jc w:val="both"/>
        <w:rPr>
          <w:rFonts w:ascii="Times New Roman" w:hAnsi="Times New Roman" w:cs="Times New Roman"/>
        </w:rPr>
      </w:pPr>
      <w:r w:rsidRPr="00721280">
        <w:rPr>
          <w:rFonts w:ascii="Times New Roman" w:hAnsi="Times New Roman" w:cs="Times New Roman"/>
        </w:rPr>
        <w:t>The tender must be signed in a way that legally binds all members. One member must be appointed lead member and that appointment confirmed by submission of powers of attorney signed by legally empowered signatories representing all members. See Form 4.6.5 in Volume 1 and the tender form.</w:t>
      </w:r>
    </w:p>
    <w:p w14:paraId="6C5631FF" w14:textId="77777777" w:rsidR="00347FE9" w:rsidRPr="00721280" w:rsidRDefault="00347FE9" w:rsidP="00753AAE">
      <w:pPr>
        <w:numPr>
          <w:ilvl w:val="0"/>
          <w:numId w:val="15"/>
        </w:numPr>
        <w:spacing w:after="120" w:line="240" w:lineRule="auto"/>
        <w:ind w:left="1134" w:hanging="284"/>
        <w:jc w:val="both"/>
        <w:rPr>
          <w:rFonts w:ascii="Times New Roman" w:hAnsi="Times New Roman" w:cs="Times New Roman"/>
        </w:rPr>
      </w:pPr>
      <w:r w:rsidRPr="00721280">
        <w:rPr>
          <w:rFonts w:ascii="Times New Roman" w:hAnsi="Times New Roman" w:cs="Times New Roman"/>
        </w:rPr>
        <w:t>All members of the joint venture/consortium are bound to remain in the joint venture/consortium for the whole execution period of the contract. See the declaration in the tender form.</w:t>
      </w:r>
    </w:p>
    <w:p w14:paraId="5858310F" w14:textId="4F44B041" w:rsidR="00347FE9" w:rsidRPr="00486DB5" w:rsidRDefault="00347FE9" w:rsidP="00753AAE">
      <w:pPr>
        <w:pStyle w:val="Heading2"/>
        <w:numPr>
          <w:ilvl w:val="0"/>
          <w:numId w:val="200"/>
        </w:numPr>
        <w:jc w:val="both"/>
        <w:rPr>
          <w:rFonts w:ascii="Times New Roman" w:hAnsi="Times New Roman" w:cs="Times New Roman"/>
          <w:b/>
          <w:bCs/>
          <w:color w:val="000000" w:themeColor="text1"/>
          <w:sz w:val="24"/>
          <w:szCs w:val="24"/>
        </w:rPr>
      </w:pPr>
      <w:bookmarkStart w:id="28" w:name="_Toc185006575"/>
      <w:r w:rsidRPr="00486DB5">
        <w:rPr>
          <w:rFonts w:ascii="Times New Roman" w:hAnsi="Times New Roman" w:cs="Times New Roman"/>
          <w:b/>
          <w:bCs/>
          <w:color w:val="000000" w:themeColor="text1"/>
          <w:sz w:val="24"/>
          <w:szCs w:val="24"/>
        </w:rPr>
        <w:lastRenderedPageBreak/>
        <w:t>TENDER PRICES</w:t>
      </w:r>
      <w:bookmarkEnd w:id="28"/>
    </w:p>
    <w:p w14:paraId="476D57E1" w14:textId="77777777" w:rsidR="00347FE9" w:rsidRPr="00721280" w:rsidRDefault="00347FE9"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 The currency of the tender is the US dollar.</w:t>
      </w:r>
    </w:p>
    <w:p w14:paraId="381C9AE1" w14:textId="3D3222C9" w:rsidR="00347FE9" w:rsidRPr="00721280" w:rsidRDefault="00347FE9"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tenderer must provide a bill of quantities and price schedule, for lump-sum contracts: breakdown of the lump-sum price in US dollars. The tender price must cover all works as described in the tender documents. All sums in for lump-sum contracts: breakdown of the lump-sum price, the questionnaire and other documents must also be expressed in this currency, with the exception of originals of bank and annual financial statements.</w:t>
      </w:r>
    </w:p>
    <w:p w14:paraId="7CA8741B" w14:textId="17F3043B" w:rsidR="008623F3" w:rsidRPr="00721280" w:rsidRDefault="008623F3"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Tenderers must quote all components for lump-sum contracts: breakdown of the lump-sum price. No payment will be made for items which have not been costed; such items will be deemed to be covered by other items on the for lump-sum contracts: breakdown of the lump-sum price.  </w:t>
      </w:r>
    </w:p>
    <w:p w14:paraId="657B38C7" w14:textId="385ABD6C" w:rsidR="008623F3" w:rsidRPr="00721280" w:rsidRDefault="008623F3"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If a discount is offered by the tenderer, it must be clearly specified in for lump-sum contracts: breakdown of the lump-sum price in Volume 4 and indicated in the tender form in Volume 1, Section 1.2. The discount must be quoted for all works.</w:t>
      </w:r>
    </w:p>
    <w:p w14:paraId="095C3794" w14:textId="01B8EF42" w:rsidR="00347FE9" w:rsidRPr="00721280" w:rsidRDefault="008623F3"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If the tenderer offers a discount, the discount must be included on each interim payment certificate and calculated on the same basis as in the tender.</w:t>
      </w:r>
    </w:p>
    <w:p w14:paraId="61696B1F" w14:textId="20164815" w:rsidR="008623F3" w:rsidRPr="00721280" w:rsidRDefault="008623F3" w:rsidP="00753AAE">
      <w:pPr>
        <w:pStyle w:val="Heading2"/>
        <w:numPr>
          <w:ilvl w:val="0"/>
          <w:numId w:val="200"/>
        </w:numPr>
        <w:jc w:val="both"/>
        <w:rPr>
          <w:rFonts w:ascii="Times New Roman" w:hAnsi="Times New Roman" w:cs="Times New Roman"/>
          <w:b/>
          <w:bCs/>
          <w:color w:val="000000" w:themeColor="text1"/>
          <w:sz w:val="22"/>
          <w:szCs w:val="22"/>
        </w:rPr>
      </w:pPr>
      <w:bookmarkStart w:id="29" w:name="_Toc185006576"/>
      <w:r w:rsidRPr="00721280">
        <w:rPr>
          <w:rFonts w:ascii="Times New Roman" w:hAnsi="Times New Roman" w:cs="Times New Roman"/>
          <w:b/>
          <w:bCs/>
          <w:color w:val="000000" w:themeColor="text1"/>
          <w:sz w:val="22"/>
          <w:szCs w:val="22"/>
        </w:rPr>
        <w:t>PERIOD OF VALIDITY OF TENDERS</w:t>
      </w:r>
      <w:bookmarkEnd w:id="29"/>
    </w:p>
    <w:p w14:paraId="243F7FE5" w14:textId="1B9EFF4A" w:rsidR="008623F3" w:rsidRPr="00721280" w:rsidRDefault="008623F3"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Tenders must remain valid for a period of 90 days after the deadline for submitting tenders indicated in the contract notice, the invitation to tender or as amended in accordance with Clauses 9 and/or 18.</w:t>
      </w:r>
    </w:p>
    <w:p w14:paraId="331A42CB" w14:textId="1AC41511" w:rsidR="008623F3" w:rsidRPr="00721280" w:rsidRDefault="008623F3"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In exceptional circumstances, the </w:t>
      </w:r>
      <w:r w:rsidR="00716191">
        <w:rPr>
          <w:rFonts w:ascii="Times New Roman" w:hAnsi="Times New Roman" w:cs="Times New Roman"/>
          <w:color w:val="000000" w:themeColor="text1"/>
          <w:sz w:val="22"/>
          <w:szCs w:val="22"/>
        </w:rPr>
        <w:t xml:space="preserve">TPSS </w:t>
      </w:r>
      <w:r w:rsidRPr="00721280">
        <w:rPr>
          <w:rFonts w:ascii="Times New Roman" w:hAnsi="Times New Roman" w:cs="Times New Roman"/>
          <w:color w:val="000000" w:themeColor="text1"/>
          <w:sz w:val="22"/>
          <w:szCs w:val="22"/>
        </w:rPr>
        <w:t>may, before the validity period expires, request that tenderers extend the validity of tenders for a specific period, which may not exceed 40 days. Such requests and the responses to them must be made in writing. A tenderer may refuse to comply with such a request without forfeiting its tender guarantee. If the tenderer decides to accept the request, it may not amend its tender and it is bound to extend the validity of its tender guarantee for the revised period of validity of the tender. In case the contracting authority is required to obtain the recommendation of the panel referred to in Section 2.4.2.1. of the practical guide, the contracting authority may request an extension of the validity of the tenders up to the adoption of that recommendation.</w:t>
      </w:r>
    </w:p>
    <w:p w14:paraId="73CEB8D7" w14:textId="0746AB4A" w:rsidR="008623F3" w:rsidRPr="00721280" w:rsidRDefault="008623F3"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successful tenderer must maintain its tender for a further 60 days. This period is in addition to the validity period, irrespective of the date of notification.</w:t>
      </w:r>
    </w:p>
    <w:p w14:paraId="48E11CAD" w14:textId="2D5A26AA" w:rsidR="00F458BB" w:rsidRDefault="008623F3" w:rsidP="00753AAE">
      <w:pPr>
        <w:ind w:left="680"/>
        <w:jc w:val="both"/>
        <w:rPr>
          <w:rFonts w:ascii="Times New Roman" w:hAnsi="Times New Roman" w:cs="Times New Roman"/>
          <w:color w:val="000000" w:themeColor="text1"/>
          <w:sz w:val="22"/>
          <w:szCs w:val="22"/>
        </w:rPr>
      </w:pPr>
      <w:r w:rsidRPr="000E4419">
        <w:rPr>
          <w:rFonts w:ascii="Times New Roman" w:hAnsi="Times New Roman" w:cs="Times New Roman"/>
          <w:color w:val="000000" w:themeColor="text1"/>
          <w:sz w:val="22"/>
          <w:szCs w:val="22"/>
        </w:rPr>
        <w:t>No tender guarantee is required.</w:t>
      </w:r>
    </w:p>
    <w:p w14:paraId="63AA5F44" w14:textId="2D1D98A9" w:rsidR="00051E78" w:rsidRPr="00FB2A4D" w:rsidRDefault="00FB2A4D" w:rsidP="00051E78">
      <w:pPr>
        <w:pStyle w:val="ListParagraph"/>
        <w:numPr>
          <w:ilvl w:val="0"/>
          <w:numId w:val="200"/>
        </w:numPr>
        <w:jc w:val="both"/>
        <w:rPr>
          <w:rFonts w:ascii="Times New Roman" w:hAnsi="Times New Roman" w:cs="Times New Roman"/>
          <w:b/>
          <w:bCs/>
          <w:color w:val="000000" w:themeColor="text1"/>
        </w:rPr>
      </w:pPr>
      <w:r>
        <w:rPr>
          <w:rFonts w:ascii="Times New Roman" w:hAnsi="Times New Roman" w:cs="Times New Roman"/>
          <w:b/>
          <w:bCs/>
          <w:shd w:val="clear" w:color="auto" w:fill="FFFFFF"/>
        </w:rPr>
        <w:t>T</w:t>
      </w:r>
      <w:r w:rsidRPr="00FB2A4D">
        <w:rPr>
          <w:rFonts w:ascii="Times New Roman" w:hAnsi="Times New Roman" w:cs="Times New Roman"/>
          <w:b/>
          <w:bCs/>
          <w:shd w:val="clear" w:color="auto" w:fill="FFFFFF"/>
        </w:rPr>
        <w:t>ender guarantee</w:t>
      </w:r>
    </w:p>
    <w:p w14:paraId="002A3CF6" w14:textId="77777777" w:rsidR="00051E78" w:rsidRPr="00FB2A4D" w:rsidRDefault="00051E78" w:rsidP="00051E78">
      <w:pPr>
        <w:rPr>
          <w:rFonts w:ascii="Times New Roman" w:hAnsi="Times New Roman" w:cs="Times New Roman"/>
        </w:rPr>
      </w:pPr>
      <w:r w:rsidRPr="00FB2A4D">
        <w:rPr>
          <w:rFonts w:ascii="Times New Roman" w:hAnsi="Times New Roman" w:cs="Times New Roman"/>
        </w:rPr>
        <w:t>EITHER:</w:t>
      </w:r>
    </w:p>
    <w:p w14:paraId="178C2072" w14:textId="08374611" w:rsidR="00FD5E91" w:rsidRPr="00FB2A4D" w:rsidRDefault="00051E78" w:rsidP="00FD5E91">
      <w:pPr>
        <w:pStyle w:val="ListParagraph"/>
        <w:numPr>
          <w:ilvl w:val="1"/>
          <w:numId w:val="200"/>
        </w:numPr>
        <w:rPr>
          <w:rFonts w:ascii="Times New Roman" w:hAnsi="Times New Roman" w:cs="Times New Roman"/>
        </w:rPr>
      </w:pPr>
      <w:r w:rsidRPr="00FB2A4D">
        <w:rPr>
          <w:rFonts w:ascii="Times New Roman" w:hAnsi="Times New Roman" w:cs="Times New Roman"/>
        </w:rPr>
        <w:t xml:space="preserve">The tenderer must provide, as a part of its tender, a tender guarantee in the form set out in Volume 1, Section 3 of the tender dossier, or in another form acceptable to the </w:t>
      </w:r>
      <w:r w:rsidR="00FB2A4D">
        <w:rPr>
          <w:rFonts w:ascii="Times New Roman" w:hAnsi="Times New Roman" w:cs="Times New Roman"/>
        </w:rPr>
        <w:t>TPSS</w:t>
      </w:r>
      <w:r w:rsidRPr="00FB2A4D">
        <w:rPr>
          <w:rFonts w:ascii="Times New Roman" w:hAnsi="Times New Roman" w:cs="Times New Roman"/>
        </w:rPr>
        <w:t xml:space="preserve"> that meets the essential requirements set out therein. The tender guarantee must </w:t>
      </w:r>
      <w:r w:rsidRPr="00FB2A4D">
        <w:rPr>
          <w:rFonts w:ascii="Times New Roman" w:hAnsi="Times New Roman" w:cs="Times New Roman"/>
        </w:rPr>
        <w:lastRenderedPageBreak/>
        <w:t>be for an amount of 2% of the budget available for the contract. The original guarantee must be included in the original tender.</w:t>
      </w:r>
    </w:p>
    <w:p w14:paraId="4233F383" w14:textId="77777777" w:rsidR="00FD5E91" w:rsidRPr="00FB2A4D" w:rsidRDefault="00FD5E91" w:rsidP="00FD5E91">
      <w:pPr>
        <w:pStyle w:val="ListParagraph"/>
        <w:numPr>
          <w:ilvl w:val="1"/>
          <w:numId w:val="200"/>
        </w:numPr>
        <w:rPr>
          <w:rFonts w:ascii="Times New Roman" w:hAnsi="Times New Roman" w:cs="Times New Roman"/>
        </w:rPr>
      </w:pPr>
      <w:r w:rsidRPr="00FB2A4D">
        <w:rPr>
          <w:rFonts w:ascii="Times New Roman" w:hAnsi="Times New Roman" w:cs="Times New Roman"/>
        </w:rPr>
        <w:t>It may be provided in the form of a bank guarantee, a banker’s draft, a certified cheque, a guarantee provided by an insurance and/or guarantee company or an irrevocable letter of credit made out to the contracting authority.</w:t>
      </w:r>
    </w:p>
    <w:p w14:paraId="42796EFE" w14:textId="77777777" w:rsidR="00FD5E91" w:rsidRPr="00FB2A4D" w:rsidRDefault="00FD5E91" w:rsidP="00FD5E91">
      <w:pPr>
        <w:pStyle w:val="ListParagraph"/>
        <w:numPr>
          <w:ilvl w:val="1"/>
          <w:numId w:val="200"/>
        </w:numPr>
        <w:rPr>
          <w:rFonts w:ascii="Times New Roman" w:hAnsi="Times New Roman" w:cs="Times New Roman"/>
        </w:rPr>
      </w:pPr>
      <w:r w:rsidRPr="00FB2A4D">
        <w:rPr>
          <w:rFonts w:ascii="Times New Roman" w:hAnsi="Times New Roman" w:cs="Times New Roman"/>
        </w:rPr>
        <w:t>The tender guarantee must remain valid for 45 days beyond the period of validity of the tender, including any extensions, and be issued to the contracting authority for the requisite amount.</w:t>
      </w:r>
    </w:p>
    <w:p w14:paraId="51EDA715" w14:textId="77777777" w:rsidR="00FD5E91" w:rsidRPr="00FB2A4D" w:rsidRDefault="00FD5E91" w:rsidP="00FD5E91">
      <w:pPr>
        <w:pStyle w:val="ListParagraph"/>
        <w:numPr>
          <w:ilvl w:val="1"/>
          <w:numId w:val="200"/>
        </w:numPr>
        <w:rPr>
          <w:rFonts w:ascii="Times New Roman" w:hAnsi="Times New Roman" w:cs="Times New Roman"/>
        </w:rPr>
      </w:pPr>
      <w:r w:rsidRPr="00FB2A4D">
        <w:rPr>
          <w:rFonts w:ascii="Times New Roman" w:hAnsi="Times New Roman" w:cs="Times New Roman"/>
        </w:rPr>
        <w:t>The tender guarantees of unsuccessful tenderers will be returned together with the information letter that the tenderer has been unsuccessful.</w:t>
      </w:r>
    </w:p>
    <w:p w14:paraId="410C7AFD" w14:textId="0AF54FC9" w:rsidR="00051E78" w:rsidRPr="00FB2A4D" w:rsidRDefault="00FD5E91" w:rsidP="00FB2A4D">
      <w:pPr>
        <w:pStyle w:val="ListParagraph"/>
        <w:numPr>
          <w:ilvl w:val="1"/>
          <w:numId w:val="200"/>
        </w:numPr>
        <w:rPr>
          <w:rFonts w:ascii="Times New Roman" w:hAnsi="Times New Roman" w:cs="Times New Roman"/>
        </w:rPr>
      </w:pPr>
      <w:r w:rsidRPr="00FB2A4D">
        <w:rPr>
          <w:rFonts w:ascii="Times New Roman" w:hAnsi="Times New Roman" w:cs="Times New Roman"/>
        </w:rPr>
        <w:t>The tender guarantee of the successful tenderer must be released when the tenderer has signed the contract and provided the requisite performance guarantee.]</w:t>
      </w:r>
    </w:p>
    <w:p w14:paraId="09107D11" w14:textId="77777777" w:rsidR="008623F3" w:rsidRPr="000E4419" w:rsidRDefault="008623F3" w:rsidP="00753AAE">
      <w:pPr>
        <w:pStyle w:val="Heading2"/>
        <w:numPr>
          <w:ilvl w:val="0"/>
          <w:numId w:val="200"/>
        </w:numPr>
        <w:jc w:val="both"/>
        <w:rPr>
          <w:rFonts w:ascii="Times New Roman" w:hAnsi="Times New Roman" w:cs="Times New Roman"/>
          <w:b/>
          <w:bCs/>
          <w:color w:val="000000" w:themeColor="text1"/>
          <w:sz w:val="22"/>
          <w:szCs w:val="22"/>
        </w:rPr>
      </w:pPr>
      <w:bookmarkStart w:id="30" w:name="_Toc185006578"/>
      <w:r w:rsidRPr="000E4419">
        <w:rPr>
          <w:rFonts w:ascii="Times New Roman" w:hAnsi="Times New Roman" w:cs="Times New Roman"/>
          <w:b/>
          <w:bCs/>
          <w:color w:val="000000" w:themeColor="text1"/>
          <w:sz w:val="22"/>
          <w:szCs w:val="22"/>
        </w:rPr>
        <w:t>VARIANT SOLUTIONS</w:t>
      </w:r>
      <w:bookmarkEnd w:id="30"/>
    </w:p>
    <w:p w14:paraId="1DDBAF53" w14:textId="2D64A4BC" w:rsidR="008623F3" w:rsidRPr="00721280" w:rsidRDefault="008623F3" w:rsidP="00753AAE">
      <w:pPr>
        <w:pStyle w:val="Heading2"/>
        <w:ind w:left="72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Variant solutions will not be taken into consideration.</w:t>
      </w:r>
    </w:p>
    <w:p w14:paraId="757CEB10" w14:textId="77777777" w:rsidR="008623F3" w:rsidRPr="00721280" w:rsidRDefault="008623F3" w:rsidP="00753AAE">
      <w:pPr>
        <w:pStyle w:val="Heading1"/>
        <w:jc w:val="both"/>
        <w:rPr>
          <w:rFonts w:ascii="Times New Roman" w:hAnsi="Times New Roman" w:cs="Times New Roman"/>
          <w:b/>
          <w:bCs/>
          <w:color w:val="000000" w:themeColor="text1"/>
          <w:sz w:val="28"/>
          <w:szCs w:val="28"/>
        </w:rPr>
      </w:pPr>
      <w:bookmarkStart w:id="31" w:name="_Toc185006579"/>
      <w:r w:rsidRPr="00721280">
        <w:rPr>
          <w:rFonts w:ascii="Times New Roman" w:hAnsi="Times New Roman" w:cs="Times New Roman"/>
          <w:b/>
          <w:bCs/>
          <w:color w:val="000000" w:themeColor="text1"/>
          <w:sz w:val="28"/>
          <w:szCs w:val="28"/>
        </w:rPr>
        <w:t>SUBMISSION OF TENDERS</w:t>
      </w:r>
      <w:bookmarkEnd w:id="31"/>
    </w:p>
    <w:p w14:paraId="5273FC9C" w14:textId="3C29237D" w:rsidR="008623F3" w:rsidRPr="000E4419" w:rsidRDefault="008623F3" w:rsidP="00753AAE">
      <w:pPr>
        <w:pStyle w:val="ListParagraph"/>
        <w:numPr>
          <w:ilvl w:val="0"/>
          <w:numId w:val="200"/>
        </w:numPr>
        <w:jc w:val="both"/>
        <w:rPr>
          <w:rFonts w:ascii="Times New Roman" w:hAnsi="Times New Roman" w:cs="Times New Roman"/>
          <w:b/>
          <w:bCs/>
        </w:rPr>
      </w:pPr>
      <w:bookmarkStart w:id="32" w:name="_Toc185006580"/>
      <w:r w:rsidRPr="000E4419">
        <w:rPr>
          <w:rFonts w:ascii="Times New Roman" w:hAnsi="Times New Roman" w:cs="Times New Roman"/>
          <w:b/>
          <w:bCs/>
        </w:rPr>
        <w:t>SUBMITTING TENDERS</w:t>
      </w:r>
      <w:bookmarkEnd w:id="32"/>
    </w:p>
    <w:p w14:paraId="6AE30D8C" w14:textId="4ACD25BC" w:rsidR="008623F3" w:rsidRPr="0026793D" w:rsidRDefault="008623F3" w:rsidP="00753AAE">
      <w:pPr>
        <w:pStyle w:val="ListParagraph"/>
        <w:spacing w:before="120"/>
        <w:jc w:val="both"/>
        <w:rPr>
          <w:rFonts w:ascii="Times New Roman" w:hAnsi="Times New Roman" w:cs="Times New Roman"/>
          <w:sz w:val="22"/>
          <w:szCs w:val="22"/>
        </w:rPr>
      </w:pPr>
      <w:r w:rsidRPr="0026793D">
        <w:rPr>
          <w:rFonts w:ascii="Times New Roman" w:hAnsi="Times New Roman" w:cs="Times New Roman"/>
          <w:sz w:val="22"/>
          <w:szCs w:val="22"/>
        </w:rPr>
        <w:t xml:space="preserve">The complete tender must be submitted in one original, clearly marked ‘original’ and </w:t>
      </w:r>
      <w:r w:rsidR="000E4419" w:rsidRPr="0026793D">
        <w:rPr>
          <w:rFonts w:ascii="Times New Roman" w:hAnsi="Times New Roman" w:cs="Times New Roman"/>
          <w:sz w:val="22"/>
          <w:szCs w:val="22"/>
        </w:rPr>
        <w:t xml:space="preserve">two </w:t>
      </w:r>
      <w:r w:rsidRPr="0026793D">
        <w:rPr>
          <w:rFonts w:ascii="Times New Roman" w:hAnsi="Times New Roman" w:cs="Times New Roman"/>
          <w:sz w:val="22"/>
          <w:szCs w:val="22"/>
        </w:rPr>
        <w:t>copies, clearly marked ‘copy’</w:t>
      </w:r>
      <w:r w:rsidR="00AD5725" w:rsidRPr="0026793D">
        <w:rPr>
          <w:rFonts w:ascii="Times New Roman" w:hAnsi="Times New Roman" w:cs="Times New Roman"/>
          <w:sz w:val="22"/>
          <w:szCs w:val="22"/>
        </w:rPr>
        <w:t xml:space="preserve"> in one sealed envelope</w:t>
      </w:r>
      <w:r w:rsidRPr="0026793D">
        <w:rPr>
          <w:rFonts w:ascii="Times New Roman" w:hAnsi="Times New Roman" w:cs="Times New Roman"/>
          <w:sz w:val="22"/>
          <w:szCs w:val="22"/>
        </w:rPr>
        <w:t xml:space="preserve">. In the event of any discrepancy between them, the original will prevail. </w:t>
      </w:r>
      <w:bookmarkStart w:id="33" w:name="_Hlk184642011"/>
    </w:p>
    <w:bookmarkEnd w:id="33"/>
    <w:p w14:paraId="1A31CEB8" w14:textId="73122E46" w:rsidR="00154B92" w:rsidRPr="000E4419" w:rsidRDefault="00154B92" w:rsidP="00753AAE">
      <w:pPr>
        <w:pStyle w:val="Heading3"/>
        <w:numPr>
          <w:ilvl w:val="1"/>
          <w:numId w:val="200"/>
        </w:numPr>
        <w:jc w:val="both"/>
        <w:rPr>
          <w:rFonts w:ascii="Times New Roman" w:hAnsi="Times New Roman" w:cs="Times New Roman"/>
          <w:color w:val="000000" w:themeColor="text1"/>
          <w:sz w:val="22"/>
          <w:szCs w:val="22"/>
        </w:rPr>
      </w:pPr>
      <w:r w:rsidRPr="000E4419">
        <w:rPr>
          <w:rFonts w:ascii="Times New Roman" w:hAnsi="Times New Roman" w:cs="Times New Roman"/>
          <w:color w:val="000000" w:themeColor="text1"/>
          <w:sz w:val="22"/>
          <w:szCs w:val="22"/>
        </w:rPr>
        <w:t>The technical and financial offers must be placed together in a sealed envelope. The envelopes should then be placed in another sealed envelope/package</w:t>
      </w:r>
      <w:r w:rsidR="00F61070">
        <w:rPr>
          <w:rFonts w:ascii="Times New Roman" w:hAnsi="Times New Roman" w:cs="Times New Roman"/>
          <w:color w:val="000000" w:themeColor="text1"/>
          <w:sz w:val="22"/>
          <w:szCs w:val="22"/>
        </w:rPr>
        <w:t>.</w:t>
      </w:r>
    </w:p>
    <w:p w14:paraId="35A8A204" w14:textId="45AF9153" w:rsidR="00154B92" w:rsidRPr="000E4419" w:rsidRDefault="00154B92" w:rsidP="00753AAE">
      <w:pPr>
        <w:pStyle w:val="Heading3"/>
        <w:numPr>
          <w:ilvl w:val="1"/>
          <w:numId w:val="200"/>
        </w:numPr>
        <w:jc w:val="both"/>
        <w:rPr>
          <w:rFonts w:ascii="Times New Roman" w:hAnsi="Times New Roman" w:cs="Times New Roman"/>
          <w:color w:val="000000" w:themeColor="text1"/>
          <w:sz w:val="22"/>
          <w:szCs w:val="22"/>
        </w:rPr>
      </w:pPr>
      <w:r w:rsidRPr="000E4419">
        <w:rPr>
          <w:rFonts w:ascii="Times New Roman" w:hAnsi="Times New Roman" w:cs="Times New Roman"/>
          <w:color w:val="000000" w:themeColor="text1"/>
          <w:sz w:val="22"/>
          <w:szCs w:val="22"/>
        </w:rPr>
        <w:t xml:space="preserve">All tenders must be sent to the </w:t>
      </w:r>
      <w:r w:rsidR="000E4419" w:rsidRPr="000E4419">
        <w:rPr>
          <w:rFonts w:ascii="Times New Roman" w:hAnsi="Times New Roman" w:cs="Times New Roman"/>
          <w:color w:val="000000" w:themeColor="text1"/>
          <w:sz w:val="22"/>
          <w:szCs w:val="22"/>
        </w:rPr>
        <w:t xml:space="preserve">TPSS </w:t>
      </w:r>
      <w:r w:rsidRPr="000E4419">
        <w:rPr>
          <w:rFonts w:ascii="Times New Roman" w:hAnsi="Times New Roman" w:cs="Times New Roman"/>
          <w:color w:val="000000" w:themeColor="text1"/>
          <w:sz w:val="22"/>
          <w:szCs w:val="22"/>
        </w:rPr>
        <w:t>before the deadline set in the contract notice.</w:t>
      </w:r>
    </w:p>
    <w:p w14:paraId="215C335F" w14:textId="4658095E" w:rsidR="00154B92" w:rsidRPr="000E4419" w:rsidRDefault="00154B92" w:rsidP="00334CA5">
      <w:pPr>
        <w:ind w:left="540"/>
        <w:jc w:val="both"/>
        <w:rPr>
          <w:rFonts w:ascii="Times New Roman" w:hAnsi="Times New Roman" w:cs="Times New Roman"/>
        </w:rPr>
      </w:pPr>
      <w:r w:rsidRPr="000E4419">
        <w:rPr>
          <w:rFonts w:ascii="Times New Roman" w:hAnsi="Times New Roman" w:cs="Times New Roman"/>
        </w:rPr>
        <w:t xml:space="preserve">Participants </w:t>
      </w:r>
      <w:r w:rsidR="00334CA5">
        <w:rPr>
          <w:rFonts w:ascii="Times New Roman" w:hAnsi="Times New Roman" w:cs="Times New Roman"/>
        </w:rPr>
        <w:t>should</w:t>
      </w:r>
      <w:r w:rsidRPr="000E4419">
        <w:rPr>
          <w:rFonts w:ascii="Times New Roman" w:hAnsi="Times New Roman" w:cs="Times New Roman"/>
        </w:rPr>
        <w:t xml:space="preserve"> submit their tender</w:t>
      </w:r>
      <w:r w:rsidR="00334CA5">
        <w:rPr>
          <w:rFonts w:ascii="Times New Roman" w:hAnsi="Times New Roman" w:cs="Times New Roman"/>
        </w:rPr>
        <w:t xml:space="preserve"> both hard copy and soft copy. However, the only hard copy </w:t>
      </w:r>
      <w:proofErr w:type="gramStart"/>
      <w:r w:rsidR="00334CA5">
        <w:rPr>
          <w:rFonts w:ascii="Times New Roman" w:hAnsi="Times New Roman" w:cs="Times New Roman"/>
        </w:rPr>
        <w:t xml:space="preserve">will </w:t>
      </w:r>
      <w:r w:rsidR="00AF70AE">
        <w:rPr>
          <w:rFonts w:ascii="Times New Roman" w:hAnsi="Times New Roman" w:cs="Times New Roman"/>
        </w:rPr>
        <w:t xml:space="preserve"> be</w:t>
      </w:r>
      <w:proofErr w:type="gramEnd"/>
      <w:r w:rsidR="00AF70AE">
        <w:rPr>
          <w:rFonts w:ascii="Times New Roman" w:hAnsi="Times New Roman" w:cs="Times New Roman"/>
        </w:rPr>
        <w:t xml:space="preserve"> taken</w:t>
      </w:r>
      <w:r w:rsidR="00334CA5">
        <w:rPr>
          <w:rFonts w:ascii="Times New Roman" w:hAnsi="Times New Roman" w:cs="Times New Roman"/>
        </w:rPr>
        <w:t xml:space="preserve"> to consideration during the </w:t>
      </w:r>
      <w:proofErr w:type="gramStart"/>
      <w:r w:rsidR="00334CA5">
        <w:rPr>
          <w:rFonts w:ascii="Times New Roman" w:hAnsi="Times New Roman" w:cs="Times New Roman"/>
        </w:rPr>
        <w:t xml:space="preserve">evaluation </w:t>
      </w:r>
      <w:r w:rsidR="000E4419">
        <w:rPr>
          <w:rFonts w:ascii="Times New Roman" w:hAnsi="Times New Roman" w:cs="Times New Roman"/>
        </w:rPr>
        <w:t>.</w:t>
      </w:r>
      <w:proofErr w:type="gramEnd"/>
    </w:p>
    <w:p w14:paraId="692B74AA" w14:textId="71828CF8" w:rsidR="00154B92" w:rsidRPr="00DD49D4" w:rsidRDefault="00DD49D4" w:rsidP="00DD49D4">
      <w:pPr>
        <w:pStyle w:val="ListParagraph"/>
        <w:numPr>
          <w:ilvl w:val="0"/>
          <w:numId w:val="204"/>
        </w:numPr>
        <w:jc w:val="both"/>
        <w:rPr>
          <w:rFonts w:ascii="Times New Roman" w:hAnsi="Times New Roman" w:cs="Times New Roman"/>
        </w:rPr>
      </w:pPr>
      <w:r w:rsidRPr="00DD49D4">
        <w:rPr>
          <w:rFonts w:ascii="Times New Roman" w:hAnsi="Times New Roman" w:cs="Times New Roman"/>
        </w:rPr>
        <w:t xml:space="preserve">the soft copy of </w:t>
      </w:r>
      <w:r w:rsidR="00154B92" w:rsidRPr="00DD49D4">
        <w:rPr>
          <w:rFonts w:ascii="Times New Roman" w:hAnsi="Times New Roman" w:cs="Times New Roman"/>
        </w:rPr>
        <w:t>the tender must be sent to the following address:</w:t>
      </w:r>
    </w:p>
    <w:p w14:paraId="10A05250" w14:textId="225ED4F9" w:rsidR="00DD49D4" w:rsidRPr="00DD49D4" w:rsidRDefault="00DD49D4" w:rsidP="00DD49D4">
      <w:pPr>
        <w:pStyle w:val="ListParagraph"/>
        <w:ind w:left="1149"/>
        <w:jc w:val="both"/>
        <w:rPr>
          <w:rFonts w:ascii="Times New Roman" w:hAnsi="Times New Roman" w:cs="Times New Roman"/>
        </w:rPr>
      </w:pPr>
      <w:hyperlink r:id="rId22" w:history="1">
        <w:r w:rsidRPr="007E7B00">
          <w:rPr>
            <w:rStyle w:val="Hyperlink"/>
            <w:rFonts w:ascii="Times New Roman" w:hAnsi="Times New Roman" w:cs="Times New Roman"/>
          </w:rPr>
          <w:t>info@tpss.gov.so</w:t>
        </w:r>
      </w:hyperlink>
      <w:r>
        <w:rPr>
          <w:rFonts w:ascii="Times New Roman" w:hAnsi="Times New Roman" w:cs="Times New Roman"/>
        </w:rPr>
        <w:t xml:space="preserve"> </w:t>
      </w:r>
    </w:p>
    <w:p w14:paraId="5D09EFE8" w14:textId="1A1329CF" w:rsidR="00154B92" w:rsidRPr="00DD49D4" w:rsidRDefault="00DD49D4" w:rsidP="00DD49D4">
      <w:pPr>
        <w:pStyle w:val="ListParagraph"/>
        <w:numPr>
          <w:ilvl w:val="0"/>
          <w:numId w:val="204"/>
        </w:numPr>
        <w:jc w:val="both"/>
        <w:rPr>
          <w:rFonts w:ascii="Times New Roman" w:hAnsi="Times New Roman" w:cs="Times New Roman"/>
          <w:color w:val="000000" w:themeColor="text1"/>
        </w:rPr>
      </w:pPr>
      <w:r w:rsidRPr="00DD49D4">
        <w:rPr>
          <w:rFonts w:ascii="Times New Roman" w:hAnsi="Times New Roman" w:cs="Times New Roman"/>
          <w:color w:val="000000" w:themeColor="text1"/>
        </w:rPr>
        <w:t xml:space="preserve">hard copy of the must be </w:t>
      </w:r>
      <w:r w:rsidR="00154B92" w:rsidRPr="00DD49D4">
        <w:rPr>
          <w:rFonts w:ascii="Times New Roman" w:hAnsi="Times New Roman" w:cs="Times New Roman"/>
          <w:color w:val="000000" w:themeColor="text1"/>
        </w:rPr>
        <w:t>delivered to the following address:</w:t>
      </w:r>
    </w:p>
    <w:p w14:paraId="5F42A079" w14:textId="51706A15" w:rsidR="00DD49D4" w:rsidRDefault="00DD49D4" w:rsidP="00DD49D4">
      <w:pPr>
        <w:pStyle w:val="ListParagraph"/>
        <w:ind w:left="1149"/>
        <w:jc w:val="both"/>
        <w:rPr>
          <w:rFonts w:ascii="Times New Roman" w:hAnsi="Times New Roman" w:cs="Times New Roman"/>
          <w:color w:val="000000" w:themeColor="text1"/>
        </w:rPr>
      </w:pPr>
      <w:r w:rsidRPr="00DD49D4">
        <w:rPr>
          <w:rFonts w:ascii="Times New Roman" w:hAnsi="Times New Roman" w:cs="Times New Roman"/>
          <w:color w:val="000000" w:themeColor="text1"/>
        </w:rPr>
        <w:t>office the prime minister, villa Somalia, Mogadishu, Somalia.</w:t>
      </w:r>
    </w:p>
    <w:p w14:paraId="54087CE6" w14:textId="62C4FA03" w:rsidR="00DD49D4" w:rsidRPr="00DD49D4" w:rsidRDefault="00DD49D4" w:rsidP="00DD49D4">
      <w:pPr>
        <w:pStyle w:val="ListParagraph"/>
        <w:ind w:left="1149"/>
        <w:jc w:val="both"/>
        <w:rPr>
          <w:rFonts w:ascii="Times New Roman" w:hAnsi="Times New Roman" w:cs="Times New Roman"/>
          <w:color w:val="000000" w:themeColor="text1"/>
        </w:rPr>
      </w:pPr>
      <w:r w:rsidRPr="00DD49D4">
        <w:rPr>
          <w:rFonts w:ascii="Times New Roman" w:hAnsi="Times New Roman" w:cs="Times New Roman"/>
          <w:color w:val="000000" w:themeColor="text1"/>
        </w:rPr>
        <w:t>Open:</w:t>
      </w:r>
      <w:r>
        <w:rPr>
          <w:rFonts w:ascii="Times New Roman" w:hAnsi="Times New Roman" w:cs="Times New Roman"/>
          <w:color w:val="000000" w:themeColor="text1"/>
        </w:rPr>
        <w:t xml:space="preserve"> from 8:00am to 4:30 pm.</w:t>
      </w:r>
    </w:p>
    <w:p w14:paraId="55A6C641" w14:textId="184F036C" w:rsidR="00DD49D4" w:rsidRPr="00DD49D4" w:rsidRDefault="00DD49D4" w:rsidP="00DD49D4">
      <w:pPr>
        <w:pStyle w:val="ListParagraph"/>
        <w:ind w:left="1149"/>
        <w:jc w:val="both"/>
        <w:rPr>
          <w:rFonts w:ascii="Times New Roman" w:hAnsi="Times New Roman" w:cs="Times New Roman"/>
        </w:rPr>
      </w:pPr>
      <w:r>
        <w:rPr>
          <w:rFonts w:ascii="Times New Roman" w:hAnsi="Times New Roman" w:cs="Times New Roman"/>
        </w:rPr>
        <w:t>The tender submitted any other way will not be considered.</w:t>
      </w:r>
    </w:p>
    <w:p w14:paraId="1AD71377" w14:textId="468B6B3F" w:rsidR="00154B92" w:rsidRPr="00B57DDF" w:rsidRDefault="00154B92" w:rsidP="00753AAE">
      <w:pPr>
        <w:ind w:left="720"/>
        <w:jc w:val="both"/>
        <w:rPr>
          <w:rFonts w:ascii="Times New Roman" w:hAnsi="Times New Roman" w:cs="Times New Roman"/>
          <w:sz w:val="22"/>
          <w:szCs w:val="22"/>
        </w:rPr>
      </w:pPr>
      <w:r w:rsidRPr="00B57DDF">
        <w:rPr>
          <w:rFonts w:ascii="Times New Roman" w:hAnsi="Times New Roman" w:cs="Times New Roman"/>
          <w:sz w:val="22"/>
          <w:szCs w:val="22"/>
        </w:rPr>
        <w:t xml:space="preserve">The </w:t>
      </w:r>
      <w:r w:rsidR="00E933B6" w:rsidRPr="00B57DDF">
        <w:rPr>
          <w:rFonts w:ascii="Times New Roman" w:hAnsi="Times New Roman" w:cs="Times New Roman"/>
          <w:sz w:val="22"/>
          <w:szCs w:val="22"/>
        </w:rPr>
        <w:t>TPSS</w:t>
      </w:r>
      <w:r w:rsidRPr="00B57DDF">
        <w:rPr>
          <w:rFonts w:ascii="Times New Roman" w:hAnsi="Times New Roman" w:cs="Times New Roman"/>
          <w:sz w:val="22"/>
          <w:szCs w:val="22"/>
        </w:rPr>
        <w:t xml:space="preserve"> may, for reasons of administrative efficiency, reject any application or tender submitted on time to the postal service but received, for any reason beyond the contracting authority's control, after the effective date of approval of the evaluation report, if accepting tenders that were submitted on time but arrived late would considerably delay the evaluation procedure or </w:t>
      </w:r>
      <w:r w:rsidR="00E933B6" w:rsidRPr="00B57DDF">
        <w:rPr>
          <w:rFonts w:ascii="Times New Roman" w:hAnsi="Times New Roman" w:cs="Times New Roman"/>
          <w:sz w:val="22"/>
          <w:szCs w:val="22"/>
        </w:rPr>
        <w:t>jeopardies</w:t>
      </w:r>
      <w:r w:rsidRPr="00B57DDF">
        <w:rPr>
          <w:rFonts w:ascii="Times New Roman" w:hAnsi="Times New Roman" w:cs="Times New Roman"/>
          <w:sz w:val="22"/>
          <w:szCs w:val="22"/>
        </w:rPr>
        <w:t xml:space="preserve"> decisions already taken and notified.</w:t>
      </w:r>
    </w:p>
    <w:p w14:paraId="5F3966B5" w14:textId="57FF105B" w:rsidR="00154B92" w:rsidRPr="00FB2A4D" w:rsidRDefault="00154B92" w:rsidP="00753AAE">
      <w:pPr>
        <w:pStyle w:val="Heading3"/>
        <w:numPr>
          <w:ilvl w:val="1"/>
          <w:numId w:val="200"/>
        </w:numPr>
        <w:jc w:val="both"/>
        <w:rPr>
          <w:rFonts w:ascii="Times New Roman" w:hAnsi="Times New Roman" w:cs="Times New Roman"/>
          <w:color w:val="000000" w:themeColor="text1"/>
          <w:sz w:val="24"/>
          <w:szCs w:val="24"/>
        </w:rPr>
      </w:pPr>
      <w:r w:rsidRPr="00FB2A4D">
        <w:rPr>
          <w:rFonts w:ascii="Times New Roman" w:hAnsi="Times New Roman" w:cs="Times New Roman"/>
          <w:color w:val="000000" w:themeColor="text1"/>
          <w:sz w:val="24"/>
          <w:szCs w:val="24"/>
        </w:rPr>
        <w:lastRenderedPageBreak/>
        <w:t>Tenders, including annexes and all supporting documents, must be submitted in a sealed envelope bearing only:</w:t>
      </w:r>
    </w:p>
    <w:p w14:paraId="38261A53" w14:textId="77777777" w:rsidR="00154B92" w:rsidRPr="00B57DDF" w:rsidRDefault="00154B92" w:rsidP="00753AAE">
      <w:pPr>
        <w:numPr>
          <w:ilvl w:val="0"/>
          <w:numId w:val="17"/>
        </w:numPr>
        <w:spacing w:after="120" w:line="240" w:lineRule="auto"/>
        <w:ind w:left="1276"/>
        <w:jc w:val="both"/>
        <w:rPr>
          <w:rFonts w:ascii="Times New Roman" w:hAnsi="Times New Roman" w:cs="Times New Roman"/>
          <w:sz w:val="22"/>
          <w:szCs w:val="22"/>
        </w:rPr>
      </w:pPr>
      <w:r w:rsidRPr="00B57DDF">
        <w:rPr>
          <w:rFonts w:ascii="Times New Roman" w:hAnsi="Times New Roman" w:cs="Times New Roman"/>
          <w:sz w:val="22"/>
          <w:szCs w:val="22"/>
        </w:rPr>
        <w:t>the above address;</w:t>
      </w:r>
    </w:p>
    <w:p w14:paraId="527723E2" w14:textId="01B63552" w:rsidR="00154B92" w:rsidRPr="00B57DDF" w:rsidRDefault="00154B92" w:rsidP="00DD49D4">
      <w:pPr>
        <w:numPr>
          <w:ilvl w:val="0"/>
          <w:numId w:val="17"/>
        </w:numPr>
        <w:spacing w:after="120" w:line="240" w:lineRule="auto"/>
        <w:ind w:left="1276"/>
        <w:jc w:val="both"/>
        <w:rPr>
          <w:rFonts w:ascii="Times New Roman" w:hAnsi="Times New Roman" w:cs="Times New Roman"/>
          <w:sz w:val="22"/>
          <w:szCs w:val="22"/>
        </w:rPr>
      </w:pPr>
      <w:r w:rsidRPr="00B57DDF">
        <w:rPr>
          <w:rFonts w:ascii="Times New Roman" w:hAnsi="Times New Roman" w:cs="Times New Roman"/>
          <w:sz w:val="22"/>
          <w:szCs w:val="22"/>
        </w:rPr>
        <w:t>the reference code of this tender procedure, (i.e., &lt;publication reference&gt;)</w:t>
      </w:r>
    </w:p>
    <w:p w14:paraId="3FA87443" w14:textId="0EA4E281" w:rsidR="00154B92" w:rsidRPr="00B57DDF" w:rsidRDefault="00154B92" w:rsidP="00753AAE">
      <w:pPr>
        <w:numPr>
          <w:ilvl w:val="0"/>
          <w:numId w:val="17"/>
        </w:numPr>
        <w:spacing w:after="120" w:line="240" w:lineRule="auto"/>
        <w:ind w:left="1276"/>
        <w:jc w:val="both"/>
        <w:rPr>
          <w:rFonts w:ascii="Times New Roman" w:hAnsi="Times New Roman" w:cs="Times New Roman"/>
          <w:sz w:val="22"/>
          <w:szCs w:val="22"/>
        </w:rPr>
      </w:pPr>
      <w:r w:rsidRPr="00B57DDF">
        <w:rPr>
          <w:rFonts w:ascii="Times New Roman" w:hAnsi="Times New Roman" w:cs="Times New Roman"/>
          <w:sz w:val="22"/>
          <w:szCs w:val="22"/>
        </w:rPr>
        <w:t>the words ‘Not to be opened before the tender opening session</w:t>
      </w:r>
      <w:r w:rsidR="00DD49D4" w:rsidRPr="00B57DDF">
        <w:rPr>
          <w:rFonts w:ascii="Times New Roman" w:hAnsi="Times New Roman" w:cs="Times New Roman"/>
          <w:sz w:val="22"/>
          <w:szCs w:val="22"/>
        </w:rPr>
        <w:t>.</w:t>
      </w:r>
    </w:p>
    <w:p w14:paraId="3C80FC0B" w14:textId="66922D5A" w:rsidR="00154B92" w:rsidRPr="00B57DDF" w:rsidRDefault="00154B92" w:rsidP="00753AAE">
      <w:pPr>
        <w:numPr>
          <w:ilvl w:val="0"/>
          <w:numId w:val="17"/>
        </w:numPr>
        <w:spacing w:after="120" w:line="240" w:lineRule="auto"/>
        <w:ind w:left="1276"/>
        <w:jc w:val="both"/>
        <w:rPr>
          <w:rFonts w:ascii="Times New Roman" w:hAnsi="Times New Roman" w:cs="Times New Roman"/>
          <w:sz w:val="22"/>
          <w:szCs w:val="22"/>
        </w:rPr>
      </w:pPr>
      <w:r w:rsidRPr="00B57DDF">
        <w:rPr>
          <w:rFonts w:ascii="Times New Roman" w:hAnsi="Times New Roman" w:cs="Times New Roman"/>
          <w:sz w:val="22"/>
          <w:szCs w:val="22"/>
        </w:rPr>
        <w:t>the name of the tenderer.</w:t>
      </w:r>
    </w:p>
    <w:p w14:paraId="05D95E55" w14:textId="77777777" w:rsidR="00154B92" w:rsidRPr="00E933B6" w:rsidRDefault="00154B92" w:rsidP="00753AAE">
      <w:pPr>
        <w:pStyle w:val="Heading2"/>
        <w:numPr>
          <w:ilvl w:val="0"/>
          <w:numId w:val="200"/>
        </w:numPr>
        <w:jc w:val="both"/>
        <w:rPr>
          <w:rFonts w:ascii="Times New Roman" w:hAnsi="Times New Roman" w:cs="Times New Roman"/>
          <w:b/>
          <w:bCs/>
          <w:color w:val="000000" w:themeColor="text1"/>
          <w:sz w:val="24"/>
          <w:szCs w:val="24"/>
        </w:rPr>
      </w:pPr>
      <w:bookmarkStart w:id="34" w:name="_Toc185006581"/>
      <w:r w:rsidRPr="00E933B6">
        <w:rPr>
          <w:rFonts w:ascii="Times New Roman" w:hAnsi="Times New Roman" w:cs="Times New Roman"/>
          <w:b/>
          <w:bCs/>
          <w:color w:val="000000" w:themeColor="text1"/>
          <w:sz w:val="24"/>
          <w:szCs w:val="24"/>
        </w:rPr>
        <w:t>EXTENSION OF THE DEADLINE FOR SUBMITTING TENDERS</w:t>
      </w:r>
      <w:bookmarkEnd w:id="34"/>
    </w:p>
    <w:p w14:paraId="2169623C" w14:textId="0CF749DD" w:rsidR="00154B92" w:rsidRPr="00721280" w:rsidRDefault="00154B92" w:rsidP="00753AAE">
      <w:pPr>
        <w:pStyle w:val="Heading2"/>
        <w:ind w:left="72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contracting authority may, on its own discretion, extend the deadline for submitting tenders by issuing an amendment in accordance with Clause 9. In such cases, all rights and obligations of the contracting authority and the tenderer regarding the original date specified in the contract notice will be subject to the new date.</w:t>
      </w:r>
    </w:p>
    <w:p w14:paraId="331335A2" w14:textId="5E8A3E93" w:rsidR="00154B92" w:rsidRPr="00126508" w:rsidRDefault="00154B92" w:rsidP="00753AAE">
      <w:pPr>
        <w:pStyle w:val="Heading2"/>
        <w:numPr>
          <w:ilvl w:val="0"/>
          <w:numId w:val="200"/>
        </w:numPr>
        <w:jc w:val="both"/>
        <w:rPr>
          <w:rFonts w:ascii="Times New Roman" w:hAnsi="Times New Roman" w:cs="Times New Roman"/>
          <w:b/>
          <w:bCs/>
          <w:color w:val="000000" w:themeColor="text1"/>
          <w:sz w:val="24"/>
          <w:szCs w:val="24"/>
        </w:rPr>
      </w:pPr>
      <w:bookmarkStart w:id="35" w:name="_Toc185006582"/>
      <w:r w:rsidRPr="00126508">
        <w:rPr>
          <w:rFonts w:ascii="Times New Roman" w:hAnsi="Times New Roman" w:cs="Times New Roman"/>
          <w:b/>
          <w:bCs/>
          <w:color w:val="000000" w:themeColor="text1"/>
          <w:sz w:val="24"/>
          <w:szCs w:val="24"/>
        </w:rPr>
        <w:t>LATE TENDERS</w:t>
      </w:r>
      <w:bookmarkEnd w:id="35"/>
    </w:p>
    <w:p w14:paraId="02FD6358" w14:textId="5E90E721" w:rsidR="00154B92" w:rsidRPr="00721280" w:rsidRDefault="00154B92"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All tenders submitted after the deadline for submission specified in the contract notice or these instructions will be kept by the </w:t>
      </w:r>
      <w:r w:rsidR="00E933B6">
        <w:rPr>
          <w:rFonts w:ascii="Times New Roman" w:hAnsi="Times New Roman" w:cs="Times New Roman"/>
          <w:color w:val="000000" w:themeColor="text1"/>
          <w:sz w:val="22"/>
          <w:szCs w:val="22"/>
        </w:rPr>
        <w:t>TPSS</w:t>
      </w:r>
      <w:r w:rsidRPr="00721280">
        <w:rPr>
          <w:rFonts w:ascii="Times New Roman" w:hAnsi="Times New Roman" w:cs="Times New Roman"/>
          <w:color w:val="000000" w:themeColor="text1"/>
          <w:sz w:val="22"/>
          <w:szCs w:val="22"/>
        </w:rPr>
        <w:t xml:space="preserve">. The guarantees will be returned to the tenderers. </w:t>
      </w:r>
    </w:p>
    <w:p w14:paraId="4DD8D220" w14:textId="51A0A1A4" w:rsidR="00154B92" w:rsidRPr="00721280" w:rsidRDefault="00154B92"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No liability can be accepted for late delivery of tenders. Late tenders will be rejected and will not be evaluated.</w:t>
      </w:r>
    </w:p>
    <w:p w14:paraId="47E060F0" w14:textId="77FAC6F6" w:rsidR="00154B92" w:rsidRPr="00721280" w:rsidRDefault="00154B92" w:rsidP="00753AAE">
      <w:pPr>
        <w:pStyle w:val="Heading2"/>
        <w:numPr>
          <w:ilvl w:val="0"/>
          <w:numId w:val="200"/>
        </w:numPr>
        <w:jc w:val="both"/>
        <w:rPr>
          <w:rFonts w:ascii="Times New Roman" w:hAnsi="Times New Roman" w:cs="Times New Roman"/>
          <w:b/>
          <w:bCs/>
          <w:color w:val="000000" w:themeColor="text1"/>
          <w:sz w:val="24"/>
          <w:szCs w:val="24"/>
        </w:rPr>
      </w:pPr>
      <w:bookmarkStart w:id="36" w:name="_Toc185006583"/>
      <w:r w:rsidRPr="00721280">
        <w:rPr>
          <w:rFonts w:ascii="Times New Roman" w:hAnsi="Times New Roman" w:cs="Times New Roman"/>
          <w:b/>
          <w:bCs/>
          <w:color w:val="000000" w:themeColor="text1"/>
          <w:sz w:val="24"/>
          <w:szCs w:val="24"/>
        </w:rPr>
        <w:t>ALTERING AND WITHDRAWING TENDERS</w:t>
      </w:r>
      <w:bookmarkEnd w:id="36"/>
    </w:p>
    <w:p w14:paraId="4F38F25F" w14:textId="58A96592" w:rsidR="00154B92" w:rsidRPr="00E933B6" w:rsidRDefault="00154B92" w:rsidP="00753AAE">
      <w:pPr>
        <w:pStyle w:val="ListParagraph"/>
        <w:numPr>
          <w:ilvl w:val="1"/>
          <w:numId w:val="200"/>
        </w:numPr>
        <w:jc w:val="both"/>
        <w:rPr>
          <w:rFonts w:ascii="Times New Roman" w:hAnsi="Times New Roman" w:cs="Times New Roman"/>
          <w:sz w:val="22"/>
          <w:szCs w:val="22"/>
        </w:rPr>
      </w:pPr>
      <w:r w:rsidRPr="00E933B6">
        <w:rPr>
          <w:rFonts w:ascii="Times New Roman" w:hAnsi="Times New Roman" w:cs="Times New Roman"/>
          <w:sz w:val="22"/>
          <w:szCs w:val="22"/>
        </w:rPr>
        <w:t>Tenderers may alter or withdraw their tenders by written notification prior to the above deadline. No tender may be altered after the deadline for submission. Withdrawals must be unconditional and will end all participation in the tender procedure</w:t>
      </w:r>
    </w:p>
    <w:p w14:paraId="77131338" w14:textId="6DEC5789" w:rsidR="00FB2A4D" w:rsidRPr="00FB2A4D" w:rsidRDefault="00154B92" w:rsidP="00FB2A4D">
      <w:pPr>
        <w:pStyle w:val="ListParagraph"/>
        <w:numPr>
          <w:ilvl w:val="1"/>
          <w:numId w:val="200"/>
        </w:numPr>
        <w:jc w:val="both"/>
        <w:rPr>
          <w:rFonts w:ascii="Times New Roman" w:hAnsi="Times New Roman" w:cs="Times New Roman"/>
          <w:sz w:val="22"/>
          <w:szCs w:val="22"/>
        </w:rPr>
      </w:pPr>
      <w:r w:rsidRPr="00E933B6">
        <w:rPr>
          <w:rFonts w:ascii="Times New Roman" w:hAnsi="Times New Roman" w:cs="Times New Roman"/>
        </w:rPr>
        <w:t>Withdrawal of a tender in the period between the deadline for submission and the date of expiry of the validity of the tender will result in forfeiture of the tender guarantee.</w:t>
      </w:r>
    </w:p>
    <w:p w14:paraId="143323B9" w14:textId="77777777" w:rsidR="00862A58" w:rsidRPr="00E933B6" w:rsidRDefault="00862A58" w:rsidP="00753AAE">
      <w:pPr>
        <w:pStyle w:val="Heading1"/>
        <w:jc w:val="both"/>
        <w:rPr>
          <w:rFonts w:ascii="Times New Roman" w:hAnsi="Times New Roman" w:cs="Times New Roman"/>
          <w:b/>
          <w:bCs/>
          <w:color w:val="000000" w:themeColor="text1"/>
          <w:sz w:val="28"/>
          <w:szCs w:val="28"/>
        </w:rPr>
      </w:pPr>
      <w:bookmarkStart w:id="37" w:name="_Toc185006584"/>
      <w:r w:rsidRPr="00E933B6">
        <w:rPr>
          <w:rFonts w:ascii="Times New Roman" w:hAnsi="Times New Roman" w:cs="Times New Roman"/>
          <w:b/>
          <w:bCs/>
          <w:color w:val="000000" w:themeColor="text1"/>
          <w:sz w:val="28"/>
          <w:szCs w:val="28"/>
        </w:rPr>
        <w:lastRenderedPageBreak/>
        <w:t>OPENING AND EVALUATING TENDERS</w:t>
      </w:r>
      <w:bookmarkEnd w:id="37"/>
    </w:p>
    <w:p w14:paraId="3B00E0E6" w14:textId="6800A572" w:rsidR="00862A58" w:rsidRPr="00E933B6" w:rsidRDefault="00862A58" w:rsidP="00753AAE">
      <w:pPr>
        <w:pStyle w:val="Heading2"/>
        <w:numPr>
          <w:ilvl w:val="0"/>
          <w:numId w:val="200"/>
        </w:numPr>
        <w:jc w:val="both"/>
        <w:rPr>
          <w:rFonts w:ascii="Times New Roman" w:hAnsi="Times New Roman" w:cs="Times New Roman"/>
          <w:b/>
          <w:bCs/>
          <w:color w:val="000000" w:themeColor="text1"/>
          <w:sz w:val="24"/>
          <w:szCs w:val="24"/>
        </w:rPr>
      </w:pPr>
      <w:bookmarkStart w:id="38" w:name="_Toc185006585"/>
      <w:r w:rsidRPr="00E933B6">
        <w:rPr>
          <w:rFonts w:ascii="Times New Roman" w:hAnsi="Times New Roman" w:cs="Times New Roman"/>
          <w:b/>
          <w:bCs/>
          <w:color w:val="000000" w:themeColor="text1"/>
          <w:sz w:val="24"/>
          <w:szCs w:val="24"/>
        </w:rPr>
        <w:t>OPENING TENDERS</w:t>
      </w:r>
      <w:bookmarkEnd w:id="38"/>
    </w:p>
    <w:p w14:paraId="2BC0A64E" w14:textId="7E8A64A9" w:rsidR="00862A58" w:rsidRPr="00721280" w:rsidRDefault="00862A58"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purpose of opening and examining tenders is to check whether the tenders have been submitted in accordance with the submission requirements of the call for tenders.</w:t>
      </w:r>
    </w:p>
    <w:p w14:paraId="544E55FD" w14:textId="683C56E1" w:rsidR="00862A58" w:rsidRPr="00721280" w:rsidRDefault="00862A58"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opening session should be held at least one week after the deadline for submission of tenders. Tenders will be opened in public session by the appointed committee</w:t>
      </w:r>
      <w:r w:rsidRPr="00721280" w:rsidDel="00891A55">
        <w:rPr>
          <w:rFonts w:ascii="Times New Roman" w:hAnsi="Times New Roman" w:cs="Times New Roman"/>
          <w:color w:val="000000" w:themeColor="text1"/>
          <w:sz w:val="22"/>
          <w:szCs w:val="22"/>
        </w:rPr>
        <w:t xml:space="preserve"> </w:t>
      </w:r>
      <w:r w:rsidRPr="00721280">
        <w:rPr>
          <w:rFonts w:ascii="Times New Roman" w:hAnsi="Times New Roman" w:cs="Times New Roman"/>
          <w:color w:val="000000" w:themeColor="text1"/>
          <w:sz w:val="22"/>
          <w:szCs w:val="22"/>
        </w:rPr>
        <w:t>on the date and time and at the address specified in the contract notice</w:t>
      </w:r>
      <w:r w:rsidR="00E933B6">
        <w:rPr>
          <w:rFonts w:ascii="Times New Roman" w:hAnsi="Times New Roman" w:cs="Times New Roman"/>
          <w:color w:val="000000" w:themeColor="text1"/>
          <w:sz w:val="22"/>
          <w:szCs w:val="22"/>
        </w:rPr>
        <w:t>.</w:t>
      </w:r>
    </w:p>
    <w:p w14:paraId="08BB7233" w14:textId="77777777" w:rsidR="00862A58" w:rsidRPr="00721280" w:rsidRDefault="00862A58"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The committee will draw up minutes of the meeting, which must be available to tenderers on request. </w:t>
      </w:r>
    </w:p>
    <w:p w14:paraId="36DD00F6" w14:textId="77777777" w:rsidR="00862A58" w:rsidRPr="00721280" w:rsidRDefault="00862A58"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After the public opening of the tenders, no information relating to the examination, clarification, evaluation or comparison of tenders or recommendations concerning the award of contract can be disclosed until after the contract has been awarded.</w:t>
      </w:r>
    </w:p>
    <w:p w14:paraId="0BEB9BCF" w14:textId="20A0DB27" w:rsidR="00862A58" w:rsidRPr="00721280" w:rsidRDefault="00862A58"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Any attempt by a tenderer to influence the evaluation committee in the process of examination, clarification, evaluation and comparison of tenders, to obtain information on how the procedure is progressing or to influence the </w:t>
      </w:r>
      <w:r w:rsidR="00071F87">
        <w:rPr>
          <w:rFonts w:ascii="Times New Roman" w:hAnsi="Times New Roman" w:cs="Times New Roman"/>
          <w:color w:val="000000" w:themeColor="text1"/>
          <w:sz w:val="22"/>
          <w:szCs w:val="22"/>
        </w:rPr>
        <w:t>TPSS</w:t>
      </w:r>
      <w:r w:rsidRPr="00721280">
        <w:rPr>
          <w:rFonts w:ascii="Times New Roman" w:hAnsi="Times New Roman" w:cs="Times New Roman"/>
          <w:color w:val="000000" w:themeColor="text1"/>
          <w:sz w:val="22"/>
          <w:szCs w:val="22"/>
        </w:rPr>
        <w:t xml:space="preserve"> in its decision concerning the award of the contract will result in the immediate rejection of its tender.</w:t>
      </w:r>
    </w:p>
    <w:p w14:paraId="0A2606BF" w14:textId="2FD01A40" w:rsidR="00862A58" w:rsidRPr="00071F87" w:rsidRDefault="00862A58" w:rsidP="00753AAE">
      <w:pPr>
        <w:pStyle w:val="Heading2"/>
        <w:numPr>
          <w:ilvl w:val="0"/>
          <w:numId w:val="200"/>
        </w:numPr>
        <w:jc w:val="both"/>
        <w:rPr>
          <w:rFonts w:ascii="Times New Roman" w:hAnsi="Times New Roman" w:cs="Times New Roman"/>
          <w:b/>
          <w:bCs/>
          <w:color w:val="000000" w:themeColor="text1"/>
          <w:sz w:val="24"/>
          <w:szCs w:val="24"/>
        </w:rPr>
      </w:pPr>
      <w:bookmarkStart w:id="39" w:name="_Toc185006586"/>
      <w:r w:rsidRPr="00071F87">
        <w:rPr>
          <w:rFonts w:ascii="Times New Roman" w:hAnsi="Times New Roman" w:cs="Times New Roman"/>
          <w:b/>
          <w:bCs/>
          <w:color w:val="000000" w:themeColor="text1"/>
          <w:sz w:val="24"/>
          <w:szCs w:val="24"/>
        </w:rPr>
        <w:t>EVALUATING TENDERS</w:t>
      </w:r>
      <w:bookmarkEnd w:id="39"/>
    </w:p>
    <w:p w14:paraId="7CF0793E" w14:textId="594A6C17" w:rsidR="00862A58" w:rsidRPr="00721280" w:rsidRDefault="00862A58" w:rsidP="00753AAE">
      <w:pPr>
        <w:pStyle w:val="ListParagraph"/>
        <w:ind w:left="1080"/>
        <w:jc w:val="both"/>
        <w:rPr>
          <w:rFonts w:ascii="Times New Roman" w:hAnsi="Times New Roman" w:cs="Times New Roman"/>
        </w:rPr>
      </w:pPr>
      <w:r w:rsidRPr="00721280">
        <w:rPr>
          <w:rFonts w:ascii="Times New Roman" w:hAnsi="Times New Roman" w:cs="Times New Roman"/>
        </w:rPr>
        <w:t xml:space="preserve">The </w:t>
      </w:r>
      <w:r w:rsidR="00071F87">
        <w:rPr>
          <w:rFonts w:ascii="Times New Roman" w:hAnsi="Times New Roman" w:cs="Times New Roman"/>
        </w:rPr>
        <w:t xml:space="preserve">TPSS </w:t>
      </w:r>
      <w:r w:rsidRPr="00721280">
        <w:rPr>
          <w:rFonts w:ascii="Times New Roman" w:hAnsi="Times New Roman" w:cs="Times New Roman"/>
        </w:rPr>
        <w:t xml:space="preserve">reserves the right to ask a tenderer to clarify any part of its tender that the evaluation committee considers necessary to evaluate it. Such requests and the responses to them must be made in writing. They may in no circumstances alter or try to change the price or content of the tender, except to correct arithmetical errors discovered by the evaluation committee when </w:t>
      </w:r>
      <w:r w:rsidR="00197F78" w:rsidRPr="00721280">
        <w:rPr>
          <w:rFonts w:ascii="Times New Roman" w:hAnsi="Times New Roman" w:cs="Times New Roman"/>
        </w:rPr>
        <w:t>analyzing</w:t>
      </w:r>
      <w:r w:rsidRPr="00721280">
        <w:rPr>
          <w:rFonts w:ascii="Times New Roman" w:hAnsi="Times New Roman" w:cs="Times New Roman"/>
        </w:rPr>
        <w:t xml:space="preserve"> tenders.</w:t>
      </w:r>
    </w:p>
    <w:p w14:paraId="1FE78CFC" w14:textId="28558A13" w:rsidR="00862A58" w:rsidRPr="00721280" w:rsidRDefault="00862A58" w:rsidP="00753AAE">
      <w:pPr>
        <w:pStyle w:val="ListParagraph"/>
        <w:ind w:left="1080"/>
        <w:jc w:val="both"/>
        <w:rPr>
          <w:rFonts w:ascii="Times New Roman" w:hAnsi="Times New Roman" w:cs="Times New Roman"/>
        </w:rPr>
      </w:pPr>
      <w:r w:rsidRPr="00721280">
        <w:rPr>
          <w:rFonts w:ascii="Times New Roman" w:hAnsi="Times New Roman" w:cs="Times New Roman"/>
        </w:rPr>
        <w:t xml:space="preserve">The </w:t>
      </w:r>
      <w:r w:rsidR="00071F87">
        <w:rPr>
          <w:rFonts w:ascii="Times New Roman" w:hAnsi="Times New Roman" w:cs="Times New Roman"/>
        </w:rPr>
        <w:t>TPSS</w:t>
      </w:r>
      <w:r w:rsidRPr="00721280">
        <w:rPr>
          <w:rFonts w:ascii="Times New Roman" w:hAnsi="Times New Roman" w:cs="Times New Roman"/>
        </w:rPr>
        <w:t xml:space="preserve"> reserves the right to check information submitted by the tenderer if the evaluation committee considers it necessary.</w:t>
      </w:r>
    </w:p>
    <w:p w14:paraId="31F54DD8" w14:textId="77777777" w:rsidR="00862A58" w:rsidRPr="00071F87" w:rsidRDefault="00862A58" w:rsidP="00753AAE">
      <w:pPr>
        <w:pStyle w:val="Heading3"/>
        <w:numPr>
          <w:ilvl w:val="1"/>
          <w:numId w:val="200"/>
        </w:numPr>
        <w:jc w:val="both"/>
        <w:rPr>
          <w:rFonts w:ascii="Times New Roman" w:hAnsi="Times New Roman" w:cs="Times New Roman"/>
          <w:b/>
          <w:bCs/>
          <w:color w:val="000000" w:themeColor="text1"/>
          <w:sz w:val="24"/>
          <w:szCs w:val="24"/>
        </w:rPr>
      </w:pPr>
      <w:r w:rsidRPr="00071F87">
        <w:rPr>
          <w:rFonts w:ascii="Times New Roman" w:hAnsi="Times New Roman" w:cs="Times New Roman"/>
          <w:b/>
          <w:bCs/>
          <w:color w:val="000000" w:themeColor="text1"/>
          <w:sz w:val="24"/>
          <w:szCs w:val="24"/>
        </w:rPr>
        <w:t>Examination of the administrative compliance of tenders</w:t>
      </w:r>
    </w:p>
    <w:p w14:paraId="4DACAE17" w14:textId="77777777" w:rsidR="00862A58" w:rsidRPr="00721280" w:rsidRDefault="00862A58"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aim at this stage is to check that tenders comply with the requirements of the tender dossier. A tender is deemed to comply if it satisfies all the conditions, procedures and specifications in the tender dossier without substantially departing from or attaching restrictions to them.</w:t>
      </w:r>
    </w:p>
    <w:p w14:paraId="44FC3A9C" w14:textId="77777777" w:rsidR="00862A58" w:rsidRPr="00721280" w:rsidRDefault="00862A58"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Substantial departures or restrictions are those which affect the scope, quality or execution of the contract, differ widely from the terms of the tender dossier, limit the rights of the contracting authority or the tenderer’s obligations under the contract or distort competition for tenderers whose tenders do comply. Decisions to the effect that a tender is not administratively compliant must be duly justified in the evaluation minutes.</w:t>
      </w:r>
    </w:p>
    <w:p w14:paraId="4955C515" w14:textId="29914476" w:rsidR="00862A58" w:rsidRPr="00721280" w:rsidRDefault="00862A58" w:rsidP="00753AAE">
      <w:pPr>
        <w:pStyle w:val="Heading3"/>
        <w:ind w:firstLine="72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evaluation committee will check that each tender:</w:t>
      </w:r>
    </w:p>
    <w:p w14:paraId="2FB3F2BC" w14:textId="4D19457E" w:rsidR="00862A58" w:rsidRPr="00087F39" w:rsidRDefault="00862A58" w:rsidP="00087F39">
      <w:pPr>
        <w:numPr>
          <w:ilvl w:val="0"/>
          <w:numId w:val="18"/>
        </w:numPr>
        <w:spacing w:after="0" w:line="240" w:lineRule="auto"/>
        <w:ind w:left="1559" w:hanging="357"/>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has been properly signed;</w:t>
      </w:r>
    </w:p>
    <w:p w14:paraId="2573E93F" w14:textId="77777777" w:rsidR="00862A58" w:rsidRPr="00721280" w:rsidRDefault="00862A58" w:rsidP="00753AAE">
      <w:pPr>
        <w:numPr>
          <w:ilvl w:val="0"/>
          <w:numId w:val="18"/>
        </w:numPr>
        <w:spacing w:after="0" w:line="240" w:lineRule="auto"/>
        <w:ind w:left="1559" w:hanging="357"/>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meets the requirements as set out in the administrative compliance grid;</w:t>
      </w:r>
    </w:p>
    <w:p w14:paraId="6AC7CC48" w14:textId="77777777" w:rsidR="00862A58" w:rsidRPr="00721280" w:rsidRDefault="00862A58" w:rsidP="00753AAE">
      <w:pPr>
        <w:numPr>
          <w:ilvl w:val="0"/>
          <w:numId w:val="18"/>
        </w:numPr>
        <w:spacing w:after="0" w:line="240" w:lineRule="auto"/>
        <w:ind w:left="1559" w:hanging="357"/>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has complete documentation and information;</w:t>
      </w:r>
    </w:p>
    <w:p w14:paraId="02819B99" w14:textId="77777777" w:rsidR="00862A58" w:rsidRPr="00721280" w:rsidRDefault="00862A58" w:rsidP="00753AAE">
      <w:pPr>
        <w:numPr>
          <w:ilvl w:val="0"/>
          <w:numId w:val="18"/>
        </w:numPr>
        <w:spacing w:after="120" w:line="240" w:lineRule="auto"/>
        <w:ind w:left="156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substantially complies with the requirements of these tender documents.</w:t>
      </w:r>
    </w:p>
    <w:p w14:paraId="0D3374C8" w14:textId="77777777" w:rsidR="00087F39" w:rsidRDefault="00862A58" w:rsidP="00087F39">
      <w:pPr>
        <w:spacing w:after="120" w:line="240" w:lineRule="auto"/>
        <w:ind w:left="72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lastRenderedPageBreak/>
        <w:t>If a tender does not meet the requirements set out in the administrative compliance grid, it may be rejected by the evaluation committee when checking admissibility.</w:t>
      </w:r>
    </w:p>
    <w:p w14:paraId="1417BE68" w14:textId="007A3A8C" w:rsidR="00862A58" w:rsidRPr="00087F39" w:rsidRDefault="00862A58" w:rsidP="00087F39">
      <w:pPr>
        <w:pStyle w:val="ListParagraph"/>
        <w:numPr>
          <w:ilvl w:val="1"/>
          <w:numId w:val="200"/>
        </w:numPr>
        <w:spacing w:after="120" w:line="240" w:lineRule="auto"/>
        <w:jc w:val="both"/>
        <w:rPr>
          <w:rFonts w:ascii="Times New Roman" w:hAnsi="Times New Roman" w:cs="Times New Roman"/>
          <w:b/>
          <w:bCs/>
          <w:color w:val="000000" w:themeColor="text1"/>
        </w:rPr>
      </w:pPr>
      <w:r w:rsidRPr="00087F39">
        <w:rPr>
          <w:rFonts w:ascii="Times New Roman" w:hAnsi="Times New Roman" w:cs="Times New Roman"/>
          <w:b/>
          <w:bCs/>
        </w:rPr>
        <w:t>Technical evaluation</w:t>
      </w:r>
    </w:p>
    <w:p w14:paraId="326A9D76" w14:textId="77777777" w:rsidR="00087F39" w:rsidRPr="00721280" w:rsidRDefault="00087F39" w:rsidP="00087F39">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The evaluation committee must evaluate only those tenders considered substantially compliant in accordance with Clause 22.1. </w:t>
      </w:r>
    </w:p>
    <w:p w14:paraId="3F278485" w14:textId="2F8A5961" w:rsidR="00087F39" w:rsidRPr="00721280" w:rsidRDefault="00087F39" w:rsidP="00087F39">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At this step of the evaluation procedure, the committee will </w:t>
      </w:r>
      <w:r w:rsidR="00786C44" w:rsidRPr="00721280">
        <w:rPr>
          <w:rFonts w:ascii="Times New Roman" w:hAnsi="Times New Roman" w:cs="Times New Roman"/>
          <w:color w:val="000000" w:themeColor="text1"/>
          <w:sz w:val="22"/>
          <w:szCs w:val="22"/>
        </w:rPr>
        <w:t>analyze</w:t>
      </w:r>
      <w:r w:rsidRPr="00721280">
        <w:rPr>
          <w:rFonts w:ascii="Times New Roman" w:hAnsi="Times New Roman" w:cs="Times New Roman"/>
          <w:color w:val="000000" w:themeColor="text1"/>
          <w:sz w:val="22"/>
          <w:szCs w:val="22"/>
        </w:rPr>
        <w:t xml:space="preserve"> the tenders' technical conformity in relation to the technical specifications, classifying them technically compliant or non-compliant.</w:t>
      </w:r>
    </w:p>
    <w:p w14:paraId="6A13B52F" w14:textId="2466F50F" w:rsidR="00087F39" w:rsidRDefault="00087F39" w:rsidP="00087F39">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Subsequently, the committee will evaluate the technically compliant offers in accordance with the technical evaluation grid (setting out the technical criteria, </w:t>
      </w:r>
      <w:r w:rsidR="00CC2F41" w:rsidRPr="00721280">
        <w:rPr>
          <w:rFonts w:ascii="Times New Roman" w:hAnsi="Times New Roman" w:cs="Times New Roman"/>
          <w:color w:val="000000" w:themeColor="text1"/>
          <w:sz w:val="22"/>
          <w:szCs w:val="22"/>
        </w:rPr>
        <w:t>sub criteria</w:t>
      </w:r>
      <w:r w:rsidRPr="00721280">
        <w:rPr>
          <w:rFonts w:ascii="Times New Roman" w:hAnsi="Times New Roman" w:cs="Times New Roman"/>
          <w:color w:val="000000" w:themeColor="text1"/>
          <w:sz w:val="22"/>
          <w:szCs w:val="22"/>
        </w:rPr>
        <w:t xml:space="preserve"> and weightings) attached to the tender dossier.</w:t>
      </w:r>
    </w:p>
    <w:p w14:paraId="5007AC9E" w14:textId="77777777" w:rsidR="008F7791" w:rsidRPr="00721280" w:rsidRDefault="008F7791" w:rsidP="008F7791">
      <w:pPr>
        <w:pStyle w:val="Heading3"/>
        <w:numPr>
          <w:ilvl w:val="1"/>
          <w:numId w:val="200"/>
        </w:numPr>
        <w:jc w:val="both"/>
        <w:rPr>
          <w:rFonts w:ascii="Times New Roman" w:hAnsi="Times New Roman" w:cs="Times New Roman"/>
          <w:b/>
          <w:bCs/>
          <w:color w:val="000000" w:themeColor="text1"/>
          <w:sz w:val="22"/>
          <w:szCs w:val="22"/>
        </w:rPr>
      </w:pPr>
      <w:r w:rsidRPr="00721280">
        <w:rPr>
          <w:rFonts w:ascii="Times New Roman" w:hAnsi="Times New Roman" w:cs="Times New Roman"/>
          <w:b/>
          <w:bCs/>
          <w:color w:val="000000" w:themeColor="text1"/>
          <w:sz w:val="22"/>
          <w:szCs w:val="22"/>
        </w:rPr>
        <w:t>Financial evaluation</w:t>
      </w:r>
    </w:p>
    <w:p w14:paraId="517612E6" w14:textId="27871C16" w:rsidR="008F7791" w:rsidRPr="00721280" w:rsidRDefault="008F7791" w:rsidP="008F7791">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Once the technical evaluation has been completed, the evaluation committee checks that the financial offers contain no arithmetical errors. The financial evaluation will have to identify the best financial offer, taking due account of any discounts offered.</w:t>
      </w:r>
    </w:p>
    <w:p w14:paraId="39BFD1CE" w14:textId="7FB62A08" w:rsidR="008F7791" w:rsidRPr="00721280" w:rsidRDefault="008F7791" w:rsidP="008F7791">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When </w:t>
      </w:r>
      <w:r w:rsidR="00A8614A" w:rsidRPr="00721280">
        <w:rPr>
          <w:rFonts w:ascii="Times New Roman" w:hAnsi="Times New Roman" w:cs="Times New Roman"/>
          <w:color w:val="000000" w:themeColor="text1"/>
          <w:sz w:val="22"/>
          <w:szCs w:val="22"/>
        </w:rPr>
        <w:t>analyzing</w:t>
      </w:r>
      <w:r w:rsidRPr="00721280">
        <w:rPr>
          <w:rFonts w:ascii="Times New Roman" w:hAnsi="Times New Roman" w:cs="Times New Roman"/>
          <w:color w:val="000000" w:themeColor="text1"/>
          <w:sz w:val="22"/>
          <w:szCs w:val="22"/>
        </w:rPr>
        <w:t xml:space="preserve"> the tender, the evaluation committee will calculate the final tender price after adjusting it on the basis of Clause 23. </w:t>
      </w:r>
    </w:p>
    <w:p w14:paraId="264CC8EF" w14:textId="2A57BA38" w:rsidR="00087F39" w:rsidRPr="008F7791" w:rsidRDefault="00087F39" w:rsidP="008F7791">
      <w:pPr>
        <w:spacing w:after="120" w:line="240" w:lineRule="auto"/>
        <w:jc w:val="both"/>
        <w:rPr>
          <w:rFonts w:ascii="Times New Roman" w:hAnsi="Times New Roman" w:cs="Times New Roman"/>
          <w:b/>
          <w:bCs/>
          <w:color w:val="000000" w:themeColor="text1"/>
        </w:rPr>
      </w:pPr>
    </w:p>
    <w:p w14:paraId="4ED978D2" w14:textId="20A02759" w:rsidR="00211496" w:rsidRPr="008F7791" w:rsidRDefault="00211496" w:rsidP="008F7791">
      <w:pPr>
        <w:pStyle w:val="Heading3"/>
        <w:numPr>
          <w:ilvl w:val="1"/>
          <w:numId w:val="200"/>
        </w:numPr>
        <w:jc w:val="both"/>
        <w:rPr>
          <w:rFonts w:ascii="Times New Roman" w:hAnsi="Times New Roman" w:cs="Times New Roman"/>
          <w:b/>
          <w:bCs/>
          <w:color w:val="000000" w:themeColor="text1"/>
          <w:sz w:val="24"/>
          <w:szCs w:val="24"/>
        </w:rPr>
      </w:pPr>
      <w:r w:rsidRPr="008F7791">
        <w:rPr>
          <w:rFonts w:ascii="Times New Roman" w:hAnsi="Times New Roman" w:cs="Times New Roman"/>
          <w:b/>
          <w:bCs/>
          <w:color w:val="000000" w:themeColor="text1"/>
          <w:sz w:val="24"/>
          <w:szCs w:val="24"/>
        </w:rPr>
        <w:lastRenderedPageBreak/>
        <w:t>Documentary evidence for exclusion and selection criteria</w:t>
      </w:r>
    </w:p>
    <w:p w14:paraId="4504AC47" w14:textId="21ACB4EC" w:rsidR="00211496" w:rsidRPr="00721280" w:rsidRDefault="00211496"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At any time during the procurement procedure and before the award of the contract, the </w:t>
      </w:r>
      <w:r w:rsidR="000E6A1C">
        <w:rPr>
          <w:rFonts w:ascii="Times New Roman" w:hAnsi="Times New Roman" w:cs="Times New Roman"/>
          <w:color w:val="000000" w:themeColor="text1"/>
          <w:sz w:val="22"/>
          <w:szCs w:val="22"/>
        </w:rPr>
        <w:t>TPSS</w:t>
      </w:r>
      <w:r w:rsidRPr="00721280">
        <w:rPr>
          <w:rFonts w:ascii="Times New Roman" w:hAnsi="Times New Roman" w:cs="Times New Roman"/>
          <w:color w:val="000000" w:themeColor="text1"/>
          <w:sz w:val="22"/>
          <w:szCs w:val="22"/>
        </w:rPr>
        <w:t xml:space="preserve"> may request documentary evidence on compliance with the exclusion criteria set out in these instructions. </w:t>
      </w:r>
      <w:bookmarkStart w:id="40" w:name="_Hlk166231028"/>
    </w:p>
    <w:p w14:paraId="4FC12271" w14:textId="6B91A73F" w:rsidR="00211496" w:rsidRPr="00721280" w:rsidRDefault="00211496"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The </w:t>
      </w:r>
      <w:r w:rsidR="000E6A1C">
        <w:rPr>
          <w:rFonts w:ascii="Times New Roman" w:hAnsi="Times New Roman" w:cs="Times New Roman"/>
          <w:color w:val="000000" w:themeColor="text1"/>
          <w:sz w:val="22"/>
          <w:szCs w:val="22"/>
        </w:rPr>
        <w:t xml:space="preserve">TPSS </w:t>
      </w:r>
      <w:r w:rsidRPr="00721280">
        <w:rPr>
          <w:rFonts w:ascii="Times New Roman" w:hAnsi="Times New Roman" w:cs="Times New Roman"/>
          <w:color w:val="000000" w:themeColor="text1"/>
          <w:sz w:val="22"/>
          <w:szCs w:val="22"/>
        </w:rPr>
        <w:t>may request information on natural or legal persons that are members of the administrative, management or supervisory body or that have powers of representation, decision or control, including legal and natural persons within the ownership and control structure and beneficial owners, and appropriate evidence that none of those persons are in one of the exclusion situations referred to in the Declaration on Honour.</w:t>
      </w:r>
      <w:bookmarkEnd w:id="40"/>
    </w:p>
    <w:p w14:paraId="51314C37" w14:textId="77777777" w:rsidR="00211496" w:rsidRPr="00721280" w:rsidRDefault="00211496"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When requested, regarding the exclusion criteria, the tenderers should be able to provide the documentary proof or statements required under the law of the country in which the company (or, for consortia, each of the companies) is established, to show that it does not fall into any of the exclusion situations listed in Section 2.4.2. of the practical guide. </w:t>
      </w:r>
    </w:p>
    <w:p w14:paraId="1CF4C512" w14:textId="77777777" w:rsidR="00211496" w:rsidRPr="00721280" w:rsidRDefault="00211496"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This evidence, documents or statements must be dated, no more than one year before the date of submission of the tender. </w:t>
      </w:r>
    </w:p>
    <w:p w14:paraId="5B19926E" w14:textId="77777777" w:rsidR="00211496" w:rsidRPr="00721280" w:rsidRDefault="00211496"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The above-mentioned documents must be submitted for every member of a joint venture/consortium, all subcontractors and every capacity providing entity. </w:t>
      </w:r>
    </w:p>
    <w:p w14:paraId="4B24BD54" w14:textId="3634507D" w:rsidR="00211496" w:rsidRPr="00721280" w:rsidRDefault="00211496"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The </w:t>
      </w:r>
      <w:r w:rsidR="00AB43C2">
        <w:rPr>
          <w:rFonts w:ascii="Times New Roman" w:hAnsi="Times New Roman" w:cs="Times New Roman"/>
          <w:color w:val="000000" w:themeColor="text1"/>
          <w:sz w:val="22"/>
          <w:szCs w:val="22"/>
        </w:rPr>
        <w:t xml:space="preserve">TPSS </w:t>
      </w:r>
      <w:r w:rsidRPr="00721280">
        <w:rPr>
          <w:rFonts w:ascii="Times New Roman" w:hAnsi="Times New Roman" w:cs="Times New Roman"/>
          <w:color w:val="000000" w:themeColor="text1"/>
          <w:sz w:val="22"/>
          <w:szCs w:val="22"/>
        </w:rPr>
        <w:t>may waive the obligation of any tenderer to submit the documentary evidence referred to above if such evidence has already been submitted for the purposes of another procurement procedure, provided that the issue date of the documents does not exceed one year and that they are still valid. In this case, the tenderer must declare on his/her honour that the documentary evidence has already been provided in a previous procurement procedure and confirm that his/her situation has not changed.</w:t>
      </w:r>
    </w:p>
    <w:p w14:paraId="3D171C36" w14:textId="3B4F76EC" w:rsidR="00211496" w:rsidRPr="00721280" w:rsidRDefault="00211496"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Where the documentary evidence submitted </w:t>
      </w:r>
      <w:r w:rsidR="00AB43C2">
        <w:rPr>
          <w:rFonts w:ascii="Times New Roman" w:hAnsi="Times New Roman" w:cs="Times New Roman"/>
          <w:color w:val="000000" w:themeColor="text1"/>
          <w:sz w:val="22"/>
          <w:szCs w:val="22"/>
        </w:rPr>
        <w:t xml:space="preserve">is </w:t>
      </w:r>
      <w:r w:rsidRPr="00721280">
        <w:rPr>
          <w:rFonts w:ascii="Times New Roman" w:hAnsi="Times New Roman" w:cs="Times New Roman"/>
          <w:color w:val="000000" w:themeColor="text1"/>
          <w:sz w:val="22"/>
          <w:szCs w:val="22"/>
        </w:rPr>
        <w:t>language other than the procedures</w:t>
      </w:r>
      <w:r w:rsidR="00AB43C2">
        <w:rPr>
          <w:rFonts w:ascii="Times New Roman" w:hAnsi="Times New Roman" w:cs="Times New Roman"/>
          <w:color w:val="000000" w:themeColor="text1"/>
          <w:sz w:val="22"/>
          <w:szCs w:val="22"/>
        </w:rPr>
        <w:t xml:space="preserve"> language</w:t>
      </w:r>
      <w:r w:rsidRPr="00721280">
        <w:rPr>
          <w:rFonts w:ascii="Times New Roman" w:hAnsi="Times New Roman" w:cs="Times New Roman"/>
          <w:color w:val="000000" w:themeColor="text1"/>
          <w:sz w:val="22"/>
          <w:szCs w:val="22"/>
        </w:rPr>
        <w:t xml:space="preserve">, it is strongly recommended to provide a translation into the language of the procedure, in order to facilitate the evaluation of the documents. </w:t>
      </w:r>
    </w:p>
    <w:p w14:paraId="57A90697" w14:textId="473CF82A" w:rsidR="00211496" w:rsidRPr="00721280" w:rsidRDefault="00211496"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Failure to provide valid documentary evidence at the request and within the deadline set by the </w:t>
      </w:r>
      <w:r w:rsidR="00AB43C2">
        <w:rPr>
          <w:rFonts w:ascii="Times New Roman" w:hAnsi="Times New Roman" w:cs="Times New Roman"/>
          <w:color w:val="000000" w:themeColor="text1"/>
          <w:sz w:val="22"/>
          <w:szCs w:val="22"/>
        </w:rPr>
        <w:t xml:space="preserve">TPSS </w:t>
      </w:r>
      <w:r w:rsidRPr="00721280">
        <w:rPr>
          <w:rFonts w:ascii="Times New Roman" w:hAnsi="Times New Roman" w:cs="Times New Roman"/>
          <w:color w:val="000000" w:themeColor="text1"/>
          <w:sz w:val="22"/>
          <w:szCs w:val="22"/>
        </w:rPr>
        <w:t>shall lead to the rejection of the tender for the award of the contract, unless the tenderer can justify the failure on the grounds of material impossibility.</w:t>
      </w:r>
    </w:p>
    <w:p w14:paraId="2E53FCE9" w14:textId="211AF06C" w:rsidR="00211496" w:rsidRPr="00087F39" w:rsidRDefault="00211496" w:rsidP="00753AAE">
      <w:pPr>
        <w:pStyle w:val="Heading2"/>
        <w:numPr>
          <w:ilvl w:val="0"/>
          <w:numId w:val="200"/>
        </w:numPr>
        <w:jc w:val="both"/>
        <w:rPr>
          <w:rFonts w:ascii="Times New Roman" w:hAnsi="Times New Roman" w:cs="Times New Roman"/>
          <w:b/>
          <w:bCs/>
          <w:color w:val="000000" w:themeColor="text1"/>
          <w:sz w:val="24"/>
          <w:szCs w:val="24"/>
        </w:rPr>
      </w:pPr>
      <w:bookmarkStart w:id="41" w:name="_Toc185006587"/>
      <w:r w:rsidRPr="00087F39">
        <w:rPr>
          <w:rFonts w:ascii="Times New Roman" w:hAnsi="Times New Roman" w:cs="Times New Roman"/>
          <w:b/>
          <w:bCs/>
          <w:color w:val="000000" w:themeColor="text1"/>
          <w:sz w:val="24"/>
          <w:szCs w:val="24"/>
        </w:rPr>
        <w:t>CORRECTING ERRORS</w:t>
      </w:r>
      <w:bookmarkEnd w:id="41"/>
    </w:p>
    <w:p w14:paraId="2F8D1565" w14:textId="30A529A0" w:rsidR="00211496" w:rsidRPr="00721280" w:rsidRDefault="00211496"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Possible errors in the financial offer will be corrected by the evaluation committee as follows:</w:t>
      </w:r>
    </w:p>
    <w:p w14:paraId="527A7DC3" w14:textId="77777777" w:rsidR="00211496" w:rsidRPr="00721280" w:rsidRDefault="00211496" w:rsidP="00753AAE">
      <w:pPr>
        <w:numPr>
          <w:ilvl w:val="0"/>
          <w:numId w:val="19"/>
        </w:numPr>
        <w:spacing w:after="0" w:line="240" w:lineRule="auto"/>
        <w:ind w:left="1134" w:hanging="357"/>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where there is a discrepancy between amounts in figures and in words, the amount in words will prevail;</w:t>
      </w:r>
    </w:p>
    <w:p w14:paraId="490EA4EA" w14:textId="77777777" w:rsidR="00211496" w:rsidRPr="00721280" w:rsidRDefault="00211496" w:rsidP="00753AAE">
      <w:pPr>
        <w:numPr>
          <w:ilvl w:val="0"/>
          <w:numId w:val="19"/>
        </w:numPr>
        <w:spacing w:after="0" w:line="240" w:lineRule="auto"/>
        <w:ind w:left="1134" w:hanging="357"/>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except for lump-sum contracts, where there is a discrepancy between a unit price and the total amount derived from the multiplication of the unit price and the quantity, the unit price as quoted will prevail.</w:t>
      </w:r>
    </w:p>
    <w:p w14:paraId="2A404304" w14:textId="1D4A1FC4" w:rsidR="00211496" w:rsidRPr="00721280" w:rsidRDefault="00211496" w:rsidP="00753AAE">
      <w:pPr>
        <w:pStyle w:val="ListParagraph"/>
        <w:numPr>
          <w:ilvl w:val="1"/>
          <w:numId w:val="200"/>
        </w:numPr>
        <w:spacing w:after="0" w:line="240" w:lineRule="auto"/>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amount stated in the tender will be adjusted by the evaluation committee in the event of error, and the tenderer will be bound by that adjusted amount. If the tenderer does not accept the adjustment, its tender will be rejected.</w:t>
      </w:r>
    </w:p>
    <w:p w14:paraId="75245D0F" w14:textId="77777777" w:rsidR="00211496" w:rsidRPr="00721280" w:rsidRDefault="00211496" w:rsidP="00753AAE">
      <w:pPr>
        <w:pStyle w:val="Heading1"/>
        <w:jc w:val="both"/>
        <w:rPr>
          <w:rFonts w:ascii="Times New Roman" w:hAnsi="Times New Roman" w:cs="Times New Roman"/>
          <w:b/>
          <w:bCs/>
          <w:color w:val="000000" w:themeColor="text1"/>
          <w:sz w:val="28"/>
          <w:szCs w:val="28"/>
        </w:rPr>
      </w:pPr>
      <w:bookmarkStart w:id="42" w:name="_Toc185006588"/>
      <w:r w:rsidRPr="00721280">
        <w:rPr>
          <w:rFonts w:ascii="Times New Roman" w:hAnsi="Times New Roman" w:cs="Times New Roman"/>
          <w:b/>
          <w:bCs/>
          <w:color w:val="000000" w:themeColor="text1"/>
          <w:sz w:val="28"/>
          <w:szCs w:val="28"/>
        </w:rPr>
        <w:lastRenderedPageBreak/>
        <w:t>CONTRACT AWARD</w:t>
      </w:r>
      <w:bookmarkEnd w:id="42"/>
    </w:p>
    <w:p w14:paraId="679B8D4C" w14:textId="77777777" w:rsidR="00211496" w:rsidRPr="00AB43C2" w:rsidRDefault="00211496" w:rsidP="00753AAE">
      <w:pPr>
        <w:pStyle w:val="Heading2"/>
        <w:numPr>
          <w:ilvl w:val="0"/>
          <w:numId w:val="200"/>
        </w:numPr>
        <w:jc w:val="both"/>
        <w:rPr>
          <w:rFonts w:ascii="Times New Roman" w:hAnsi="Times New Roman" w:cs="Times New Roman"/>
          <w:b/>
          <w:bCs/>
          <w:color w:val="000000" w:themeColor="text1"/>
          <w:sz w:val="24"/>
          <w:szCs w:val="24"/>
        </w:rPr>
      </w:pPr>
      <w:bookmarkStart w:id="43" w:name="_Toc185006589"/>
      <w:r w:rsidRPr="00AB43C2">
        <w:rPr>
          <w:rFonts w:ascii="Times New Roman" w:hAnsi="Times New Roman" w:cs="Times New Roman"/>
          <w:b/>
          <w:bCs/>
          <w:color w:val="000000" w:themeColor="text1"/>
          <w:sz w:val="24"/>
          <w:szCs w:val="24"/>
        </w:rPr>
        <w:t>AWARD CRITERIA</w:t>
      </w:r>
      <w:bookmarkEnd w:id="43"/>
    </w:p>
    <w:p w14:paraId="7A650821" w14:textId="3FB1706E" w:rsidR="00211496" w:rsidRPr="00721280" w:rsidRDefault="00211496" w:rsidP="00753AAE">
      <w:pPr>
        <w:pStyle w:val="Heading2"/>
        <w:ind w:left="72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most economically advantageous tender is the technically compliant tender with the lowest price.</w:t>
      </w:r>
    </w:p>
    <w:p w14:paraId="40E3D371" w14:textId="77777777" w:rsidR="00211496" w:rsidRPr="00721280" w:rsidRDefault="00211496" w:rsidP="00753AAE">
      <w:pPr>
        <w:pStyle w:val="Heading2"/>
        <w:numPr>
          <w:ilvl w:val="0"/>
          <w:numId w:val="200"/>
        </w:numPr>
        <w:jc w:val="both"/>
        <w:rPr>
          <w:rFonts w:ascii="Times New Roman" w:hAnsi="Times New Roman" w:cs="Times New Roman"/>
          <w:b/>
          <w:bCs/>
          <w:color w:val="000000" w:themeColor="text1"/>
          <w:sz w:val="22"/>
          <w:szCs w:val="22"/>
        </w:rPr>
      </w:pPr>
      <w:bookmarkStart w:id="44" w:name="_Toc185006590"/>
      <w:r w:rsidRPr="00721280">
        <w:rPr>
          <w:rFonts w:ascii="Times New Roman" w:hAnsi="Times New Roman" w:cs="Times New Roman"/>
          <w:b/>
          <w:bCs/>
          <w:color w:val="000000" w:themeColor="text1"/>
          <w:sz w:val="22"/>
          <w:szCs w:val="22"/>
        </w:rPr>
        <w:t>NOTIFICATION OF AWARD, CONTRACT CLARIFICATIONS</w:t>
      </w:r>
      <w:bookmarkEnd w:id="44"/>
    </w:p>
    <w:p w14:paraId="146C4693" w14:textId="5F55F375" w:rsidR="00211496" w:rsidRPr="00721280" w:rsidRDefault="00211496" w:rsidP="00753AAE">
      <w:pPr>
        <w:pStyle w:val="Heading2"/>
        <w:ind w:left="72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Prior to the expiry of the validity period of tenders, the </w:t>
      </w:r>
      <w:r w:rsidR="003461AD">
        <w:rPr>
          <w:rFonts w:ascii="Times New Roman" w:hAnsi="Times New Roman" w:cs="Times New Roman"/>
          <w:color w:val="000000" w:themeColor="text1"/>
          <w:sz w:val="22"/>
          <w:szCs w:val="22"/>
        </w:rPr>
        <w:t xml:space="preserve">TPSS </w:t>
      </w:r>
      <w:r w:rsidRPr="00721280">
        <w:rPr>
          <w:rFonts w:ascii="Times New Roman" w:hAnsi="Times New Roman" w:cs="Times New Roman"/>
          <w:color w:val="000000" w:themeColor="text1"/>
          <w:sz w:val="22"/>
          <w:szCs w:val="22"/>
        </w:rPr>
        <w:t>will notify the successful tenderer, in writing, that its tender has been selected and draw its attention to any arithmetical errors corrected during the evaluation process. This notification may take the form of an invitation to clarify certain contractual questions raised therein, to which the tenderer must be prepared to reply. This clarification will be confined to issues that had no direct bearing on the choice of the successful tender. The outcome of such clarification will be set out in a memorandum of clarification, to be signed by both parties and incorporated into the contract.</w:t>
      </w:r>
    </w:p>
    <w:p w14:paraId="5D7D59D0" w14:textId="411D6EBB" w:rsidR="00211496" w:rsidRPr="00721280" w:rsidRDefault="00211496" w:rsidP="00753AAE">
      <w:pPr>
        <w:pStyle w:val="Heading2"/>
        <w:ind w:left="72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The contracting authority will inform all tenderers simultaneously and individually of the award decision. </w:t>
      </w:r>
    </w:p>
    <w:p w14:paraId="293BEE84" w14:textId="50C2D54A" w:rsidR="00211496" w:rsidRPr="00721280" w:rsidRDefault="00211496" w:rsidP="00753AAE">
      <w:pPr>
        <w:pStyle w:val="Heading2"/>
        <w:ind w:left="72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By submitting a tender, each tenderer accepts to receive notification of the outcome of the procedure by electronic means. Such notification shall be deemed to have been received on the date upon which the contracting authority sends it to the electronic address referred to in the offer. </w:t>
      </w:r>
    </w:p>
    <w:p w14:paraId="49776CEC" w14:textId="7509432E" w:rsidR="00211496" w:rsidRPr="00707C7E" w:rsidRDefault="00211496" w:rsidP="00753AAE">
      <w:pPr>
        <w:pStyle w:val="Heading2"/>
        <w:numPr>
          <w:ilvl w:val="0"/>
          <w:numId w:val="200"/>
        </w:numPr>
        <w:jc w:val="both"/>
        <w:rPr>
          <w:rFonts w:ascii="Times New Roman" w:hAnsi="Times New Roman" w:cs="Times New Roman"/>
          <w:b/>
          <w:bCs/>
          <w:color w:val="000000" w:themeColor="text1"/>
          <w:sz w:val="24"/>
          <w:szCs w:val="24"/>
        </w:rPr>
      </w:pPr>
      <w:bookmarkStart w:id="45" w:name="_Toc185006591"/>
      <w:r w:rsidRPr="00707C7E">
        <w:rPr>
          <w:rFonts w:ascii="Times New Roman" w:hAnsi="Times New Roman" w:cs="Times New Roman"/>
          <w:b/>
          <w:bCs/>
          <w:color w:val="000000" w:themeColor="text1"/>
          <w:sz w:val="24"/>
          <w:szCs w:val="24"/>
        </w:rPr>
        <w:t>CONTRACT SIGNING AND PERFORMANCE GUARANTEE</w:t>
      </w:r>
      <w:bookmarkEnd w:id="45"/>
    </w:p>
    <w:p w14:paraId="57F2C981" w14:textId="3D5CFBBB" w:rsidR="00211496" w:rsidRPr="00721280" w:rsidRDefault="00211496"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Within 30 days of receipt of the contract already signed, the other party must countersign and date the contract and return it. If applicable, the contractor shall, together with the return of the countersigned contract, submit to the </w:t>
      </w:r>
      <w:r w:rsidR="00707C7E">
        <w:rPr>
          <w:rFonts w:ascii="Times New Roman" w:hAnsi="Times New Roman" w:cs="Times New Roman"/>
          <w:color w:val="000000" w:themeColor="text1"/>
          <w:sz w:val="22"/>
          <w:szCs w:val="22"/>
        </w:rPr>
        <w:t xml:space="preserve">TPSS </w:t>
      </w:r>
      <w:r w:rsidRPr="00721280">
        <w:rPr>
          <w:rFonts w:ascii="Times New Roman" w:hAnsi="Times New Roman" w:cs="Times New Roman"/>
          <w:color w:val="000000" w:themeColor="text1"/>
          <w:sz w:val="22"/>
          <w:szCs w:val="22"/>
        </w:rPr>
        <w:t>a performance guarantee.  On signing the contract, the successful tenderer will become the contractor and the contract will enter into force.</w:t>
      </w:r>
    </w:p>
    <w:p w14:paraId="2D5D5060" w14:textId="668539ED" w:rsidR="00211496" w:rsidRPr="00721280" w:rsidRDefault="00211496"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performance guarantee referred to in the general conditions is set at</w:t>
      </w:r>
      <w:r w:rsidR="00A8614A">
        <w:rPr>
          <w:rFonts w:ascii="Times New Roman" w:hAnsi="Times New Roman" w:cs="Times New Roman"/>
          <w:color w:val="000000" w:themeColor="text1"/>
          <w:sz w:val="22"/>
          <w:szCs w:val="22"/>
        </w:rPr>
        <w:t xml:space="preserve"> </w:t>
      </w:r>
      <w:r w:rsidRPr="00A8614A">
        <w:rPr>
          <w:rFonts w:ascii="Times New Roman" w:hAnsi="Times New Roman" w:cs="Times New Roman"/>
          <w:color w:val="000000" w:themeColor="text1"/>
          <w:sz w:val="22"/>
          <w:szCs w:val="22"/>
        </w:rPr>
        <w:t>10</w:t>
      </w:r>
      <w:r w:rsidRPr="00721280">
        <w:rPr>
          <w:rFonts w:ascii="Times New Roman" w:hAnsi="Times New Roman" w:cs="Times New Roman"/>
          <w:color w:val="000000" w:themeColor="text1"/>
          <w:sz w:val="22"/>
          <w:szCs w:val="22"/>
        </w:rPr>
        <w:t xml:space="preserve"> % of the amount of the contract and must be presented in the form specified in the annex to the tender dossier, except where it takes the form of a certified cheque or a cash deposit. It will be released in accordance with the special conditions.</w:t>
      </w:r>
    </w:p>
    <w:p w14:paraId="398C8DE1" w14:textId="77777777" w:rsidR="00211496" w:rsidRPr="00721280" w:rsidRDefault="00211496" w:rsidP="00753AAE">
      <w:pPr>
        <w:pStyle w:val="Heading2"/>
        <w:numPr>
          <w:ilvl w:val="0"/>
          <w:numId w:val="200"/>
        </w:numPr>
        <w:jc w:val="both"/>
        <w:rPr>
          <w:rFonts w:ascii="Times New Roman" w:hAnsi="Times New Roman" w:cs="Times New Roman"/>
          <w:b/>
          <w:bCs/>
          <w:color w:val="000000" w:themeColor="text1"/>
          <w:sz w:val="24"/>
          <w:szCs w:val="24"/>
        </w:rPr>
      </w:pPr>
      <w:bookmarkStart w:id="46" w:name="_Toc185006592"/>
      <w:r w:rsidRPr="00721280">
        <w:rPr>
          <w:rFonts w:ascii="Times New Roman" w:hAnsi="Times New Roman" w:cs="Times New Roman"/>
          <w:b/>
          <w:bCs/>
          <w:color w:val="000000" w:themeColor="text1"/>
          <w:sz w:val="24"/>
          <w:szCs w:val="24"/>
        </w:rPr>
        <w:t>CANCELLATION OF THE TENDER PROCEDURE</w:t>
      </w:r>
      <w:bookmarkEnd w:id="46"/>
    </w:p>
    <w:p w14:paraId="07A0AD02" w14:textId="4E186ED8" w:rsidR="00211496" w:rsidRPr="00721280" w:rsidRDefault="00211496" w:rsidP="00753AAE">
      <w:pPr>
        <w:pStyle w:val="Heading2"/>
        <w:ind w:left="72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In the event of cancellation of a tender procedure, tenderers will be notified by the </w:t>
      </w:r>
      <w:r w:rsidR="008F47AC">
        <w:rPr>
          <w:rFonts w:ascii="Times New Roman" w:hAnsi="Times New Roman" w:cs="Times New Roman"/>
          <w:color w:val="000000" w:themeColor="text1"/>
          <w:sz w:val="22"/>
          <w:szCs w:val="22"/>
        </w:rPr>
        <w:t>TPSS</w:t>
      </w:r>
      <w:r w:rsidRPr="00721280">
        <w:rPr>
          <w:rFonts w:ascii="Times New Roman" w:hAnsi="Times New Roman" w:cs="Times New Roman"/>
          <w:color w:val="000000" w:themeColor="text1"/>
          <w:sz w:val="22"/>
          <w:szCs w:val="22"/>
        </w:rPr>
        <w:t>. if the tender procedure is cancelled before the tender opening session, the sealed envelopes will be returned, unopened, to the tenderers.</w:t>
      </w:r>
    </w:p>
    <w:p w14:paraId="11EA563F" w14:textId="0CADEE6E" w:rsidR="00211496" w:rsidRPr="00721280" w:rsidRDefault="00211496" w:rsidP="00753AAE">
      <w:pPr>
        <w:pStyle w:val="Heading2"/>
        <w:ind w:left="72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Cancellation may occur, for example, where:</w:t>
      </w:r>
    </w:p>
    <w:p w14:paraId="65FB6E80" w14:textId="77777777" w:rsidR="00211496" w:rsidRPr="00721280" w:rsidRDefault="00211496" w:rsidP="00753AAE">
      <w:pPr>
        <w:numPr>
          <w:ilvl w:val="0"/>
          <w:numId w:val="20"/>
        </w:numPr>
        <w:spacing w:after="40" w:line="240" w:lineRule="auto"/>
        <w:ind w:left="1134" w:hanging="357"/>
        <w:jc w:val="both"/>
        <w:rPr>
          <w:rFonts w:ascii="Times New Roman" w:hAnsi="Times New Roman" w:cs="Times New Roman"/>
        </w:rPr>
      </w:pPr>
      <w:r w:rsidRPr="00721280">
        <w:rPr>
          <w:rFonts w:ascii="Times New Roman" w:hAnsi="Times New Roman" w:cs="Times New Roman"/>
        </w:rPr>
        <w:t>the tender procedure has been unsuccessful, namely where no qualitatively or financially worthwhile tender has been received or there has been no valid response at all;</w:t>
      </w:r>
    </w:p>
    <w:p w14:paraId="79CB0681" w14:textId="77777777" w:rsidR="00211496" w:rsidRPr="00721280" w:rsidRDefault="00211496" w:rsidP="00753AAE">
      <w:pPr>
        <w:numPr>
          <w:ilvl w:val="0"/>
          <w:numId w:val="20"/>
        </w:numPr>
        <w:spacing w:after="40" w:line="240" w:lineRule="auto"/>
        <w:ind w:left="1134" w:hanging="357"/>
        <w:jc w:val="both"/>
        <w:rPr>
          <w:rFonts w:ascii="Times New Roman" w:hAnsi="Times New Roman" w:cs="Times New Roman"/>
        </w:rPr>
      </w:pPr>
      <w:r w:rsidRPr="00721280">
        <w:rPr>
          <w:rFonts w:ascii="Times New Roman" w:hAnsi="Times New Roman" w:cs="Times New Roman"/>
        </w:rPr>
        <w:t>the economic or technical parameters of the project have been fundamentally altered;</w:t>
      </w:r>
    </w:p>
    <w:p w14:paraId="7CC5732D" w14:textId="77777777" w:rsidR="00211496" w:rsidRPr="00721280" w:rsidRDefault="00211496" w:rsidP="00753AAE">
      <w:pPr>
        <w:numPr>
          <w:ilvl w:val="0"/>
          <w:numId w:val="20"/>
        </w:numPr>
        <w:spacing w:after="40" w:line="240" w:lineRule="auto"/>
        <w:ind w:left="1134" w:hanging="357"/>
        <w:jc w:val="both"/>
        <w:rPr>
          <w:rFonts w:ascii="Times New Roman" w:hAnsi="Times New Roman" w:cs="Times New Roman"/>
        </w:rPr>
      </w:pPr>
      <w:r w:rsidRPr="00721280">
        <w:rPr>
          <w:rFonts w:ascii="Times New Roman" w:hAnsi="Times New Roman" w:cs="Times New Roman"/>
        </w:rPr>
        <w:t>exceptional circumstances or force majeure render normal execution of the project impossible;</w:t>
      </w:r>
    </w:p>
    <w:p w14:paraId="3DE09057" w14:textId="77777777" w:rsidR="00211496" w:rsidRPr="00721280" w:rsidRDefault="00211496" w:rsidP="00753AAE">
      <w:pPr>
        <w:numPr>
          <w:ilvl w:val="0"/>
          <w:numId w:val="20"/>
        </w:numPr>
        <w:spacing w:after="40" w:line="240" w:lineRule="auto"/>
        <w:ind w:left="1134" w:hanging="357"/>
        <w:jc w:val="both"/>
        <w:rPr>
          <w:rFonts w:ascii="Times New Roman" w:hAnsi="Times New Roman" w:cs="Times New Roman"/>
        </w:rPr>
      </w:pPr>
      <w:r w:rsidRPr="00721280">
        <w:rPr>
          <w:rFonts w:ascii="Times New Roman" w:hAnsi="Times New Roman" w:cs="Times New Roman"/>
        </w:rPr>
        <w:t>all technically compliant tenders exceed the financial resources available;</w:t>
      </w:r>
    </w:p>
    <w:p w14:paraId="6B0E3158" w14:textId="77777777" w:rsidR="00211496" w:rsidRPr="00721280" w:rsidRDefault="00211496" w:rsidP="00753AAE">
      <w:pPr>
        <w:numPr>
          <w:ilvl w:val="0"/>
          <w:numId w:val="20"/>
        </w:numPr>
        <w:spacing w:after="40" w:line="240" w:lineRule="auto"/>
        <w:ind w:left="1134" w:hanging="357"/>
        <w:jc w:val="both"/>
        <w:rPr>
          <w:rFonts w:ascii="Times New Roman" w:hAnsi="Times New Roman" w:cs="Times New Roman"/>
        </w:rPr>
      </w:pPr>
      <w:r w:rsidRPr="00721280">
        <w:rPr>
          <w:rFonts w:ascii="Times New Roman" w:hAnsi="Times New Roman" w:cs="Times New Roman"/>
        </w:rPr>
        <w:lastRenderedPageBreak/>
        <w:t>there have been irregularities in the procedure, in particular where these have prevented fair competition;</w:t>
      </w:r>
    </w:p>
    <w:p w14:paraId="25044607" w14:textId="77777777" w:rsidR="00211496" w:rsidRPr="00721280" w:rsidRDefault="00211496" w:rsidP="00753AAE">
      <w:pPr>
        <w:numPr>
          <w:ilvl w:val="0"/>
          <w:numId w:val="20"/>
        </w:numPr>
        <w:spacing w:after="40" w:line="240" w:lineRule="auto"/>
        <w:ind w:left="1134" w:hanging="357"/>
        <w:jc w:val="both"/>
        <w:rPr>
          <w:rFonts w:ascii="Times New Roman" w:hAnsi="Times New Roman" w:cs="Times New Roman"/>
        </w:rPr>
      </w:pPr>
      <w:r w:rsidRPr="00721280">
        <w:rPr>
          <w:rFonts w:ascii="Times New Roman" w:hAnsi="Times New Roman" w:cs="Times New Roman"/>
        </w:rPr>
        <w:t>the award is not in compliance with sound financial management, i.e. does not respect the principles of economy, efficiency and effectiveness (e.g. the price proposed by the tenderer to whom the contract is to be awarded is objectively disproportionate with regard to the price of the market.</w:t>
      </w:r>
    </w:p>
    <w:p w14:paraId="78B82F5F" w14:textId="1D937A5D" w:rsidR="00211496" w:rsidRPr="00721280" w:rsidRDefault="00211496" w:rsidP="00753AAE">
      <w:pPr>
        <w:spacing w:after="40" w:line="240" w:lineRule="auto"/>
        <w:ind w:left="777"/>
        <w:jc w:val="both"/>
        <w:rPr>
          <w:rFonts w:ascii="Times New Roman" w:hAnsi="Times New Roman" w:cs="Times New Roman"/>
        </w:rPr>
      </w:pPr>
      <w:r w:rsidRPr="00721280">
        <w:rPr>
          <w:rFonts w:ascii="Times New Roman" w:hAnsi="Times New Roman" w:cs="Times New Roman"/>
        </w:rPr>
        <w:t xml:space="preserve">In no event will the </w:t>
      </w:r>
      <w:r w:rsidR="008F47AC">
        <w:rPr>
          <w:rFonts w:ascii="Times New Roman" w:hAnsi="Times New Roman" w:cs="Times New Roman"/>
          <w:color w:val="000000" w:themeColor="text1"/>
          <w:sz w:val="22"/>
          <w:szCs w:val="22"/>
        </w:rPr>
        <w:t xml:space="preserve">TPSS </w:t>
      </w:r>
      <w:r w:rsidRPr="00721280">
        <w:rPr>
          <w:rFonts w:ascii="Times New Roman" w:hAnsi="Times New Roman" w:cs="Times New Roman"/>
        </w:rPr>
        <w:t>be liable for any damages whatsoever including, without limitation, damages for loss of profits, in any way connected with the cancellation of a tender procedure, even if the contracting authority has been informed of the possibility of damage.</w:t>
      </w:r>
    </w:p>
    <w:p w14:paraId="3CF4BBC0" w14:textId="0A94DBDE" w:rsidR="00211496" w:rsidRPr="00721280" w:rsidRDefault="00211496" w:rsidP="00753AAE">
      <w:pPr>
        <w:spacing w:after="40" w:line="240" w:lineRule="auto"/>
        <w:ind w:left="777"/>
        <w:jc w:val="both"/>
        <w:rPr>
          <w:rFonts w:ascii="Times New Roman" w:hAnsi="Times New Roman" w:cs="Times New Roman"/>
        </w:rPr>
      </w:pPr>
      <w:r w:rsidRPr="00721280">
        <w:rPr>
          <w:rFonts w:ascii="Times New Roman" w:hAnsi="Times New Roman" w:cs="Times New Roman"/>
        </w:rPr>
        <w:t xml:space="preserve">Publication of a contract notice does not commit the </w:t>
      </w:r>
      <w:r w:rsidR="008F47AC">
        <w:rPr>
          <w:rFonts w:ascii="Times New Roman" w:hAnsi="Times New Roman" w:cs="Times New Roman"/>
          <w:color w:val="000000" w:themeColor="text1"/>
          <w:sz w:val="22"/>
          <w:szCs w:val="22"/>
        </w:rPr>
        <w:t xml:space="preserve">TPSS </w:t>
      </w:r>
      <w:r w:rsidRPr="00721280">
        <w:rPr>
          <w:rFonts w:ascii="Times New Roman" w:hAnsi="Times New Roman" w:cs="Times New Roman"/>
        </w:rPr>
        <w:t>to implement the programme or project announced.</w:t>
      </w:r>
    </w:p>
    <w:p w14:paraId="61D821DB" w14:textId="1B3187CA" w:rsidR="00F6739E" w:rsidRPr="00721280" w:rsidRDefault="00F6739E" w:rsidP="00753AAE">
      <w:pPr>
        <w:pStyle w:val="Heading2"/>
        <w:numPr>
          <w:ilvl w:val="0"/>
          <w:numId w:val="200"/>
        </w:numPr>
        <w:jc w:val="both"/>
        <w:rPr>
          <w:rFonts w:ascii="Times New Roman" w:hAnsi="Times New Roman" w:cs="Times New Roman"/>
          <w:b/>
          <w:bCs/>
          <w:color w:val="000000" w:themeColor="text1"/>
          <w:sz w:val="24"/>
          <w:szCs w:val="24"/>
        </w:rPr>
      </w:pPr>
      <w:bookmarkStart w:id="47" w:name="_Toc185006593"/>
      <w:r w:rsidRPr="00721280">
        <w:rPr>
          <w:rFonts w:ascii="Times New Roman" w:hAnsi="Times New Roman" w:cs="Times New Roman"/>
          <w:b/>
          <w:bCs/>
          <w:color w:val="000000" w:themeColor="text1"/>
          <w:sz w:val="24"/>
          <w:szCs w:val="24"/>
        </w:rPr>
        <w:t>ETHICS, VALUES AND CODE OF CONDUCT</w:t>
      </w:r>
      <w:bookmarkEnd w:id="47"/>
    </w:p>
    <w:p w14:paraId="29F8D597" w14:textId="77777777" w:rsidR="00F6739E" w:rsidRPr="00721280" w:rsidRDefault="00F6739E" w:rsidP="00753AAE">
      <w:pPr>
        <w:pStyle w:val="Heading3"/>
        <w:numPr>
          <w:ilvl w:val="1"/>
          <w:numId w:val="200"/>
        </w:numPr>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Absence of conflict of interest and of professional conflicting interest</w:t>
      </w:r>
    </w:p>
    <w:p w14:paraId="4401A447" w14:textId="1548EEAB" w:rsidR="00F6739E" w:rsidRPr="00721280" w:rsidRDefault="00F6739E" w:rsidP="00753AAE">
      <w:pPr>
        <w:pStyle w:val="Heading3"/>
        <w:ind w:left="1080"/>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 xml:space="preserve">The tenderer must not be affected by any professional conflicting interest nor any conflict of interest and must have no equivalent relation in that respect with other tenderers or parties involved in the project. Any attempt by a tenderer to obtain confidential information, enter into unlawful agreements with competitors or influence the evaluation committee or the contracting authority during the process of examining, clarifying, evaluating and comparing tenders will lead to the rejection of its tender and may result in administrative penalties according to the Financial Regulation in force. </w:t>
      </w:r>
    </w:p>
    <w:p w14:paraId="7E629E22" w14:textId="77777777" w:rsidR="00F6739E" w:rsidRPr="00721280" w:rsidRDefault="00F6739E" w:rsidP="00753AAE">
      <w:pPr>
        <w:pStyle w:val="Heading3"/>
        <w:numPr>
          <w:ilvl w:val="1"/>
          <w:numId w:val="200"/>
        </w:numPr>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 xml:space="preserve">Respect for human rights and EU values as well as environmental legislation and core labour standards </w:t>
      </w:r>
    </w:p>
    <w:p w14:paraId="392382C0" w14:textId="77777777" w:rsidR="00F6739E" w:rsidRPr="00721280" w:rsidRDefault="00F6739E" w:rsidP="00753AAE">
      <w:pPr>
        <w:pStyle w:val="Heading3"/>
        <w:ind w:left="1080"/>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The tenderer and its personnel must comply with human rights and applicable data protection rules. In particular and in accordance with the applicable basic act, tenderers and applicants who have been awarded contracts must comply with the environmental legislation including multilateral environmental agreements, and with the core labour standards as applicable and as defined in the relevant International Labour Organisation conventions (such as the conventions on freedom of association and collective bargaining; elimination of forced and compulsory labour; abolition of child labour).</w:t>
      </w:r>
    </w:p>
    <w:p w14:paraId="130BB763" w14:textId="09D7DC1A" w:rsidR="00F6739E" w:rsidRPr="00721280" w:rsidRDefault="00F6739E" w:rsidP="00753AAE">
      <w:pPr>
        <w:pStyle w:val="Heading3"/>
        <w:ind w:left="1080"/>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 xml:space="preserve">The tenderer and its personnel must comply with EU values, such as respect for human dignity, freedom, democracy, equality, the rule of law and human rights, including the rights of minorities. </w:t>
      </w:r>
    </w:p>
    <w:p w14:paraId="43871B38" w14:textId="77777777" w:rsidR="00F6739E" w:rsidRPr="00721280" w:rsidRDefault="00F6739E" w:rsidP="00753AAE">
      <w:pPr>
        <w:pBdr>
          <w:top w:val="single" w:sz="4" w:space="0" w:color="auto"/>
          <w:left w:val="single" w:sz="4" w:space="0" w:color="auto"/>
          <w:bottom w:val="single" w:sz="4" w:space="1" w:color="auto"/>
          <w:right w:val="single" w:sz="4" w:space="0" w:color="auto"/>
        </w:pBdr>
        <w:spacing w:before="120"/>
        <w:ind w:left="420"/>
        <w:jc w:val="both"/>
        <w:rPr>
          <w:rFonts w:ascii="Times New Roman" w:hAnsi="Times New Roman" w:cs="Times New Roman"/>
          <w:b/>
          <w:szCs w:val="22"/>
        </w:rPr>
      </w:pPr>
      <w:r w:rsidRPr="00721280">
        <w:rPr>
          <w:rFonts w:ascii="Times New Roman" w:hAnsi="Times New Roman" w:cs="Times New Roman"/>
          <w:b/>
          <w:szCs w:val="22"/>
        </w:rPr>
        <w:t>Zero tolerance for sexual exploitation, abuse and harassment:</w:t>
      </w:r>
    </w:p>
    <w:p w14:paraId="312C0D69" w14:textId="02ABF635" w:rsidR="00F6739E" w:rsidRPr="00721280" w:rsidRDefault="00F6739E" w:rsidP="00753AAE">
      <w:pPr>
        <w:pBdr>
          <w:top w:val="single" w:sz="4" w:space="0" w:color="auto"/>
          <w:left w:val="single" w:sz="4" w:space="0" w:color="auto"/>
          <w:bottom w:val="single" w:sz="4" w:space="1" w:color="auto"/>
          <w:right w:val="single" w:sz="4" w:space="0" w:color="auto"/>
        </w:pBdr>
        <w:spacing w:before="120"/>
        <w:ind w:left="420"/>
        <w:jc w:val="both"/>
        <w:rPr>
          <w:rFonts w:ascii="Times New Roman" w:hAnsi="Times New Roman" w:cs="Times New Roman"/>
          <w:szCs w:val="22"/>
        </w:rPr>
      </w:pPr>
      <w:r w:rsidRPr="00721280">
        <w:rPr>
          <w:rFonts w:ascii="Times New Roman" w:hAnsi="Times New Roman" w:cs="Times New Roman"/>
          <w:szCs w:val="22"/>
        </w:rPr>
        <w:t xml:space="preserve">The </w:t>
      </w:r>
      <w:r w:rsidR="00AF0976">
        <w:rPr>
          <w:rFonts w:ascii="Times New Roman" w:hAnsi="Times New Roman" w:cs="Times New Roman"/>
          <w:szCs w:val="22"/>
        </w:rPr>
        <w:t>TPSS</w:t>
      </w:r>
      <w:r w:rsidRPr="00721280">
        <w:rPr>
          <w:rFonts w:ascii="Times New Roman" w:hAnsi="Times New Roman" w:cs="Times New Roman"/>
          <w:szCs w:val="22"/>
        </w:rPr>
        <w:t xml:space="preserve"> applies a policy of 'zero tolerance' in relation to all wrongful conduct which has an impact on the professional credibility of the tenderer. </w:t>
      </w:r>
    </w:p>
    <w:p w14:paraId="020B355D" w14:textId="77777777" w:rsidR="00F6739E" w:rsidRPr="00721280" w:rsidRDefault="00F6739E" w:rsidP="00753AAE">
      <w:pPr>
        <w:pBdr>
          <w:top w:val="single" w:sz="4" w:space="0" w:color="auto"/>
          <w:left w:val="single" w:sz="4" w:space="0" w:color="auto"/>
          <w:bottom w:val="single" w:sz="4" w:space="1" w:color="auto"/>
          <w:right w:val="single" w:sz="4" w:space="0" w:color="auto"/>
        </w:pBdr>
        <w:spacing w:before="120"/>
        <w:ind w:left="420"/>
        <w:jc w:val="both"/>
        <w:rPr>
          <w:rFonts w:ascii="Times New Roman" w:hAnsi="Times New Roman" w:cs="Times New Roman"/>
          <w:szCs w:val="22"/>
        </w:rPr>
      </w:pPr>
      <w:r w:rsidRPr="00721280">
        <w:rPr>
          <w:rFonts w:ascii="Times New Roman" w:hAnsi="Times New Roman" w:cs="Times New Roman"/>
          <w:szCs w:val="22"/>
        </w:rPr>
        <w:t xml:space="preserve">Physical abuse or punishment, or threats of physical abuse, sexual abuse or exploitation, harassment and verbal abuse, as well as other forms of intimidation shall be prohibited. </w:t>
      </w:r>
    </w:p>
    <w:p w14:paraId="021CA5B1" w14:textId="77777777" w:rsidR="00F6739E" w:rsidRPr="00721280" w:rsidRDefault="00F6739E" w:rsidP="00753AAE">
      <w:pPr>
        <w:pStyle w:val="Heading3"/>
        <w:numPr>
          <w:ilvl w:val="1"/>
          <w:numId w:val="200"/>
        </w:numPr>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lastRenderedPageBreak/>
        <w:t xml:space="preserve">Anti-corruption and anti-bribery </w:t>
      </w:r>
    </w:p>
    <w:p w14:paraId="2A9FA742" w14:textId="6D6BBCF8" w:rsidR="00F6739E" w:rsidRPr="00721280" w:rsidRDefault="00F6739E" w:rsidP="00753AAE">
      <w:pPr>
        <w:pStyle w:val="Heading3"/>
        <w:ind w:left="1080"/>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 xml:space="preserve">The tenderer shall comply with all applicable laws and regulations and codes relating to anti-bribery and anti-corruption. The </w:t>
      </w:r>
      <w:r w:rsidR="00AF0976">
        <w:rPr>
          <w:rFonts w:ascii="Times New Roman" w:hAnsi="Times New Roman" w:cs="Times New Roman"/>
          <w:color w:val="000000" w:themeColor="text1"/>
          <w:sz w:val="24"/>
          <w:szCs w:val="24"/>
        </w:rPr>
        <w:t>TPSS</w:t>
      </w:r>
      <w:r w:rsidRPr="00721280">
        <w:rPr>
          <w:rFonts w:ascii="Times New Roman" w:hAnsi="Times New Roman" w:cs="Times New Roman"/>
          <w:color w:val="000000" w:themeColor="text1"/>
          <w:sz w:val="24"/>
          <w:szCs w:val="24"/>
        </w:rPr>
        <w:t xml:space="preserve"> reserves the right to suspend or cancel project financing if corrupt practices of any kind are discovered at any stage of the award process or during the execution of a contract and if the contracting authority fails to take all appropriate measures to remedy the situation. For the purposes of this provision, ‘corrupt practices’ are the offer of a bribe, gift, gratuity or commission to any person as an inducement or reward for performing or refraining from any act relating to the award of a contract or execution of a contract already concluded with the contracting authority.</w:t>
      </w:r>
    </w:p>
    <w:p w14:paraId="389E4C9B" w14:textId="77777777" w:rsidR="00F6739E" w:rsidRPr="00721280" w:rsidRDefault="00F6739E" w:rsidP="00753AAE">
      <w:pPr>
        <w:pStyle w:val="Heading3"/>
        <w:numPr>
          <w:ilvl w:val="1"/>
          <w:numId w:val="200"/>
        </w:numPr>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 xml:space="preserve">Unusual commercial expenses </w:t>
      </w:r>
    </w:p>
    <w:p w14:paraId="4D8CF205" w14:textId="77777777" w:rsidR="00F6739E" w:rsidRPr="00721280" w:rsidRDefault="00F6739E" w:rsidP="00753AAE">
      <w:pPr>
        <w:pStyle w:val="Heading3"/>
        <w:ind w:left="1080"/>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 xml:space="preserve">Tenders will be rejected or contracts terminated if it emerges that the award or execution of a contract has given rise to unusual commercial expenses. Such unusual commercial expenses are commissions not mentioned in the main contract or not stemming from a properly concluded contract referring to the main contract, commissions not paid in return for any actual and legitimate service, commissions remitted to a tax haven, commissions paid to a payee who is not clearly identified or commissions paid to a company which has every appearance of being a front company. </w:t>
      </w:r>
    </w:p>
    <w:p w14:paraId="438B1DC2" w14:textId="3951C259" w:rsidR="00F6739E" w:rsidRPr="00721280" w:rsidRDefault="00F6739E" w:rsidP="00753AAE">
      <w:pPr>
        <w:pStyle w:val="Heading3"/>
        <w:ind w:left="1080"/>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 xml:space="preserve">Contractors found to have paid unusual commercial expenses on projects funded by the </w:t>
      </w:r>
      <w:r w:rsidR="00AF0976">
        <w:rPr>
          <w:rFonts w:ascii="Times New Roman" w:hAnsi="Times New Roman" w:cs="Times New Roman"/>
          <w:color w:val="000000" w:themeColor="text1"/>
          <w:sz w:val="24"/>
          <w:szCs w:val="24"/>
        </w:rPr>
        <w:t>TPSS</w:t>
      </w:r>
      <w:r w:rsidRPr="00721280">
        <w:rPr>
          <w:rFonts w:ascii="Times New Roman" w:hAnsi="Times New Roman" w:cs="Times New Roman"/>
          <w:color w:val="000000" w:themeColor="text1"/>
          <w:sz w:val="24"/>
          <w:szCs w:val="24"/>
        </w:rPr>
        <w:t xml:space="preserve"> are liable, depending on the seriousness of the facts observed, to have their contracts terminated or to be permanently excluded from receiving </w:t>
      </w:r>
      <w:r w:rsidR="00AF0976">
        <w:rPr>
          <w:rFonts w:ascii="Times New Roman" w:hAnsi="Times New Roman" w:cs="Times New Roman"/>
          <w:color w:val="000000" w:themeColor="text1"/>
          <w:sz w:val="24"/>
          <w:szCs w:val="24"/>
        </w:rPr>
        <w:t xml:space="preserve">TPSS </w:t>
      </w:r>
      <w:r w:rsidRPr="00721280">
        <w:rPr>
          <w:rFonts w:ascii="Times New Roman" w:hAnsi="Times New Roman" w:cs="Times New Roman"/>
          <w:color w:val="000000" w:themeColor="text1"/>
          <w:sz w:val="24"/>
          <w:szCs w:val="24"/>
        </w:rPr>
        <w:t>funds.</w:t>
      </w:r>
    </w:p>
    <w:p w14:paraId="19176111" w14:textId="77777777" w:rsidR="00F6739E" w:rsidRPr="00721280" w:rsidRDefault="00F6739E" w:rsidP="00753AAE">
      <w:pPr>
        <w:pStyle w:val="Heading3"/>
        <w:numPr>
          <w:ilvl w:val="1"/>
          <w:numId w:val="200"/>
        </w:numPr>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Breach of obligations, irregularities or fraud</w:t>
      </w:r>
    </w:p>
    <w:p w14:paraId="005EFCEE" w14:textId="1732F616" w:rsidR="00F6739E" w:rsidRPr="00721280" w:rsidRDefault="00F6739E" w:rsidP="00753AAE">
      <w:pPr>
        <w:pStyle w:val="Heading3"/>
        <w:ind w:left="1080"/>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The contracting authority reserves the right to suspend or cancel the procedure, where the award procedure proves to have been subject to breach of obligations, irregularities or fraud. If breach of obligations, irregularities or fraud are discovered after the award of the contract, the contracting authority may refrain from concluding the contract.</w:t>
      </w:r>
    </w:p>
    <w:p w14:paraId="1243DD80" w14:textId="77777777" w:rsidR="00F6739E" w:rsidRPr="00721280" w:rsidRDefault="00F6739E" w:rsidP="00753AAE">
      <w:pPr>
        <w:pStyle w:val="Heading2"/>
        <w:numPr>
          <w:ilvl w:val="0"/>
          <w:numId w:val="200"/>
        </w:numPr>
        <w:jc w:val="both"/>
        <w:rPr>
          <w:rFonts w:ascii="Times New Roman" w:hAnsi="Times New Roman" w:cs="Times New Roman"/>
          <w:b/>
          <w:bCs/>
          <w:color w:val="000000" w:themeColor="text1"/>
          <w:sz w:val="24"/>
          <w:szCs w:val="24"/>
        </w:rPr>
      </w:pPr>
      <w:bookmarkStart w:id="48" w:name="_Toc185006594"/>
      <w:r w:rsidRPr="00721280">
        <w:rPr>
          <w:rFonts w:ascii="Times New Roman" w:hAnsi="Times New Roman" w:cs="Times New Roman"/>
          <w:b/>
          <w:bCs/>
          <w:color w:val="000000" w:themeColor="text1"/>
          <w:sz w:val="24"/>
          <w:szCs w:val="24"/>
        </w:rPr>
        <w:t>APPEALS</w:t>
      </w:r>
      <w:bookmarkEnd w:id="48"/>
    </w:p>
    <w:p w14:paraId="74A2754D" w14:textId="50EF956A" w:rsidR="00F6739E" w:rsidRPr="00721280" w:rsidRDefault="00F6739E" w:rsidP="00753AAE">
      <w:pPr>
        <w:pStyle w:val="Heading2"/>
        <w:ind w:left="720"/>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Tenderers believing that they have been harmed by an error or irregularity during the award process may file a complaint. See Section 2.12. of the practical guide.</w:t>
      </w:r>
    </w:p>
    <w:p w14:paraId="5295C696" w14:textId="77777777" w:rsidR="00F6739E" w:rsidRPr="00721280" w:rsidRDefault="00F6739E" w:rsidP="00753AAE">
      <w:pPr>
        <w:pStyle w:val="Heading2"/>
        <w:numPr>
          <w:ilvl w:val="0"/>
          <w:numId w:val="200"/>
        </w:numPr>
        <w:jc w:val="both"/>
        <w:rPr>
          <w:rFonts w:ascii="Times New Roman" w:hAnsi="Times New Roman" w:cs="Times New Roman"/>
          <w:b/>
          <w:bCs/>
          <w:color w:val="000000" w:themeColor="text1"/>
          <w:sz w:val="24"/>
          <w:szCs w:val="24"/>
        </w:rPr>
      </w:pPr>
      <w:bookmarkStart w:id="49" w:name="_Toc169721025"/>
      <w:bookmarkStart w:id="50" w:name="_Toc169721198"/>
      <w:bookmarkStart w:id="51" w:name="_Toc185006595"/>
      <w:bookmarkEnd w:id="49"/>
      <w:bookmarkEnd w:id="50"/>
      <w:r w:rsidRPr="00721280">
        <w:rPr>
          <w:rFonts w:ascii="Times New Roman" w:hAnsi="Times New Roman" w:cs="Times New Roman"/>
          <w:b/>
          <w:bCs/>
          <w:color w:val="000000" w:themeColor="text1"/>
          <w:sz w:val="24"/>
          <w:szCs w:val="24"/>
        </w:rPr>
        <w:t>DATA PROTECTION</w:t>
      </w:r>
      <w:bookmarkEnd w:id="51"/>
    </w:p>
    <w:p w14:paraId="647FE514" w14:textId="64B01801" w:rsidR="00F6739E" w:rsidRPr="00721280" w:rsidRDefault="00F6739E" w:rsidP="00753AAE">
      <w:pPr>
        <w:pStyle w:val="Heading2"/>
        <w:ind w:left="720"/>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Processing of personal data related to this tender procedure by the contracting authority takes place in accordance with the national legislation of the state of the contracting authority and with the provisions of the respective financing agreement.</w:t>
      </w:r>
    </w:p>
    <w:p w14:paraId="68FE47F5" w14:textId="77777777" w:rsidR="00F6739E" w:rsidRPr="00721280" w:rsidRDefault="00F6739E" w:rsidP="00753AAE">
      <w:pPr>
        <w:jc w:val="both"/>
        <w:rPr>
          <w:rFonts w:ascii="Times New Roman" w:hAnsi="Times New Roman" w:cs="Times New Roman"/>
        </w:rPr>
      </w:pPr>
    </w:p>
    <w:p w14:paraId="7CC6E7A8" w14:textId="77777777" w:rsidR="00B511A4" w:rsidRPr="00721280" w:rsidRDefault="00B511A4" w:rsidP="00753AAE">
      <w:pPr>
        <w:pStyle w:val="Heading3"/>
        <w:jc w:val="both"/>
        <w:rPr>
          <w:rFonts w:ascii="Times New Roman" w:hAnsi="Times New Roman" w:cs="Times New Roman"/>
          <w:color w:val="000000" w:themeColor="text1"/>
          <w:sz w:val="24"/>
          <w:szCs w:val="24"/>
        </w:rPr>
        <w:sectPr w:rsidR="00B511A4" w:rsidRPr="00721280" w:rsidSect="00A76F03">
          <w:headerReference w:type="even" r:id="rId23"/>
          <w:headerReference w:type="default" r:id="rId24"/>
          <w:footerReference w:type="even" r:id="rId25"/>
          <w:footerReference w:type="default" r:id="rId26"/>
          <w:headerReference w:type="first" r:id="rId27"/>
          <w:footerReference w:type="first" r:id="rId28"/>
          <w:pgSz w:w="12240" w:h="15840"/>
          <w:pgMar w:top="851" w:right="1440" w:bottom="1440" w:left="1440" w:header="720" w:footer="720" w:gutter="0"/>
          <w:cols w:space="720"/>
          <w:docGrid w:linePitch="360"/>
        </w:sectPr>
      </w:pPr>
    </w:p>
    <w:p w14:paraId="2A515EB2" w14:textId="4B017EFB" w:rsidR="00F6739E" w:rsidRPr="00721280" w:rsidRDefault="00F6739E" w:rsidP="00753AAE">
      <w:pPr>
        <w:pStyle w:val="Heading3"/>
        <w:jc w:val="both"/>
        <w:rPr>
          <w:rFonts w:ascii="Times New Roman" w:hAnsi="Times New Roman" w:cs="Times New Roman"/>
          <w:color w:val="000000" w:themeColor="text1"/>
          <w:sz w:val="24"/>
          <w:szCs w:val="24"/>
        </w:rPr>
      </w:pPr>
    </w:p>
    <w:p w14:paraId="0A17C8C6" w14:textId="77777777" w:rsidR="00B511A4" w:rsidRPr="00721280" w:rsidRDefault="00B511A4" w:rsidP="00753AAE">
      <w:pPr>
        <w:keepNext/>
        <w:spacing w:before="100" w:beforeAutospacing="1" w:after="100" w:afterAutospacing="1"/>
        <w:jc w:val="both"/>
        <w:outlineLvl w:val="1"/>
        <w:rPr>
          <w:rFonts w:ascii="Times New Roman" w:hAnsi="Times New Roman" w:cs="Times New Roman"/>
          <w:b/>
          <w:bCs/>
          <w:lang w:eastAsia="en-GB"/>
        </w:rPr>
      </w:pPr>
      <w:bookmarkStart w:id="52" w:name="_Toc32835086"/>
      <w:bookmarkStart w:id="53" w:name="_Ref527984579"/>
      <w:bookmarkStart w:id="54" w:name="_Ref527984295"/>
      <w:r w:rsidRPr="00721280">
        <w:rPr>
          <w:rFonts w:ascii="Times New Roman" w:hAnsi="Times New Roman" w:cs="Times New Roman"/>
          <w:b/>
          <w:bCs/>
          <w:lang w:eastAsia="en-GB"/>
        </w:rPr>
        <w:t xml:space="preserve">List of documents to be submitted with the tender </w:t>
      </w:r>
      <w:bookmarkEnd w:id="52"/>
      <w:bookmarkEnd w:id="53"/>
      <w:bookmarkEnd w:id="54"/>
    </w:p>
    <w:p w14:paraId="4D7E19EA" w14:textId="77777777" w:rsidR="00B511A4" w:rsidRPr="00721280" w:rsidRDefault="00B511A4" w:rsidP="00753AAE">
      <w:pPr>
        <w:jc w:val="both"/>
        <w:rPr>
          <w:rFonts w:ascii="Times New Roman" w:hAnsi="Times New Roman" w:cs="Times New Roman"/>
        </w:rPr>
      </w:pPr>
    </w:p>
    <w:p w14:paraId="79B4F282" w14:textId="77777777" w:rsidR="00B511A4" w:rsidRPr="00721280" w:rsidRDefault="00B511A4" w:rsidP="00753AAE">
      <w:pPr>
        <w:spacing w:after="0" w:line="259" w:lineRule="auto"/>
        <w:jc w:val="both"/>
        <w:rPr>
          <w:rFonts w:ascii="Times New Roman" w:eastAsia="Calibri" w:hAnsi="Times New Roman" w:cs="Times New Roman"/>
          <w:b/>
          <w:bCs/>
          <w:i/>
          <w:iCs/>
          <w:color w:val="0070C0"/>
          <w:szCs w:val="22"/>
        </w:rPr>
      </w:pPr>
      <w:r w:rsidRPr="00721280">
        <w:rPr>
          <w:rFonts w:ascii="Times New Roman" w:eastAsia="Calibri" w:hAnsi="Times New Roman" w:cs="Times New Roman"/>
          <w:b/>
          <w:bCs/>
          <w:i/>
          <w:iCs/>
          <w:color w:val="0070C0"/>
          <w:szCs w:val="22"/>
        </w:rPr>
        <w:t>The purpose of this table is to help tenderers prepare their tenders and set out clearly what documents must be submitted, by which involved entities, when (with the tender or later on request of the Contracting authority) and where (</w:t>
      </w:r>
      <w:proofErr w:type="spellStart"/>
      <w:r w:rsidRPr="00721280">
        <w:rPr>
          <w:rFonts w:ascii="Times New Roman" w:eastAsia="Calibri" w:hAnsi="Times New Roman" w:cs="Times New Roman"/>
          <w:b/>
          <w:bCs/>
          <w:i/>
          <w:iCs/>
          <w:color w:val="0070C0"/>
          <w:szCs w:val="22"/>
        </w:rPr>
        <w:t>eSubmission</w:t>
      </w:r>
      <w:proofErr w:type="spellEnd"/>
      <w:r w:rsidRPr="00721280">
        <w:rPr>
          <w:rFonts w:ascii="Times New Roman" w:eastAsia="Calibri" w:hAnsi="Times New Roman" w:cs="Times New Roman"/>
          <w:b/>
          <w:bCs/>
          <w:i/>
          <w:iCs/>
          <w:color w:val="0070C0"/>
          <w:szCs w:val="22"/>
        </w:rPr>
        <w:t>.).</w:t>
      </w:r>
    </w:p>
    <w:p w14:paraId="2DC85086" w14:textId="77777777" w:rsidR="00B511A4" w:rsidRPr="00721280" w:rsidRDefault="00B511A4" w:rsidP="00753AAE">
      <w:pPr>
        <w:spacing w:after="0" w:line="259" w:lineRule="auto"/>
        <w:jc w:val="both"/>
        <w:rPr>
          <w:rFonts w:ascii="Times New Roman" w:eastAsia="Calibri" w:hAnsi="Times New Roman" w:cs="Times New Roman"/>
          <w:szCs w:val="22"/>
        </w:rPr>
      </w:pPr>
    </w:p>
    <w:tbl>
      <w:tblPr>
        <w:tblW w:w="14174" w:type="dxa"/>
        <w:tblLayout w:type="fixed"/>
        <w:tblCellMar>
          <w:left w:w="0" w:type="dxa"/>
          <w:right w:w="0" w:type="dxa"/>
        </w:tblCellMar>
        <w:tblLook w:val="04A0" w:firstRow="1" w:lastRow="0" w:firstColumn="1" w:lastColumn="0" w:noHBand="0" w:noVBand="1"/>
      </w:tblPr>
      <w:tblGrid>
        <w:gridCol w:w="1526"/>
        <w:gridCol w:w="1134"/>
        <w:gridCol w:w="992"/>
        <w:gridCol w:w="1134"/>
        <w:gridCol w:w="1276"/>
        <w:gridCol w:w="992"/>
        <w:gridCol w:w="1526"/>
        <w:gridCol w:w="2868"/>
        <w:gridCol w:w="2726"/>
      </w:tblGrid>
      <w:tr w:rsidR="00B511A4" w:rsidRPr="00721280" w14:paraId="56A6ED02" w14:textId="77777777" w:rsidTr="00595808">
        <w:trPr>
          <w:trHeight w:val="686"/>
        </w:trPr>
        <w:tc>
          <w:tcPr>
            <w:tcW w:w="1526" w:type="dxa"/>
            <w:vMerge w:val="restart"/>
            <w:tcBorders>
              <w:top w:val="single" w:sz="8" w:space="0" w:color="44546A"/>
              <w:left w:val="single" w:sz="8" w:space="0" w:color="44546A"/>
              <w:bottom w:val="single" w:sz="8" w:space="0" w:color="5B9BD5"/>
              <w:right w:val="single" w:sz="8" w:space="0" w:color="44546A"/>
            </w:tcBorders>
            <w:shd w:val="clear" w:color="auto" w:fill="5B9BD5"/>
            <w:tcMar>
              <w:top w:w="0" w:type="dxa"/>
              <w:left w:w="108" w:type="dxa"/>
              <w:bottom w:w="0" w:type="dxa"/>
              <w:right w:w="108" w:type="dxa"/>
            </w:tcMar>
            <w:hideMark/>
          </w:tcPr>
          <w:p w14:paraId="78C602B6" w14:textId="77777777" w:rsidR="00B511A4" w:rsidRPr="00721280" w:rsidRDefault="00B511A4" w:rsidP="00753AAE">
            <w:pPr>
              <w:spacing w:before="100" w:beforeAutospacing="1" w:after="100" w:afterAutospacing="1"/>
              <w:jc w:val="both"/>
              <w:rPr>
                <w:rFonts w:ascii="Times New Roman" w:eastAsia="Calibri" w:hAnsi="Times New Roman" w:cs="Times New Roman"/>
                <w:color w:val="FFFFFF"/>
                <w:sz w:val="20"/>
                <w:lang w:eastAsia="en-GB"/>
              </w:rPr>
            </w:pPr>
            <w:r w:rsidRPr="00721280">
              <w:rPr>
                <w:rFonts w:ascii="Times New Roman" w:eastAsia="Calibri" w:hAnsi="Times New Roman" w:cs="Times New Roman"/>
                <w:b/>
                <w:bCs/>
                <w:color w:val="FFFFFF"/>
                <w:szCs w:val="22"/>
                <w:lang w:eastAsia="en-GB"/>
              </w:rPr>
              <w:t>Description</w:t>
            </w:r>
          </w:p>
        </w:tc>
        <w:tc>
          <w:tcPr>
            <w:tcW w:w="1134" w:type="dxa"/>
            <w:vMerge w:val="restart"/>
            <w:tcBorders>
              <w:top w:val="single" w:sz="8" w:space="0" w:color="44546A"/>
              <w:left w:val="nil"/>
              <w:bottom w:val="single" w:sz="8" w:space="0" w:color="5B9BD5"/>
              <w:right w:val="single" w:sz="8" w:space="0" w:color="44546A"/>
            </w:tcBorders>
            <w:shd w:val="clear" w:color="auto" w:fill="5B9BD5"/>
            <w:tcMar>
              <w:top w:w="0" w:type="dxa"/>
              <w:left w:w="108" w:type="dxa"/>
              <w:bottom w:w="0" w:type="dxa"/>
              <w:right w:w="108" w:type="dxa"/>
            </w:tcMar>
            <w:hideMark/>
          </w:tcPr>
          <w:p w14:paraId="5F62FEBF" w14:textId="77777777" w:rsidR="00B511A4" w:rsidRPr="00721280" w:rsidRDefault="00B511A4" w:rsidP="00753AAE">
            <w:pPr>
              <w:spacing w:before="100" w:beforeAutospacing="1" w:after="100" w:afterAutospacing="1"/>
              <w:jc w:val="both"/>
              <w:rPr>
                <w:rFonts w:ascii="Times New Roman" w:eastAsia="Calibri" w:hAnsi="Times New Roman" w:cs="Times New Roman"/>
                <w:b/>
                <w:bCs/>
                <w:color w:val="FFFFFF"/>
                <w:szCs w:val="22"/>
                <w:lang w:eastAsia="en-GB"/>
              </w:rPr>
            </w:pPr>
            <w:r w:rsidRPr="00721280">
              <w:rPr>
                <w:rFonts w:ascii="Times New Roman" w:eastAsia="Calibri" w:hAnsi="Times New Roman" w:cs="Times New Roman"/>
                <w:b/>
                <w:bCs/>
                <w:color w:val="FFFFFF"/>
                <w:szCs w:val="22"/>
                <w:lang w:eastAsia="en-GB"/>
              </w:rPr>
              <w:t>Sole tenderer/individual candidate</w:t>
            </w:r>
          </w:p>
        </w:tc>
        <w:tc>
          <w:tcPr>
            <w:tcW w:w="2126" w:type="dxa"/>
            <w:gridSpan w:val="2"/>
            <w:tcBorders>
              <w:top w:val="single" w:sz="8" w:space="0" w:color="44546A"/>
              <w:left w:val="nil"/>
              <w:bottom w:val="single" w:sz="8" w:space="0" w:color="44546A"/>
              <w:right w:val="single" w:sz="8" w:space="0" w:color="44546A"/>
            </w:tcBorders>
            <w:shd w:val="clear" w:color="auto" w:fill="5B9BD5"/>
            <w:tcMar>
              <w:top w:w="0" w:type="dxa"/>
              <w:left w:w="108" w:type="dxa"/>
              <w:bottom w:w="0" w:type="dxa"/>
              <w:right w:w="108" w:type="dxa"/>
            </w:tcMar>
            <w:hideMark/>
          </w:tcPr>
          <w:p w14:paraId="73D3BE2D" w14:textId="77777777" w:rsidR="00B511A4" w:rsidRPr="00721280" w:rsidRDefault="00B511A4" w:rsidP="00753AAE">
            <w:pPr>
              <w:spacing w:before="100" w:beforeAutospacing="1" w:after="100" w:afterAutospacing="1"/>
              <w:jc w:val="both"/>
              <w:rPr>
                <w:rFonts w:ascii="Times New Roman" w:eastAsia="Calibri" w:hAnsi="Times New Roman" w:cs="Times New Roman"/>
                <w:b/>
                <w:bCs/>
                <w:color w:val="FFFFFF"/>
                <w:szCs w:val="22"/>
                <w:lang w:eastAsia="en-GB"/>
              </w:rPr>
            </w:pPr>
            <w:r w:rsidRPr="00721280">
              <w:rPr>
                <w:rFonts w:ascii="Times New Roman" w:eastAsia="Calibri" w:hAnsi="Times New Roman" w:cs="Times New Roman"/>
                <w:b/>
                <w:bCs/>
                <w:color w:val="FFFFFF"/>
                <w:szCs w:val="22"/>
                <w:lang w:eastAsia="en-GB"/>
              </w:rPr>
              <w:t>Consortium</w:t>
            </w:r>
          </w:p>
        </w:tc>
        <w:tc>
          <w:tcPr>
            <w:tcW w:w="1276" w:type="dxa"/>
            <w:vMerge w:val="restart"/>
            <w:tcBorders>
              <w:top w:val="single" w:sz="8" w:space="0" w:color="44546A"/>
              <w:left w:val="nil"/>
              <w:bottom w:val="single" w:sz="8" w:space="0" w:color="5B9BD5"/>
              <w:right w:val="single" w:sz="8" w:space="0" w:color="44546A"/>
            </w:tcBorders>
            <w:shd w:val="clear" w:color="auto" w:fill="5B9BD5"/>
            <w:tcMar>
              <w:top w:w="0" w:type="dxa"/>
              <w:left w:w="108" w:type="dxa"/>
              <w:bottom w:w="0" w:type="dxa"/>
              <w:right w:w="108" w:type="dxa"/>
            </w:tcMar>
            <w:hideMark/>
          </w:tcPr>
          <w:p w14:paraId="1D33A78E" w14:textId="77777777" w:rsidR="00B511A4" w:rsidRPr="00721280" w:rsidRDefault="00B511A4" w:rsidP="00753AAE">
            <w:pPr>
              <w:spacing w:before="100" w:beforeAutospacing="1" w:after="100" w:afterAutospacing="1"/>
              <w:jc w:val="both"/>
              <w:rPr>
                <w:rFonts w:ascii="Times New Roman" w:eastAsia="Calibri" w:hAnsi="Times New Roman" w:cs="Times New Roman"/>
                <w:b/>
                <w:bCs/>
                <w:color w:val="FFFFFF"/>
                <w:szCs w:val="22"/>
                <w:lang w:eastAsia="en-GB"/>
              </w:rPr>
            </w:pPr>
            <w:r w:rsidRPr="00721280">
              <w:rPr>
                <w:rFonts w:ascii="Times New Roman" w:eastAsia="Calibri" w:hAnsi="Times New Roman" w:cs="Times New Roman"/>
                <w:b/>
                <w:bCs/>
                <w:color w:val="FFFFFF"/>
                <w:szCs w:val="22"/>
                <w:lang w:eastAsia="en-GB"/>
              </w:rPr>
              <w:t>Identified Sub-contractor</w:t>
            </w:r>
          </w:p>
        </w:tc>
        <w:tc>
          <w:tcPr>
            <w:tcW w:w="992" w:type="dxa"/>
            <w:vMerge w:val="restart"/>
            <w:tcBorders>
              <w:top w:val="single" w:sz="8" w:space="0" w:color="44546A"/>
              <w:left w:val="nil"/>
              <w:bottom w:val="single" w:sz="8" w:space="0" w:color="5B9BD5"/>
              <w:right w:val="single" w:sz="8" w:space="0" w:color="44546A"/>
            </w:tcBorders>
            <w:shd w:val="clear" w:color="auto" w:fill="5B9BD5"/>
            <w:tcMar>
              <w:top w:w="0" w:type="dxa"/>
              <w:left w:w="108" w:type="dxa"/>
              <w:bottom w:w="0" w:type="dxa"/>
              <w:right w:w="108" w:type="dxa"/>
            </w:tcMar>
            <w:hideMark/>
          </w:tcPr>
          <w:p w14:paraId="61AFB8F1" w14:textId="77777777" w:rsidR="00B511A4" w:rsidRPr="00721280" w:rsidRDefault="00B511A4" w:rsidP="00753AAE">
            <w:pPr>
              <w:spacing w:before="100" w:beforeAutospacing="1" w:after="100" w:afterAutospacing="1"/>
              <w:jc w:val="both"/>
              <w:rPr>
                <w:rFonts w:ascii="Times New Roman" w:eastAsia="Calibri" w:hAnsi="Times New Roman" w:cs="Times New Roman"/>
                <w:b/>
                <w:bCs/>
                <w:color w:val="FFFFFF"/>
                <w:szCs w:val="22"/>
                <w:lang w:eastAsia="en-GB"/>
              </w:rPr>
            </w:pPr>
            <w:r w:rsidRPr="00721280">
              <w:rPr>
                <w:rFonts w:ascii="Times New Roman" w:eastAsia="Calibri" w:hAnsi="Times New Roman" w:cs="Times New Roman"/>
                <w:b/>
                <w:bCs/>
                <w:color w:val="FFFFFF"/>
                <w:szCs w:val="22"/>
                <w:lang w:eastAsia="en-GB"/>
              </w:rPr>
              <w:t>Entity on whose capacity is being relied</w:t>
            </w:r>
          </w:p>
        </w:tc>
        <w:tc>
          <w:tcPr>
            <w:tcW w:w="1526" w:type="dxa"/>
            <w:vMerge w:val="restart"/>
            <w:tcBorders>
              <w:top w:val="single" w:sz="8" w:space="0" w:color="44546A"/>
              <w:left w:val="nil"/>
              <w:bottom w:val="single" w:sz="8" w:space="0" w:color="5B9BD5"/>
              <w:right w:val="single" w:sz="8" w:space="0" w:color="44546A"/>
            </w:tcBorders>
            <w:shd w:val="clear" w:color="auto" w:fill="5B9BD5"/>
            <w:tcMar>
              <w:top w:w="0" w:type="dxa"/>
              <w:left w:w="108" w:type="dxa"/>
              <w:bottom w:w="0" w:type="dxa"/>
              <w:right w:w="108" w:type="dxa"/>
            </w:tcMar>
            <w:hideMark/>
          </w:tcPr>
          <w:p w14:paraId="2D56E4E5" w14:textId="77777777" w:rsidR="00B511A4" w:rsidRPr="00721280" w:rsidRDefault="00B511A4" w:rsidP="00753AAE">
            <w:pPr>
              <w:spacing w:before="100" w:beforeAutospacing="1" w:after="100" w:afterAutospacing="1"/>
              <w:jc w:val="both"/>
              <w:rPr>
                <w:rFonts w:ascii="Times New Roman" w:eastAsia="Calibri" w:hAnsi="Times New Roman" w:cs="Times New Roman"/>
                <w:b/>
                <w:bCs/>
                <w:color w:val="FFFFFF"/>
                <w:szCs w:val="22"/>
                <w:lang w:eastAsia="en-GB"/>
              </w:rPr>
            </w:pPr>
            <w:r w:rsidRPr="00721280">
              <w:rPr>
                <w:rFonts w:ascii="Times New Roman" w:eastAsia="Calibri" w:hAnsi="Times New Roman" w:cs="Times New Roman"/>
                <w:b/>
                <w:bCs/>
                <w:color w:val="FFFFFF"/>
                <w:szCs w:val="22"/>
                <w:lang w:eastAsia="en-GB"/>
              </w:rPr>
              <w:t>When and where to submit the document?</w:t>
            </w:r>
          </w:p>
        </w:tc>
        <w:tc>
          <w:tcPr>
            <w:tcW w:w="5594" w:type="dxa"/>
            <w:gridSpan w:val="2"/>
            <w:tcBorders>
              <w:top w:val="single" w:sz="8" w:space="0" w:color="44546A"/>
              <w:left w:val="nil"/>
              <w:bottom w:val="single" w:sz="8" w:space="0" w:color="44546A"/>
              <w:right w:val="single" w:sz="8" w:space="0" w:color="44546A"/>
            </w:tcBorders>
            <w:shd w:val="clear" w:color="auto" w:fill="5B9BD5"/>
            <w:tcMar>
              <w:top w:w="0" w:type="dxa"/>
              <w:left w:w="108" w:type="dxa"/>
              <w:bottom w:w="0" w:type="dxa"/>
              <w:right w:w="108" w:type="dxa"/>
            </w:tcMar>
            <w:hideMark/>
          </w:tcPr>
          <w:p w14:paraId="7997FBE1" w14:textId="77777777" w:rsidR="00B511A4" w:rsidRPr="00721280" w:rsidRDefault="00B511A4" w:rsidP="00753AAE">
            <w:pPr>
              <w:spacing w:before="100" w:beforeAutospacing="1" w:after="100" w:afterAutospacing="1"/>
              <w:jc w:val="both"/>
              <w:rPr>
                <w:rFonts w:ascii="Times New Roman" w:eastAsia="Calibri" w:hAnsi="Times New Roman" w:cs="Times New Roman"/>
                <w:b/>
                <w:bCs/>
                <w:color w:val="FFFFFF"/>
                <w:szCs w:val="22"/>
                <w:lang w:eastAsia="en-GB"/>
              </w:rPr>
            </w:pPr>
            <w:r w:rsidRPr="00721280">
              <w:rPr>
                <w:rFonts w:ascii="Times New Roman" w:eastAsia="Calibri" w:hAnsi="Times New Roman" w:cs="Times New Roman"/>
                <w:b/>
                <w:bCs/>
                <w:color w:val="FFFFFF"/>
                <w:szCs w:val="22"/>
                <w:lang w:eastAsia="en-GB"/>
              </w:rPr>
              <w:t xml:space="preserve">Instructions for uploading in </w:t>
            </w:r>
            <w:proofErr w:type="spellStart"/>
            <w:proofErr w:type="gramStart"/>
            <w:r w:rsidRPr="00721280">
              <w:rPr>
                <w:rFonts w:ascii="Times New Roman" w:eastAsia="Calibri" w:hAnsi="Times New Roman" w:cs="Times New Roman"/>
                <w:b/>
                <w:bCs/>
                <w:color w:val="FFFFFF"/>
                <w:szCs w:val="22"/>
                <w:lang w:eastAsia="en-GB"/>
              </w:rPr>
              <w:t>eSubmission</w:t>
            </w:r>
            <w:proofErr w:type="spellEnd"/>
            <w:r w:rsidRPr="00721280">
              <w:rPr>
                <w:rFonts w:ascii="Times New Roman" w:eastAsia="Calibri" w:hAnsi="Times New Roman" w:cs="Times New Roman"/>
                <w:b/>
                <w:bCs/>
                <w:color w:val="FFFFFF"/>
                <w:szCs w:val="22"/>
                <w:lang w:eastAsia="en-GB"/>
              </w:rPr>
              <w:t>  (</w:t>
            </w:r>
            <w:proofErr w:type="gramEnd"/>
            <w:r w:rsidRPr="00721280">
              <w:rPr>
                <w:rFonts w:ascii="Times New Roman" w:eastAsia="Calibri" w:hAnsi="Times New Roman" w:cs="Times New Roman"/>
                <w:b/>
                <w:bCs/>
                <w:color w:val="FFFFFF"/>
                <w:szCs w:val="22"/>
                <w:lang w:eastAsia="en-GB"/>
              </w:rPr>
              <w:t>if applicable)</w:t>
            </w:r>
          </w:p>
        </w:tc>
      </w:tr>
      <w:tr w:rsidR="00B511A4" w:rsidRPr="00721280" w14:paraId="1CBAB057" w14:textId="77777777" w:rsidTr="00595808">
        <w:trPr>
          <w:trHeight w:val="233"/>
        </w:trPr>
        <w:tc>
          <w:tcPr>
            <w:tcW w:w="1526" w:type="dxa"/>
            <w:vMerge/>
            <w:tcBorders>
              <w:top w:val="single" w:sz="8" w:space="0" w:color="44546A"/>
              <w:left w:val="single" w:sz="8" w:space="0" w:color="44546A"/>
              <w:bottom w:val="single" w:sz="8" w:space="0" w:color="5B9BD5"/>
              <w:right w:val="single" w:sz="8" w:space="0" w:color="44546A"/>
            </w:tcBorders>
            <w:vAlign w:val="center"/>
            <w:hideMark/>
          </w:tcPr>
          <w:p w14:paraId="5CDF52BF" w14:textId="77777777" w:rsidR="00B511A4" w:rsidRPr="00721280" w:rsidRDefault="00B511A4" w:rsidP="00753AAE">
            <w:pPr>
              <w:spacing w:after="0" w:line="259" w:lineRule="auto"/>
              <w:jc w:val="both"/>
              <w:rPr>
                <w:rFonts w:ascii="Times New Roman" w:hAnsi="Times New Roman" w:cs="Times New Roman"/>
                <w:color w:val="FFFFFF"/>
                <w:sz w:val="20"/>
                <w:lang w:eastAsia="en-GB"/>
              </w:rPr>
            </w:pPr>
          </w:p>
        </w:tc>
        <w:tc>
          <w:tcPr>
            <w:tcW w:w="1134" w:type="dxa"/>
            <w:vMerge/>
            <w:tcBorders>
              <w:top w:val="single" w:sz="8" w:space="0" w:color="44546A"/>
              <w:left w:val="nil"/>
              <w:bottom w:val="single" w:sz="8" w:space="0" w:color="5B9BD5"/>
              <w:right w:val="single" w:sz="8" w:space="0" w:color="44546A"/>
            </w:tcBorders>
            <w:vAlign w:val="center"/>
            <w:hideMark/>
          </w:tcPr>
          <w:p w14:paraId="7E764E3D" w14:textId="77777777" w:rsidR="00B511A4" w:rsidRPr="00721280" w:rsidRDefault="00B511A4" w:rsidP="00753AAE">
            <w:pPr>
              <w:spacing w:after="0" w:line="259" w:lineRule="auto"/>
              <w:jc w:val="both"/>
              <w:rPr>
                <w:rFonts w:ascii="Times New Roman" w:hAnsi="Times New Roman" w:cs="Times New Roman"/>
                <w:b/>
                <w:bCs/>
                <w:color w:val="FFFFFF"/>
                <w:sz w:val="20"/>
                <w:lang w:eastAsia="en-GB"/>
              </w:rPr>
            </w:pPr>
          </w:p>
        </w:tc>
        <w:tc>
          <w:tcPr>
            <w:tcW w:w="992" w:type="dxa"/>
            <w:tcBorders>
              <w:top w:val="nil"/>
              <w:left w:val="nil"/>
              <w:bottom w:val="single" w:sz="8" w:space="0" w:color="5B9BD5"/>
              <w:right w:val="single" w:sz="8" w:space="0" w:color="44546A"/>
            </w:tcBorders>
            <w:shd w:val="clear" w:color="auto" w:fill="5B9BD5"/>
            <w:tcMar>
              <w:top w:w="0" w:type="dxa"/>
              <w:left w:w="108" w:type="dxa"/>
              <w:bottom w:w="0" w:type="dxa"/>
              <w:right w:w="108" w:type="dxa"/>
            </w:tcMar>
            <w:hideMark/>
          </w:tcPr>
          <w:p w14:paraId="1BA466BC" w14:textId="77777777" w:rsidR="00B511A4" w:rsidRPr="00721280" w:rsidRDefault="00B511A4" w:rsidP="00753AAE">
            <w:pPr>
              <w:spacing w:before="100" w:beforeAutospacing="1" w:after="100" w:afterAutospacing="1"/>
              <w:jc w:val="both"/>
              <w:rPr>
                <w:rFonts w:ascii="Times New Roman" w:eastAsia="Calibri" w:hAnsi="Times New Roman" w:cs="Times New Roman"/>
                <w:b/>
                <w:bCs/>
                <w:color w:val="FFFFFF"/>
                <w:szCs w:val="22"/>
                <w:lang w:eastAsia="en-GB"/>
              </w:rPr>
            </w:pPr>
            <w:r w:rsidRPr="00721280">
              <w:rPr>
                <w:rFonts w:ascii="Times New Roman" w:eastAsia="Calibri" w:hAnsi="Times New Roman" w:cs="Times New Roman"/>
                <w:b/>
                <w:bCs/>
                <w:color w:val="FFFFFF"/>
                <w:szCs w:val="22"/>
                <w:lang w:eastAsia="en-GB"/>
              </w:rPr>
              <w:t>Group leader</w:t>
            </w:r>
          </w:p>
        </w:tc>
        <w:tc>
          <w:tcPr>
            <w:tcW w:w="1134" w:type="dxa"/>
            <w:tcBorders>
              <w:top w:val="nil"/>
              <w:left w:val="nil"/>
              <w:bottom w:val="single" w:sz="8" w:space="0" w:color="5B9BD5"/>
              <w:right w:val="single" w:sz="8" w:space="0" w:color="44546A"/>
            </w:tcBorders>
            <w:shd w:val="clear" w:color="auto" w:fill="5B9BD5"/>
            <w:tcMar>
              <w:top w:w="0" w:type="dxa"/>
              <w:left w:w="108" w:type="dxa"/>
              <w:bottom w:w="0" w:type="dxa"/>
              <w:right w:w="108" w:type="dxa"/>
            </w:tcMar>
            <w:hideMark/>
          </w:tcPr>
          <w:p w14:paraId="0D05F56B" w14:textId="77777777" w:rsidR="00B511A4" w:rsidRPr="00721280" w:rsidRDefault="00B511A4" w:rsidP="00753AAE">
            <w:pPr>
              <w:spacing w:before="100" w:beforeAutospacing="1" w:after="100" w:afterAutospacing="1"/>
              <w:jc w:val="both"/>
              <w:rPr>
                <w:rFonts w:ascii="Times New Roman" w:eastAsia="Calibri" w:hAnsi="Times New Roman" w:cs="Times New Roman"/>
                <w:b/>
                <w:bCs/>
                <w:color w:val="FFFFFF"/>
                <w:lang w:eastAsia="en-GB"/>
              </w:rPr>
            </w:pPr>
            <w:r w:rsidRPr="00721280">
              <w:rPr>
                <w:rFonts w:ascii="Times New Roman" w:eastAsia="Calibri" w:hAnsi="Times New Roman" w:cs="Times New Roman"/>
                <w:b/>
                <w:bCs/>
                <w:color w:val="FFFFFF"/>
                <w:szCs w:val="22"/>
                <w:lang w:eastAsia="en-GB"/>
              </w:rPr>
              <w:t>Member of the group</w:t>
            </w:r>
          </w:p>
        </w:tc>
        <w:tc>
          <w:tcPr>
            <w:tcW w:w="1276" w:type="dxa"/>
            <w:vMerge/>
            <w:tcBorders>
              <w:top w:val="nil"/>
              <w:left w:val="nil"/>
              <w:bottom w:val="single" w:sz="8" w:space="0" w:color="5B9BD5"/>
              <w:right w:val="single" w:sz="8" w:space="0" w:color="44546A"/>
            </w:tcBorders>
            <w:vAlign w:val="center"/>
            <w:hideMark/>
          </w:tcPr>
          <w:p w14:paraId="38A4C969" w14:textId="77777777" w:rsidR="00B511A4" w:rsidRPr="00721280" w:rsidRDefault="00B511A4" w:rsidP="00753AAE">
            <w:pPr>
              <w:spacing w:after="0" w:line="259" w:lineRule="auto"/>
              <w:jc w:val="both"/>
              <w:rPr>
                <w:rFonts w:ascii="Times New Roman" w:hAnsi="Times New Roman" w:cs="Times New Roman"/>
                <w:b/>
                <w:bCs/>
                <w:color w:val="FFFFFF"/>
                <w:sz w:val="20"/>
                <w:lang w:eastAsia="en-GB"/>
              </w:rPr>
            </w:pPr>
          </w:p>
        </w:tc>
        <w:tc>
          <w:tcPr>
            <w:tcW w:w="992" w:type="dxa"/>
            <w:vMerge/>
            <w:tcBorders>
              <w:top w:val="single" w:sz="8" w:space="0" w:color="44546A"/>
              <w:left w:val="nil"/>
              <w:bottom w:val="single" w:sz="8" w:space="0" w:color="5B9BD5"/>
              <w:right w:val="single" w:sz="8" w:space="0" w:color="44546A"/>
            </w:tcBorders>
            <w:vAlign w:val="center"/>
            <w:hideMark/>
          </w:tcPr>
          <w:p w14:paraId="24CF9C2F" w14:textId="77777777" w:rsidR="00B511A4" w:rsidRPr="00721280" w:rsidRDefault="00B511A4" w:rsidP="00753AAE">
            <w:pPr>
              <w:spacing w:after="0" w:line="259" w:lineRule="auto"/>
              <w:jc w:val="both"/>
              <w:rPr>
                <w:rFonts w:ascii="Times New Roman" w:hAnsi="Times New Roman" w:cs="Times New Roman"/>
                <w:b/>
                <w:bCs/>
                <w:color w:val="FFFFFF"/>
                <w:sz w:val="20"/>
                <w:lang w:eastAsia="en-GB"/>
              </w:rPr>
            </w:pPr>
          </w:p>
        </w:tc>
        <w:tc>
          <w:tcPr>
            <w:tcW w:w="1526" w:type="dxa"/>
            <w:vMerge/>
            <w:tcBorders>
              <w:top w:val="single" w:sz="8" w:space="0" w:color="44546A"/>
              <w:left w:val="nil"/>
              <w:bottom w:val="single" w:sz="8" w:space="0" w:color="5B9BD5"/>
              <w:right w:val="single" w:sz="8" w:space="0" w:color="44546A"/>
            </w:tcBorders>
            <w:vAlign w:val="center"/>
            <w:hideMark/>
          </w:tcPr>
          <w:p w14:paraId="4BA78526" w14:textId="77777777" w:rsidR="00B511A4" w:rsidRPr="00721280" w:rsidRDefault="00B511A4" w:rsidP="00753AAE">
            <w:pPr>
              <w:spacing w:after="0" w:line="259" w:lineRule="auto"/>
              <w:jc w:val="both"/>
              <w:rPr>
                <w:rFonts w:ascii="Times New Roman" w:hAnsi="Times New Roman" w:cs="Times New Roman"/>
                <w:b/>
                <w:bCs/>
                <w:color w:val="FFFFFF"/>
                <w:sz w:val="20"/>
                <w:lang w:eastAsia="en-GB"/>
              </w:rPr>
            </w:pPr>
          </w:p>
        </w:tc>
        <w:tc>
          <w:tcPr>
            <w:tcW w:w="2868" w:type="dxa"/>
            <w:tcBorders>
              <w:top w:val="nil"/>
              <w:left w:val="nil"/>
              <w:bottom w:val="single" w:sz="8" w:space="0" w:color="5B9BD5"/>
              <w:right w:val="single" w:sz="8" w:space="0" w:color="44546A"/>
            </w:tcBorders>
            <w:shd w:val="clear" w:color="auto" w:fill="5B9BD5"/>
            <w:tcMar>
              <w:top w:w="0" w:type="dxa"/>
              <w:left w:w="108" w:type="dxa"/>
              <w:bottom w:w="0" w:type="dxa"/>
              <w:right w:w="108" w:type="dxa"/>
            </w:tcMar>
            <w:hideMark/>
          </w:tcPr>
          <w:p w14:paraId="74ABE6FB" w14:textId="77777777" w:rsidR="00B511A4" w:rsidRPr="00721280" w:rsidRDefault="00B511A4" w:rsidP="00753AAE">
            <w:pPr>
              <w:spacing w:before="100" w:beforeAutospacing="1" w:after="100" w:afterAutospacing="1"/>
              <w:jc w:val="both"/>
              <w:rPr>
                <w:rFonts w:ascii="Times New Roman" w:eastAsia="Calibri" w:hAnsi="Times New Roman" w:cs="Times New Roman"/>
                <w:b/>
                <w:bCs/>
                <w:color w:val="FFFFFF"/>
                <w:sz w:val="20"/>
                <w:lang w:eastAsia="en-GB"/>
              </w:rPr>
            </w:pPr>
            <w:r w:rsidRPr="00721280">
              <w:rPr>
                <w:rFonts w:ascii="Times New Roman" w:eastAsia="Calibri" w:hAnsi="Times New Roman" w:cs="Times New Roman"/>
                <w:b/>
                <w:bCs/>
                <w:color w:val="FFFFFF"/>
                <w:szCs w:val="22"/>
                <w:lang w:eastAsia="en-GB"/>
              </w:rPr>
              <w:t>How to name the file?</w:t>
            </w:r>
          </w:p>
        </w:tc>
        <w:tc>
          <w:tcPr>
            <w:tcW w:w="2726" w:type="dxa"/>
            <w:tcBorders>
              <w:top w:val="nil"/>
              <w:left w:val="nil"/>
              <w:bottom w:val="single" w:sz="8" w:space="0" w:color="5B9BD5"/>
              <w:right w:val="single" w:sz="8" w:space="0" w:color="5B9BD5"/>
            </w:tcBorders>
            <w:shd w:val="clear" w:color="auto" w:fill="5B9BD5"/>
            <w:tcMar>
              <w:top w:w="0" w:type="dxa"/>
              <w:left w:w="108" w:type="dxa"/>
              <w:bottom w:w="0" w:type="dxa"/>
              <w:right w:w="108" w:type="dxa"/>
            </w:tcMar>
            <w:hideMark/>
          </w:tcPr>
          <w:p w14:paraId="01C925C5" w14:textId="77777777" w:rsidR="00B511A4" w:rsidRPr="00721280" w:rsidRDefault="00B511A4" w:rsidP="00753AAE">
            <w:pPr>
              <w:spacing w:before="100" w:beforeAutospacing="1" w:after="100" w:afterAutospacing="1"/>
              <w:jc w:val="both"/>
              <w:rPr>
                <w:rFonts w:ascii="Times New Roman" w:eastAsia="Calibri" w:hAnsi="Times New Roman" w:cs="Times New Roman"/>
                <w:b/>
                <w:bCs/>
                <w:color w:val="FFFFFF"/>
                <w:szCs w:val="22"/>
                <w:lang w:eastAsia="en-GB"/>
              </w:rPr>
            </w:pPr>
            <w:r w:rsidRPr="00721280">
              <w:rPr>
                <w:rFonts w:ascii="Times New Roman" w:eastAsia="Calibri" w:hAnsi="Times New Roman" w:cs="Times New Roman"/>
                <w:b/>
                <w:bCs/>
                <w:color w:val="FFFFFF"/>
                <w:szCs w:val="22"/>
                <w:lang w:eastAsia="en-GB"/>
              </w:rPr>
              <w:t>Where to upload?</w:t>
            </w:r>
          </w:p>
        </w:tc>
      </w:tr>
      <w:tr w:rsidR="00B511A4" w:rsidRPr="00721280" w14:paraId="693B362E" w14:textId="77777777" w:rsidTr="00595808">
        <w:trPr>
          <w:trHeight w:val="1853"/>
        </w:trPr>
        <w:tc>
          <w:tcPr>
            <w:tcW w:w="14174" w:type="dxa"/>
            <w:gridSpan w:val="9"/>
            <w:tcBorders>
              <w:top w:val="nil"/>
              <w:left w:val="single" w:sz="8" w:space="0" w:color="44546A"/>
              <w:bottom w:val="single" w:sz="8" w:space="0" w:color="44546A"/>
              <w:right w:val="single" w:sz="8" w:space="0" w:color="44546A"/>
            </w:tcBorders>
            <w:shd w:val="clear" w:color="auto" w:fill="D5DCE4"/>
            <w:tcMar>
              <w:top w:w="0" w:type="dxa"/>
              <w:left w:w="108" w:type="dxa"/>
              <w:bottom w:w="0" w:type="dxa"/>
              <w:right w:w="108" w:type="dxa"/>
            </w:tcMar>
          </w:tcPr>
          <w:p w14:paraId="410BAECF" w14:textId="77777777" w:rsidR="00B511A4" w:rsidRPr="00721280" w:rsidRDefault="00B511A4" w:rsidP="00753AAE">
            <w:pPr>
              <w:numPr>
                <w:ilvl w:val="0"/>
                <w:numId w:val="36"/>
              </w:numPr>
              <w:spacing w:before="60" w:after="0" w:line="259" w:lineRule="auto"/>
              <w:ind w:left="425" w:hanging="357"/>
              <w:jc w:val="both"/>
              <w:rPr>
                <w:rFonts w:ascii="Times New Roman" w:eastAsia="Calibri" w:hAnsi="Times New Roman" w:cs="Times New Roman"/>
                <w:b/>
                <w:bCs/>
                <w:lang w:eastAsia="en-GB"/>
              </w:rPr>
            </w:pPr>
            <w:r w:rsidRPr="00721280">
              <w:rPr>
                <w:rFonts w:ascii="Times New Roman" w:eastAsia="Calibri" w:hAnsi="Times New Roman" w:cs="Times New Roman"/>
                <w:b/>
                <w:bCs/>
                <w:szCs w:val="22"/>
                <w:lang w:eastAsia="en-GB"/>
              </w:rPr>
              <w:t>Identification and information about the tenderer.</w:t>
            </w:r>
          </w:p>
          <w:p w14:paraId="783E0453" w14:textId="20DBEA9F" w:rsidR="00B511A4" w:rsidRPr="00721280" w:rsidRDefault="00B511A4" w:rsidP="00753AAE">
            <w:pPr>
              <w:spacing w:before="60" w:after="0"/>
              <w:ind w:left="120"/>
              <w:jc w:val="both"/>
              <w:rPr>
                <w:rFonts w:ascii="Times New Roman" w:eastAsia="Calibri" w:hAnsi="Times New Roman" w:cs="Times New Roman"/>
                <w:i/>
                <w:iCs/>
                <w:sz w:val="20"/>
                <w:lang w:eastAsia="en-GB"/>
              </w:rPr>
            </w:pPr>
            <w:r w:rsidRPr="00721280">
              <w:rPr>
                <w:rFonts w:ascii="Times New Roman" w:eastAsia="Calibri" w:hAnsi="Times New Roman" w:cs="Times New Roman"/>
                <w:i/>
                <w:iCs/>
                <w:szCs w:val="22"/>
                <w:lang w:eastAsia="en-GB"/>
              </w:rPr>
              <w:t>e</w:t>
            </w:r>
            <w:r w:rsidR="004C796B">
              <w:rPr>
                <w:rFonts w:ascii="Times New Roman" w:eastAsia="Calibri" w:hAnsi="Times New Roman" w:cs="Times New Roman"/>
                <w:i/>
                <w:iCs/>
                <w:szCs w:val="22"/>
                <w:lang w:eastAsia="en-GB"/>
              </w:rPr>
              <w:t>-</w:t>
            </w:r>
            <w:r w:rsidRPr="00721280">
              <w:rPr>
                <w:rFonts w:ascii="Times New Roman" w:eastAsia="Calibri" w:hAnsi="Times New Roman" w:cs="Times New Roman"/>
                <w:i/>
                <w:iCs/>
                <w:szCs w:val="22"/>
                <w:lang w:eastAsia="en-GB"/>
              </w:rPr>
              <w:t>Submission view</w:t>
            </w:r>
          </w:p>
          <w:p w14:paraId="7E38EF24" w14:textId="77777777" w:rsidR="00B511A4" w:rsidRPr="00721280" w:rsidRDefault="00B511A4" w:rsidP="00753AAE">
            <w:pPr>
              <w:spacing w:before="60"/>
              <w:ind w:left="119"/>
              <w:jc w:val="both"/>
              <w:rPr>
                <w:rFonts w:ascii="Times New Roman" w:eastAsia="Calibri" w:hAnsi="Times New Roman" w:cs="Times New Roman"/>
                <w:szCs w:val="22"/>
                <w:lang w:eastAsia="en-GB"/>
              </w:rPr>
            </w:pPr>
            <w:r w:rsidRPr="00721280">
              <w:rPr>
                <w:rFonts w:ascii="Times New Roman" w:eastAsia="Calibri" w:hAnsi="Times New Roman" w:cs="Times New Roman"/>
                <w:b/>
                <w:noProof/>
                <w:szCs w:val="22"/>
                <w:lang w:val="fr-BE" w:eastAsia="fr-BE"/>
              </w:rPr>
              <w:drawing>
                <wp:inline distT="0" distB="0" distL="0" distR="0" wp14:anchorId="7731F7F5" wp14:editId="53027281">
                  <wp:extent cx="8727440" cy="986790"/>
                  <wp:effectExtent l="0" t="0" r="0" b="0"/>
                  <wp:docPr id="50"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727440" cy="986790"/>
                          </a:xfrm>
                          <a:prstGeom prst="rect">
                            <a:avLst/>
                          </a:prstGeom>
                          <a:noFill/>
                          <a:ln>
                            <a:noFill/>
                          </a:ln>
                        </pic:spPr>
                      </pic:pic>
                    </a:graphicData>
                  </a:graphic>
                </wp:inline>
              </w:drawing>
            </w:r>
          </w:p>
        </w:tc>
      </w:tr>
      <w:tr w:rsidR="00B511A4" w:rsidRPr="00721280" w14:paraId="3B069215" w14:textId="77777777" w:rsidTr="00595808">
        <w:trPr>
          <w:trHeight w:val="233"/>
        </w:trPr>
        <w:tc>
          <w:tcPr>
            <w:tcW w:w="1526" w:type="dxa"/>
            <w:tcBorders>
              <w:top w:val="nil"/>
              <w:left w:val="single" w:sz="8" w:space="0" w:color="5B9BD5"/>
              <w:bottom w:val="single" w:sz="4" w:space="0" w:color="auto"/>
              <w:right w:val="single" w:sz="8" w:space="0" w:color="44546A"/>
            </w:tcBorders>
            <w:tcMar>
              <w:top w:w="0" w:type="dxa"/>
              <w:left w:w="108" w:type="dxa"/>
              <w:bottom w:w="0" w:type="dxa"/>
              <w:right w:w="108" w:type="dxa"/>
            </w:tcMar>
          </w:tcPr>
          <w:p w14:paraId="1F9A7787" w14:textId="77777777" w:rsidR="00B511A4" w:rsidRPr="00721280" w:rsidRDefault="00B511A4" w:rsidP="00753AAE">
            <w:pPr>
              <w:spacing w:before="100" w:beforeAutospacing="1" w:after="100" w:afterAutospacing="1"/>
              <w:jc w:val="both"/>
              <w:rPr>
                <w:rFonts w:ascii="Times New Roman" w:eastAsia="Calibri" w:hAnsi="Times New Roman" w:cs="Times New Roman"/>
                <w:b/>
                <w:bCs/>
                <w:szCs w:val="22"/>
                <w:lang w:eastAsia="en-GB"/>
              </w:rPr>
            </w:pPr>
            <w:r w:rsidRPr="00721280">
              <w:rPr>
                <w:rFonts w:ascii="Times New Roman" w:eastAsia="Calibri" w:hAnsi="Times New Roman" w:cs="Times New Roman"/>
                <w:b/>
                <w:bCs/>
                <w:szCs w:val="22"/>
                <w:lang w:eastAsia="en-GB"/>
              </w:rPr>
              <w:t xml:space="preserve">Tender form with declaration of tenderer </w:t>
            </w:r>
            <w:r w:rsidRPr="00721280">
              <w:rPr>
                <w:rFonts w:ascii="Times New Roman" w:eastAsia="Calibri" w:hAnsi="Times New Roman" w:cs="Times New Roman"/>
                <w:szCs w:val="22"/>
                <w:lang w:eastAsia="en-GB"/>
              </w:rPr>
              <w:t>(annex d4c)</w:t>
            </w:r>
          </w:p>
        </w:tc>
        <w:tc>
          <w:tcPr>
            <w:tcW w:w="1134" w:type="dxa"/>
            <w:tcBorders>
              <w:top w:val="nil"/>
              <w:left w:val="nil"/>
              <w:bottom w:val="single" w:sz="4" w:space="0" w:color="auto"/>
              <w:right w:val="single" w:sz="8" w:space="0" w:color="44546A"/>
            </w:tcBorders>
            <w:tcMar>
              <w:top w:w="0" w:type="dxa"/>
              <w:left w:w="108" w:type="dxa"/>
              <w:bottom w:w="0" w:type="dxa"/>
              <w:right w:w="108" w:type="dxa"/>
            </w:tcMar>
          </w:tcPr>
          <w:p w14:paraId="03E83057" w14:textId="77777777" w:rsidR="00B511A4" w:rsidRPr="00721280" w:rsidRDefault="00B511A4" w:rsidP="00753AAE">
            <w:pPr>
              <w:spacing w:before="120" w:after="100" w:afterAutospacing="1"/>
              <w:jc w:val="both"/>
              <w:rPr>
                <w:rFonts w:ascii="Times New Roman" w:eastAsia="MS Gothic" w:hAnsi="Times New Roman" w:cs="Times New Roman"/>
                <w:lang w:eastAsia="en-GB"/>
              </w:rPr>
            </w:pPr>
            <w:r w:rsidRPr="00721280">
              <w:rPr>
                <w:rFonts w:ascii="Segoe UI Symbol" w:eastAsia="MS Gothic" w:hAnsi="Segoe UI Symbol" w:cs="Segoe UI Symbol"/>
                <w:lang w:eastAsia="en-GB"/>
              </w:rPr>
              <w:t>☒</w:t>
            </w:r>
          </w:p>
        </w:tc>
        <w:tc>
          <w:tcPr>
            <w:tcW w:w="992" w:type="dxa"/>
            <w:tcBorders>
              <w:top w:val="nil"/>
              <w:left w:val="nil"/>
              <w:bottom w:val="single" w:sz="4" w:space="0" w:color="auto"/>
              <w:right w:val="single" w:sz="8" w:space="0" w:color="44546A"/>
            </w:tcBorders>
            <w:tcMar>
              <w:top w:w="0" w:type="dxa"/>
              <w:left w:w="108" w:type="dxa"/>
              <w:bottom w:w="0" w:type="dxa"/>
              <w:right w:w="108" w:type="dxa"/>
            </w:tcMar>
          </w:tcPr>
          <w:p w14:paraId="7D933937" w14:textId="77777777" w:rsidR="00B511A4" w:rsidRPr="00721280" w:rsidRDefault="00B511A4" w:rsidP="00753AAE">
            <w:pPr>
              <w:spacing w:before="120" w:line="259" w:lineRule="auto"/>
              <w:jc w:val="both"/>
              <w:rPr>
                <w:rFonts w:ascii="Times New Roman" w:eastAsia="MS Gothic" w:hAnsi="Times New Roman" w:cs="Times New Roman"/>
              </w:rPr>
            </w:pPr>
            <w:r w:rsidRPr="00721280">
              <w:rPr>
                <w:rFonts w:ascii="Segoe UI Symbol" w:eastAsia="MS Gothic" w:hAnsi="Segoe UI Symbol" w:cs="Segoe UI Symbol"/>
              </w:rPr>
              <w:t>☒</w:t>
            </w:r>
          </w:p>
        </w:tc>
        <w:tc>
          <w:tcPr>
            <w:tcW w:w="1134" w:type="dxa"/>
            <w:tcBorders>
              <w:top w:val="nil"/>
              <w:left w:val="nil"/>
              <w:bottom w:val="single" w:sz="4" w:space="0" w:color="auto"/>
              <w:right w:val="single" w:sz="8" w:space="0" w:color="44546A"/>
            </w:tcBorders>
            <w:tcMar>
              <w:top w:w="0" w:type="dxa"/>
              <w:left w:w="108" w:type="dxa"/>
              <w:bottom w:w="0" w:type="dxa"/>
              <w:right w:w="108" w:type="dxa"/>
            </w:tcMar>
          </w:tcPr>
          <w:p w14:paraId="1406FB5A" w14:textId="77777777" w:rsidR="00B511A4" w:rsidRPr="00721280" w:rsidRDefault="00B511A4" w:rsidP="00753AAE">
            <w:pPr>
              <w:spacing w:before="120" w:line="259" w:lineRule="auto"/>
              <w:jc w:val="both"/>
              <w:rPr>
                <w:rFonts w:ascii="Times New Roman" w:eastAsia="MS Gothic" w:hAnsi="Times New Roman" w:cs="Times New Roman"/>
              </w:rPr>
            </w:pPr>
          </w:p>
        </w:tc>
        <w:tc>
          <w:tcPr>
            <w:tcW w:w="1276" w:type="dxa"/>
            <w:tcBorders>
              <w:top w:val="nil"/>
              <w:left w:val="nil"/>
              <w:bottom w:val="single" w:sz="4" w:space="0" w:color="auto"/>
              <w:right w:val="single" w:sz="8" w:space="0" w:color="44546A"/>
            </w:tcBorders>
            <w:tcMar>
              <w:top w:w="0" w:type="dxa"/>
              <w:left w:w="108" w:type="dxa"/>
              <w:bottom w:w="0" w:type="dxa"/>
              <w:right w:w="108" w:type="dxa"/>
            </w:tcMar>
          </w:tcPr>
          <w:p w14:paraId="6AE575A6" w14:textId="77777777" w:rsidR="00B511A4" w:rsidRPr="00721280" w:rsidRDefault="00B511A4" w:rsidP="00753AAE">
            <w:pPr>
              <w:spacing w:before="120" w:line="259" w:lineRule="auto"/>
              <w:jc w:val="both"/>
              <w:rPr>
                <w:rFonts w:ascii="Times New Roman" w:eastAsia="MS Gothic" w:hAnsi="Times New Roman" w:cs="Times New Roman"/>
              </w:rPr>
            </w:pPr>
          </w:p>
        </w:tc>
        <w:tc>
          <w:tcPr>
            <w:tcW w:w="992" w:type="dxa"/>
            <w:tcBorders>
              <w:top w:val="nil"/>
              <w:left w:val="nil"/>
              <w:bottom w:val="single" w:sz="4" w:space="0" w:color="auto"/>
              <w:right w:val="single" w:sz="8" w:space="0" w:color="44546A"/>
            </w:tcBorders>
            <w:tcMar>
              <w:top w:w="0" w:type="dxa"/>
              <w:left w:w="108" w:type="dxa"/>
              <w:bottom w:w="0" w:type="dxa"/>
              <w:right w:w="108" w:type="dxa"/>
            </w:tcMar>
          </w:tcPr>
          <w:p w14:paraId="7FDF45DB" w14:textId="77777777" w:rsidR="00B511A4" w:rsidRPr="00721280" w:rsidRDefault="00B511A4" w:rsidP="00753AAE">
            <w:pPr>
              <w:spacing w:before="120" w:line="259" w:lineRule="auto"/>
              <w:jc w:val="both"/>
              <w:rPr>
                <w:rFonts w:ascii="Times New Roman" w:eastAsia="MS Gothic" w:hAnsi="Times New Roman" w:cs="Times New Roman"/>
              </w:rPr>
            </w:pPr>
          </w:p>
        </w:tc>
        <w:tc>
          <w:tcPr>
            <w:tcW w:w="1526" w:type="dxa"/>
            <w:tcBorders>
              <w:top w:val="nil"/>
              <w:left w:val="nil"/>
              <w:bottom w:val="single" w:sz="4" w:space="0" w:color="auto"/>
              <w:right w:val="single" w:sz="8" w:space="0" w:color="44546A"/>
            </w:tcBorders>
            <w:tcMar>
              <w:top w:w="0" w:type="dxa"/>
              <w:left w:w="108" w:type="dxa"/>
              <w:bottom w:w="0" w:type="dxa"/>
              <w:right w:w="108" w:type="dxa"/>
            </w:tcMar>
          </w:tcPr>
          <w:p w14:paraId="3387D99F"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t xml:space="preserve">With the tender in </w:t>
            </w:r>
            <w:proofErr w:type="spellStart"/>
            <w:r w:rsidRPr="00721280">
              <w:rPr>
                <w:rFonts w:ascii="Times New Roman" w:eastAsia="Calibri" w:hAnsi="Times New Roman" w:cs="Times New Roman"/>
                <w:szCs w:val="22"/>
                <w:lang w:eastAsia="en-GB"/>
              </w:rPr>
              <w:t>eSubmission</w:t>
            </w:r>
            <w:proofErr w:type="spellEnd"/>
            <w:r w:rsidRPr="00721280">
              <w:rPr>
                <w:rFonts w:ascii="Times New Roman" w:eastAsia="Calibri" w:hAnsi="Times New Roman" w:cs="Times New Roman"/>
                <w:szCs w:val="22"/>
                <w:lang w:eastAsia="en-GB"/>
              </w:rPr>
              <w:t xml:space="preserve"> </w:t>
            </w:r>
          </w:p>
        </w:tc>
        <w:tc>
          <w:tcPr>
            <w:tcW w:w="2868" w:type="dxa"/>
            <w:tcBorders>
              <w:top w:val="nil"/>
              <w:left w:val="nil"/>
              <w:bottom w:val="single" w:sz="4" w:space="0" w:color="auto"/>
              <w:right w:val="single" w:sz="8" w:space="0" w:color="44546A"/>
            </w:tcBorders>
            <w:tcMar>
              <w:top w:w="0" w:type="dxa"/>
              <w:left w:w="108" w:type="dxa"/>
              <w:bottom w:w="0" w:type="dxa"/>
              <w:right w:w="108" w:type="dxa"/>
            </w:tcMar>
          </w:tcPr>
          <w:p w14:paraId="7DB4745C" w14:textId="77777777" w:rsidR="00B511A4" w:rsidRPr="00721280" w:rsidRDefault="00B511A4" w:rsidP="00753AAE">
            <w:pPr>
              <w:spacing w:line="259" w:lineRule="auto"/>
              <w:jc w:val="both"/>
              <w:rPr>
                <w:rFonts w:ascii="Times New Roman" w:eastAsia="Calibri" w:hAnsi="Times New Roman" w:cs="Times New Roman"/>
                <w:szCs w:val="22"/>
              </w:rPr>
            </w:pPr>
            <w:r w:rsidRPr="00721280">
              <w:rPr>
                <w:rFonts w:ascii="Times New Roman" w:eastAsia="Calibri" w:hAnsi="Times New Roman" w:cs="Times New Roman"/>
                <w:szCs w:val="22"/>
              </w:rPr>
              <w:t>‘Tender form’</w:t>
            </w:r>
          </w:p>
        </w:tc>
        <w:tc>
          <w:tcPr>
            <w:tcW w:w="2726" w:type="dxa"/>
            <w:tcBorders>
              <w:top w:val="nil"/>
              <w:left w:val="nil"/>
              <w:bottom w:val="single" w:sz="4" w:space="0" w:color="auto"/>
              <w:right w:val="single" w:sz="8" w:space="0" w:color="5B9BD5"/>
            </w:tcBorders>
            <w:tcMar>
              <w:top w:w="0" w:type="dxa"/>
              <w:left w:w="108" w:type="dxa"/>
              <w:bottom w:w="0" w:type="dxa"/>
              <w:right w:w="108" w:type="dxa"/>
            </w:tcMar>
          </w:tcPr>
          <w:p w14:paraId="0EE0F831"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t>Select ‘sole submission’ or ‘group submission’.  Under ‘parties’ identify the participants.</w:t>
            </w:r>
          </w:p>
          <w:p w14:paraId="679E328F"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lastRenderedPageBreak/>
              <w:t>Under 'Attachments'</w:t>
            </w:r>
            <w:r w:rsidRPr="00721280">
              <w:rPr>
                <w:rFonts w:ascii="Times New Roman" w:eastAsia="Calibri" w:hAnsi="Times New Roman" w:cs="Times New Roman"/>
                <w:szCs w:val="22"/>
                <w:lang w:eastAsia="en-GB"/>
              </w:rPr>
              <w:t></w:t>
            </w:r>
            <w:r w:rsidRPr="00721280">
              <w:rPr>
                <w:rFonts w:ascii="Times New Roman" w:eastAsia="Calibri" w:hAnsi="Times New Roman" w:cs="Times New Roman"/>
                <w:szCs w:val="22"/>
                <w:lang w:eastAsia="en-GB"/>
              </w:rPr>
              <w:t xml:space="preserve">add tender submission form </w:t>
            </w:r>
            <w:r w:rsidRPr="00721280">
              <w:rPr>
                <w:rFonts w:ascii="Times New Roman" w:eastAsia="Calibri" w:hAnsi="Times New Roman" w:cs="Times New Roman"/>
                <w:szCs w:val="22"/>
                <w:lang w:eastAsia="en-GB"/>
              </w:rPr>
              <w:t>'Other documents'.</w:t>
            </w:r>
          </w:p>
        </w:tc>
      </w:tr>
      <w:tr w:rsidR="00B511A4" w:rsidRPr="00721280" w14:paraId="4DE21135" w14:textId="77777777" w:rsidTr="00595808">
        <w:trPr>
          <w:trHeight w:val="233"/>
        </w:trPr>
        <w:tc>
          <w:tcPr>
            <w:tcW w:w="15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F0C52" w14:textId="77777777" w:rsidR="00B511A4" w:rsidRPr="00721280" w:rsidRDefault="00B511A4" w:rsidP="00753AAE">
            <w:pPr>
              <w:spacing w:before="100" w:beforeAutospacing="1" w:after="100" w:afterAutospacing="1"/>
              <w:jc w:val="both"/>
              <w:rPr>
                <w:rFonts w:ascii="Times New Roman" w:eastAsia="Calibri" w:hAnsi="Times New Roman" w:cs="Times New Roman"/>
                <w:b/>
                <w:bCs/>
                <w:szCs w:val="22"/>
                <w:lang w:eastAsia="en-GB"/>
              </w:rPr>
            </w:pPr>
            <w:r w:rsidRPr="00721280">
              <w:rPr>
                <w:rFonts w:ascii="Times New Roman" w:eastAsia="Calibri" w:hAnsi="Times New Roman" w:cs="Times New Roman"/>
                <w:b/>
                <w:bCs/>
                <w:szCs w:val="22"/>
                <w:lang w:eastAsia="en-GB"/>
              </w:rPr>
              <w:lastRenderedPageBreak/>
              <w:t>Declaration on Honour on Exclusion and Selection Criteria </w:t>
            </w:r>
          </w:p>
          <w:p w14:paraId="70284D59"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t>(annex a14a)</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C4BF0" w14:textId="77777777" w:rsidR="00B511A4" w:rsidRPr="00721280" w:rsidRDefault="00B511A4" w:rsidP="00753AAE">
            <w:pPr>
              <w:spacing w:before="120" w:after="100" w:afterAutospacing="1"/>
              <w:jc w:val="both"/>
              <w:rPr>
                <w:rFonts w:ascii="Times New Roman" w:eastAsia="Calibri" w:hAnsi="Times New Roman" w:cs="Times New Roman"/>
                <w:lang w:eastAsia="en-GB"/>
              </w:rPr>
            </w:pPr>
            <w:r w:rsidRPr="00721280">
              <w:rPr>
                <w:rFonts w:ascii="Segoe UI Symbol" w:eastAsia="MS Gothic" w:hAnsi="Segoe UI Symbol" w:cs="Segoe UI Symbol"/>
                <w:lang w:eastAsia="en-GB"/>
              </w:rPr>
              <w:t>☒</w:t>
            </w:r>
          </w:p>
        </w:tc>
        <w:tc>
          <w:tcPr>
            <w:tcW w:w="9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A12BA" w14:textId="77777777" w:rsidR="00B511A4" w:rsidRPr="00721280" w:rsidRDefault="00B511A4" w:rsidP="00753AAE">
            <w:pPr>
              <w:spacing w:before="120" w:line="259" w:lineRule="auto"/>
              <w:jc w:val="both"/>
              <w:rPr>
                <w:rFonts w:ascii="Times New Roman" w:eastAsia="Calibri" w:hAnsi="Times New Roman" w:cs="Times New Roman"/>
              </w:rPr>
            </w:pPr>
            <w:r w:rsidRPr="00721280">
              <w:rPr>
                <w:rFonts w:ascii="Segoe UI Symbol" w:eastAsia="MS Gothic" w:hAnsi="Segoe UI Symbol" w:cs="Segoe UI Symbol"/>
              </w:rPr>
              <w: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D298F" w14:textId="77777777" w:rsidR="00B511A4" w:rsidRPr="00721280" w:rsidRDefault="00B511A4" w:rsidP="00753AAE">
            <w:pPr>
              <w:spacing w:before="120" w:line="259" w:lineRule="auto"/>
              <w:jc w:val="both"/>
              <w:rPr>
                <w:rFonts w:ascii="Times New Roman" w:eastAsia="Calibri" w:hAnsi="Times New Roman" w:cs="Times New Roman"/>
              </w:rPr>
            </w:pPr>
            <w:r w:rsidRPr="00721280">
              <w:rPr>
                <w:rFonts w:ascii="Segoe UI Symbol" w:eastAsia="MS Gothic" w:hAnsi="Segoe UI Symbol" w:cs="Segoe UI Symbol"/>
              </w:rPr>
              <w: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0316F" w14:textId="77777777" w:rsidR="00B511A4" w:rsidRPr="00721280" w:rsidRDefault="00B511A4" w:rsidP="00753AAE">
            <w:pPr>
              <w:spacing w:before="120" w:line="259" w:lineRule="auto"/>
              <w:jc w:val="both"/>
              <w:rPr>
                <w:rFonts w:ascii="Times New Roman" w:eastAsia="Calibri" w:hAnsi="Times New Roman" w:cs="Times New Roman"/>
              </w:rPr>
            </w:pPr>
            <w:r w:rsidRPr="00721280">
              <w:rPr>
                <w:rFonts w:ascii="Segoe UI Symbol" w:eastAsia="MS Gothic" w:hAnsi="Segoe UI Symbol" w:cs="Segoe UI Symbol"/>
              </w:rPr>
              <w:t>☒</w:t>
            </w:r>
          </w:p>
        </w:tc>
        <w:tc>
          <w:tcPr>
            <w:tcW w:w="9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4B09" w14:textId="77777777" w:rsidR="00B511A4" w:rsidRPr="00721280" w:rsidRDefault="00B511A4" w:rsidP="00753AAE">
            <w:pPr>
              <w:spacing w:before="120" w:line="259" w:lineRule="auto"/>
              <w:jc w:val="both"/>
              <w:rPr>
                <w:rFonts w:ascii="Times New Roman" w:eastAsia="Calibri" w:hAnsi="Times New Roman" w:cs="Times New Roman"/>
              </w:rPr>
            </w:pPr>
            <w:r w:rsidRPr="00721280">
              <w:rPr>
                <w:rFonts w:ascii="Segoe UI Symbol" w:eastAsia="MS Gothic" w:hAnsi="Segoe UI Symbol" w:cs="Segoe UI Symbol"/>
              </w:rPr>
              <w:t>☒</w:t>
            </w:r>
          </w:p>
        </w:tc>
        <w:tc>
          <w:tcPr>
            <w:tcW w:w="15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C7EB3"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t xml:space="preserve">With the in </w:t>
            </w:r>
            <w:proofErr w:type="spellStart"/>
            <w:r w:rsidRPr="00721280">
              <w:rPr>
                <w:rFonts w:ascii="Times New Roman" w:eastAsia="Calibri" w:hAnsi="Times New Roman" w:cs="Times New Roman"/>
                <w:szCs w:val="22"/>
                <w:lang w:eastAsia="en-GB"/>
              </w:rPr>
              <w:t>eSubmission</w:t>
            </w:r>
            <w:proofErr w:type="spellEnd"/>
            <w:r w:rsidRPr="00721280" w:rsidDel="00852A5B">
              <w:rPr>
                <w:rFonts w:ascii="Times New Roman" w:eastAsia="Calibri" w:hAnsi="Times New Roman" w:cs="Times New Roman"/>
                <w:szCs w:val="22"/>
                <w:lang w:eastAsia="en-GB"/>
              </w:rPr>
              <w:t xml:space="preserve"> </w:t>
            </w:r>
          </w:p>
        </w:tc>
        <w:tc>
          <w:tcPr>
            <w:tcW w:w="28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581E" w14:textId="77777777" w:rsidR="00B511A4" w:rsidRPr="00721280" w:rsidRDefault="00B511A4" w:rsidP="00753AAE">
            <w:pPr>
              <w:spacing w:line="259" w:lineRule="auto"/>
              <w:jc w:val="both"/>
              <w:rPr>
                <w:rFonts w:ascii="Times New Roman" w:eastAsia="Calibri" w:hAnsi="Times New Roman" w:cs="Times New Roman"/>
                <w:szCs w:val="22"/>
              </w:rPr>
            </w:pPr>
            <w:r w:rsidRPr="00721280">
              <w:rPr>
                <w:rFonts w:ascii="Times New Roman" w:eastAsia="Calibri" w:hAnsi="Times New Roman" w:cs="Times New Roman"/>
                <w:szCs w:val="22"/>
              </w:rPr>
              <w:t>'Declaration on Honour'</w:t>
            </w:r>
          </w:p>
        </w:tc>
        <w:tc>
          <w:tcPr>
            <w:tcW w:w="27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24E7E"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t xml:space="preserve">Select the concerned entity under 'Parties' </w:t>
            </w:r>
            <w:r w:rsidRPr="00721280">
              <w:rPr>
                <w:rFonts w:ascii="Times New Roman" w:eastAsia="Calibri" w:hAnsi="Times New Roman" w:cs="Times New Roman"/>
                <w:szCs w:val="22"/>
                <w:lang w:eastAsia="en-GB"/>
              </w:rPr>
              <w:t xml:space="preserve">'Identification tenderer' </w:t>
            </w:r>
            <w:r w:rsidRPr="00721280">
              <w:rPr>
                <w:rFonts w:ascii="Times New Roman" w:eastAsia="Calibri" w:hAnsi="Times New Roman" w:cs="Times New Roman"/>
                <w:szCs w:val="22"/>
                <w:lang w:eastAsia="en-GB"/>
              </w:rPr>
              <w:t>'</w:t>
            </w:r>
            <w:proofErr w:type="spellStart"/>
            <w:r w:rsidRPr="00721280">
              <w:rPr>
                <w:rFonts w:ascii="Times New Roman" w:eastAsia="Calibri" w:hAnsi="Times New Roman" w:cs="Times New Roman"/>
                <w:szCs w:val="22"/>
                <w:lang w:eastAsia="en-GB"/>
              </w:rPr>
              <w:t>Attachments'</w:t>
            </w:r>
            <w:r w:rsidRPr="00721280">
              <w:rPr>
                <w:rFonts w:ascii="Times New Roman" w:eastAsia="Calibri" w:hAnsi="Times New Roman" w:cs="Times New Roman"/>
                <w:szCs w:val="22"/>
                <w:lang w:eastAsia="en-GB"/>
              </w:rPr>
              <w:t>'Decla-ration</w:t>
            </w:r>
            <w:proofErr w:type="spellEnd"/>
            <w:r w:rsidRPr="00721280">
              <w:rPr>
                <w:rFonts w:ascii="Times New Roman" w:eastAsia="Calibri" w:hAnsi="Times New Roman" w:cs="Times New Roman"/>
                <w:szCs w:val="22"/>
                <w:lang w:eastAsia="en-GB"/>
              </w:rPr>
              <w:t xml:space="preserve"> on Honour'.</w:t>
            </w:r>
          </w:p>
          <w:p w14:paraId="5949F836"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t xml:space="preserve">For capacity providing </w:t>
            </w:r>
            <w:proofErr w:type="gramStart"/>
            <w:r w:rsidRPr="00721280">
              <w:rPr>
                <w:rFonts w:ascii="Times New Roman" w:eastAsia="Calibri" w:hAnsi="Times New Roman" w:cs="Times New Roman"/>
                <w:szCs w:val="22"/>
                <w:lang w:eastAsia="en-GB"/>
              </w:rPr>
              <w:t>entities  who</w:t>
            </w:r>
            <w:proofErr w:type="gramEnd"/>
            <w:r w:rsidRPr="00721280">
              <w:rPr>
                <w:rFonts w:ascii="Times New Roman" w:eastAsia="Calibri" w:hAnsi="Times New Roman" w:cs="Times New Roman"/>
                <w:szCs w:val="22"/>
                <w:lang w:eastAsia="en-GB"/>
              </w:rPr>
              <w:t xml:space="preserve"> are not subcontractors, the document must be uploaded in the section of the Sole tenderer or Group leader:</w:t>
            </w:r>
          </w:p>
          <w:p w14:paraId="05C4118D"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val="fr-BE" w:eastAsia="en-GB"/>
              </w:rPr>
            </w:pPr>
            <w:r w:rsidRPr="00721280">
              <w:rPr>
                <w:rFonts w:ascii="Times New Roman" w:eastAsia="Calibri" w:hAnsi="Times New Roman" w:cs="Times New Roman"/>
                <w:szCs w:val="22"/>
                <w:lang w:eastAsia="en-GB"/>
              </w:rPr>
              <w:t></w:t>
            </w:r>
            <w:r w:rsidRPr="00721280">
              <w:rPr>
                <w:rFonts w:ascii="Times New Roman" w:eastAsia="Calibri" w:hAnsi="Times New Roman" w:cs="Times New Roman"/>
                <w:szCs w:val="22"/>
                <w:lang w:val="fr-BE" w:eastAsia="en-GB"/>
              </w:rPr>
              <w:t xml:space="preserve">'Identification </w:t>
            </w:r>
            <w:proofErr w:type="spellStart"/>
            <w:r w:rsidRPr="00721280">
              <w:rPr>
                <w:rFonts w:ascii="Times New Roman" w:eastAsia="Calibri" w:hAnsi="Times New Roman" w:cs="Times New Roman"/>
                <w:szCs w:val="22"/>
                <w:lang w:val="fr-BE" w:eastAsia="en-GB"/>
              </w:rPr>
              <w:t>tenderer</w:t>
            </w:r>
            <w:proofErr w:type="spellEnd"/>
            <w:r w:rsidRPr="00721280">
              <w:rPr>
                <w:rFonts w:ascii="Times New Roman" w:eastAsia="Calibri" w:hAnsi="Times New Roman" w:cs="Times New Roman"/>
                <w:szCs w:val="22"/>
                <w:lang w:val="fr-BE" w:eastAsia="en-GB"/>
              </w:rPr>
              <w:t xml:space="preserve">' </w:t>
            </w:r>
            <w:r w:rsidRPr="00721280">
              <w:rPr>
                <w:rFonts w:ascii="Times New Roman" w:eastAsia="Calibri" w:hAnsi="Times New Roman" w:cs="Times New Roman"/>
                <w:szCs w:val="22"/>
                <w:lang w:eastAsia="en-GB"/>
              </w:rPr>
              <w:t></w:t>
            </w:r>
            <w:r w:rsidRPr="00721280">
              <w:rPr>
                <w:rFonts w:ascii="Times New Roman" w:eastAsia="Calibri" w:hAnsi="Times New Roman" w:cs="Times New Roman"/>
                <w:szCs w:val="22"/>
                <w:lang w:val="fr-BE" w:eastAsia="en-GB"/>
              </w:rPr>
              <w:t>'</w:t>
            </w:r>
            <w:proofErr w:type="spellStart"/>
            <w:r w:rsidRPr="00721280">
              <w:rPr>
                <w:rFonts w:ascii="Times New Roman" w:eastAsia="Calibri" w:hAnsi="Times New Roman" w:cs="Times New Roman"/>
                <w:szCs w:val="22"/>
                <w:lang w:val="fr-BE" w:eastAsia="en-GB"/>
              </w:rPr>
              <w:t>Attachments</w:t>
            </w:r>
            <w:proofErr w:type="spellEnd"/>
            <w:r w:rsidRPr="00721280">
              <w:rPr>
                <w:rFonts w:ascii="Times New Roman" w:eastAsia="Calibri" w:hAnsi="Times New Roman" w:cs="Times New Roman"/>
                <w:szCs w:val="22"/>
                <w:lang w:val="fr-BE" w:eastAsia="en-GB"/>
              </w:rPr>
              <w:t>'</w:t>
            </w:r>
            <w:r w:rsidRPr="00721280">
              <w:rPr>
                <w:rFonts w:ascii="Times New Roman" w:eastAsia="Calibri" w:hAnsi="Times New Roman" w:cs="Times New Roman"/>
                <w:szCs w:val="22"/>
                <w:lang w:eastAsia="en-GB"/>
              </w:rPr>
              <w:t></w:t>
            </w:r>
            <w:r w:rsidRPr="00721280">
              <w:rPr>
                <w:rFonts w:ascii="Times New Roman" w:eastAsia="Calibri" w:hAnsi="Times New Roman" w:cs="Times New Roman"/>
                <w:szCs w:val="22"/>
                <w:lang w:val="fr-BE" w:eastAsia="en-GB"/>
              </w:rPr>
              <w:t>'</w:t>
            </w:r>
            <w:proofErr w:type="spellStart"/>
            <w:r w:rsidRPr="00721280">
              <w:rPr>
                <w:rFonts w:ascii="Times New Roman" w:eastAsia="Calibri" w:hAnsi="Times New Roman" w:cs="Times New Roman"/>
                <w:szCs w:val="22"/>
                <w:lang w:val="fr-BE" w:eastAsia="en-GB"/>
              </w:rPr>
              <w:t>Other</w:t>
            </w:r>
            <w:proofErr w:type="spellEnd"/>
            <w:r w:rsidRPr="00721280">
              <w:rPr>
                <w:rFonts w:ascii="Times New Roman" w:eastAsia="Calibri" w:hAnsi="Times New Roman" w:cs="Times New Roman"/>
                <w:szCs w:val="22"/>
                <w:lang w:val="fr-BE" w:eastAsia="en-GB"/>
              </w:rPr>
              <w:t xml:space="preserve"> </w:t>
            </w:r>
            <w:proofErr w:type="gramStart"/>
            <w:r w:rsidRPr="00721280">
              <w:rPr>
                <w:rFonts w:ascii="Times New Roman" w:eastAsia="Calibri" w:hAnsi="Times New Roman" w:cs="Times New Roman"/>
                <w:szCs w:val="22"/>
                <w:lang w:val="fr-BE" w:eastAsia="en-GB"/>
              </w:rPr>
              <w:t>documents'</w:t>
            </w:r>
            <w:proofErr w:type="gramEnd"/>
            <w:r w:rsidRPr="00721280">
              <w:rPr>
                <w:rFonts w:ascii="Times New Roman" w:eastAsia="Calibri" w:hAnsi="Times New Roman" w:cs="Times New Roman"/>
                <w:szCs w:val="22"/>
                <w:lang w:val="fr-BE" w:eastAsia="en-GB"/>
              </w:rPr>
              <w:t xml:space="preserve">. </w:t>
            </w:r>
          </w:p>
        </w:tc>
      </w:tr>
      <w:tr w:rsidR="00B511A4" w:rsidRPr="00721280" w14:paraId="0D69AB19" w14:textId="77777777" w:rsidTr="00595808">
        <w:trPr>
          <w:trHeight w:val="233"/>
        </w:trPr>
        <w:tc>
          <w:tcPr>
            <w:tcW w:w="15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B06ED" w14:textId="77777777" w:rsidR="00B511A4" w:rsidRPr="00721280" w:rsidRDefault="00B511A4" w:rsidP="00753AAE">
            <w:pPr>
              <w:spacing w:before="100" w:beforeAutospacing="1" w:after="100" w:afterAutospacing="1"/>
              <w:jc w:val="both"/>
              <w:rPr>
                <w:rFonts w:ascii="Times New Roman" w:eastAsia="Calibri" w:hAnsi="Times New Roman" w:cs="Times New Roman"/>
                <w:b/>
                <w:bCs/>
                <w:szCs w:val="22"/>
                <w:lang w:eastAsia="en-GB"/>
              </w:rPr>
            </w:pPr>
            <w:r w:rsidRPr="00721280">
              <w:rPr>
                <w:rFonts w:ascii="Times New Roman" w:eastAsia="Calibri" w:hAnsi="Times New Roman" w:cs="Times New Roman"/>
                <w:b/>
                <w:bCs/>
                <w:szCs w:val="22"/>
                <w:lang w:eastAsia="en-GB"/>
              </w:rPr>
              <w:t xml:space="preserve">Power of attorney </w:t>
            </w:r>
          </w:p>
          <w:p w14:paraId="4605A8C9" w14:textId="77777777" w:rsidR="00B511A4" w:rsidRPr="00721280" w:rsidRDefault="00B511A4" w:rsidP="00753AAE">
            <w:pPr>
              <w:spacing w:before="100" w:beforeAutospacing="1" w:after="100" w:afterAutospacing="1"/>
              <w:jc w:val="both"/>
              <w:rPr>
                <w:rFonts w:ascii="Times New Roman" w:eastAsia="Calibri" w:hAnsi="Times New Roman" w:cs="Times New Roman"/>
                <w:b/>
                <w:bCs/>
                <w:szCs w:val="22"/>
                <w:lang w:val="en-IE" w:eastAsia="en-GB"/>
              </w:rPr>
            </w:pPr>
            <w:r w:rsidRPr="00721280">
              <w:rPr>
                <w:rFonts w:ascii="Times New Roman" w:eastAsia="Calibri" w:hAnsi="Times New Roman" w:cs="Times New Roman"/>
                <w:b/>
                <w:bCs/>
                <w:szCs w:val="22"/>
                <w:lang w:eastAsia="en-GB"/>
              </w:rPr>
              <w:t>(</w:t>
            </w:r>
            <w:proofErr w:type="spellStart"/>
            <w:r w:rsidRPr="00721280">
              <w:rPr>
                <w:rFonts w:ascii="Times New Roman" w:eastAsia="Calibri" w:hAnsi="Times New Roman" w:cs="Times New Roman"/>
                <w:b/>
                <w:bCs/>
                <w:szCs w:val="22"/>
                <w:lang w:val="fr-BE" w:eastAsia="en-GB"/>
              </w:rPr>
              <w:t>Form</w:t>
            </w:r>
            <w:proofErr w:type="spellEnd"/>
            <w:r w:rsidRPr="00721280">
              <w:rPr>
                <w:rFonts w:ascii="Times New Roman" w:eastAsia="Calibri" w:hAnsi="Times New Roman" w:cs="Times New Roman"/>
                <w:b/>
                <w:bCs/>
                <w:szCs w:val="22"/>
                <w:lang w:val="fr-BE" w:eastAsia="en-GB"/>
              </w:rPr>
              <w:t xml:space="preserve"> 4.3)</w:t>
            </w:r>
          </w:p>
          <w:p w14:paraId="6228F611" w14:textId="77777777" w:rsidR="00B511A4" w:rsidRPr="00721280" w:rsidRDefault="00B511A4" w:rsidP="00753AAE">
            <w:pPr>
              <w:spacing w:before="100" w:beforeAutospacing="1" w:after="100" w:afterAutospacing="1"/>
              <w:jc w:val="both"/>
              <w:rPr>
                <w:rFonts w:ascii="Times New Roman" w:eastAsia="Calibri" w:hAnsi="Times New Roman" w:cs="Times New Roman"/>
                <w:b/>
                <w:bCs/>
                <w:szCs w:val="22"/>
                <w:lang w:eastAsia="en-GB"/>
              </w:rPr>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4DC37" w14:textId="77777777" w:rsidR="00B511A4" w:rsidRPr="00721280" w:rsidRDefault="00B511A4" w:rsidP="00753AAE">
            <w:pPr>
              <w:spacing w:before="120" w:after="100" w:afterAutospacing="1"/>
              <w:jc w:val="both"/>
              <w:rPr>
                <w:rFonts w:ascii="Times New Roman" w:eastAsia="Calibri" w:hAnsi="Times New Roman" w:cs="Times New Roman"/>
                <w:lang w:eastAsia="en-GB"/>
              </w:rPr>
            </w:pPr>
            <w:r w:rsidRPr="00721280">
              <w:rPr>
                <w:rFonts w:ascii="Segoe UI Symbol" w:eastAsia="MS Gothic" w:hAnsi="Segoe UI Symbol" w:cs="Segoe UI Symbol"/>
                <w:lang w:eastAsia="en-GB"/>
              </w:rPr>
              <w:t>☒</w:t>
            </w:r>
          </w:p>
        </w:tc>
        <w:tc>
          <w:tcPr>
            <w:tcW w:w="9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1155B" w14:textId="77777777" w:rsidR="00B511A4" w:rsidRPr="00721280" w:rsidRDefault="00B511A4" w:rsidP="00753AAE">
            <w:pPr>
              <w:spacing w:before="120" w:after="100" w:afterAutospacing="1"/>
              <w:jc w:val="both"/>
              <w:rPr>
                <w:rFonts w:ascii="Times New Roman" w:eastAsia="Calibri" w:hAnsi="Times New Roman" w:cs="Times New Roman"/>
                <w:lang w:eastAsia="en-GB"/>
              </w:rPr>
            </w:pPr>
            <w:r w:rsidRPr="00721280">
              <w:rPr>
                <w:rFonts w:ascii="Segoe UI Symbol" w:eastAsia="MS Gothic" w:hAnsi="Segoe UI Symbol" w:cs="Segoe UI Symbol"/>
                <w:lang w:eastAsia="en-GB"/>
              </w:rPr>
              <w: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D02B2" w14:textId="77777777" w:rsidR="00B511A4" w:rsidRPr="00721280" w:rsidRDefault="00B511A4" w:rsidP="00753AAE">
            <w:pPr>
              <w:spacing w:before="120" w:after="100" w:afterAutospacing="1"/>
              <w:jc w:val="both"/>
              <w:rPr>
                <w:rFonts w:ascii="Times New Roman" w:eastAsia="Calibri" w:hAnsi="Times New Roman" w:cs="Times New Roman"/>
                <w:lang w:eastAsia="en-GB"/>
              </w:rPr>
            </w:pPr>
            <w:r w:rsidRPr="00721280">
              <w:rPr>
                <w:rFonts w:ascii="Segoe UI Symbol" w:eastAsia="MS Gothic" w:hAnsi="Segoe UI Symbol" w:cs="Segoe UI Symbol"/>
                <w:lang w:eastAsia="en-GB"/>
              </w:rPr>
              <w: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D612C" w14:textId="77777777" w:rsidR="00B511A4" w:rsidRPr="00721280" w:rsidRDefault="00B511A4" w:rsidP="00753AAE">
            <w:pPr>
              <w:spacing w:before="120" w:after="100" w:afterAutospacing="1"/>
              <w:jc w:val="both"/>
              <w:rPr>
                <w:rFonts w:ascii="Times New Roman" w:eastAsia="Calibri" w:hAnsi="Times New Roman" w:cs="Times New Roman"/>
                <w:lang w:eastAsia="en-GB"/>
              </w:rPr>
            </w:pPr>
          </w:p>
        </w:tc>
        <w:tc>
          <w:tcPr>
            <w:tcW w:w="9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5AE3A" w14:textId="77777777" w:rsidR="00B511A4" w:rsidRPr="00721280" w:rsidRDefault="00B511A4" w:rsidP="00753AAE">
            <w:pPr>
              <w:spacing w:before="120" w:after="100" w:afterAutospacing="1"/>
              <w:jc w:val="both"/>
              <w:rPr>
                <w:rFonts w:ascii="Times New Roman" w:eastAsia="Calibri" w:hAnsi="Times New Roman" w:cs="Times New Roman"/>
                <w:lang w:eastAsia="en-GB"/>
              </w:rPr>
            </w:pPr>
          </w:p>
        </w:tc>
        <w:tc>
          <w:tcPr>
            <w:tcW w:w="15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9A75D" w14:textId="77777777" w:rsidR="00B511A4" w:rsidRPr="00721280" w:rsidRDefault="00B511A4" w:rsidP="00753AAE">
            <w:pPr>
              <w:spacing w:before="100" w:beforeAutospacing="1" w:after="100" w:afterAutospacing="1"/>
              <w:jc w:val="both"/>
              <w:rPr>
                <w:rFonts w:ascii="Times New Roman" w:eastAsia="Calibri" w:hAnsi="Times New Roman" w:cs="Times New Roman"/>
                <w:sz w:val="20"/>
                <w:lang w:eastAsia="en-GB"/>
              </w:rPr>
            </w:pPr>
            <w:r w:rsidRPr="00721280">
              <w:rPr>
                <w:rFonts w:ascii="Times New Roman" w:eastAsia="Calibri" w:hAnsi="Times New Roman" w:cs="Times New Roman"/>
                <w:szCs w:val="22"/>
                <w:lang w:eastAsia="en-GB"/>
              </w:rPr>
              <w:t xml:space="preserve">With the tender in </w:t>
            </w:r>
            <w:proofErr w:type="spellStart"/>
            <w:r w:rsidRPr="00721280">
              <w:rPr>
                <w:rFonts w:ascii="Times New Roman" w:eastAsia="Calibri" w:hAnsi="Times New Roman" w:cs="Times New Roman"/>
                <w:szCs w:val="22"/>
                <w:lang w:eastAsia="en-GB"/>
              </w:rPr>
              <w:t>eSubmission</w:t>
            </w:r>
            <w:proofErr w:type="spellEnd"/>
          </w:p>
        </w:tc>
        <w:tc>
          <w:tcPr>
            <w:tcW w:w="28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6486A" w14:textId="77777777" w:rsidR="00B511A4" w:rsidRPr="00721280" w:rsidRDefault="00B511A4" w:rsidP="00753AAE">
            <w:pPr>
              <w:spacing w:line="259" w:lineRule="auto"/>
              <w:jc w:val="both"/>
              <w:rPr>
                <w:rFonts w:ascii="Times New Roman" w:eastAsia="Calibri" w:hAnsi="Times New Roman" w:cs="Times New Roman"/>
                <w:szCs w:val="22"/>
              </w:rPr>
            </w:pPr>
            <w:r w:rsidRPr="00721280">
              <w:rPr>
                <w:rFonts w:ascii="Times New Roman" w:eastAsia="Calibri" w:hAnsi="Times New Roman" w:cs="Times New Roman"/>
                <w:szCs w:val="22"/>
              </w:rPr>
              <w:t>'Power of attorney'</w:t>
            </w:r>
          </w:p>
          <w:p w14:paraId="0214FC1A"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p>
        </w:tc>
        <w:tc>
          <w:tcPr>
            <w:tcW w:w="27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3301"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t xml:space="preserve">In the Group leader's section under 'Parties' </w:t>
            </w:r>
            <w:r w:rsidRPr="00721280">
              <w:rPr>
                <w:rFonts w:ascii="Times New Roman" w:eastAsia="Calibri" w:hAnsi="Times New Roman" w:cs="Times New Roman"/>
                <w:szCs w:val="22"/>
                <w:lang w:eastAsia="en-GB"/>
              </w:rPr>
              <w:t xml:space="preserve">'Identification tenderer' </w:t>
            </w:r>
            <w:r w:rsidRPr="00721280">
              <w:rPr>
                <w:rFonts w:ascii="Times New Roman" w:eastAsia="Calibri" w:hAnsi="Times New Roman" w:cs="Times New Roman"/>
                <w:szCs w:val="22"/>
                <w:lang w:eastAsia="en-GB"/>
              </w:rPr>
              <w:t>'</w:t>
            </w:r>
            <w:proofErr w:type="spellStart"/>
            <w:r w:rsidRPr="00721280">
              <w:rPr>
                <w:rFonts w:ascii="Times New Roman" w:eastAsia="Calibri" w:hAnsi="Times New Roman" w:cs="Times New Roman"/>
                <w:szCs w:val="22"/>
                <w:lang w:eastAsia="en-GB"/>
              </w:rPr>
              <w:t>Attachments'</w:t>
            </w:r>
            <w:r w:rsidRPr="00721280">
              <w:rPr>
                <w:rFonts w:ascii="Times New Roman" w:eastAsia="Calibri" w:hAnsi="Times New Roman" w:cs="Times New Roman"/>
                <w:szCs w:val="22"/>
                <w:lang w:eastAsia="en-GB"/>
              </w:rPr>
              <w:t>'Other</w:t>
            </w:r>
            <w:proofErr w:type="spellEnd"/>
            <w:r w:rsidRPr="00721280">
              <w:rPr>
                <w:rFonts w:ascii="Times New Roman" w:eastAsia="Calibri" w:hAnsi="Times New Roman" w:cs="Times New Roman"/>
                <w:szCs w:val="22"/>
                <w:lang w:eastAsia="en-GB"/>
              </w:rPr>
              <w:t xml:space="preserve"> documents'.</w:t>
            </w:r>
          </w:p>
        </w:tc>
      </w:tr>
      <w:tr w:rsidR="00B511A4" w:rsidRPr="00721280" w14:paraId="78B97FC4" w14:textId="77777777" w:rsidTr="00595808">
        <w:trPr>
          <w:trHeight w:val="233"/>
        </w:trPr>
        <w:tc>
          <w:tcPr>
            <w:tcW w:w="1526" w:type="dxa"/>
            <w:tcBorders>
              <w:top w:val="nil"/>
              <w:left w:val="single" w:sz="8" w:space="0" w:color="44546A"/>
              <w:bottom w:val="single" w:sz="8" w:space="0" w:color="44546A"/>
              <w:right w:val="single" w:sz="8" w:space="0" w:color="44546A"/>
            </w:tcBorders>
            <w:tcMar>
              <w:top w:w="0" w:type="dxa"/>
              <w:left w:w="108" w:type="dxa"/>
              <w:bottom w:w="0" w:type="dxa"/>
              <w:right w:w="108" w:type="dxa"/>
            </w:tcMar>
          </w:tcPr>
          <w:p w14:paraId="046C5BB9" w14:textId="77777777" w:rsidR="00B511A4" w:rsidRPr="00721280" w:rsidRDefault="00B511A4" w:rsidP="00753AAE">
            <w:pPr>
              <w:spacing w:before="100" w:beforeAutospacing="1" w:after="100" w:afterAutospacing="1"/>
              <w:jc w:val="both"/>
              <w:rPr>
                <w:rFonts w:ascii="Times New Roman" w:eastAsia="Calibri" w:hAnsi="Times New Roman" w:cs="Times New Roman"/>
                <w:b/>
                <w:bCs/>
                <w:szCs w:val="22"/>
                <w:lang w:eastAsia="en-GB"/>
              </w:rPr>
            </w:pPr>
            <w:r w:rsidRPr="00721280">
              <w:rPr>
                <w:rFonts w:ascii="Times New Roman" w:eastAsia="Calibri" w:hAnsi="Times New Roman" w:cs="Times New Roman"/>
                <w:b/>
                <w:bCs/>
                <w:szCs w:val="22"/>
                <w:lang w:eastAsia="en-GB"/>
              </w:rPr>
              <w:t xml:space="preserve">Economic and </w:t>
            </w:r>
            <w:r w:rsidRPr="00721280">
              <w:rPr>
                <w:rFonts w:ascii="Times New Roman" w:eastAsia="Calibri" w:hAnsi="Times New Roman" w:cs="Times New Roman"/>
                <w:b/>
                <w:bCs/>
                <w:szCs w:val="22"/>
                <w:lang w:eastAsia="en-GB"/>
              </w:rPr>
              <w:lastRenderedPageBreak/>
              <w:t xml:space="preserve">financial capacity </w:t>
            </w:r>
          </w:p>
          <w:p w14:paraId="4C0789C5" w14:textId="77777777" w:rsidR="00B511A4" w:rsidRPr="00721280" w:rsidRDefault="00B511A4" w:rsidP="00753AAE">
            <w:pPr>
              <w:spacing w:before="100" w:beforeAutospacing="1" w:after="100" w:afterAutospacing="1"/>
              <w:jc w:val="both"/>
              <w:rPr>
                <w:rFonts w:ascii="Times New Roman" w:eastAsia="Calibri" w:hAnsi="Times New Roman" w:cs="Times New Roman"/>
                <w:b/>
                <w:szCs w:val="22"/>
                <w:lang w:val="en-IE" w:eastAsia="en-GB"/>
              </w:rPr>
            </w:pPr>
            <w:r w:rsidRPr="00721280">
              <w:rPr>
                <w:rFonts w:ascii="Times New Roman" w:eastAsia="Calibri" w:hAnsi="Times New Roman" w:cs="Times New Roman"/>
                <w:b/>
                <w:bCs/>
                <w:szCs w:val="22"/>
                <w:lang w:val="en-IE" w:eastAsia="en-GB"/>
              </w:rPr>
              <w:t>Form 4.4</w:t>
            </w:r>
          </w:p>
          <w:p w14:paraId="583D21EF" w14:textId="77777777" w:rsidR="00B511A4" w:rsidRPr="00721280" w:rsidRDefault="00B511A4" w:rsidP="00753AAE">
            <w:pPr>
              <w:spacing w:before="100" w:beforeAutospacing="1" w:after="100" w:afterAutospacing="1"/>
              <w:jc w:val="both"/>
              <w:rPr>
                <w:rFonts w:ascii="Times New Roman" w:eastAsia="Calibri" w:hAnsi="Times New Roman" w:cs="Times New Roman"/>
                <w:b/>
                <w:bCs/>
                <w:szCs w:val="22"/>
                <w:lang w:eastAsia="en-GB"/>
              </w:rPr>
            </w:pPr>
          </w:p>
        </w:tc>
        <w:tc>
          <w:tcPr>
            <w:tcW w:w="1134" w:type="dxa"/>
            <w:tcBorders>
              <w:top w:val="nil"/>
              <w:left w:val="nil"/>
              <w:bottom w:val="single" w:sz="8" w:space="0" w:color="44546A"/>
              <w:right w:val="single" w:sz="8" w:space="0" w:color="44546A"/>
            </w:tcBorders>
            <w:tcMar>
              <w:top w:w="0" w:type="dxa"/>
              <w:left w:w="108" w:type="dxa"/>
              <w:bottom w:w="0" w:type="dxa"/>
              <w:right w:w="108" w:type="dxa"/>
            </w:tcMar>
          </w:tcPr>
          <w:p w14:paraId="3C4B9FB9" w14:textId="77777777" w:rsidR="00B511A4" w:rsidRPr="00721280" w:rsidRDefault="00B511A4" w:rsidP="00753AAE">
            <w:pPr>
              <w:spacing w:before="120" w:after="100" w:afterAutospacing="1"/>
              <w:jc w:val="both"/>
              <w:rPr>
                <w:rFonts w:ascii="Times New Roman" w:eastAsia="MS Gothic" w:hAnsi="Times New Roman" w:cs="Times New Roman"/>
                <w:lang w:eastAsia="en-GB"/>
              </w:rPr>
            </w:pPr>
            <w:r w:rsidRPr="00721280">
              <w:rPr>
                <w:rFonts w:ascii="Segoe UI Symbol" w:eastAsia="MS Gothic" w:hAnsi="Segoe UI Symbol" w:cs="Segoe UI Symbol"/>
                <w:lang w:eastAsia="en-GB"/>
              </w:rPr>
              <w:lastRenderedPageBreak/>
              <w:t>☒</w:t>
            </w:r>
          </w:p>
        </w:tc>
        <w:tc>
          <w:tcPr>
            <w:tcW w:w="992" w:type="dxa"/>
            <w:tcBorders>
              <w:top w:val="nil"/>
              <w:left w:val="nil"/>
              <w:bottom w:val="single" w:sz="8" w:space="0" w:color="44546A"/>
              <w:right w:val="single" w:sz="8" w:space="0" w:color="44546A"/>
            </w:tcBorders>
            <w:tcMar>
              <w:top w:w="0" w:type="dxa"/>
              <w:left w:w="108" w:type="dxa"/>
              <w:bottom w:w="0" w:type="dxa"/>
              <w:right w:w="108" w:type="dxa"/>
            </w:tcMar>
          </w:tcPr>
          <w:p w14:paraId="3C3B4424" w14:textId="77777777" w:rsidR="00B511A4" w:rsidRPr="00721280" w:rsidRDefault="00B511A4" w:rsidP="00753AAE">
            <w:pPr>
              <w:spacing w:before="120" w:line="259" w:lineRule="auto"/>
              <w:jc w:val="both"/>
              <w:rPr>
                <w:rFonts w:ascii="Times New Roman" w:eastAsia="MS Gothic" w:hAnsi="Times New Roman" w:cs="Times New Roman"/>
              </w:rPr>
            </w:pPr>
            <w:r w:rsidRPr="00721280">
              <w:rPr>
                <w:rFonts w:ascii="Segoe UI Symbol" w:eastAsia="MS Gothic" w:hAnsi="Segoe UI Symbol" w:cs="Segoe UI Symbol"/>
              </w:rPr>
              <w:t>☒</w:t>
            </w:r>
          </w:p>
        </w:tc>
        <w:tc>
          <w:tcPr>
            <w:tcW w:w="1134" w:type="dxa"/>
            <w:tcBorders>
              <w:top w:val="nil"/>
              <w:left w:val="nil"/>
              <w:bottom w:val="single" w:sz="8" w:space="0" w:color="44546A"/>
              <w:right w:val="single" w:sz="8" w:space="0" w:color="44546A"/>
            </w:tcBorders>
            <w:tcMar>
              <w:top w:w="0" w:type="dxa"/>
              <w:left w:w="108" w:type="dxa"/>
              <w:bottom w:w="0" w:type="dxa"/>
              <w:right w:w="108" w:type="dxa"/>
            </w:tcMar>
          </w:tcPr>
          <w:p w14:paraId="48B1DAF1" w14:textId="77777777" w:rsidR="00B511A4" w:rsidRPr="00721280" w:rsidRDefault="00B511A4" w:rsidP="00753AAE">
            <w:pPr>
              <w:spacing w:before="120" w:after="100" w:afterAutospacing="1"/>
              <w:jc w:val="both"/>
              <w:rPr>
                <w:rFonts w:ascii="Times New Roman" w:eastAsia="MS Gothic" w:hAnsi="Times New Roman" w:cs="Times New Roman"/>
                <w:lang w:eastAsia="en-GB"/>
              </w:rPr>
            </w:pPr>
          </w:p>
        </w:tc>
        <w:tc>
          <w:tcPr>
            <w:tcW w:w="1276" w:type="dxa"/>
            <w:tcBorders>
              <w:top w:val="nil"/>
              <w:left w:val="nil"/>
              <w:bottom w:val="single" w:sz="8" w:space="0" w:color="44546A"/>
              <w:right w:val="single" w:sz="8" w:space="0" w:color="44546A"/>
            </w:tcBorders>
            <w:tcMar>
              <w:top w:w="0" w:type="dxa"/>
              <w:left w:w="108" w:type="dxa"/>
              <w:bottom w:w="0" w:type="dxa"/>
              <w:right w:w="108" w:type="dxa"/>
            </w:tcMar>
          </w:tcPr>
          <w:p w14:paraId="6A291C6D" w14:textId="77777777" w:rsidR="00B511A4" w:rsidRPr="00721280" w:rsidDel="004A0E9A" w:rsidRDefault="00B511A4" w:rsidP="00753AAE">
            <w:pPr>
              <w:spacing w:before="120" w:line="259" w:lineRule="auto"/>
              <w:jc w:val="both"/>
              <w:rPr>
                <w:rFonts w:ascii="Times New Roman" w:eastAsia="MS Gothic" w:hAnsi="Times New Roman" w:cs="Times New Roman"/>
                <w:color w:val="000000" w:themeColor="text1"/>
              </w:rPr>
            </w:pPr>
          </w:p>
        </w:tc>
        <w:tc>
          <w:tcPr>
            <w:tcW w:w="992" w:type="dxa"/>
            <w:tcBorders>
              <w:top w:val="nil"/>
              <w:left w:val="nil"/>
              <w:bottom w:val="single" w:sz="8" w:space="0" w:color="44546A"/>
              <w:right w:val="single" w:sz="8" w:space="0" w:color="44546A"/>
            </w:tcBorders>
            <w:tcMar>
              <w:top w:w="0" w:type="dxa"/>
              <w:left w:w="108" w:type="dxa"/>
              <w:bottom w:w="0" w:type="dxa"/>
              <w:right w:w="108" w:type="dxa"/>
            </w:tcMar>
          </w:tcPr>
          <w:p w14:paraId="46346960" w14:textId="77777777" w:rsidR="00B511A4" w:rsidRPr="00721280" w:rsidDel="004A0E9A" w:rsidRDefault="00B511A4" w:rsidP="00753AAE">
            <w:pPr>
              <w:spacing w:before="120" w:after="100" w:afterAutospacing="1"/>
              <w:jc w:val="both"/>
              <w:rPr>
                <w:rFonts w:ascii="Times New Roman" w:eastAsia="MS Gothic" w:hAnsi="Times New Roman" w:cs="Times New Roman"/>
                <w:color w:val="000000" w:themeColor="text1"/>
                <w:lang w:eastAsia="en-GB"/>
              </w:rPr>
            </w:pPr>
          </w:p>
        </w:tc>
        <w:tc>
          <w:tcPr>
            <w:tcW w:w="1526" w:type="dxa"/>
            <w:tcBorders>
              <w:top w:val="nil"/>
              <w:left w:val="nil"/>
              <w:bottom w:val="single" w:sz="8" w:space="0" w:color="44546A"/>
              <w:right w:val="single" w:sz="8" w:space="0" w:color="44546A"/>
            </w:tcBorders>
            <w:tcMar>
              <w:top w:w="0" w:type="dxa"/>
              <w:left w:w="108" w:type="dxa"/>
              <w:bottom w:w="0" w:type="dxa"/>
              <w:right w:w="108" w:type="dxa"/>
            </w:tcMar>
          </w:tcPr>
          <w:p w14:paraId="63BB514E"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t xml:space="preserve">With the tender in </w:t>
            </w:r>
            <w:proofErr w:type="spellStart"/>
            <w:r w:rsidRPr="00721280">
              <w:rPr>
                <w:rFonts w:ascii="Times New Roman" w:eastAsia="Calibri" w:hAnsi="Times New Roman" w:cs="Times New Roman"/>
                <w:szCs w:val="22"/>
                <w:lang w:eastAsia="en-GB"/>
              </w:rPr>
              <w:t>eSubmission</w:t>
            </w:r>
            <w:proofErr w:type="spellEnd"/>
          </w:p>
        </w:tc>
        <w:tc>
          <w:tcPr>
            <w:tcW w:w="2868" w:type="dxa"/>
            <w:tcBorders>
              <w:top w:val="nil"/>
              <w:left w:val="nil"/>
              <w:bottom w:val="single" w:sz="8" w:space="0" w:color="44546A"/>
              <w:right w:val="single" w:sz="8" w:space="0" w:color="44546A"/>
            </w:tcBorders>
            <w:tcMar>
              <w:top w:w="0" w:type="dxa"/>
              <w:left w:w="108" w:type="dxa"/>
              <w:bottom w:w="0" w:type="dxa"/>
              <w:right w:w="108" w:type="dxa"/>
            </w:tcMar>
          </w:tcPr>
          <w:p w14:paraId="242AF77A"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bCs/>
                <w:i/>
                <w:szCs w:val="22"/>
                <w:lang w:eastAsia="en-GB"/>
              </w:rPr>
              <w:t>‘Name to reflect the nature of the document’</w:t>
            </w:r>
          </w:p>
        </w:tc>
        <w:tc>
          <w:tcPr>
            <w:tcW w:w="2726" w:type="dxa"/>
            <w:tcBorders>
              <w:top w:val="nil"/>
              <w:left w:val="nil"/>
              <w:bottom w:val="single" w:sz="8" w:space="0" w:color="44546A"/>
              <w:right w:val="single" w:sz="8" w:space="0" w:color="44546A"/>
            </w:tcBorders>
            <w:tcMar>
              <w:top w:w="0" w:type="dxa"/>
              <w:left w:w="108" w:type="dxa"/>
              <w:bottom w:w="0" w:type="dxa"/>
              <w:right w:w="108" w:type="dxa"/>
            </w:tcMar>
          </w:tcPr>
          <w:p w14:paraId="1F64CA81"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val="en-IE" w:eastAsia="en-GB"/>
              </w:rPr>
            </w:pPr>
            <w:r w:rsidRPr="00721280">
              <w:rPr>
                <w:rFonts w:ascii="Times New Roman" w:eastAsia="Calibri" w:hAnsi="Times New Roman" w:cs="Times New Roman"/>
                <w:bCs/>
                <w:szCs w:val="22"/>
                <w:lang w:val="en-IE" w:eastAsia="en-GB"/>
              </w:rPr>
              <w:t xml:space="preserve">With the Group leader or the sole tenderer under 'Parties' </w:t>
            </w:r>
            <w:r w:rsidRPr="00721280">
              <w:rPr>
                <w:rFonts w:ascii="Times New Roman" w:eastAsia="Calibri" w:hAnsi="Times New Roman" w:cs="Times New Roman"/>
                <w:bCs/>
                <w:szCs w:val="22"/>
                <w:lang w:val="fr-BE" w:eastAsia="en-GB"/>
              </w:rPr>
              <w:sym w:font="Wingdings" w:char="F0E0"/>
            </w:r>
            <w:r w:rsidRPr="00721280">
              <w:rPr>
                <w:rFonts w:ascii="Times New Roman" w:eastAsia="Calibri" w:hAnsi="Times New Roman" w:cs="Times New Roman"/>
                <w:bCs/>
                <w:szCs w:val="22"/>
                <w:lang w:val="en-IE" w:eastAsia="en-GB"/>
              </w:rPr>
              <w:t xml:space="preserve">'Identification </w:t>
            </w:r>
            <w:r w:rsidRPr="00721280">
              <w:rPr>
                <w:rFonts w:ascii="Times New Roman" w:eastAsia="Calibri" w:hAnsi="Times New Roman" w:cs="Times New Roman"/>
                <w:bCs/>
                <w:szCs w:val="22"/>
                <w:lang w:val="en-IE" w:eastAsia="en-GB"/>
              </w:rPr>
              <w:lastRenderedPageBreak/>
              <w:t xml:space="preserve">tenderer' </w:t>
            </w:r>
            <w:r w:rsidRPr="00721280">
              <w:rPr>
                <w:rFonts w:ascii="Times New Roman" w:eastAsia="Calibri" w:hAnsi="Times New Roman" w:cs="Times New Roman"/>
                <w:bCs/>
                <w:szCs w:val="22"/>
                <w:lang w:val="fr-BE" w:eastAsia="en-GB"/>
              </w:rPr>
              <w:sym w:font="Wingdings" w:char="F0E0"/>
            </w:r>
            <w:r w:rsidRPr="00721280">
              <w:rPr>
                <w:rFonts w:ascii="Times New Roman" w:eastAsia="Calibri" w:hAnsi="Times New Roman" w:cs="Times New Roman"/>
                <w:bCs/>
                <w:szCs w:val="22"/>
                <w:lang w:val="en-IE" w:eastAsia="en-GB"/>
              </w:rPr>
              <w:t>'Attachments'</w:t>
            </w:r>
            <w:r w:rsidRPr="00721280">
              <w:rPr>
                <w:rFonts w:ascii="Times New Roman" w:eastAsia="Calibri" w:hAnsi="Times New Roman" w:cs="Times New Roman"/>
                <w:bCs/>
                <w:szCs w:val="22"/>
                <w:lang w:val="fr-BE" w:eastAsia="en-GB"/>
              </w:rPr>
              <w:sym w:font="Wingdings" w:char="F0E0"/>
            </w:r>
            <w:r w:rsidRPr="00721280">
              <w:rPr>
                <w:rFonts w:ascii="Times New Roman" w:eastAsia="Calibri" w:hAnsi="Times New Roman" w:cs="Times New Roman"/>
                <w:bCs/>
                <w:szCs w:val="22"/>
                <w:lang w:val="en-IE" w:eastAsia="en-GB"/>
              </w:rPr>
              <w:t>'</w:t>
            </w:r>
            <w:proofErr w:type="spellStart"/>
            <w:r w:rsidRPr="00721280">
              <w:rPr>
                <w:rFonts w:ascii="Times New Roman" w:eastAsia="Calibri" w:hAnsi="Times New Roman" w:cs="Times New Roman"/>
                <w:bCs/>
                <w:szCs w:val="22"/>
                <w:lang w:val="en-IE" w:eastAsia="en-GB"/>
              </w:rPr>
              <w:t>Econo</w:t>
            </w:r>
            <w:proofErr w:type="spellEnd"/>
            <w:r w:rsidRPr="00721280">
              <w:rPr>
                <w:rFonts w:ascii="Times New Roman" w:eastAsia="Calibri" w:hAnsi="Times New Roman" w:cs="Times New Roman"/>
                <w:bCs/>
                <w:szCs w:val="22"/>
                <w:lang w:val="en-IE" w:eastAsia="en-GB"/>
              </w:rPr>
              <w:t>-mic and financial capacity'.</w:t>
            </w:r>
          </w:p>
        </w:tc>
      </w:tr>
      <w:tr w:rsidR="00B511A4" w:rsidRPr="00721280" w14:paraId="6BE94D3E" w14:textId="77777777" w:rsidTr="00595808">
        <w:trPr>
          <w:trHeight w:val="233"/>
        </w:trPr>
        <w:tc>
          <w:tcPr>
            <w:tcW w:w="1526" w:type="dxa"/>
            <w:tcBorders>
              <w:top w:val="nil"/>
              <w:left w:val="single" w:sz="8" w:space="0" w:color="44546A"/>
              <w:bottom w:val="single" w:sz="4" w:space="0" w:color="auto"/>
              <w:right w:val="single" w:sz="8" w:space="0" w:color="44546A"/>
            </w:tcBorders>
            <w:tcMar>
              <w:top w:w="0" w:type="dxa"/>
              <w:left w:w="108" w:type="dxa"/>
              <w:bottom w:w="0" w:type="dxa"/>
              <w:right w:w="108" w:type="dxa"/>
            </w:tcMar>
          </w:tcPr>
          <w:p w14:paraId="7F677849" w14:textId="77777777" w:rsidR="00B511A4" w:rsidRPr="00721280" w:rsidRDefault="00B511A4" w:rsidP="00753AAE">
            <w:pPr>
              <w:spacing w:before="100" w:beforeAutospacing="1" w:after="0"/>
              <w:jc w:val="both"/>
              <w:rPr>
                <w:rFonts w:ascii="Times New Roman" w:eastAsia="Calibri" w:hAnsi="Times New Roman" w:cs="Times New Roman"/>
                <w:b/>
                <w:bCs/>
                <w:sz w:val="20"/>
                <w:lang w:eastAsia="en-GB"/>
              </w:rPr>
            </w:pPr>
            <w:r w:rsidRPr="00721280">
              <w:rPr>
                <w:rFonts w:ascii="Times New Roman" w:eastAsia="Calibri" w:hAnsi="Times New Roman" w:cs="Times New Roman"/>
                <w:b/>
                <w:bCs/>
                <w:sz w:val="20"/>
                <w:lang w:eastAsia="en-GB"/>
              </w:rPr>
              <w:lastRenderedPageBreak/>
              <w:t>Technical and professional capacity</w:t>
            </w:r>
          </w:p>
          <w:p w14:paraId="3F7E92EA" w14:textId="77777777" w:rsidR="00B511A4" w:rsidRPr="00721280" w:rsidRDefault="00B511A4" w:rsidP="00753AAE">
            <w:pPr>
              <w:tabs>
                <w:tab w:val="right" w:leader="dot" w:pos="7513"/>
                <w:tab w:val="left" w:pos="9356"/>
              </w:tabs>
              <w:spacing w:after="0"/>
              <w:jc w:val="both"/>
              <w:rPr>
                <w:rFonts w:ascii="Times New Roman" w:eastAsia="Calibri" w:hAnsi="Times New Roman" w:cs="Times New Roman"/>
                <w:b/>
                <w:sz w:val="20"/>
                <w:lang w:val="en-IE"/>
              </w:rPr>
            </w:pPr>
            <w:r w:rsidRPr="00721280">
              <w:rPr>
                <w:rFonts w:ascii="Times New Roman" w:eastAsia="Calibri" w:hAnsi="Times New Roman" w:cs="Times New Roman"/>
                <w:b/>
                <w:sz w:val="20"/>
                <w:lang w:val="en-IE"/>
              </w:rPr>
              <w:t xml:space="preserve">Form 4.1, </w:t>
            </w:r>
          </w:p>
          <w:p w14:paraId="75D6E15D" w14:textId="77777777" w:rsidR="00B511A4" w:rsidRPr="00721280" w:rsidRDefault="00B511A4" w:rsidP="00753AAE">
            <w:pPr>
              <w:tabs>
                <w:tab w:val="right" w:leader="dot" w:pos="7513"/>
                <w:tab w:val="left" w:pos="9356"/>
              </w:tabs>
              <w:spacing w:after="0"/>
              <w:jc w:val="both"/>
              <w:rPr>
                <w:rFonts w:ascii="Times New Roman" w:eastAsia="Calibri" w:hAnsi="Times New Roman" w:cs="Times New Roman"/>
                <w:b/>
                <w:sz w:val="20"/>
                <w:lang w:val="en-IE"/>
              </w:rPr>
            </w:pPr>
            <w:r w:rsidRPr="00721280">
              <w:rPr>
                <w:rFonts w:ascii="Times New Roman" w:eastAsia="Calibri" w:hAnsi="Times New Roman" w:cs="Times New Roman"/>
                <w:b/>
                <w:sz w:val="20"/>
                <w:lang w:val="en-IE"/>
              </w:rPr>
              <w:t xml:space="preserve">Form 4.2, </w:t>
            </w:r>
          </w:p>
          <w:p w14:paraId="4F909C21" w14:textId="77777777" w:rsidR="00B511A4" w:rsidRPr="00721280" w:rsidRDefault="00B511A4" w:rsidP="00753AAE">
            <w:pPr>
              <w:tabs>
                <w:tab w:val="right" w:leader="dot" w:pos="7513"/>
                <w:tab w:val="left" w:pos="9356"/>
              </w:tabs>
              <w:spacing w:after="0"/>
              <w:jc w:val="both"/>
              <w:rPr>
                <w:rFonts w:ascii="Times New Roman" w:eastAsia="Calibri" w:hAnsi="Times New Roman" w:cs="Times New Roman"/>
                <w:b/>
                <w:bCs/>
                <w:sz w:val="20"/>
                <w:lang w:eastAsia="en-GB"/>
              </w:rPr>
            </w:pPr>
            <w:r w:rsidRPr="00721280">
              <w:rPr>
                <w:rFonts w:ascii="Times New Roman" w:eastAsia="Calibri" w:hAnsi="Times New Roman" w:cs="Times New Roman"/>
                <w:b/>
                <w:sz w:val="20"/>
                <w:lang w:val="en-IE"/>
              </w:rPr>
              <w:t>Form 4.6.1.1, Form 4.6.1.2, Form 4.6.1.3, Form 4.6.2, Form 4.6.3, Form 4.6.4, Form 4.6.5, Form 4.6.6, Form 4.6.7,</w:t>
            </w:r>
            <w:r w:rsidRPr="00721280">
              <w:rPr>
                <w:rFonts w:ascii="Times New Roman" w:eastAsia="Calibri" w:hAnsi="Times New Roman" w:cs="Times New Roman"/>
                <w:sz w:val="20"/>
                <w:lang w:val="en-IE"/>
              </w:rPr>
              <w:t xml:space="preserve"> </w:t>
            </w:r>
            <w:r w:rsidRPr="00721280">
              <w:rPr>
                <w:rFonts w:ascii="Times New Roman" w:eastAsia="Calibri" w:hAnsi="Times New Roman" w:cs="Times New Roman"/>
                <w:b/>
                <w:sz w:val="20"/>
                <w:lang w:val="en-IE"/>
              </w:rPr>
              <w:t>Form 4.6.8, Form 4.6.9</w:t>
            </w:r>
          </w:p>
        </w:tc>
        <w:tc>
          <w:tcPr>
            <w:tcW w:w="1134" w:type="dxa"/>
            <w:tcBorders>
              <w:top w:val="nil"/>
              <w:left w:val="nil"/>
              <w:bottom w:val="single" w:sz="4" w:space="0" w:color="auto"/>
              <w:right w:val="single" w:sz="8" w:space="0" w:color="44546A"/>
            </w:tcBorders>
            <w:tcMar>
              <w:top w:w="0" w:type="dxa"/>
              <w:left w:w="108" w:type="dxa"/>
              <w:bottom w:w="0" w:type="dxa"/>
              <w:right w:w="108" w:type="dxa"/>
            </w:tcMar>
          </w:tcPr>
          <w:p w14:paraId="79C274AD" w14:textId="77777777" w:rsidR="00B511A4" w:rsidRPr="00721280" w:rsidRDefault="00B511A4" w:rsidP="00753AAE">
            <w:pPr>
              <w:spacing w:before="120" w:after="100" w:afterAutospacing="1"/>
              <w:jc w:val="both"/>
              <w:rPr>
                <w:rFonts w:ascii="Times New Roman" w:eastAsia="MS Gothic" w:hAnsi="Times New Roman" w:cs="Times New Roman"/>
                <w:lang w:eastAsia="en-GB"/>
              </w:rPr>
            </w:pPr>
            <w:r w:rsidRPr="00721280">
              <w:rPr>
                <w:rFonts w:ascii="Segoe UI Symbol" w:eastAsia="MS Gothic" w:hAnsi="Segoe UI Symbol" w:cs="Segoe UI Symbol"/>
                <w:lang w:eastAsia="en-GB"/>
              </w:rPr>
              <w:t>☒</w:t>
            </w:r>
          </w:p>
        </w:tc>
        <w:tc>
          <w:tcPr>
            <w:tcW w:w="992" w:type="dxa"/>
            <w:tcBorders>
              <w:top w:val="nil"/>
              <w:left w:val="nil"/>
              <w:bottom w:val="single" w:sz="4" w:space="0" w:color="auto"/>
              <w:right w:val="single" w:sz="8" w:space="0" w:color="44546A"/>
            </w:tcBorders>
            <w:tcMar>
              <w:top w:w="0" w:type="dxa"/>
              <w:left w:w="108" w:type="dxa"/>
              <w:bottom w:w="0" w:type="dxa"/>
              <w:right w:w="108" w:type="dxa"/>
            </w:tcMar>
          </w:tcPr>
          <w:p w14:paraId="3403171F" w14:textId="77777777" w:rsidR="00B511A4" w:rsidRPr="00721280" w:rsidRDefault="00B511A4" w:rsidP="00753AAE">
            <w:pPr>
              <w:spacing w:before="120" w:line="259" w:lineRule="auto"/>
              <w:jc w:val="both"/>
              <w:rPr>
                <w:rFonts w:ascii="Times New Roman" w:eastAsia="MS Gothic" w:hAnsi="Times New Roman" w:cs="Times New Roman"/>
              </w:rPr>
            </w:pPr>
            <w:r w:rsidRPr="00721280">
              <w:rPr>
                <w:rFonts w:ascii="Segoe UI Symbol" w:eastAsia="MS Gothic" w:hAnsi="Segoe UI Symbol" w:cs="Segoe UI Symbol"/>
              </w:rPr>
              <w:t>☒</w:t>
            </w:r>
          </w:p>
        </w:tc>
        <w:tc>
          <w:tcPr>
            <w:tcW w:w="1134" w:type="dxa"/>
            <w:tcBorders>
              <w:top w:val="nil"/>
              <w:left w:val="nil"/>
              <w:bottom w:val="single" w:sz="4" w:space="0" w:color="auto"/>
              <w:right w:val="single" w:sz="8" w:space="0" w:color="44546A"/>
            </w:tcBorders>
            <w:tcMar>
              <w:top w:w="0" w:type="dxa"/>
              <w:left w:w="108" w:type="dxa"/>
              <w:bottom w:w="0" w:type="dxa"/>
              <w:right w:w="108" w:type="dxa"/>
            </w:tcMar>
          </w:tcPr>
          <w:p w14:paraId="759AC6EB" w14:textId="77777777" w:rsidR="00B511A4" w:rsidRPr="00721280" w:rsidRDefault="00B511A4" w:rsidP="00753AAE">
            <w:pPr>
              <w:spacing w:before="120" w:after="100" w:afterAutospacing="1"/>
              <w:jc w:val="both"/>
              <w:rPr>
                <w:rFonts w:ascii="Times New Roman" w:eastAsia="MS Gothic" w:hAnsi="Times New Roman" w:cs="Times New Roman"/>
                <w:lang w:eastAsia="en-GB"/>
              </w:rPr>
            </w:pPr>
          </w:p>
        </w:tc>
        <w:tc>
          <w:tcPr>
            <w:tcW w:w="1276" w:type="dxa"/>
            <w:tcBorders>
              <w:top w:val="nil"/>
              <w:left w:val="nil"/>
              <w:bottom w:val="single" w:sz="4" w:space="0" w:color="auto"/>
              <w:right w:val="single" w:sz="8" w:space="0" w:color="44546A"/>
            </w:tcBorders>
            <w:tcMar>
              <w:top w:w="0" w:type="dxa"/>
              <w:left w:w="108" w:type="dxa"/>
              <w:bottom w:w="0" w:type="dxa"/>
              <w:right w:w="108" w:type="dxa"/>
            </w:tcMar>
          </w:tcPr>
          <w:p w14:paraId="4DCE0A39" w14:textId="77777777" w:rsidR="00B511A4" w:rsidRPr="00721280" w:rsidDel="004A0E9A" w:rsidRDefault="00B511A4" w:rsidP="00753AAE">
            <w:pPr>
              <w:spacing w:before="120" w:line="259" w:lineRule="auto"/>
              <w:jc w:val="both"/>
              <w:rPr>
                <w:rFonts w:ascii="Times New Roman" w:eastAsia="MS Gothic" w:hAnsi="Times New Roman" w:cs="Times New Roman"/>
                <w:color w:val="000000" w:themeColor="text1"/>
              </w:rPr>
            </w:pPr>
          </w:p>
        </w:tc>
        <w:tc>
          <w:tcPr>
            <w:tcW w:w="992" w:type="dxa"/>
            <w:tcBorders>
              <w:top w:val="nil"/>
              <w:left w:val="nil"/>
              <w:bottom w:val="single" w:sz="4" w:space="0" w:color="auto"/>
              <w:right w:val="single" w:sz="8" w:space="0" w:color="44546A"/>
            </w:tcBorders>
            <w:tcMar>
              <w:top w:w="0" w:type="dxa"/>
              <w:left w:w="108" w:type="dxa"/>
              <w:bottom w:w="0" w:type="dxa"/>
              <w:right w:w="108" w:type="dxa"/>
            </w:tcMar>
          </w:tcPr>
          <w:p w14:paraId="746B1946" w14:textId="77777777" w:rsidR="00B511A4" w:rsidRPr="00721280" w:rsidDel="004A0E9A" w:rsidRDefault="00B511A4" w:rsidP="00753AAE">
            <w:pPr>
              <w:spacing w:before="120" w:after="100" w:afterAutospacing="1"/>
              <w:jc w:val="both"/>
              <w:rPr>
                <w:rFonts w:ascii="Times New Roman" w:eastAsia="MS Gothic" w:hAnsi="Times New Roman" w:cs="Times New Roman"/>
                <w:color w:val="000000" w:themeColor="text1"/>
                <w:lang w:eastAsia="en-GB"/>
              </w:rPr>
            </w:pPr>
          </w:p>
        </w:tc>
        <w:tc>
          <w:tcPr>
            <w:tcW w:w="1526" w:type="dxa"/>
            <w:tcBorders>
              <w:top w:val="nil"/>
              <w:left w:val="nil"/>
              <w:bottom w:val="single" w:sz="4" w:space="0" w:color="auto"/>
              <w:right w:val="single" w:sz="8" w:space="0" w:color="44546A"/>
            </w:tcBorders>
            <w:tcMar>
              <w:top w:w="0" w:type="dxa"/>
              <w:left w:w="108" w:type="dxa"/>
              <w:bottom w:w="0" w:type="dxa"/>
              <w:right w:w="108" w:type="dxa"/>
            </w:tcMar>
          </w:tcPr>
          <w:p w14:paraId="4BB59A33" w14:textId="2FC49C92"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t>With the tender in e</w:t>
            </w:r>
            <w:r w:rsidR="004C796B">
              <w:rPr>
                <w:rFonts w:ascii="Times New Roman" w:eastAsia="Calibri" w:hAnsi="Times New Roman" w:cs="Times New Roman"/>
                <w:szCs w:val="22"/>
                <w:lang w:eastAsia="en-GB"/>
              </w:rPr>
              <w:t>-</w:t>
            </w:r>
            <w:r w:rsidRPr="00721280">
              <w:rPr>
                <w:rFonts w:ascii="Times New Roman" w:eastAsia="Calibri" w:hAnsi="Times New Roman" w:cs="Times New Roman"/>
                <w:szCs w:val="22"/>
                <w:lang w:eastAsia="en-GB"/>
              </w:rPr>
              <w:t>Submission</w:t>
            </w:r>
          </w:p>
        </w:tc>
        <w:tc>
          <w:tcPr>
            <w:tcW w:w="2868" w:type="dxa"/>
            <w:tcBorders>
              <w:top w:val="nil"/>
              <w:left w:val="nil"/>
              <w:bottom w:val="single" w:sz="4" w:space="0" w:color="auto"/>
              <w:right w:val="single" w:sz="8" w:space="0" w:color="44546A"/>
            </w:tcBorders>
            <w:tcMar>
              <w:top w:w="0" w:type="dxa"/>
              <w:left w:w="108" w:type="dxa"/>
              <w:bottom w:w="0" w:type="dxa"/>
              <w:right w:w="108" w:type="dxa"/>
            </w:tcMar>
          </w:tcPr>
          <w:p w14:paraId="10E97577"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bCs/>
                <w:i/>
                <w:szCs w:val="22"/>
                <w:lang w:eastAsia="en-GB"/>
              </w:rPr>
              <w:t>‘Name to identify the form’</w:t>
            </w:r>
          </w:p>
        </w:tc>
        <w:tc>
          <w:tcPr>
            <w:tcW w:w="2726" w:type="dxa"/>
            <w:tcBorders>
              <w:top w:val="nil"/>
              <w:left w:val="nil"/>
              <w:bottom w:val="single" w:sz="4" w:space="0" w:color="auto"/>
              <w:right w:val="single" w:sz="8" w:space="0" w:color="44546A"/>
            </w:tcBorders>
            <w:tcMar>
              <w:top w:w="0" w:type="dxa"/>
              <w:left w:w="108" w:type="dxa"/>
              <w:bottom w:w="0" w:type="dxa"/>
              <w:right w:w="108" w:type="dxa"/>
            </w:tcMar>
          </w:tcPr>
          <w:p w14:paraId="674C0F06"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bCs/>
                <w:szCs w:val="22"/>
                <w:lang w:val="en-IE" w:eastAsia="en-GB"/>
              </w:rPr>
              <w:t xml:space="preserve">With the Group leader or the sole tenderer under 'Parties' </w:t>
            </w:r>
            <w:r w:rsidRPr="00721280">
              <w:rPr>
                <w:rFonts w:ascii="Times New Roman" w:eastAsia="Calibri" w:hAnsi="Times New Roman" w:cs="Times New Roman"/>
                <w:bCs/>
                <w:szCs w:val="22"/>
                <w:lang w:val="fr-BE" w:eastAsia="en-GB"/>
              </w:rPr>
              <w:sym w:font="Wingdings" w:char="F0E0"/>
            </w:r>
            <w:r w:rsidRPr="00721280">
              <w:rPr>
                <w:rFonts w:ascii="Times New Roman" w:eastAsia="Calibri" w:hAnsi="Times New Roman" w:cs="Times New Roman"/>
                <w:bCs/>
                <w:szCs w:val="22"/>
                <w:lang w:val="en-IE" w:eastAsia="en-GB"/>
              </w:rPr>
              <w:t xml:space="preserve">'Identification tenderer' </w:t>
            </w:r>
            <w:r w:rsidRPr="00721280">
              <w:rPr>
                <w:rFonts w:ascii="Times New Roman" w:eastAsia="Calibri" w:hAnsi="Times New Roman" w:cs="Times New Roman"/>
                <w:bCs/>
                <w:szCs w:val="22"/>
                <w:lang w:val="fr-BE" w:eastAsia="en-GB"/>
              </w:rPr>
              <w:sym w:font="Wingdings" w:char="F0E0"/>
            </w:r>
            <w:r w:rsidRPr="00721280">
              <w:rPr>
                <w:rFonts w:ascii="Times New Roman" w:eastAsia="Calibri" w:hAnsi="Times New Roman" w:cs="Times New Roman"/>
                <w:bCs/>
                <w:szCs w:val="22"/>
                <w:lang w:val="en-IE" w:eastAsia="en-GB"/>
              </w:rPr>
              <w:t>'Attachments'</w:t>
            </w:r>
            <w:r w:rsidRPr="00721280">
              <w:rPr>
                <w:rFonts w:ascii="Times New Roman" w:eastAsia="Calibri" w:hAnsi="Times New Roman" w:cs="Times New Roman"/>
                <w:bCs/>
                <w:szCs w:val="22"/>
                <w:lang w:val="fr-BE" w:eastAsia="en-GB"/>
              </w:rPr>
              <w:sym w:font="Wingdings" w:char="F0E0"/>
            </w:r>
            <w:r w:rsidRPr="00721280">
              <w:rPr>
                <w:rFonts w:ascii="Times New Roman" w:eastAsia="Calibri" w:hAnsi="Times New Roman" w:cs="Times New Roman"/>
                <w:bCs/>
                <w:szCs w:val="22"/>
                <w:lang w:val="en-IE" w:eastAsia="en-GB"/>
              </w:rPr>
              <w:t>'Tech-</w:t>
            </w:r>
            <w:proofErr w:type="spellStart"/>
            <w:r w:rsidRPr="00721280">
              <w:rPr>
                <w:rFonts w:ascii="Times New Roman" w:eastAsia="Calibri" w:hAnsi="Times New Roman" w:cs="Times New Roman"/>
                <w:bCs/>
                <w:szCs w:val="22"/>
                <w:lang w:val="en-IE" w:eastAsia="en-GB"/>
              </w:rPr>
              <w:t>nical</w:t>
            </w:r>
            <w:proofErr w:type="spellEnd"/>
            <w:r w:rsidRPr="00721280">
              <w:rPr>
                <w:rFonts w:ascii="Times New Roman" w:eastAsia="Calibri" w:hAnsi="Times New Roman" w:cs="Times New Roman"/>
                <w:bCs/>
                <w:szCs w:val="22"/>
                <w:lang w:val="en-IE" w:eastAsia="en-GB"/>
              </w:rPr>
              <w:t xml:space="preserve"> and professional capacity'.</w:t>
            </w:r>
          </w:p>
        </w:tc>
      </w:tr>
      <w:tr w:rsidR="00B511A4" w:rsidRPr="00721280" w14:paraId="20620A25" w14:textId="77777777" w:rsidTr="00595808">
        <w:trPr>
          <w:trHeight w:val="233"/>
        </w:trPr>
        <w:tc>
          <w:tcPr>
            <w:tcW w:w="15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52B39" w14:textId="77777777" w:rsidR="00B511A4" w:rsidRPr="00721280" w:rsidRDefault="00B511A4" w:rsidP="00753AAE">
            <w:pPr>
              <w:spacing w:line="259" w:lineRule="auto"/>
              <w:jc w:val="both"/>
              <w:rPr>
                <w:rFonts w:ascii="Times New Roman" w:eastAsia="Calibri" w:hAnsi="Times New Roman" w:cs="Times New Roman"/>
                <w:szCs w:val="22"/>
              </w:rPr>
            </w:pPr>
            <w:r w:rsidRPr="00721280">
              <w:rPr>
                <w:rFonts w:ascii="Times New Roman" w:eastAsia="Calibri" w:hAnsi="Times New Roman" w:cs="Times New Roman"/>
                <w:b/>
                <w:bCs/>
                <w:szCs w:val="22"/>
              </w:rPr>
              <w:t>Other documents</w:t>
            </w:r>
            <w:r w:rsidRPr="00721280">
              <w:rPr>
                <w:rFonts w:ascii="Times New Roman" w:eastAsia="Calibri" w:hAnsi="Times New Roman" w:cs="Times New Roman"/>
                <w:color w:val="FF0000"/>
                <w:szCs w:val="22"/>
              </w:rPr>
              <w:t xml:space="preserve"> </w:t>
            </w:r>
          </w:p>
        </w:tc>
        <w:tc>
          <w:tcPr>
            <w:tcW w:w="5528"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81289" w14:textId="77777777" w:rsidR="00B511A4" w:rsidRPr="00721280" w:rsidRDefault="00B511A4" w:rsidP="00753AAE">
            <w:pPr>
              <w:spacing w:line="259" w:lineRule="auto"/>
              <w:jc w:val="both"/>
              <w:rPr>
                <w:rFonts w:ascii="Times New Roman" w:eastAsia="Calibri" w:hAnsi="Times New Roman" w:cs="Times New Roman"/>
                <w:b/>
                <w:bCs/>
                <w:szCs w:val="22"/>
                <w:lang w:val="en-IE"/>
              </w:rPr>
            </w:pPr>
            <w:r w:rsidRPr="00721280">
              <w:rPr>
                <w:rFonts w:ascii="Times New Roman" w:eastAsia="Calibri" w:hAnsi="Times New Roman" w:cs="Times New Roman"/>
                <w:b/>
                <w:bCs/>
                <w:szCs w:val="22"/>
              </w:rPr>
              <w:t xml:space="preserve">Documents deemed necessary </w:t>
            </w:r>
            <w:r w:rsidRPr="00721280">
              <w:rPr>
                <w:rFonts w:ascii="Times New Roman" w:eastAsia="Calibri" w:hAnsi="Times New Roman" w:cs="Times New Roman"/>
                <w:b/>
                <w:szCs w:val="22"/>
                <w:lang w:eastAsia="en-GB"/>
              </w:rPr>
              <w:t>(e.g. description of the warranty conditions, statement of origin, other documents as per nature of the call)</w:t>
            </w:r>
          </w:p>
          <w:p w14:paraId="6D0BC9BD" w14:textId="77777777" w:rsidR="00B511A4" w:rsidRPr="00721280" w:rsidDel="008B7E04" w:rsidRDefault="00B511A4" w:rsidP="00753AAE">
            <w:pPr>
              <w:spacing w:line="259" w:lineRule="auto"/>
              <w:jc w:val="both"/>
              <w:rPr>
                <w:rFonts w:ascii="Times New Roman" w:eastAsia="Calibri" w:hAnsi="Times New Roman" w:cs="Times New Roman"/>
                <w:b/>
                <w:bCs/>
                <w:szCs w:val="22"/>
              </w:rPr>
            </w:pPr>
          </w:p>
        </w:tc>
        <w:tc>
          <w:tcPr>
            <w:tcW w:w="15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74BCC" w14:textId="24B75978"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t>With the tender in e</w:t>
            </w:r>
            <w:r w:rsidR="004C796B">
              <w:rPr>
                <w:rFonts w:ascii="Times New Roman" w:eastAsia="Calibri" w:hAnsi="Times New Roman" w:cs="Times New Roman"/>
                <w:szCs w:val="22"/>
                <w:lang w:eastAsia="en-GB"/>
              </w:rPr>
              <w:t>-</w:t>
            </w:r>
            <w:r w:rsidRPr="00721280">
              <w:rPr>
                <w:rFonts w:ascii="Times New Roman" w:eastAsia="Calibri" w:hAnsi="Times New Roman" w:cs="Times New Roman"/>
                <w:szCs w:val="22"/>
                <w:lang w:eastAsia="en-GB"/>
              </w:rPr>
              <w:t>Submission</w:t>
            </w:r>
          </w:p>
        </w:tc>
        <w:tc>
          <w:tcPr>
            <w:tcW w:w="28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33BFC7" w14:textId="77777777" w:rsidR="00B511A4" w:rsidRPr="00721280" w:rsidDel="00251603" w:rsidRDefault="00B511A4" w:rsidP="00753AAE">
            <w:pPr>
              <w:spacing w:before="100" w:beforeAutospacing="1" w:after="100" w:afterAutospacing="1"/>
              <w:jc w:val="both"/>
              <w:rPr>
                <w:rFonts w:ascii="Times New Roman" w:eastAsia="Calibri" w:hAnsi="Times New Roman" w:cs="Times New Roman"/>
                <w:bCs/>
                <w:i/>
                <w:iCs/>
                <w:szCs w:val="22"/>
                <w:lang w:eastAsia="en-GB"/>
              </w:rPr>
            </w:pPr>
            <w:r w:rsidRPr="00721280">
              <w:rPr>
                <w:rFonts w:ascii="Times New Roman" w:eastAsia="Calibri" w:hAnsi="Times New Roman" w:cs="Times New Roman"/>
                <w:bCs/>
                <w:i/>
                <w:szCs w:val="22"/>
                <w:lang w:eastAsia="en-GB"/>
              </w:rPr>
              <w:t>‘Name to reflect the nature of the document’</w:t>
            </w:r>
          </w:p>
        </w:tc>
        <w:tc>
          <w:tcPr>
            <w:tcW w:w="27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11A12"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t xml:space="preserve">In the Group leader's section under 'Parties' </w:t>
            </w:r>
            <w:r w:rsidRPr="00721280">
              <w:rPr>
                <w:rFonts w:ascii="Times New Roman" w:eastAsia="Calibri" w:hAnsi="Times New Roman" w:cs="Times New Roman"/>
                <w:szCs w:val="22"/>
                <w:lang w:eastAsia="en-GB"/>
              </w:rPr>
              <w:t xml:space="preserve">'Identification tenderer' </w:t>
            </w:r>
            <w:r w:rsidRPr="00721280">
              <w:rPr>
                <w:rFonts w:ascii="Times New Roman" w:eastAsia="Calibri" w:hAnsi="Times New Roman" w:cs="Times New Roman"/>
                <w:szCs w:val="22"/>
                <w:lang w:eastAsia="en-GB"/>
              </w:rPr>
              <w:t>'</w:t>
            </w:r>
            <w:proofErr w:type="spellStart"/>
            <w:r w:rsidRPr="00721280">
              <w:rPr>
                <w:rFonts w:ascii="Times New Roman" w:eastAsia="Calibri" w:hAnsi="Times New Roman" w:cs="Times New Roman"/>
                <w:szCs w:val="22"/>
                <w:lang w:eastAsia="en-GB"/>
              </w:rPr>
              <w:t>Attachments'</w:t>
            </w:r>
            <w:r w:rsidRPr="00721280">
              <w:rPr>
                <w:rFonts w:ascii="Times New Roman" w:eastAsia="Calibri" w:hAnsi="Times New Roman" w:cs="Times New Roman"/>
                <w:szCs w:val="22"/>
                <w:lang w:eastAsia="en-GB"/>
              </w:rPr>
              <w:t>'Other</w:t>
            </w:r>
            <w:proofErr w:type="spellEnd"/>
            <w:r w:rsidRPr="00721280">
              <w:rPr>
                <w:rFonts w:ascii="Times New Roman" w:eastAsia="Calibri" w:hAnsi="Times New Roman" w:cs="Times New Roman"/>
                <w:szCs w:val="22"/>
                <w:lang w:eastAsia="en-GB"/>
              </w:rPr>
              <w:t xml:space="preserve"> documents</w:t>
            </w:r>
            <w:proofErr w:type="gramStart"/>
            <w:r w:rsidRPr="00721280">
              <w:rPr>
                <w:rFonts w:ascii="Times New Roman" w:eastAsia="Calibri" w:hAnsi="Times New Roman" w:cs="Times New Roman"/>
                <w:szCs w:val="22"/>
                <w:lang w:eastAsia="en-GB"/>
              </w:rPr>
              <w:t>'..</w:t>
            </w:r>
            <w:proofErr w:type="gramEnd"/>
          </w:p>
        </w:tc>
      </w:tr>
      <w:tr w:rsidR="00B511A4" w:rsidRPr="00721280" w14:paraId="3C8B98FD" w14:textId="77777777" w:rsidTr="00595808">
        <w:trPr>
          <w:trHeight w:val="2102"/>
        </w:trPr>
        <w:tc>
          <w:tcPr>
            <w:tcW w:w="14174" w:type="dxa"/>
            <w:gridSpan w:val="9"/>
            <w:tcBorders>
              <w:top w:val="single" w:sz="4" w:space="0" w:color="auto"/>
              <w:left w:val="single" w:sz="8" w:space="0" w:color="44546A"/>
              <w:bottom w:val="single" w:sz="8" w:space="0" w:color="44546A"/>
              <w:right w:val="single" w:sz="8" w:space="0" w:color="44546A"/>
            </w:tcBorders>
            <w:shd w:val="clear" w:color="auto" w:fill="D5DCE4"/>
            <w:tcMar>
              <w:top w:w="0" w:type="dxa"/>
              <w:left w:w="108" w:type="dxa"/>
              <w:bottom w:w="0" w:type="dxa"/>
              <w:right w:w="108" w:type="dxa"/>
            </w:tcMar>
            <w:hideMark/>
          </w:tcPr>
          <w:p w14:paraId="6C2BEC9B" w14:textId="77777777" w:rsidR="00B511A4" w:rsidRPr="00721280" w:rsidRDefault="00B511A4" w:rsidP="00753AAE">
            <w:pPr>
              <w:numPr>
                <w:ilvl w:val="0"/>
                <w:numId w:val="36"/>
              </w:numPr>
              <w:spacing w:before="60" w:after="100" w:line="259" w:lineRule="auto"/>
              <w:ind w:left="426"/>
              <w:jc w:val="both"/>
              <w:rPr>
                <w:rFonts w:ascii="Times New Roman" w:eastAsia="Calibri" w:hAnsi="Times New Roman" w:cs="Times New Roman"/>
                <w:b/>
                <w:bCs/>
                <w:lang w:eastAsia="en-GB"/>
              </w:rPr>
            </w:pPr>
            <w:r w:rsidRPr="00721280">
              <w:rPr>
                <w:rFonts w:ascii="Times New Roman" w:eastAsia="Calibri" w:hAnsi="Times New Roman" w:cs="Times New Roman"/>
                <w:b/>
                <w:bCs/>
                <w:szCs w:val="22"/>
                <w:lang w:eastAsia="en-GB"/>
              </w:rPr>
              <w:lastRenderedPageBreak/>
              <w:t xml:space="preserve">Tender data. </w:t>
            </w:r>
          </w:p>
          <w:p w14:paraId="6C20D4DE" w14:textId="77777777" w:rsidR="00B511A4" w:rsidRPr="00721280" w:rsidRDefault="00B511A4" w:rsidP="00753AAE">
            <w:pPr>
              <w:spacing w:before="60" w:after="0"/>
              <w:ind w:left="120"/>
              <w:jc w:val="both"/>
              <w:rPr>
                <w:rFonts w:ascii="Times New Roman" w:eastAsia="Calibri" w:hAnsi="Times New Roman" w:cs="Times New Roman"/>
                <w:i/>
                <w:iCs/>
                <w:sz w:val="20"/>
                <w:lang w:eastAsia="en-GB"/>
              </w:rPr>
            </w:pPr>
            <w:proofErr w:type="spellStart"/>
            <w:r w:rsidRPr="00721280">
              <w:rPr>
                <w:rFonts w:ascii="Times New Roman" w:eastAsia="Calibri" w:hAnsi="Times New Roman" w:cs="Times New Roman"/>
                <w:i/>
                <w:iCs/>
                <w:szCs w:val="22"/>
                <w:lang w:eastAsia="en-GB"/>
              </w:rPr>
              <w:t>eSubmission</w:t>
            </w:r>
            <w:proofErr w:type="spellEnd"/>
            <w:r w:rsidRPr="00721280">
              <w:rPr>
                <w:rFonts w:ascii="Times New Roman" w:eastAsia="Calibri" w:hAnsi="Times New Roman" w:cs="Times New Roman"/>
                <w:i/>
                <w:iCs/>
                <w:szCs w:val="22"/>
                <w:lang w:eastAsia="en-GB"/>
              </w:rPr>
              <w:t xml:space="preserve"> view</w:t>
            </w:r>
          </w:p>
          <w:p w14:paraId="42932B54" w14:textId="77777777" w:rsidR="00B511A4" w:rsidRPr="00721280" w:rsidRDefault="00B511A4" w:rsidP="00753AAE">
            <w:pPr>
              <w:spacing w:before="60" w:after="100"/>
              <w:ind w:left="360"/>
              <w:jc w:val="both"/>
              <w:rPr>
                <w:rFonts w:ascii="Times New Roman" w:eastAsia="Calibri" w:hAnsi="Times New Roman" w:cs="Times New Roman"/>
                <w:b/>
                <w:bCs/>
                <w:i/>
                <w:iCs/>
                <w:color w:val="FF0000"/>
                <w:szCs w:val="22"/>
                <w:lang w:eastAsia="en-GB"/>
              </w:rPr>
            </w:pPr>
            <w:r w:rsidRPr="00721280">
              <w:rPr>
                <w:rFonts w:ascii="Times New Roman" w:eastAsia="Calibri" w:hAnsi="Times New Roman" w:cs="Times New Roman"/>
                <w:b/>
                <w:noProof/>
                <w:szCs w:val="22"/>
                <w:lang w:val="fr-BE" w:eastAsia="fr-BE"/>
              </w:rPr>
              <w:drawing>
                <wp:inline distT="0" distB="0" distL="0" distR="0" wp14:anchorId="1FEFAC7C" wp14:editId="48B8E0EC">
                  <wp:extent cx="8890635" cy="977900"/>
                  <wp:effectExtent l="0" t="0" r="0" b="0"/>
                  <wp:docPr id="49" name="Pictur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890635" cy="977900"/>
                          </a:xfrm>
                          <a:prstGeom prst="rect">
                            <a:avLst/>
                          </a:prstGeom>
                          <a:noFill/>
                          <a:ln>
                            <a:noFill/>
                          </a:ln>
                        </pic:spPr>
                      </pic:pic>
                    </a:graphicData>
                  </a:graphic>
                </wp:inline>
              </w:drawing>
            </w:r>
          </w:p>
          <w:p w14:paraId="22F217E6" w14:textId="77777777" w:rsidR="00B511A4" w:rsidRPr="00721280" w:rsidRDefault="00B511A4" w:rsidP="00753AAE">
            <w:pPr>
              <w:spacing w:before="60" w:after="100"/>
              <w:ind w:left="360"/>
              <w:jc w:val="both"/>
              <w:rPr>
                <w:rFonts w:ascii="Times New Roman" w:eastAsia="Calibri" w:hAnsi="Times New Roman" w:cs="Times New Roman"/>
                <w:b/>
                <w:bCs/>
                <w:szCs w:val="22"/>
                <w:lang w:eastAsia="en-GB"/>
              </w:rPr>
            </w:pPr>
            <w:r w:rsidRPr="00721280">
              <w:rPr>
                <w:rFonts w:ascii="Times New Roman" w:eastAsia="Calibri" w:hAnsi="Times New Roman" w:cs="Times New Roman"/>
                <w:b/>
                <w:bCs/>
                <w:i/>
                <w:iCs/>
                <w:color w:val="FF0000"/>
                <w:szCs w:val="22"/>
                <w:lang w:eastAsia="en-GB"/>
              </w:rPr>
              <w:t xml:space="preserve">Failure to upload the following documents in </w:t>
            </w:r>
            <w:proofErr w:type="spellStart"/>
            <w:r w:rsidRPr="00721280">
              <w:rPr>
                <w:rFonts w:ascii="Times New Roman" w:eastAsia="Calibri" w:hAnsi="Times New Roman" w:cs="Times New Roman"/>
                <w:b/>
                <w:bCs/>
                <w:i/>
                <w:iCs/>
                <w:color w:val="FF0000"/>
                <w:szCs w:val="22"/>
                <w:lang w:eastAsia="en-GB"/>
              </w:rPr>
              <w:t>eSubmission</w:t>
            </w:r>
            <w:proofErr w:type="spellEnd"/>
            <w:r w:rsidRPr="00721280">
              <w:rPr>
                <w:rFonts w:ascii="Times New Roman" w:eastAsia="Calibri" w:hAnsi="Times New Roman" w:cs="Times New Roman"/>
                <w:b/>
                <w:bCs/>
                <w:i/>
                <w:iCs/>
                <w:color w:val="FF0000"/>
                <w:szCs w:val="22"/>
                <w:lang w:eastAsia="en-GB"/>
              </w:rPr>
              <w:t xml:space="preserve"> will lead to rejection of the tender.</w:t>
            </w:r>
          </w:p>
        </w:tc>
      </w:tr>
      <w:tr w:rsidR="00B511A4" w:rsidRPr="00721280" w14:paraId="0ABFE7C8" w14:textId="77777777" w:rsidTr="00595808">
        <w:trPr>
          <w:trHeight w:val="854"/>
        </w:trPr>
        <w:tc>
          <w:tcPr>
            <w:tcW w:w="1526" w:type="dxa"/>
            <w:tcBorders>
              <w:top w:val="nil"/>
              <w:left w:val="single" w:sz="8" w:space="0" w:color="5B9BD5"/>
              <w:bottom w:val="single" w:sz="8" w:space="0" w:color="5B9BD5"/>
              <w:right w:val="single" w:sz="8" w:space="0" w:color="44546A"/>
            </w:tcBorders>
            <w:tcMar>
              <w:top w:w="0" w:type="dxa"/>
              <w:left w:w="108" w:type="dxa"/>
              <w:bottom w:w="0" w:type="dxa"/>
              <w:right w:w="108" w:type="dxa"/>
            </w:tcMar>
            <w:hideMark/>
          </w:tcPr>
          <w:p w14:paraId="5278F1DC" w14:textId="77777777" w:rsidR="00B511A4" w:rsidRPr="00721280" w:rsidRDefault="00B511A4" w:rsidP="00753AAE">
            <w:pPr>
              <w:spacing w:before="100" w:beforeAutospacing="1" w:after="100" w:afterAutospacing="1"/>
              <w:jc w:val="both"/>
              <w:rPr>
                <w:rFonts w:ascii="Times New Roman" w:eastAsia="Calibri" w:hAnsi="Times New Roman" w:cs="Times New Roman"/>
                <w:b/>
                <w:bCs/>
                <w:szCs w:val="22"/>
                <w:lang w:eastAsia="en-GB"/>
              </w:rPr>
            </w:pPr>
            <w:r w:rsidRPr="00721280">
              <w:rPr>
                <w:rFonts w:ascii="Times New Roman" w:eastAsia="Calibri" w:hAnsi="Times New Roman" w:cs="Times New Roman"/>
                <w:b/>
                <w:bCs/>
                <w:szCs w:val="22"/>
                <w:lang w:eastAsia="en-GB"/>
              </w:rPr>
              <w:t xml:space="preserve">Technical offer </w:t>
            </w:r>
          </w:p>
          <w:p w14:paraId="04E3577F" w14:textId="77777777" w:rsidR="00B511A4" w:rsidRPr="00721280" w:rsidRDefault="00B511A4" w:rsidP="00753AAE">
            <w:pPr>
              <w:spacing w:before="100" w:beforeAutospacing="1" w:after="100" w:afterAutospacing="1"/>
              <w:jc w:val="both"/>
              <w:rPr>
                <w:rFonts w:ascii="Times New Roman" w:eastAsia="Calibri" w:hAnsi="Times New Roman" w:cs="Times New Roman"/>
                <w:b/>
                <w:bCs/>
                <w:szCs w:val="22"/>
                <w:lang w:eastAsia="en-GB"/>
              </w:rPr>
            </w:pPr>
            <w:r w:rsidRPr="00721280">
              <w:rPr>
                <w:rFonts w:ascii="Times New Roman" w:eastAsia="Calibri" w:hAnsi="Times New Roman" w:cs="Times New Roman"/>
                <w:b/>
                <w:bCs/>
                <w:szCs w:val="22"/>
                <w:lang w:eastAsia="en-GB"/>
              </w:rPr>
              <w:t>(Volume 5)</w:t>
            </w:r>
          </w:p>
        </w:tc>
        <w:tc>
          <w:tcPr>
            <w:tcW w:w="1134" w:type="dxa"/>
            <w:tcBorders>
              <w:top w:val="nil"/>
              <w:left w:val="nil"/>
              <w:bottom w:val="single" w:sz="8" w:space="0" w:color="5B9BD5"/>
              <w:right w:val="single" w:sz="8" w:space="0" w:color="44546A"/>
            </w:tcBorders>
            <w:tcMar>
              <w:top w:w="0" w:type="dxa"/>
              <w:left w:w="108" w:type="dxa"/>
              <w:bottom w:w="0" w:type="dxa"/>
              <w:right w:w="108" w:type="dxa"/>
            </w:tcMar>
            <w:hideMark/>
          </w:tcPr>
          <w:p w14:paraId="20A05D0F" w14:textId="77777777" w:rsidR="00B511A4" w:rsidRPr="00721280" w:rsidRDefault="00B511A4" w:rsidP="00753AAE">
            <w:pPr>
              <w:spacing w:before="100" w:beforeAutospacing="1" w:after="100" w:afterAutospacing="1"/>
              <w:jc w:val="both"/>
              <w:rPr>
                <w:rFonts w:ascii="Times New Roman" w:eastAsia="Calibri" w:hAnsi="Times New Roman" w:cs="Times New Roman"/>
                <w:b/>
                <w:bCs/>
                <w:lang w:eastAsia="en-GB"/>
              </w:rPr>
            </w:pPr>
            <w:r w:rsidRPr="00721280">
              <w:rPr>
                <w:rFonts w:ascii="Segoe UI Symbol" w:eastAsia="MS Gothic" w:hAnsi="Segoe UI Symbol" w:cs="Segoe UI Symbol"/>
                <w:b/>
                <w:bCs/>
                <w:lang w:eastAsia="en-GB"/>
              </w:rPr>
              <w:t>☒</w:t>
            </w:r>
          </w:p>
        </w:tc>
        <w:tc>
          <w:tcPr>
            <w:tcW w:w="992" w:type="dxa"/>
            <w:tcBorders>
              <w:top w:val="nil"/>
              <w:left w:val="nil"/>
              <w:bottom w:val="single" w:sz="8" w:space="0" w:color="5B9BD5"/>
              <w:right w:val="single" w:sz="8" w:space="0" w:color="44546A"/>
            </w:tcBorders>
            <w:tcMar>
              <w:top w:w="0" w:type="dxa"/>
              <w:left w:w="108" w:type="dxa"/>
              <w:bottom w:w="0" w:type="dxa"/>
              <w:right w:w="108" w:type="dxa"/>
            </w:tcMar>
            <w:hideMark/>
          </w:tcPr>
          <w:p w14:paraId="431ECB96" w14:textId="77777777" w:rsidR="00B511A4" w:rsidRPr="00721280" w:rsidRDefault="00B511A4" w:rsidP="00753AAE">
            <w:pPr>
              <w:spacing w:before="100" w:beforeAutospacing="1" w:after="100" w:afterAutospacing="1"/>
              <w:jc w:val="both"/>
              <w:rPr>
                <w:rFonts w:ascii="Times New Roman" w:eastAsia="Calibri" w:hAnsi="Times New Roman" w:cs="Times New Roman"/>
                <w:b/>
                <w:bCs/>
                <w:lang w:eastAsia="en-GB"/>
              </w:rPr>
            </w:pPr>
            <w:r w:rsidRPr="00721280">
              <w:rPr>
                <w:rFonts w:ascii="Segoe UI Symbol" w:eastAsia="MS Gothic" w:hAnsi="Segoe UI Symbol" w:cs="Segoe UI Symbol"/>
                <w:b/>
                <w:bCs/>
                <w:lang w:eastAsia="en-GB"/>
              </w:rPr>
              <w:t>☒</w:t>
            </w:r>
          </w:p>
        </w:tc>
        <w:tc>
          <w:tcPr>
            <w:tcW w:w="1134" w:type="dxa"/>
            <w:tcBorders>
              <w:top w:val="nil"/>
              <w:left w:val="nil"/>
              <w:bottom w:val="single" w:sz="8" w:space="0" w:color="5B9BD5"/>
              <w:right w:val="single" w:sz="8" w:space="0" w:color="44546A"/>
            </w:tcBorders>
            <w:tcMar>
              <w:top w:w="0" w:type="dxa"/>
              <w:left w:w="108" w:type="dxa"/>
              <w:bottom w:w="0" w:type="dxa"/>
              <w:right w:w="108" w:type="dxa"/>
            </w:tcMar>
          </w:tcPr>
          <w:p w14:paraId="0F7509BE" w14:textId="77777777" w:rsidR="00B511A4" w:rsidRPr="00721280" w:rsidRDefault="00B511A4" w:rsidP="00753AAE">
            <w:pPr>
              <w:spacing w:before="100" w:beforeAutospacing="1" w:after="100" w:afterAutospacing="1"/>
              <w:jc w:val="both"/>
              <w:rPr>
                <w:rFonts w:ascii="Times New Roman" w:eastAsia="Calibri" w:hAnsi="Times New Roman" w:cs="Times New Roman"/>
                <w:b/>
                <w:bCs/>
                <w:lang w:eastAsia="en-GB"/>
              </w:rPr>
            </w:pPr>
          </w:p>
        </w:tc>
        <w:tc>
          <w:tcPr>
            <w:tcW w:w="1276" w:type="dxa"/>
            <w:tcBorders>
              <w:top w:val="nil"/>
              <w:left w:val="nil"/>
              <w:bottom w:val="single" w:sz="8" w:space="0" w:color="5B9BD5"/>
              <w:right w:val="single" w:sz="8" w:space="0" w:color="44546A"/>
            </w:tcBorders>
            <w:tcMar>
              <w:top w:w="0" w:type="dxa"/>
              <w:left w:w="108" w:type="dxa"/>
              <w:bottom w:w="0" w:type="dxa"/>
              <w:right w:w="108" w:type="dxa"/>
            </w:tcMar>
          </w:tcPr>
          <w:p w14:paraId="1803861B" w14:textId="77777777" w:rsidR="00B511A4" w:rsidRPr="00721280" w:rsidRDefault="00B511A4" w:rsidP="00753AAE">
            <w:pPr>
              <w:spacing w:before="100" w:beforeAutospacing="1" w:after="100" w:afterAutospacing="1"/>
              <w:jc w:val="both"/>
              <w:rPr>
                <w:rFonts w:ascii="Times New Roman" w:eastAsia="Calibri" w:hAnsi="Times New Roman" w:cs="Times New Roman"/>
                <w:b/>
                <w:bCs/>
                <w:lang w:eastAsia="en-GB"/>
              </w:rPr>
            </w:pPr>
          </w:p>
        </w:tc>
        <w:tc>
          <w:tcPr>
            <w:tcW w:w="992" w:type="dxa"/>
            <w:tcBorders>
              <w:top w:val="nil"/>
              <w:left w:val="nil"/>
              <w:bottom w:val="single" w:sz="8" w:space="0" w:color="5B9BD5"/>
              <w:right w:val="single" w:sz="8" w:space="0" w:color="44546A"/>
            </w:tcBorders>
            <w:tcMar>
              <w:top w:w="0" w:type="dxa"/>
              <w:left w:w="108" w:type="dxa"/>
              <w:bottom w:w="0" w:type="dxa"/>
              <w:right w:w="108" w:type="dxa"/>
            </w:tcMar>
          </w:tcPr>
          <w:p w14:paraId="5A3C899B" w14:textId="77777777" w:rsidR="00B511A4" w:rsidRPr="00721280" w:rsidRDefault="00B511A4" w:rsidP="00753AAE">
            <w:pPr>
              <w:spacing w:before="100" w:beforeAutospacing="1" w:after="100" w:afterAutospacing="1"/>
              <w:jc w:val="both"/>
              <w:rPr>
                <w:rFonts w:ascii="Times New Roman" w:eastAsia="Calibri" w:hAnsi="Times New Roman" w:cs="Times New Roman"/>
                <w:b/>
                <w:bCs/>
                <w:lang w:eastAsia="en-GB"/>
              </w:rPr>
            </w:pPr>
          </w:p>
        </w:tc>
        <w:tc>
          <w:tcPr>
            <w:tcW w:w="1526" w:type="dxa"/>
            <w:tcBorders>
              <w:top w:val="nil"/>
              <w:left w:val="nil"/>
              <w:bottom w:val="single" w:sz="8" w:space="0" w:color="5B9BD5"/>
              <w:right w:val="single" w:sz="8" w:space="0" w:color="44546A"/>
            </w:tcBorders>
            <w:tcMar>
              <w:top w:w="0" w:type="dxa"/>
              <w:left w:w="108" w:type="dxa"/>
              <w:bottom w:w="0" w:type="dxa"/>
              <w:right w:w="108" w:type="dxa"/>
            </w:tcMar>
            <w:hideMark/>
          </w:tcPr>
          <w:p w14:paraId="5F77EA4E" w14:textId="28F00E90" w:rsidR="00B511A4" w:rsidRPr="00721280" w:rsidRDefault="00B511A4" w:rsidP="00753AAE">
            <w:pPr>
              <w:spacing w:before="100" w:beforeAutospacing="1" w:after="100" w:afterAutospacing="1"/>
              <w:jc w:val="both"/>
              <w:rPr>
                <w:rFonts w:ascii="Times New Roman" w:eastAsia="Calibri" w:hAnsi="Times New Roman" w:cs="Times New Roman"/>
                <w:i/>
                <w:iCs/>
                <w:color w:val="0070C0"/>
                <w:sz w:val="20"/>
                <w:lang w:eastAsia="en-GB"/>
              </w:rPr>
            </w:pPr>
            <w:r w:rsidRPr="00721280">
              <w:rPr>
                <w:rFonts w:ascii="Times New Roman" w:eastAsia="Calibri" w:hAnsi="Times New Roman" w:cs="Times New Roman"/>
                <w:szCs w:val="22"/>
                <w:lang w:eastAsia="en-GB"/>
              </w:rPr>
              <w:t>With the tender in e</w:t>
            </w:r>
            <w:r w:rsidR="004C796B">
              <w:rPr>
                <w:rFonts w:ascii="Times New Roman" w:eastAsia="Calibri" w:hAnsi="Times New Roman" w:cs="Times New Roman"/>
                <w:szCs w:val="22"/>
                <w:lang w:eastAsia="en-GB"/>
              </w:rPr>
              <w:t>-</w:t>
            </w:r>
            <w:r w:rsidRPr="00721280">
              <w:rPr>
                <w:rFonts w:ascii="Times New Roman" w:eastAsia="Calibri" w:hAnsi="Times New Roman" w:cs="Times New Roman"/>
                <w:szCs w:val="22"/>
                <w:lang w:eastAsia="en-GB"/>
              </w:rPr>
              <w:t>Submission</w:t>
            </w:r>
          </w:p>
        </w:tc>
        <w:tc>
          <w:tcPr>
            <w:tcW w:w="2868" w:type="dxa"/>
            <w:tcBorders>
              <w:top w:val="nil"/>
              <w:left w:val="nil"/>
              <w:bottom w:val="single" w:sz="8" w:space="0" w:color="5B9BD5"/>
              <w:right w:val="single" w:sz="8" w:space="0" w:color="44546A"/>
            </w:tcBorders>
            <w:tcMar>
              <w:top w:w="0" w:type="dxa"/>
              <w:left w:w="108" w:type="dxa"/>
              <w:bottom w:w="0" w:type="dxa"/>
              <w:right w:w="108" w:type="dxa"/>
            </w:tcMar>
            <w:hideMark/>
          </w:tcPr>
          <w:p w14:paraId="16649ADD" w14:textId="77777777" w:rsidR="00B511A4" w:rsidRPr="00721280" w:rsidRDefault="00B511A4" w:rsidP="00753AAE">
            <w:pPr>
              <w:spacing w:before="100" w:beforeAutospacing="1" w:after="100" w:afterAutospacing="1"/>
              <w:jc w:val="both"/>
              <w:rPr>
                <w:rFonts w:ascii="Times New Roman" w:eastAsia="Calibri" w:hAnsi="Times New Roman" w:cs="Times New Roman"/>
                <w:i/>
                <w:iCs/>
                <w:color w:val="0070C0"/>
                <w:szCs w:val="22"/>
                <w:lang w:eastAsia="en-GB"/>
              </w:rPr>
            </w:pPr>
            <w:r w:rsidRPr="00721280">
              <w:rPr>
                <w:rFonts w:ascii="Times New Roman" w:eastAsia="Calibri" w:hAnsi="Times New Roman" w:cs="Times New Roman"/>
                <w:szCs w:val="22"/>
                <w:lang w:eastAsia="en-GB"/>
              </w:rPr>
              <w:t>'Technical offer'</w:t>
            </w:r>
          </w:p>
        </w:tc>
        <w:tc>
          <w:tcPr>
            <w:tcW w:w="2726" w:type="dxa"/>
            <w:tcBorders>
              <w:top w:val="nil"/>
              <w:left w:val="nil"/>
              <w:bottom w:val="single" w:sz="8" w:space="0" w:color="5B9BD5"/>
              <w:right w:val="single" w:sz="8" w:space="0" w:color="5B9BD5"/>
            </w:tcBorders>
            <w:tcMar>
              <w:top w:w="0" w:type="dxa"/>
              <w:left w:w="108" w:type="dxa"/>
              <w:bottom w:w="0" w:type="dxa"/>
              <w:right w:w="108" w:type="dxa"/>
            </w:tcMar>
            <w:hideMark/>
          </w:tcPr>
          <w:p w14:paraId="2C95D2AC" w14:textId="77777777" w:rsidR="00B511A4" w:rsidRPr="00721280" w:rsidRDefault="00B511A4" w:rsidP="00753AAE">
            <w:pPr>
              <w:spacing w:before="100" w:beforeAutospacing="1" w:after="100" w:afterAutospacing="1"/>
              <w:jc w:val="both"/>
              <w:rPr>
                <w:rFonts w:ascii="Times New Roman" w:eastAsia="Calibri" w:hAnsi="Times New Roman" w:cs="Times New Roman"/>
                <w:lang w:eastAsia="en-GB"/>
              </w:rPr>
            </w:pPr>
            <w:r w:rsidRPr="00721280">
              <w:rPr>
                <w:rFonts w:ascii="Times New Roman" w:eastAsia="Calibri" w:hAnsi="Times New Roman" w:cs="Times New Roman"/>
                <w:szCs w:val="22"/>
                <w:lang w:eastAsia="en-GB"/>
              </w:rPr>
              <w:t xml:space="preserve">Under section 'Tender Data' </w:t>
            </w:r>
            <w:r w:rsidRPr="00721280">
              <w:rPr>
                <w:rFonts w:ascii="Times New Roman" w:eastAsia="Calibri" w:hAnsi="Times New Roman" w:cs="Times New Roman"/>
                <w:szCs w:val="22"/>
                <w:lang w:eastAsia="en-GB"/>
              </w:rPr>
              <w:t>'Technical offer'</w:t>
            </w:r>
          </w:p>
        </w:tc>
      </w:tr>
      <w:tr w:rsidR="00B511A4" w:rsidRPr="00721280" w14:paraId="4648F028" w14:textId="77777777" w:rsidTr="00595808">
        <w:trPr>
          <w:trHeight w:val="818"/>
        </w:trPr>
        <w:tc>
          <w:tcPr>
            <w:tcW w:w="1526" w:type="dxa"/>
            <w:tcBorders>
              <w:top w:val="nil"/>
              <w:left w:val="single" w:sz="8" w:space="0" w:color="44546A"/>
              <w:bottom w:val="single" w:sz="8" w:space="0" w:color="44546A"/>
              <w:right w:val="single" w:sz="8" w:space="0" w:color="44546A"/>
            </w:tcBorders>
            <w:tcMar>
              <w:top w:w="0" w:type="dxa"/>
              <w:left w:w="108" w:type="dxa"/>
              <w:bottom w:w="0" w:type="dxa"/>
              <w:right w:w="108" w:type="dxa"/>
            </w:tcMar>
            <w:hideMark/>
          </w:tcPr>
          <w:p w14:paraId="7F2B8838" w14:textId="77777777" w:rsidR="00B511A4" w:rsidRPr="00721280" w:rsidRDefault="00B511A4" w:rsidP="00753AAE">
            <w:pPr>
              <w:spacing w:before="100" w:beforeAutospacing="1" w:after="100" w:afterAutospacing="1"/>
              <w:jc w:val="both"/>
              <w:rPr>
                <w:rFonts w:ascii="Times New Roman" w:eastAsia="Calibri" w:hAnsi="Times New Roman" w:cs="Times New Roman"/>
                <w:b/>
                <w:bCs/>
                <w:szCs w:val="22"/>
                <w:lang w:eastAsia="en-GB"/>
              </w:rPr>
            </w:pPr>
            <w:r w:rsidRPr="00721280">
              <w:rPr>
                <w:rFonts w:ascii="Times New Roman" w:eastAsia="Calibri" w:hAnsi="Times New Roman" w:cs="Times New Roman"/>
                <w:b/>
                <w:bCs/>
                <w:szCs w:val="22"/>
                <w:lang w:eastAsia="en-GB"/>
              </w:rPr>
              <w:t xml:space="preserve">Financial offer (budget) </w:t>
            </w:r>
          </w:p>
          <w:p w14:paraId="4415BEC2"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b/>
                <w:bCs/>
                <w:sz w:val="20"/>
                <w:lang w:eastAsia="en-GB"/>
              </w:rPr>
              <w:t>(Volume 4)</w:t>
            </w:r>
          </w:p>
        </w:tc>
        <w:tc>
          <w:tcPr>
            <w:tcW w:w="1134" w:type="dxa"/>
            <w:tcBorders>
              <w:top w:val="nil"/>
              <w:left w:val="nil"/>
              <w:bottom w:val="single" w:sz="8" w:space="0" w:color="44546A"/>
              <w:right w:val="single" w:sz="8" w:space="0" w:color="44546A"/>
            </w:tcBorders>
            <w:tcMar>
              <w:top w:w="0" w:type="dxa"/>
              <w:left w:w="108" w:type="dxa"/>
              <w:bottom w:w="0" w:type="dxa"/>
              <w:right w:w="108" w:type="dxa"/>
            </w:tcMar>
            <w:hideMark/>
          </w:tcPr>
          <w:p w14:paraId="11440068" w14:textId="77777777" w:rsidR="00B511A4" w:rsidRPr="00721280" w:rsidRDefault="00B511A4" w:rsidP="00753AAE">
            <w:pPr>
              <w:spacing w:before="100" w:beforeAutospacing="1" w:after="100" w:afterAutospacing="1"/>
              <w:jc w:val="both"/>
              <w:rPr>
                <w:rFonts w:ascii="Times New Roman" w:eastAsia="Calibri" w:hAnsi="Times New Roman" w:cs="Times New Roman"/>
                <w:b/>
                <w:bCs/>
                <w:lang w:eastAsia="en-GB"/>
              </w:rPr>
            </w:pPr>
            <w:r w:rsidRPr="00721280">
              <w:rPr>
                <w:rFonts w:ascii="Segoe UI Symbol" w:eastAsia="MS Gothic" w:hAnsi="Segoe UI Symbol" w:cs="Segoe UI Symbol"/>
                <w:b/>
                <w:bCs/>
                <w:lang w:eastAsia="en-GB"/>
              </w:rPr>
              <w:t>☒</w:t>
            </w:r>
          </w:p>
        </w:tc>
        <w:tc>
          <w:tcPr>
            <w:tcW w:w="992" w:type="dxa"/>
            <w:tcBorders>
              <w:top w:val="nil"/>
              <w:left w:val="nil"/>
              <w:bottom w:val="single" w:sz="8" w:space="0" w:color="44546A"/>
              <w:right w:val="single" w:sz="8" w:space="0" w:color="44546A"/>
            </w:tcBorders>
            <w:tcMar>
              <w:top w:w="0" w:type="dxa"/>
              <w:left w:w="108" w:type="dxa"/>
              <w:bottom w:w="0" w:type="dxa"/>
              <w:right w:w="108" w:type="dxa"/>
            </w:tcMar>
            <w:hideMark/>
          </w:tcPr>
          <w:p w14:paraId="78D046C8" w14:textId="77777777" w:rsidR="00B511A4" w:rsidRPr="00721280" w:rsidRDefault="00B511A4" w:rsidP="00753AAE">
            <w:pPr>
              <w:spacing w:before="100" w:beforeAutospacing="1" w:after="100" w:afterAutospacing="1"/>
              <w:jc w:val="both"/>
              <w:rPr>
                <w:rFonts w:ascii="Times New Roman" w:eastAsia="Calibri" w:hAnsi="Times New Roman" w:cs="Times New Roman"/>
                <w:b/>
                <w:bCs/>
                <w:lang w:eastAsia="en-GB"/>
              </w:rPr>
            </w:pPr>
            <w:r w:rsidRPr="00721280">
              <w:rPr>
                <w:rFonts w:ascii="Segoe UI Symbol" w:eastAsia="MS Gothic" w:hAnsi="Segoe UI Symbol" w:cs="Segoe UI Symbol"/>
                <w:b/>
                <w:bCs/>
                <w:lang w:eastAsia="en-GB"/>
              </w:rPr>
              <w:t>☒</w:t>
            </w:r>
          </w:p>
        </w:tc>
        <w:tc>
          <w:tcPr>
            <w:tcW w:w="1134" w:type="dxa"/>
            <w:tcBorders>
              <w:top w:val="nil"/>
              <w:left w:val="nil"/>
              <w:bottom w:val="single" w:sz="8" w:space="0" w:color="44546A"/>
              <w:right w:val="single" w:sz="8" w:space="0" w:color="44546A"/>
            </w:tcBorders>
            <w:tcMar>
              <w:top w:w="0" w:type="dxa"/>
              <w:left w:w="108" w:type="dxa"/>
              <w:bottom w:w="0" w:type="dxa"/>
              <w:right w:w="108" w:type="dxa"/>
            </w:tcMar>
          </w:tcPr>
          <w:p w14:paraId="69385EEA" w14:textId="77777777" w:rsidR="00B511A4" w:rsidRPr="00721280" w:rsidRDefault="00B511A4" w:rsidP="00753AAE">
            <w:pPr>
              <w:spacing w:before="100" w:beforeAutospacing="1" w:after="100" w:afterAutospacing="1"/>
              <w:jc w:val="both"/>
              <w:rPr>
                <w:rFonts w:ascii="Times New Roman" w:eastAsia="Calibri" w:hAnsi="Times New Roman" w:cs="Times New Roman"/>
                <w:b/>
                <w:bCs/>
                <w:lang w:eastAsia="en-GB"/>
              </w:rPr>
            </w:pPr>
          </w:p>
        </w:tc>
        <w:tc>
          <w:tcPr>
            <w:tcW w:w="1276" w:type="dxa"/>
            <w:tcBorders>
              <w:top w:val="nil"/>
              <w:left w:val="nil"/>
              <w:bottom w:val="single" w:sz="8" w:space="0" w:color="44546A"/>
              <w:right w:val="single" w:sz="8" w:space="0" w:color="44546A"/>
            </w:tcBorders>
            <w:tcMar>
              <w:top w:w="0" w:type="dxa"/>
              <w:left w:w="108" w:type="dxa"/>
              <w:bottom w:w="0" w:type="dxa"/>
              <w:right w:w="108" w:type="dxa"/>
            </w:tcMar>
          </w:tcPr>
          <w:p w14:paraId="329E2561" w14:textId="77777777" w:rsidR="00B511A4" w:rsidRPr="00721280" w:rsidRDefault="00B511A4" w:rsidP="00753AAE">
            <w:pPr>
              <w:spacing w:before="100" w:beforeAutospacing="1" w:after="100" w:afterAutospacing="1"/>
              <w:jc w:val="both"/>
              <w:rPr>
                <w:rFonts w:ascii="Times New Roman" w:eastAsia="Calibri" w:hAnsi="Times New Roman" w:cs="Times New Roman"/>
                <w:b/>
                <w:bCs/>
                <w:lang w:eastAsia="en-GB"/>
              </w:rPr>
            </w:pPr>
          </w:p>
        </w:tc>
        <w:tc>
          <w:tcPr>
            <w:tcW w:w="992" w:type="dxa"/>
            <w:tcBorders>
              <w:top w:val="nil"/>
              <w:left w:val="nil"/>
              <w:bottom w:val="single" w:sz="8" w:space="0" w:color="44546A"/>
              <w:right w:val="single" w:sz="8" w:space="0" w:color="44546A"/>
            </w:tcBorders>
            <w:tcMar>
              <w:top w:w="0" w:type="dxa"/>
              <w:left w:w="108" w:type="dxa"/>
              <w:bottom w:w="0" w:type="dxa"/>
              <w:right w:w="108" w:type="dxa"/>
            </w:tcMar>
          </w:tcPr>
          <w:p w14:paraId="780CC311" w14:textId="77777777" w:rsidR="00B511A4" w:rsidRPr="00721280" w:rsidRDefault="00B511A4" w:rsidP="00753AAE">
            <w:pPr>
              <w:spacing w:before="100" w:beforeAutospacing="1" w:after="100" w:afterAutospacing="1"/>
              <w:jc w:val="both"/>
              <w:rPr>
                <w:rFonts w:ascii="Times New Roman" w:eastAsia="Calibri" w:hAnsi="Times New Roman" w:cs="Times New Roman"/>
                <w:b/>
                <w:bCs/>
                <w:lang w:eastAsia="en-GB"/>
              </w:rPr>
            </w:pPr>
          </w:p>
        </w:tc>
        <w:tc>
          <w:tcPr>
            <w:tcW w:w="1526" w:type="dxa"/>
            <w:tcBorders>
              <w:top w:val="nil"/>
              <w:left w:val="nil"/>
              <w:bottom w:val="single" w:sz="8" w:space="0" w:color="44546A"/>
              <w:right w:val="single" w:sz="8" w:space="0" w:color="44546A"/>
            </w:tcBorders>
            <w:tcMar>
              <w:top w:w="0" w:type="dxa"/>
              <w:left w:w="108" w:type="dxa"/>
              <w:bottom w:w="0" w:type="dxa"/>
              <w:right w:w="108" w:type="dxa"/>
            </w:tcMar>
            <w:hideMark/>
          </w:tcPr>
          <w:p w14:paraId="1CA4524C" w14:textId="1C6B661C" w:rsidR="00B511A4" w:rsidRPr="00721280" w:rsidRDefault="00B511A4" w:rsidP="00753AAE">
            <w:pPr>
              <w:spacing w:before="100" w:beforeAutospacing="1" w:after="100" w:afterAutospacing="1"/>
              <w:jc w:val="both"/>
              <w:rPr>
                <w:rFonts w:ascii="Times New Roman" w:eastAsia="Calibri" w:hAnsi="Times New Roman" w:cs="Times New Roman"/>
                <w:i/>
                <w:iCs/>
                <w:color w:val="0070C0"/>
                <w:sz w:val="20"/>
                <w:lang w:eastAsia="en-GB"/>
              </w:rPr>
            </w:pPr>
            <w:r w:rsidRPr="00721280">
              <w:rPr>
                <w:rFonts w:ascii="Times New Roman" w:eastAsia="Calibri" w:hAnsi="Times New Roman" w:cs="Times New Roman"/>
                <w:szCs w:val="22"/>
                <w:lang w:eastAsia="en-GB"/>
              </w:rPr>
              <w:t>With the tender in e</w:t>
            </w:r>
            <w:r w:rsidR="004C796B">
              <w:rPr>
                <w:rFonts w:ascii="Times New Roman" w:eastAsia="Calibri" w:hAnsi="Times New Roman" w:cs="Times New Roman"/>
                <w:szCs w:val="22"/>
                <w:lang w:eastAsia="en-GB"/>
              </w:rPr>
              <w:t>-</w:t>
            </w:r>
            <w:r w:rsidRPr="00721280">
              <w:rPr>
                <w:rFonts w:ascii="Times New Roman" w:eastAsia="Calibri" w:hAnsi="Times New Roman" w:cs="Times New Roman"/>
                <w:szCs w:val="22"/>
                <w:lang w:eastAsia="en-GB"/>
              </w:rPr>
              <w:t>Submission</w:t>
            </w:r>
          </w:p>
        </w:tc>
        <w:tc>
          <w:tcPr>
            <w:tcW w:w="2868" w:type="dxa"/>
            <w:tcBorders>
              <w:top w:val="nil"/>
              <w:left w:val="nil"/>
              <w:bottom w:val="single" w:sz="8" w:space="0" w:color="44546A"/>
              <w:right w:val="single" w:sz="8" w:space="0" w:color="44546A"/>
            </w:tcBorders>
            <w:tcMar>
              <w:top w:w="0" w:type="dxa"/>
              <w:left w:w="108" w:type="dxa"/>
              <w:bottom w:w="0" w:type="dxa"/>
              <w:right w:w="108" w:type="dxa"/>
            </w:tcMar>
            <w:hideMark/>
          </w:tcPr>
          <w:p w14:paraId="66F5EF78" w14:textId="77777777" w:rsidR="00B511A4" w:rsidRPr="00721280" w:rsidRDefault="00B511A4" w:rsidP="00753AAE">
            <w:pPr>
              <w:spacing w:before="100" w:beforeAutospacing="1" w:after="100" w:afterAutospacing="1"/>
              <w:jc w:val="both"/>
              <w:rPr>
                <w:rFonts w:ascii="Times New Roman" w:eastAsia="Calibri" w:hAnsi="Times New Roman" w:cs="Times New Roman"/>
                <w:i/>
                <w:iCs/>
                <w:color w:val="0070C0"/>
                <w:szCs w:val="22"/>
                <w:lang w:eastAsia="en-GB"/>
              </w:rPr>
            </w:pPr>
            <w:r w:rsidRPr="00721280">
              <w:rPr>
                <w:rFonts w:ascii="Times New Roman" w:eastAsia="Calibri" w:hAnsi="Times New Roman" w:cs="Times New Roman"/>
                <w:szCs w:val="22"/>
                <w:lang w:eastAsia="en-GB"/>
              </w:rPr>
              <w:t>'Financial offer'</w:t>
            </w:r>
          </w:p>
        </w:tc>
        <w:tc>
          <w:tcPr>
            <w:tcW w:w="2726" w:type="dxa"/>
            <w:tcBorders>
              <w:top w:val="nil"/>
              <w:left w:val="nil"/>
              <w:bottom w:val="single" w:sz="8" w:space="0" w:color="44546A"/>
              <w:right w:val="single" w:sz="8" w:space="0" w:color="44546A"/>
            </w:tcBorders>
            <w:tcMar>
              <w:top w:w="0" w:type="dxa"/>
              <w:left w:w="108" w:type="dxa"/>
              <w:bottom w:w="0" w:type="dxa"/>
              <w:right w:w="108" w:type="dxa"/>
            </w:tcMar>
            <w:hideMark/>
          </w:tcPr>
          <w:p w14:paraId="03F0C1D6" w14:textId="77777777" w:rsidR="00B511A4" w:rsidRPr="00721280" w:rsidRDefault="00B511A4" w:rsidP="00753AAE">
            <w:pPr>
              <w:spacing w:before="100" w:beforeAutospacing="1" w:after="100" w:afterAutospacing="1"/>
              <w:jc w:val="both"/>
              <w:rPr>
                <w:rFonts w:ascii="Times New Roman" w:eastAsia="Calibri" w:hAnsi="Times New Roman" w:cs="Times New Roman"/>
                <w:lang w:eastAsia="en-GB"/>
              </w:rPr>
            </w:pPr>
            <w:r w:rsidRPr="00721280">
              <w:rPr>
                <w:rFonts w:ascii="Times New Roman" w:eastAsia="Calibri" w:hAnsi="Times New Roman" w:cs="Times New Roman"/>
                <w:szCs w:val="22"/>
                <w:lang w:eastAsia="en-GB"/>
              </w:rPr>
              <w:t xml:space="preserve">Under 'Tender Data' </w:t>
            </w:r>
            <w:r w:rsidRPr="00721280">
              <w:rPr>
                <w:rFonts w:ascii="Times New Roman" w:eastAsia="Calibri" w:hAnsi="Times New Roman" w:cs="Times New Roman"/>
                <w:szCs w:val="22"/>
                <w:lang w:eastAsia="en-GB"/>
              </w:rPr>
              <w:t>'Financial offer'</w:t>
            </w:r>
          </w:p>
        </w:tc>
      </w:tr>
    </w:tbl>
    <w:p w14:paraId="48CFB2DF" w14:textId="77777777" w:rsidR="00F6739E" w:rsidRPr="00721280" w:rsidRDefault="00F6739E" w:rsidP="00753AAE">
      <w:pPr>
        <w:jc w:val="both"/>
        <w:rPr>
          <w:rFonts w:ascii="Times New Roman" w:hAnsi="Times New Roman" w:cs="Times New Roman"/>
          <w:color w:val="000000" w:themeColor="text1"/>
        </w:rPr>
      </w:pPr>
    </w:p>
    <w:p w14:paraId="281FAA61" w14:textId="77777777" w:rsidR="00F6739E" w:rsidRPr="00721280" w:rsidRDefault="00F6739E" w:rsidP="00753AAE">
      <w:pPr>
        <w:spacing w:after="40" w:line="240" w:lineRule="auto"/>
        <w:jc w:val="both"/>
        <w:rPr>
          <w:rFonts w:ascii="Times New Roman" w:hAnsi="Times New Roman" w:cs="Times New Roman"/>
          <w:color w:val="000000" w:themeColor="text1"/>
        </w:rPr>
      </w:pPr>
    </w:p>
    <w:p w14:paraId="1124699F" w14:textId="77777777" w:rsidR="00211496" w:rsidRPr="00721280" w:rsidRDefault="00211496" w:rsidP="00753AAE">
      <w:pPr>
        <w:spacing w:after="40" w:line="240" w:lineRule="auto"/>
        <w:ind w:left="777"/>
        <w:jc w:val="both"/>
        <w:rPr>
          <w:rFonts w:ascii="Times New Roman" w:hAnsi="Times New Roman" w:cs="Times New Roman"/>
        </w:rPr>
      </w:pPr>
    </w:p>
    <w:p w14:paraId="6538A74F" w14:textId="77777777" w:rsidR="00211496" w:rsidRPr="00721280" w:rsidRDefault="00211496" w:rsidP="00753AAE">
      <w:pPr>
        <w:jc w:val="both"/>
        <w:rPr>
          <w:rFonts w:ascii="Times New Roman" w:hAnsi="Times New Roman" w:cs="Times New Roman"/>
          <w:color w:val="000000" w:themeColor="text1"/>
          <w:sz w:val="22"/>
          <w:szCs w:val="22"/>
        </w:rPr>
      </w:pPr>
    </w:p>
    <w:p w14:paraId="12C4D062" w14:textId="77777777" w:rsidR="00211496" w:rsidRPr="00721280" w:rsidRDefault="00211496" w:rsidP="00753AAE">
      <w:pPr>
        <w:jc w:val="both"/>
        <w:rPr>
          <w:rFonts w:ascii="Times New Roman" w:hAnsi="Times New Roman" w:cs="Times New Roman"/>
        </w:rPr>
      </w:pPr>
    </w:p>
    <w:p w14:paraId="71D14E2E" w14:textId="77777777" w:rsidR="00211496" w:rsidRPr="00721280" w:rsidRDefault="00211496" w:rsidP="00753AAE">
      <w:pPr>
        <w:jc w:val="both"/>
        <w:rPr>
          <w:rFonts w:ascii="Times New Roman" w:hAnsi="Times New Roman" w:cs="Times New Roman"/>
        </w:rPr>
      </w:pPr>
    </w:p>
    <w:p w14:paraId="75B21B14" w14:textId="3DC3624D" w:rsidR="00B511A4" w:rsidRPr="00721280" w:rsidRDefault="00B511A4" w:rsidP="00753AAE">
      <w:pPr>
        <w:jc w:val="both"/>
        <w:rPr>
          <w:rFonts w:ascii="Times New Roman" w:hAnsi="Times New Roman" w:cs="Times New Roman"/>
        </w:rPr>
        <w:sectPr w:rsidR="00B511A4" w:rsidRPr="00721280" w:rsidSect="00B511A4">
          <w:pgSz w:w="15840" w:h="12240" w:orient="landscape"/>
          <w:pgMar w:top="1440" w:right="1440" w:bottom="1440" w:left="851" w:header="720" w:footer="720" w:gutter="0"/>
          <w:cols w:space="720"/>
          <w:docGrid w:linePitch="360"/>
        </w:sectPr>
      </w:pPr>
    </w:p>
    <w:p w14:paraId="0A6823FB" w14:textId="77777777" w:rsidR="0030287B" w:rsidRPr="00721280" w:rsidRDefault="0030287B" w:rsidP="00B57DDF">
      <w:pPr>
        <w:pStyle w:val="oddl-nadpis"/>
        <w:keepNext w:val="0"/>
        <w:widowControl/>
        <w:spacing w:before="0" w:after="240"/>
        <w:ind w:left="0"/>
        <w:rPr>
          <w:rFonts w:ascii="Times New Roman" w:hAnsi="Times New Roman"/>
          <w:sz w:val="28"/>
          <w:szCs w:val="28"/>
          <w:lang w:val="en-GB"/>
        </w:rPr>
      </w:pPr>
    </w:p>
    <w:p w14:paraId="7AB7C497"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700960F4" w14:textId="6D568912" w:rsidR="0030287B" w:rsidRPr="00B57DDF" w:rsidRDefault="00180ED8" w:rsidP="00B57DDF">
      <w:pPr>
        <w:pStyle w:val="oddl-nadpis"/>
        <w:keepNext w:val="0"/>
        <w:widowControl/>
        <w:spacing w:before="0" w:after="240"/>
        <w:jc w:val="center"/>
        <w:rPr>
          <w:rFonts w:ascii="Times New Roman" w:hAnsi="Times New Roman"/>
          <w:sz w:val="32"/>
          <w:szCs w:val="32"/>
          <w:lang w:val="en-GB"/>
        </w:rPr>
      </w:pPr>
      <w:r w:rsidRPr="00B57DDF">
        <w:rPr>
          <w:rFonts w:ascii="Times New Roman" w:hAnsi="Times New Roman"/>
          <w:sz w:val="32"/>
          <w:szCs w:val="32"/>
          <w:lang w:val="en-GB"/>
        </w:rPr>
        <w:t xml:space="preserve">VOLUME </w:t>
      </w:r>
      <w:bookmarkStart w:id="55" w:name="_Toc41823820"/>
      <w:bookmarkStart w:id="56" w:name="_Toc41877030"/>
      <w:r w:rsidR="0030287B" w:rsidRPr="00B57DDF">
        <w:rPr>
          <w:rFonts w:ascii="Times New Roman" w:hAnsi="Times New Roman"/>
          <w:sz w:val="32"/>
          <w:szCs w:val="32"/>
          <w:lang w:val="en-GB"/>
        </w:rPr>
        <w:t>1</w:t>
      </w:r>
    </w:p>
    <w:p w14:paraId="3233BD4C" w14:textId="77777777" w:rsidR="0030287B" w:rsidRPr="00B57DDF" w:rsidRDefault="0030287B" w:rsidP="00B57DDF">
      <w:pPr>
        <w:pStyle w:val="oddl-nadpis"/>
        <w:keepNext w:val="0"/>
        <w:widowControl/>
        <w:spacing w:before="0" w:after="240"/>
        <w:jc w:val="center"/>
        <w:rPr>
          <w:rFonts w:ascii="Times New Roman" w:hAnsi="Times New Roman"/>
          <w:sz w:val="32"/>
          <w:szCs w:val="32"/>
        </w:rPr>
      </w:pPr>
    </w:p>
    <w:p w14:paraId="14830A85" w14:textId="60AE80A4" w:rsidR="00180ED8" w:rsidRPr="00B57DDF" w:rsidRDefault="00180ED8" w:rsidP="00B57DDF">
      <w:pPr>
        <w:pStyle w:val="oddl-nadpis"/>
        <w:keepNext w:val="0"/>
        <w:widowControl/>
        <w:spacing w:before="0" w:after="240"/>
        <w:jc w:val="center"/>
        <w:rPr>
          <w:rFonts w:ascii="Times New Roman" w:hAnsi="Times New Roman"/>
          <w:sz w:val="32"/>
          <w:szCs w:val="32"/>
          <w:lang w:val="en-GB"/>
        </w:rPr>
      </w:pPr>
      <w:r w:rsidRPr="00B57DDF">
        <w:rPr>
          <w:rFonts w:ascii="Times New Roman" w:hAnsi="Times New Roman"/>
          <w:sz w:val="32"/>
          <w:szCs w:val="32"/>
        </w:rPr>
        <w:t>SECTION 2</w:t>
      </w:r>
      <w:bookmarkEnd w:id="55"/>
    </w:p>
    <w:bookmarkEnd w:id="56"/>
    <w:p w14:paraId="02374392" w14:textId="77777777" w:rsidR="00180ED8" w:rsidRPr="00721280" w:rsidRDefault="00180ED8" w:rsidP="00753AAE">
      <w:pPr>
        <w:spacing w:after="480"/>
        <w:jc w:val="both"/>
        <w:rPr>
          <w:rFonts w:ascii="Times New Roman" w:hAnsi="Times New Roman" w:cs="Times New Roman"/>
          <w:b/>
          <w:sz w:val="32"/>
          <w:szCs w:val="32"/>
        </w:rPr>
      </w:pPr>
      <w:r w:rsidRPr="00721280">
        <w:rPr>
          <w:rFonts w:ascii="Times New Roman" w:hAnsi="Times New Roman" w:cs="Times New Roman"/>
          <w:b/>
          <w:sz w:val="32"/>
          <w:szCs w:val="32"/>
        </w:rPr>
        <w:t>TENDER FORM FOR A WORKS CONTRACT</w:t>
      </w:r>
    </w:p>
    <w:p w14:paraId="1D27F4CF" w14:textId="503586DE" w:rsidR="00180ED8" w:rsidRPr="00B57DDF" w:rsidRDefault="00180ED8" w:rsidP="00753AAE">
      <w:pPr>
        <w:pStyle w:val="Title"/>
        <w:jc w:val="both"/>
        <w:rPr>
          <w:rFonts w:ascii="Times New Roman" w:hAnsi="Times New Roman" w:cs="Times New Roman"/>
          <w:b/>
          <w:sz w:val="28"/>
          <w:szCs w:val="28"/>
          <w:lang w:val="en-GB"/>
        </w:rPr>
      </w:pPr>
      <w:r w:rsidRPr="00B57DDF">
        <w:rPr>
          <w:rFonts w:ascii="Times New Roman" w:hAnsi="Times New Roman" w:cs="Times New Roman"/>
          <w:sz w:val="28"/>
          <w:szCs w:val="28"/>
          <w:lang w:val="en-GB"/>
        </w:rPr>
        <w:t xml:space="preserve">Publication reference: </w:t>
      </w:r>
      <w:r w:rsidR="00785CE0" w:rsidRPr="00B57DDF">
        <w:rPr>
          <w:rFonts w:ascii="Times New Roman" w:hAnsi="Times New Roman" w:cs="Times New Roman"/>
          <w:b/>
          <w:bCs/>
          <w:sz w:val="28"/>
          <w:szCs w:val="28"/>
          <w:lang w:val="en-GB"/>
        </w:rPr>
        <w:t>TPSS/</w:t>
      </w:r>
      <w:r w:rsidR="00B57DDF" w:rsidRPr="00B57DDF">
        <w:rPr>
          <w:rFonts w:ascii="Times New Roman" w:hAnsi="Times New Roman" w:cs="Times New Roman"/>
          <w:b/>
          <w:bCs/>
          <w:sz w:val="28"/>
          <w:szCs w:val="28"/>
          <w:lang w:val="en-GB"/>
        </w:rPr>
        <w:t>SOM/CT</w:t>
      </w:r>
      <w:r w:rsidR="00785CE0" w:rsidRPr="00B57DDF">
        <w:rPr>
          <w:rFonts w:ascii="Times New Roman" w:hAnsi="Times New Roman" w:cs="Times New Roman"/>
          <w:b/>
          <w:bCs/>
          <w:sz w:val="28"/>
          <w:szCs w:val="28"/>
          <w:lang w:val="en-GB"/>
        </w:rPr>
        <w:t>00</w:t>
      </w:r>
      <w:r w:rsidR="008C369B">
        <w:rPr>
          <w:rFonts w:ascii="Times New Roman" w:hAnsi="Times New Roman" w:cs="Times New Roman"/>
          <w:b/>
          <w:bCs/>
          <w:sz w:val="28"/>
          <w:szCs w:val="28"/>
          <w:lang w:val="en-GB"/>
        </w:rPr>
        <w:t>2/</w:t>
      </w:r>
      <w:r w:rsidR="00785CE0" w:rsidRPr="00B57DDF">
        <w:rPr>
          <w:rFonts w:ascii="Times New Roman" w:hAnsi="Times New Roman" w:cs="Times New Roman"/>
          <w:b/>
          <w:bCs/>
          <w:sz w:val="28"/>
          <w:szCs w:val="28"/>
          <w:lang w:val="en-GB"/>
        </w:rPr>
        <w:t>2025</w:t>
      </w:r>
      <w:r w:rsidR="008C369B">
        <w:rPr>
          <w:rFonts w:ascii="Times New Roman" w:hAnsi="Times New Roman" w:cs="Times New Roman"/>
          <w:b/>
          <w:bCs/>
          <w:sz w:val="28"/>
          <w:szCs w:val="28"/>
          <w:lang w:val="en-GB"/>
        </w:rPr>
        <w:t>/work</w:t>
      </w:r>
    </w:p>
    <w:p w14:paraId="20E76898" w14:textId="0F5E57EB" w:rsidR="00180ED8" w:rsidRPr="00B57DDF" w:rsidRDefault="00180ED8" w:rsidP="00753AAE">
      <w:pPr>
        <w:pStyle w:val="Title"/>
        <w:spacing w:after="600"/>
        <w:jc w:val="both"/>
        <w:outlineLvl w:val="0"/>
        <w:rPr>
          <w:rFonts w:ascii="Times New Roman" w:hAnsi="Times New Roman" w:cs="Times New Roman"/>
          <w:sz w:val="28"/>
          <w:szCs w:val="28"/>
          <w:lang w:val="en-GB"/>
        </w:rPr>
      </w:pPr>
      <w:r w:rsidRPr="00B57DDF">
        <w:rPr>
          <w:rFonts w:ascii="Times New Roman" w:hAnsi="Times New Roman" w:cs="Times New Roman"/>
          <w:sz w:val="28"/>
          <w:szCs w:val="28"/>
          <w:lang w:val="en-GB"/>
        </w:rPr>
        <w:t>Name of contract:</w:t>
      </w:r>
      <w:r w:rsidR="00785CE0" w:rsidRPr="00B57DDF">
        <w:rPr>
          <w:rFonts w:ascii="Times New Roman" w:hAnsi="Times New Roman" w:cs="Times New Roman"/>
          <w:sz w:val="28"/>
          <w:szCs w:val="28"/>
          <w:lang w:val="en-GB"/>
        </w:rPr>
        <w:t xml:space="preserve"> </w:t>
      </w:r>
      <w:r w:rsidR="00283A81">
        <w:rPr>
          <w:rFonts w:ascii="Times New Roman" w:hAnsi="Times New Roman" w:cs="Times New Roman"/>
          <w:b/>
          <w:sz w:val="28"/>
          <w:szCs w:val="28"/>
        </w:rPr>
        <w:t xml:space="preserve">expansion </w:t>
      </w:r>
      <w:r w:rsidR="00785CE0" w:rsidRPr="00B57DDF">
        <w:rPr>
          <w:rFonts w:ascii="Times New Roman" w:hAnsi="Times New Roman" w:cs="Times New Roman"/>
          <w:b/>
          <w:sz w:val="28"/>
          <w:szCs w:val="28"/>
        </w:rPr>
        <w:t xml:space="preserve">of </w:t>
      </w:r>
      <w:r w:rsidR="008C369B">
        <w:rPr>
          <w:rFonts w:ascii="Times New Roman" w:hAnsi="Times New Roman" w:cs="Times New Roman"/>
          <w:b/>
          <w:sz w:val="28"/>
          <w:szCs w:val="28"/>
        </w:rPr>
        <w:t>Harardhere</w:t>
      </w:r>
      <w:r w:rsidR="00425589">
        <w:rPr>
          <w:rFonts w:ascii="Times New Roman" w:hAnsi="Times New Roman" w:cs="Times New Roman"/>
          <w:b/>
          <w:sz w:val="28"/>
          <w:szCs w:val="28"/>
        </w:rPr>
        <w:t xml:space="preserve"> district</w:t>
      </w:r>
      <w:r w:rsidR="00283A81">
        <w:rPr>
          <w:rFonts w:ascii="Times New Roman" w:hAnsi="Times New Roman" w:cs="Times New Roman"/>
          <w:b/>
          <w:sz w:val="28"/>
          <w:szCs w:val="28"/>
        </w:rPr>
        <w:t xml:space="preserve"> hospital</w:t>
      </w:r>
      <w:r w:rsidR="00425589">
        <w:rPr>
          <w:rFonts w:ascii="Times New Roman" w:hAnsi="Times New Roman" w:cs="Times New Roman"/>
          <w:b/>
          <w:sz w:val="28"/>
          <w:szCs w:val="28"/>
        </w:rPr>
        <w:t xml:space="preserve"> 2025</w:t>
      </w:r>
    </w:p>
    <w:p w14:paraId="4854F84A" w14:textId="77777777" w:rsidR="00B57DDF" w:rsidRPr="00B57DDF" w:rsidRDefault="00B57DDF" w:rsidP="00753AAE">
      <w:pPr>
        <w:spacing w:after="480"/>
        <w:ind w:left="5103"/>
        <w:jc w:val="both"/>
        <w:rPr>
          <w:rFonts w:ascii="Times New Roman" w:hAnsi="Times New Roman" w:cs="Times New Roman"/>
          <w:b/>
          <w:sz w:val="22"/>
          <w:szCs w:val="22"/>
        </w:rPr>
      </w:pPr>
      <w:bookmarkStart w:id="57" w:name="_Hlk203249696"/>
    </w:p>
    <w:p w14:paraId="68A44CF5" w14:textId="70E356C5" w:rsidR="00180ED8" w:rsidRPr="00B57DDF" w:rsidRDefault="00B57DDF" w:rsidP="00B57DDF">
      <w:pPr>
        <w:spacing w:after="480"/>
        <w:ind w:left="5103"/>
        <w:jc w:val="right"/>
        <w:rPr>
          <w:rFonts w:ascii="Times New Roman" w:hAnsi="Times New Roman" w:cs="Times New Roman"/>
          <w:b/>
        </w:rPr>
      </w:pPr>
      <w:r w:rsidRPr="00B57DDF">
        <w:rPr>
          <w:rFonts w:ascii="Times New Roman" w:hAnsi="Times New Roman" w:cs="Times New Roman"/>
          <w:b/>
        </w:rPr>
        <w:t xml:space="preserve">Date: </w:t>
      </w:r>
      <w:r w:rsidR="009D67BA">
        <w:rPr>
          <w:rFonts w:ascii="Times New Roman" w:hAnsi="Times New Roman" w:cs="Times New Roman"/>
          <w:b/>
        </w:rPr>
        <w:t>20</w:t>
      </w:r>
      <w:r w:rsidR="00287310" w:rsidRPr="00B57DDF">
        <w:rPr>
          <w:rFonts w:ascii="Times New Roman" w:hAnsi="Times New Roman" w:cs="Times New Roman"/>
          <w:b/>
        </w:rPr>
        <w:t>/</w:t>
      </w:r>
      <w:r w:rsidR="008C369B">
        <w:rPr>
          <w:rFonts w:ascii="Times New Roman" w:hAnsi="Times New Roman" w:cs="Times New Roman"/>
          <w:b/>
        </w:rPr>
        <w:t>10</w:t>
      </w:r>
      <w:r w:rsidR="00287310" w:rsidRPr="00B57DDF">
        <w:rPr>
          <w:rFonts w:ascii="Times New Roman" w:hAnsi="Times New Roman" w:cs="Times New Roman"/>
          <w:b/>
        </w:rPr>
        <w:t>/2025</w:t>
      </w:r>
    </w:p>
    <w:bookmarkEnd w:id="57"/>
    <w:p w14:paraId="7561DAFA" w14:textId="39542CF2" w:rsidR="00287310" w:rsidRPr="00721280" w:rsidRDefault="00180ED8" w:rsidP="00753AAE">
      <w:pPr>
        <w:spacing w:after="0"/>
        <w:jc w:val="both"/>
        <w:rPr>
          <w:rFonts w:ascii="Times New Roman" w:hAnsi="Times New Roman" w:cs="Times New Roman"/>
          <w:b/>
          <w:sz w:val="22"/>
          <w:szCs w:val="22"/>
        </w:rPr>
      </w:pPr>
      <w:r w:rsidRPr="00721280">
        <w:rPr>
          <w:rFonts w:ascii="Times New Roman" w:hAnsi="Times New Roman" w:cs="Times New Roman"/>
          <w:b/>
          <w:sz w:val="22"/>
          <w:szCs w:val="22"/>
        </w:rPr>
        <w:t xml:space="preserve">A: </w:t>
      </w:r>
      <w:r w:rsidR="00287310" w:rsidRPr="00721280">
        <w:rPr>
          <w:rFonts w:ascii="Times New Roman" w:eastAsia="Times New Roman" w:hAnsi="Times New Roman" w:cs="Times New Roman"/>
          <w:b/>
          <w:color w:val="000000"/>
        </w:rPr>
        <w:t>Towards Peace and Stability in Somalia (TPSS)</w:t>
      </w:r>
    </w:p>
    <w:p w14:paraId="461AB1DD" w14:textId="77777777" w:rsidR="00287310" w:rsidRPr="00721280" w:rsidRDefault="00287310" w:rsidP="00753AAE">
      <w:pPr>
        <w:pBdr>
          <w:top w:val="nil"/>
          <w:left w:val="nil"/>
          <w:bottom w:val="nil"/>
          <w:right w:val="nil"/>
          <w:between w:val="nil"/>
        </w:pBdr>
        <w:spacing w:after="0"/>
        <w:ind w:left="636" w:right="-90"/>
        <w:jc w:val="both"/>
        <w:rPr>
          <w:rFonts w:ascii="Times New Roman" w:eastAsia="Times New Roman" w:hAnsi="Times New Roman" w:cs="Times New Roman"/>
          <w:b/>
          <w:color w:val="000000"/>
        </w:rPr>
      </w:pPr>
      <w:r w:rsidRPr="00721280">
        <w:rPr>
          <w:rFonts w:ascii="Times New Roman" w:hAnsi="Times New Roman" w:cs="Times New Roman"/>
          <w:color w:val="000000"/>
        </w:rPr>
        <w:t>Email:</w:t>
      </w:r>
      <w:r w:rsidRPr="00721280">
        <w:rPr>
          <w:rFonts w:ascii="Times New Roman" w:eastAsia="Times New Roman" w:hAnsi="Times New Roman" w:cs="Times New Roman"/>
        </w:rPr>
        <w:t xml:space="preserve"> </w:t>
      </w:r>
      <w:hyperlink r:id="rId31">
        <w:r w:rsidRPr="00721280">
          <w:rPr>
            <w:rFonts w:ascii="Times New Roman" w:eastAsia="Times New Roman" w:hAnsi="Times New Roman" w:cs="Times New Roman"/>
            <w:color w:val="1155CC"/>
            <w:highlight w:val="white"/>
            <w:u w:val="single"/>
          </w:rPr>
          <w:t>info@tpss.gov.so</w:t>
        </w:r>
      </w:hyperlink>
    </w:p>
    <w:p w14:paraId="302ACF5C" w14:textId="77777777" w:rsidR="00287310" w:rsidRPr="00721280" w:rsidRDefault="00287310" w:rsidP="00753AAE">
      <w:pPr>
        <w:spacing w:after="0"/>
        <w:jc w:val="both"/>
        <w:rPr>
          <w:rFonts w:ascii="Times New Roman" w:hAnsi="Times New Roman" w:cs="Times New Roman"/>
          <w:b/>
          <w:sz w:val="12"/>
          <w:szCs w:val="12"/>
        </w:rPr>
      </w:pPr>
    </w:p>
    <w:p w14:paraId="0486FFA8" w14:textId="14DD0A0F" w:rsidR="00180ED8" w:rsidRPr="00721280" w:rsidRDefault="00180ED8" w:rsidP="00753AAE">
      <w:pPr>
        <w:pStyle w:val="Blockquote"/>
        <w:spacing w:before="0" w:after="120"/>
        <w:ind w:left="357"/>
        <w:rPr>
          <w:b/>
          <w:szCs w:val="22"/>
        </w:rPr>
      </w:pPr>
      <w:r w:rsidRPr="00721280">
        <w:rPr>
          <w:b/>
          <w:szCs w:val="22"/>
        </w:rPr>
        <w:t>O</w:t>
      </w:r>
      <w:r w:rsidRPr="00721280">
        <w:rPr>
          <w:rStyle w:val="Strong"/>
          <w:szCs w:val="22"/>
        </w:rPr>
        <w:t xml:space="preserve">ne signed </w:t>
      </w:r>
      <w:r w:rsidRPr="00721280">
        <w:rPr>
          <w:szCs w:val="22"/>
        </w:rPr>
        <w:t xml:space="preserve">form must be </w:t>
      </w:r>
      <w:r w:rsidR="00283A81" w:rsidRPr="00721280">
        <w:rPr>
          <w:szCs w:val="22"/>
        </w:rPr>
        <w:t>supplied, together</w:t>
      </w:r>
      <w:r w:rsidRPr="00721280">
        <w:rPr>
          <w:szCs w:val="22"/>
        </w:rPr>
        <w:t xml:space="preserve"> with the number of copies specified in the instructions to tenderers</w:t>
      </w:r>
      <w:r w:rsidRPr="00721280">
        <w:rPr>
          <w:b/>
          <w:szCs w:val="22"/>
        </w:rPr>
        <w:t xml:space="preserve">. </w:t>
      </w:r>
      <w:r w:rsidRPr="00721280">
        <w:rPr>
          <w:szCs w:val="22"/>
        </w:rPr>
        <w:t xml:space="preserve">The form must include a signed declaration using the annexed format from each legal entity submitting this tender. </w:t>
      </w:r>
      <w:r w:rsidRPr="00721280">
        <w:rPr>
          <w:b/>
          <w:szCs w:val="22"/>
        </w:rPr>
        <w:t xml:space="preserve">All data included in this form must concern only the legal entity or entities submitting this tender. </w:t>
      </w:r>
      <w:r w:rsidRPr="00721280">
        <w:rPr>
          <w:szCs w:val="22"/>
        </w:rPr>
        <w:t xml:space="preserve">The attachments to this form (i.e. declarations, statements, proofs) may be in original or copy. If copies are submitted, the originals must be sent to the </w:t>
      </w:r>
      <w:r w:rsidR="0080362F">
        <w:rPr>
          <w:color w:val="000000" w:themeColor="text1"/>
          <w:szCs w:val="22"/>
        </w:rPr>
        <w:t xml:space="preserve">TPSS </w:t>
      </w:r>
      <w:r w:rsidRPr="00721280">
        <w:rPr>
          <w:szCs w:val="22"/>
        </w:rPr>
        <w:t>upon request.</w:t>
      </w:r>
      <w:r w:rsidRPr="00721280">
        <w:rPr>
          <w:snapToGrid/>
          <w:szCs w:val="22"/>
          <w:lang w:eastAsia="en-GB" w:bidi="kn-IN"/>
        </w:rPr>
        <w:t xml:space="preserve"> For </w:t>
      </w:r>
      <w:r w:rsidR="0080362F" w:rsidRPr="00721280">
        <w:rPr>
          <w:snapToGrid/>
          <w:szCs w:val="22"/>
          <w:lang w:eastAsia="en-GB" w:bidi="kn-IN"/>
        </w:rPr>
        <w:t>economic</w:t>
      </w:r>
      <w:r w:rsidRPr="00721280">
        <w:rPr>
          <w:snapToGrid/>
          <w:szCs w:val="22"/>
          <w:lang w:eastAsia="en-GB" w:bidi="kn-IN"/>
        </w:rPr>
        <w:t xml:space="preserve"> and ecological reasons, we strongly recommend that you submit your files on paper (no plastic folder or divider). We also suggest you use double-sided printing as much as possible.</w:t>
      </w:r>
    </w:p>
    <w:p w14:paraId="4A0A84DC" w14:textId="77777777" w:rsidR="00180ED8" w:rsidRPr="00721280" w:rsidRDefault="00180ED8" w:rsidP="00753AAE">
      <w:pPr>
        <w:pStyle w:val="Blockquote"/>
        <w:spacing w:before="0" w:after="120"/>
        <w:ind w:left="357"/>
        <w:rPr>
          <w:szCs w:val="22"/>
        </w:rPr>
      </w:pPr>
      <w:r w:rsidRPr="00721280">
        <w:rPr>
          <w:szCs w:val="22"/>
        </w:rPr>
        <w:t>Any additional documentation (brochures, letters, etc.) sent with the form will not be taken into consideration.</w:t>
      </w:r>
      <w:r w:rsidRPr="00721280">
        <w:rPr>
          <w:b/>
          <w:szCs w:val="22"/>
        </w:rPr>
        <w:t xml:space="preserve"> </w:t>
      </w:r>
      <w:r w:rsidRPr="00721280">
        <w:rPr>
          <w:szCs w:val="22"/>
        </w:rPr>
        <w:t xml:space="preserve">Tenders submitted by a </w:t>
      </w:r>
      <w:r w:rsidRPr="00721280">
        <w:rPr>
          <w:b/>
          <w:szCs w:val="22"/>
        </w:rPr>
        <w:t>consortium</w:t>
      </w:r>
      <w:r w:rsidRPr="00721280">
        <w:rPr>
          <w:szCs w:val="22"/>
        </w:rPr>
        <w:t xml:space="preserve"> (i.e. either a permanent, legally-established grouping or a grouping which has been constituted informally for a specific tender procedure) must follow the instructions applicable to the consortium leader and its members.</w:t>
      </w:r>
    </w:p>
    <w:p w14:paraId="1097B891" w14:textId="77777777" w:rsidR="00180ED8" w:rsidRPr="0080362F" w:rsidRDefault="00180ED8" w:rsidP="00753AAE">
      <w:pPr>
        <w:pStyle w:val="Blockquote"/>
        <w:spacing w:before="0" w:after="120"/>
        <w:ind w:left="357"/>
        <w:rPr>
          <w:b/>
          <w:bCs/>
          <w:szCs w:val="22"/>
        </w:rPr>
      </w:pPr>
      <w:r w:rsidRPr="0080362F">
        <w:rPr>
          <w:b/>
          <w:bCs/>
          <w:szCs w:val="22"/>
        </w:rPr>
        <w:t>Capacity-providing entities</w:t>
      </w:r>
    </w:p>
    <w:p w14:paraId="27905643" w14:textId="3E55808E" w:rsidR="00180ED8" w:rsidRPr="00721280" w:rsidRDefault="00180ED8" w:rsidP="00753AAE">
      <w:pPr>
        <w:snapToGrid w:val="0"/>
        <w:spacing w:after="120"/>
        <w:ind w:left="357" w:right="239"/>
        <w:jc w:val="both"/>
        <w:rPr>
          <w:rFonts w:ascii="Times New Roman" w:hAnsi="Times New Roman" w:cs="Times New Roman"/>
          <w:sz w:val="22"/>
          <w:szCs w:val="22"/>
        </w:rPr>
      </w:pPr>
      <w:r w:rsidRPr="00721280">
        <w:rPr>
          <w:rFonts w:ascii="Times New Roman" w:hAnsi="Times New Roman" w:cs="Times New Roman"/>
          <w:sz w:val="22"/>
          <w:szCs w:val="22"/>
        </w:rPr>
        <w:t xml:space="preserve">An economic operator (i.e. tenderer) may, where appropriate and for a particular contract, rely on the capacities of other entities, regardless of the legal nature of the links which it has with them. If the economic operator relies on other </w:t>
      </w:r>
      <w:r w:rsidR="00183761" w:rsidRPr="00721280">
        <w:rPr>
          <w:rFonts w:ascii="Times New Roman" w:hAnsi="Times New Roman" w:cs="Times New Roman"/>
          <w:sz w:val="22"/>
          <w:szCs w:val="22"/>
        </w:rPr>
        <w:t>entities,</w:t>
      </w:r>
      <w:r w:rsidRPr="00721280">
        <w:rPr>
          <w:rFonts w:ascii="Times New Roman" w:hAnsi="Times New Roman" w:cs="Times New Roman"/>
          <w:sz w:val="22"/>
          <w:szCs w:val="22"/>
        </w:rPr>
        <w:t xml:space="preserve"> it must in that case prove to the contracting authority that it will have at its disposal the resources necessary for the performance of the contract by producing with the tender documents a commitment by those entities to place those resources at its disposal. Such entities, for instance the parent company of the economic operator, must respect the same rules of eligibility and notably that of nationality as the economic operator relying on them and must comply with the selection criteria for which the economic operator relies on them. </w:t>
      </w:r>
      <w:r w:rsidRPr="00721280">
        <w:rPr>
          <w:rFonts w:ascii="Times New Roman" w:hAnsi="Times New Roman" w:cs="Times New Roman"/>
          <w:b/>
          <w:sz w:val="22"/>
          <w:szCs w:val="22"/>
        </w:rPr>
        <w:t xml:space="preserve">For the purpose of the present tender, the data for this third entity for the relevant selection criterion </w:t>
      </w:r>
      <w:r w:rsidRPr="00721280">
        <w:rPr>
          <w:rFonts w:ascii="Times New Roman" w:hAnsi="Times New Roman" w:cs="Times New Roman"/>
          <w:b/>
          <w:sz w:val="22"/>
          <w:szCs w:val="22"/>
        </w:rPr>
        <w:lastRenderedPageBreak/>
        <w:t>has to be included in a separate document</w:t>
      </w:r>
      <w:r w:rsidRPr="00721280">
        <w:rPr>
          <w:rFonts w:ascii="Times New Roman" w:hAnsi="Times New Roman" w:cs="Times New Roman"/>
          <w:sz w:val="22"/>
          <w:szCs w:val="22"/>
        </w:rPr>
        <w:t>. Proof of the capacity will also have to be provided when requested by the contracting authority.</w:t>
      </w:r>
    </w:p>
    <w:p w14:paraId="674A1C08" w14:textId="77777777" w:rsidR="00180ED8" w:rsidRPr="00721280" w:rsidRDefault="00180ED8" w:rsidP="00753AAE">
      <w:pPr>
        <w:snapToGrid w:val="0"/>
        <w:spacing w:after="120"/>
        <w:ind w:left="357" w:right="239"/>
        <w:jc w:val="both"/>
        <w:rPr>
          <w:rFonts w:ascii="Times New Roman" w:hAnsi="Times New Roman" w:cs="Times New Roman"/>
          <w:sz w:val="22"/>
          <w:szCs w:val="22"/>
        </w:rPr>
      </w:pPr>
      <w:r w:rsidRPr="00721280">
        <w:rPr>
          <w:rFonts w:ascii="Times New Roman" w:hAnsi="Times New Roman" w:cs="Times New Roman"/>
          <w:sz w:val="22"/>
          <w:szCs w:val="22"/>
        </w:rPr>
        <w:t xml:space="preserve">With regard to technical and professional criteria, an economic operator may only rely on the capacities of other entities where the latter will perform the tasks for which these capacities are required. </w:t>
      </w:r>
    </w:p>
    <w:p w14:paraId="21225AFD" w14:textId="77777777" w:rsidR="00180ED8" w:rsidRPr="00721280" w:rsidRDefault="00180ED8" w:rsidP="00753AAE">
      <w:pPr>
        <w:snapToGrid w:val="0"/>
        <w:spacing w:after="120"/>
        <w:ind w:left="357" w:right="239"/>
        <w:jc w:val="both"/>
        <w:rPr>
          <w:rFonts w:ascii="Times New Roman" w:hAnsi="Times New Roman" w:cs="Times New Roman"/>
          <w:sz w:val="22"/>
          <w:szCs w:val="22"/>
        </w:rPr>
      </w:pPr>
      <w:r w:rsidRPr="00721280">
        <w:rPr>
          <w:rFonts w:ascii="Times New Roman" w:hAnsi="Times New Roman" w:cs="Times New Roman"/>
          <w:sz w:val="22"/>
          <w:szCs w:val="22"/>
        </w:rPr>
        <w:t>With regard to economic and financial criteria, the entities upon whose capacity the economic operator relies, become jointly and severally liable for the performance of the contract.</w:t>
      </w:r>
    </w:p>
    <w:p w14:paraId="3E096DF5" w14:textId="729C50C6" w:rsidR="00180ED8" w:rsidRPr="00721280" w:rsidRDefault="00180ED8" w:rsidP="00753AAE">
      <w:pPr>
        <w:keepNext/>
        <w:ind w:left="425" w:hanging="425"/>
        <w:jc w:val="both"/>
        <w:outlineLvl w:val="0"/>
        <w:rPr>
          <w:rFonts w:ascii="Times New Roman" w:hAnsi="Times New Roman" w:cs="Times New Roman"/>
          <w:b/>
          <w:sz w:val="22"/>
          <w:szCs w:val="22"/>
        </w:rPr>
      </w:pPr>
      <w:r w:rsidRPr="00721280">
        <w:rPr>
          <w:rFonts w:ascii="Times New Roman" w:hAnsi="Times New Roman" w:cs="Times New Roman"/>
          <w:b/>
          <w:sz w:val="22"/>
          <w:szCs w:val="22"/>
        </w:rPr>
        <w:lastRenderedPageBreak/>
        <w:t>1</w:t>
      </w:r>
      <w:r w:rsidRPr="00721280">
        <w:rPr>
          <w:rFonts w:ascii="Times New Roman" w:hAnsi="Times New Roman" w:cs="Times New Roman"/>
          <w:b/>
          <w:sz w:val="22"/>
          <w:szCs w:val="22"/>
        </w:rPr>
        <w:tab/>
        <w:t xml:space="preserve">SUBMITTED BY </w:t>
      </w:r>
      <w:r w:rsidRPr="00721280">
        <w:rPr>
          <w:rFonts w:ascii="Times New Roman" w:hAnsi="Times New Roman" w:cs="Times New Roman"/>
          <w:b/>
        </w:rPr>
        <w:t>(</w:t>
      </w:r>
      <w:r w:rsidR="00DD6BF0" w:rsidRPr="00721280">
        <w:rPr>
          <w:rFonts w:ascii="Times New Roman" w:hAnsi="Times New Roman" w:cs="Times New Roman"/>
          <w:b/>
        </w:rPr>
        <w:t>i.e.</w:t>
      </w:r>
      <w:r w:rsidRPr="00721280">
        <w:rPr>
          <w:rFonts w:ascii="Times New Roman" w:hAnsi="Times New Roman" w:cs="Times New Roman"/>
          <w:b/>
        </w:rPr>
        <w:t xml:space="preserve"> the identity of the tenderer and bank account details)</w:t>
      </w:r>
    </w:p>
    <w:p w14:paraId="0ACC25E0" w14:textId="77777777" w:rsidR="00180ED8" w:rsidRPr="00721280" w:rsidRDefault="00180ED8" w:rsidP="00753AAE">
      <w:pPr>
        <w:keepNext/>
        <w:spacing w:after="240"/>
        <w:ind w:left="425" w:hanging="425"/>
        <w:jc w:val="both"/>
        <w:outlineLvl w:val="0"/>
        <w:rPr>
          <w:rFonts w:ascii="Times New Roman" w:hAnsi="Times New Roman" w:cs="Times New Roman"/>
          <w:b/>
          <w:sz w:val="22"/>
          <w:szCs w:val="22"/>
        </w:rPr>
      </w:pPr>
      <w:r w:rsidRPr="00721280">
        <w:rPr>
          <w:rFonts w:ascii="Times New Roman" w:hAnsi="Times New Roman" w:cs="Times New Roman"/>
          <w:b/>
          <w:sz w:val="22"/>
          <w:szCs w:val="22"/>
        </w:rPr>
        <w:t xml:space="preserve"> </w:t>
      </w:r>
    </w:p>
    <w:tbl>
      <w:tblPr>
        <w:tblW w:w="98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62"/>
        <w:gridCol w:w="1420"/>
        <w:gridCol w:w="2051"/>
        <w:gridCol w:w="1104"/>
        <w:gridCol w:w="1420"/>
        <w:gridCol w:w="1549"/>
        <w:gridCol w:w="1042"/>
      </w:tblGrid>
      <w:tr w:rsidR="00180ED8" w:rsidRPr="00721280" w14:paraId="2B346277" w14:textId="77777777" w:rsidTr="00287310">
        <w:trPr>
          <w:cantSplit/>
          <w:trHeight w:val="268"/>
        </w:trPr>
        <w:tc>
          <w:tcPr>
            <w:tcW w:w="1262" w:type="dxa"/>
            <w:tcBorders>
              <w:top w:val="nil"/>
              <w:left w:val="nil"/>
            </w:tcBorders>
            <w:vAlign w:val="center"/>
          </w:tcPr>
          <w:p w14:paraId="54D5BBFE" w14:textId="77777777" w:rsidR="00180ED8" w:rsidRPr="00721280" w:rsidRDefault="00180ED8" w:rsidP="00753AAE">
            <w:pPr>
              <w:jc w:val="both"/>
              <w:rPr>
                <w:rFonts w:ascii="Times New Roman" w:hAnsi="Times New Roman" w:cs="Times New Roman"/>
                <w:b/>
                <w:sz w:val="22"/>
                <w:szCs w:val="22"/>
              </w:rPr>
            </w:pPr>
          </w:p>
        </w:tc>
        <w:tc>
          <w:tcPr>
            <w:tcW w:w="1420" w:type="dxa"/>
            <w:shd w:val="pct5" w:color="auto" w:fill="FFFFFF"/>
          </w:tcPr>
          <w:p w14:paraId="2699F344"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Name(s) of tenderer(s)</w:t>
            </w:r>
          </w:p>
        </w:tc>
        <w:tc>
          <w:tcPr>
            <w:tcW w:w="2051" w:type="dxa"/>
            <w:shd w:val="pct5" w:color="auto" w:fill="FFFFFF"/>
          </w:tcPr>
          <w:p w14:paraId="7B163212"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Official address, postcode, P.O box, city, country</w:t>
            </w:r>
          </w:p>
        </w:tc>
        <w:tc>
          <w:tcPr>
            <w:tcW w:w="1104" w:type="dxa"/>
            <w:shd w:val="pct5" w:color="auto" w:fill="FFFFFF"/>
          </w:tcPr>
          <w:p w14:paraId="1D8BC97D"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Legal form</w:t>
            </w:r>
          </w:p>
        </w:tc>
        <w:tc>
          <w:tcPr>
            <w:tcW w:w="1420" w:type="dxa"/>
            <w:shd w:val="pct5" w:color="auto" w:fill="FFFFFF"/>
          </w:tcPr>
          <w:p w14:paraId="16BD7816"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VAT number and/or Registration number (if applicable)</w:t>
            </w:r>
          </w:p>
        </w:tc>
        <w:tc>
          <w:tcPr>
            <w:tcW w:w="1549" w:type="dxa"/>
            <w:shd w:val="pct5" w:color="auto" w:fill="FFFFFF"/>
          </w:tcPr>
          <w:p w14:paraId="7DB495E4"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Place of main registration</w:t>
            </w:r>
            <w:r w:rsidRPr="00721280">
              <w:rPr>
                <w:rStyle w:val="FootnoteReference"/>
                <w:rFonts w:ascii="Times New Roman" w:hAnsi="Times New Roman" w:cs="Times New Roman"/>
                <w:b/>
                <w:sz w:val="22"/>
                <w:szCs w:val="22"/>
              </w:rPr>
              <w:footnoteReference w:id="2"/>
            </w:r>
            <w:r w:rsidRPr="00721280">
              <w:rPr>
                <w:rFonts w:ascii="Times New Roman" w:hAnsi="Times New Roman" w:cs="Times New Roman"/>
                <w:b/>
                <w:sz w:val="22"/>
                <w:szCs w:val="22"/>
              </w:rPr>
              <w:t xml:space="preserve"> (city and country) and date of registration</w:t>
            </w:r>
          </w:p>
        </w:tc>
        <w:tc>
          <w:tcPr>
            <w:tcW w:w="1042" w:type="dxa"/>
            <w:shd w:val="pct5" w:color="auto" w:fill="FFFFFF"/>
          </w:tcPr>
          <w:p w14:paraId="13E74AFC"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PIC number</w:t>
            </w:r>
            <w:r w:rsidRPr="00721280">
              <w:rPr>
                <w:rStyle w:val="FootnoteReference"/>
                <w:rFonts w:ascii="Times New Roman" w:hAnsi="Times New Roman" w:cs="Times New Roman"/>
                <w:b/>
                <w:sz w:val="22"/>
                <w:szCs w:val="22"/>
              </w:rPr>
              <w:footnoteReference w:id="3"/>
            </w:r>
            <w:r w:rsidRPr="00721280">
              <w:rPr>
                <w:rFonts w:ascii="Times New Roman" w:hAnsi="Times New Roman" w:cs="Times New Roman"/>
                <w:b/>
                <w:sz w:val="22"/>
                <w:szCs w:val="22"/>
              </w:rPr>
              <w:t xml:space="preserve"> </w:t>
            </w:r>
          </w:p>
        </w:tc>
      </w:tr>
      <w:tr w:rsidR="00180ED8" w:rsidRPr="00721280" w14:paraId="6FE5CB98" w14:textId="77777777" w:rsidTr="00287310">
        <w:trPr>
          <w:cantSplit/>
          <w:trHeight w:val="991"/>
        </w:trPr>
        <w:tc>
          <w:tcPr>
            <w:tcW w:w="1262" w:type="dxa"/>
          </w:tcPr>
          <w:p w14:paraId="13B23C8F"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Leader</w:t>
            </w:r>
            <w:r w:rsidRPr="00721280">
              <w:rPr>
                <w:rStyle w:val="FootnoteReference"/>
                <w:rFonts w:ascii="Times New Roman" w:hAnsi="Times New Roman" w:cs="Times New Roman"/>
                <w:b/>
                <w:sz w:val="22"/>
                <w:szCs w:val="22"/>
              </w:rPr>
              <w:footnoteReference w:id="4"/>
            </w:r>
          </w:p>
        </w:tc>
        <w:tc>
          <w:tcPr>
            <w:tcW w:w="1420" w:type="dxa"/>
          </w:tcPr>
          <w:p w14:paraId="37C9FECF" w14:textId="77777777" w:rsidR="00180ED8" w:rsidRPr="00721280" w:rsidRDefault="00180ED8" w:rsidP="00753AAE">
            <w:pPr>
              <w:jc w:val="both"/>
              <w:rPr>
                <w:rFonts w:ascii="Times New Roman" w:hAnsi="Times New Roman" w:cs="Times New Roman"/>
                <w:b/>
                <w:sz w:val="22"/>
                <w:szCs w:val="22"/>
              </w:rPr>
            </w:pPr>
          </w:p>
        </w:tc>
        <w:tc>
          <w:tcPr>
            <w:tcW w:w="2051" w:type="dxa"/>
          </w:tcPr>
          <w:p w14:paraId="5B412244" w14:textId="77777777" w:rsidR="00180ED8" w:rsidRPr="00721280" w:rsidRDefault="00180ED8" w:rsidP="00753AAE">
            <w:pPr>
              <w:jc w:val="both"/>
              <w:rPr>
                <w:rFonts w:ascii="Times New Roman" w:hAnsi="Times New Roman" w:cs="Times New Roman"/>
                <w:b/>
                <w:sz w:val="22"/>
                <w:szCs w:val="22"/>
              </w:rPr>
            </w:pPr>
          </w:p>
        </w:tc>
        <w:tc>
          <w:tcPr>
            <w:tcW w:w="1104" w:type="dxa"/>
          </w:tcPr>
          <w:p w14:paraId="6CCC6716" w14:textId="77777777" w:rsidR="00180ED8" w:rsidRPr="00721280" w:rsidRDefault="00180ED8" w:rsidP="00753AAE">
            <w:pPr>
              <w:jc w:val="both"/>
              <w:rPr>
                <w:rFonts w:ascii="Times New Roman" w:hAnsi="Times New Roman" w:cs="Times New Roman"/>
                <w:b/>
                <w:sz w:val="22"/>
                <w:szCs w:val="22"/>
              </w:rPr>
            </w:pPr>
          </w:p>
        </w:tc>
        <w:tc>
          <w:tcPr>
            <w:tcW w:w="1420" w:type="dxa"/>
          </w:tcPr>
          <w:p w14:paraId="789BB5C5" w14:textId="77777777" w:rsidR="00180ED8" w:rsidRPr="00721280" w:rsidRDefault="00180ED8" w:rsidP="00753AAE">
            <w:pPr>
              <w:jc w:val="both"/>
              <w:rPr>
                <w:rFonts w:ascii="Times New Roman" w:hAnsi="Times New Roman" w:cs="Times New Roman"/>
                <w:b/>
                <w:sz w:val="22"/>
                <w:szCs w:val="22"/>
              </w:rPr>
            </w:pPr>
          </w:p>
        </w:tc>
        <w:tc>
          <w:tcPr>
            <w:tcW w:w="1549" w:type="dxa"/>
          </w:tcPr>
          <w:p w14:paraId="08992D4C" w14:textId="77777777" w:rsidR="00180ED8" w:rsidRPr="00721280" w:rsidRDefault="00180ED8" w:rsidP="00753AAE">
            <w:pPr>
              <w:jc w:val="both"/>
              <w:rPr>
                <w:rFonts w:ascii="Times New Roman" w:hAnsi="Times New Roman" w:cs="Times New Roman"/>
                <w:b/>
                <w:sz w:val="22"/>
                <w:szCs w:val="22"/>
              </w:rPr>
            </w:pPr>
          </w:p>
        </w:tc>
        <w:tc>
          <w:tcPr>
            <w:tcW w:w="1042" w:type="dxa"/>
          </w:tcPr>
          <w:p w14:paraId="776B7148" w14:textId="77777777" w:rsidR="00180ED8" w:rsidRPr="00721280" w:rsidRDefault="00180ED8" w:rsidP="00753AAE">
            <w:pPr>
              <w:jc w:val="both"/>
              <w:rPr>
                <w:rFonts w:ascii="Times New Roman" w:hAnsi="Times New Roman" w:cs="Times New Roman"/>
                <w:b/>
                <w:sz w:val="22"/>
                <w:szCs w:val="22"/>
              </w:rPr>
            </w:pPr>
          </w:p>
        </w:tc>
      </w:tr>
      <w:tr w:rsidR="00180ED8" w:rsidRPr="00721280" w14:paraId="5E840106" w14:textId="77777777" w:rsidTr="00287310">
        <w:trPr>
          <w:cantSplit/>
          <w:trHeight w:val="1021"/>
        </w:trPr>
        <w:tc>
          <w:tcPr>
            <w:tcW w:w="1262" w:type="dxa"/>
          </w:tcPr>
          <w:p w14:paraId="5DC06A8C"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Member 2*</w:t>
            </w:r>
          </w:p>
        </w:tc>
        <w:tc>
          <w:tcPr>
            <w:tcW w:w="1420" w:type="dxa"/>
          </w:tcPr>
          <w:p w14:paraId="39C45F17" w14:textId="77777777" w:rsidR="00180ED8" w:rsidRPr="00721280" w:rsidRDefault="00180ED8" w:rsidP="00753AAE">
            <w:pPr>
              <w:jc w:val="both"/>
              <w:rPr>
                <w:rFonts w:ascii="Times New Roman" w:hAnsi="Times New Roman" w:cs="Times New Roman"/>
                <w:b/>
                <w:sz w:val="22"/>
                <w:szCs w:val="22"/>
              </w:rPr>
            </w:pPr>
          </w:p>
        </w:tc>
        <w:tc>
          <w:tcPr>
            <w:tcW w:w="2051" w:type="dxa"/>
          </w:tcPr>
          <w:p w14:paraId="3D80D437" w14:textId="77777777" w:rsidR="00180ED8" w:rsidRPr="00721280" w:rsidRDefault="00180ED8" w:rsidP="00753AAE">
            <w:pPr>
              <w:jc w:val="both"/>
              <w:rPr>
                <w:rFonts w:ascii="Times New Roman" w:hAnsi="Times New Roman" w:cs="Times New Roman"/>
                <w:b/>
                <w:sz w:val="22"/>
                <w:szCs w:val="22"/>
              </w:rPr>
            </w:pPr>
          </w:p>
        </w:tc>
        <w:tc>
          <w:tcPr>
            <w:tcW w:w="1104" w:type="dxa"/>
          </w:tcPr>
          <w:p w14:paraId="125A1A2D" w14:textId="77777777" w:rsidR="00180ED8" w:rsidRPr="00721280" w:rsidRDefault="00180ED8" w:rsidP="00753AAE">
            <w:pPr>
              <w:jc w:val="both"/>
              <w:rPr>
                <w:rFonts w:ascii="Times New Roman" w:hAnsi="Times New Roman" w:cs="Times New Roman"/>
                <w:b/>
                <w:sz w:val="22"/>
                <w:szCs w:val="22"/>
              </w:rPr>
            </w:pPr>
          </w:p>
        </w:tc>
        <w:tc>
          <w:tcPr>
            <w:tcW w:w="1420" w:type="dxa"/>
          </w:tcPr>
          <w:p w14:paraId="25AADBCF" w14:textId="77777777" w:rsidR="00180ED8" w:rsidRPr="00721280" w:rsidRDefault="00180ED8" w:rsidP="00753AAE">
            <w:pPr>
              <w:jc w:val="both"/>
              <w:rPr>
                <w:rFonts w:ascii="Times New Roman" w:hAnsi="Times New Roman" w:cs="Times New Roman"/>
                <w:b/>
                <w:sz w:val="22"/>
                <w:szCs w:val="22"/>
              </w:rPr>
            </w:pPr>
          </w:p>
        </w:tc>
        <w:tc>
          <w:tcPr>
            <w:tcW w:w="1549" w:type="dxa"/>
          </w:tcPr>
          <w:p w14:paraId="26BF552A" w14:textId="77777777" w:rsidR="00180ED8" w:rsidRPr="00721280" w:rsidRDefault="00180ED8" w:rsidP="00753AAE">
            <w:pPr>
              <w:jc w:val="both"/>
              <w:rPr>
                <w:rFonts w:ascii="Times New Roman" w:hAnsi="Times New Roman" w:cs="Times New Roman"/>
                <w:b/>
                <w:sz w:val="22"/>
                <w:szCs w:val="22"/>
              </w:rPr>
            </w:pPr>
          </w:p>
        </w:tc>
        <w:tc>
          <w:tcPr>
            <w:tcW w:w="1042" w:type="dxa"/>
          </w:tcPr>
          <w:p w14:paraId="1532F23E" w14:textId="77777777" w:rsidR="00180ED8" w:rsidRPr="00721280" w:rsidRDefault="00180ED8" w:rsidP="00753AAE">
            <w:pPr>
              <w:jc w:val="both"/>
              <w:rPr>
                <w:rFonts w:ascii="Times New Roman" w:hAnsi="Times New Roman" w:cs="Times New Roman"/>
                <w:b/>
                <w:sz w:val="22"/>
                <w:szCs w:val="22"/>
              </w:rPr>
            </w:pPr>
          </w:p>
        </w:tc>
      </w:tr>
      <w:tr w:rsidR="00180ED8" w:rsidRPr="00721280" w14:paraId="1F65F533" w14:textId="77777777" w:rsidTr="00287310">
        <w:trPr>
          <w:cantSplit/>
          <w:trHeight w:val="1170"/>
        </w:trPr>
        <w:tc>
          <w:tcPr>
            <w:tcW w:w="1262" w:type="dxa"/>
          </w:tcPr>
          <w:p w14:paraId="09282E7B"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Etc.</w:t>
            </w:r>
          </w:p>
        </w:tc>
        <w:tc>
          <w:tcPr>
            <w:tcW w:w="1420" w:type="dxa"/>
          </w:tcPr>
          <w:p w14:paraId="658BDC5A" w14:textId="77777777" w:rsidR="00180ED8" w:rsidRPr="00721280" w:rsidRDefault="00180ED8" w:rsidP="00753AAE">
            <w:pPr>
              <w:jc w:val="both"/>
              <w:rPr>
                <w:rFonts w:ascii="Times New Roman" w:hAnsi="Times New Roman" w:cs="Times New Roman"/>
                <w:b/>
                <w:sz w:val="22"/>
                <w:szCs w:val="22"/>
              </w:rPr>
            </w:pPr>
          </w:p>
        </w:tc>
        <w:tc>
          <w:tcPr>
            <w:tcW w:w="2051" w:type="dxa"/>
          </w:tcPr>
          <w:p w14:paraId="41916753" w14:textId="77777777" w:rsidR="00180ED8" w:rsidRPr="00721280" w:rsidRDefault="00180ED8" w:rsidP="00753AAE">
            <w:pPr>
              <w:jc w:val="both"/>
              <w:rPr>
                <w:rFonts w:ascii="Times New Roman" w:hAnsi="Times New Roman" w:cs="Times New Roman"/>
                <w:b/>
                <w:sz w:val="22"/>
                <w:szCs w:val="22"/>
              </w:rPr>
            </w:pPr>
          </w:p>
        </w:tc>
        <w:tc>
          <w:tcPr>
            <w:tcW w:w="1104" w:type="dxa"/>
          </w:tcPr>
          <w:p w14:paraId="0235B3F2" w14:textId="77777777" w:rsidR="00180ED8" w:rsidRPr="00721280" w:rsidRDefault="00180ED8" w:rsidP="00753AAE">
            <w:pPr>
              <w:jc w:val="both"/>
              <w:rPr>
                <w:rFonts w:ascii="Times New Roman" w:hAnsi="Times New Roman" w:cs="Times New Roman"/>
                <w:b/>
                <w:sz w:val="22"/>
                <w:szCs w:val="22"/>
              </w:rPr>
            </w:pPr>
          </w:p>
        </w:tc>
        <w:tc>
          <w:tcPr>
            <w:tcW w:w="1420" w:type="dxa"/>
          </w:tcPr>
          <w:p w14:paraId="614507C1" w14:textId="77777777" w:rsidR="00180ED8" w:rsidRPr="00721280" w:rsidRDefault="00180ED8" w:rsidP="00753AAE">
            <w:pPr>
              <w:jc w:val="both"/>
              <w:rPr>
                <w:rFonts w:ascii="Times New Roman" w:hAnsi="Times New Roman" w:cs="Times New Roman"/>
                <w:b/>
                <w:sz w:val="22"/>
                <w:szCs w:val="22"/>
              </w:rPr>
            </w:pPr>
          </w:p>
        </w:tc>
        <w:tc>
          <w:tcPr>
            <w:tcW w:w="1549" w:type="dxa"/>
          </w:tcPr>
          <w:p w14:paraId="304763D6" w14:textId="77777777" w:rsidR="00180ED8" w:rsidRPr="00721280" w:rsidRDefault="00180ED8" w:rsidP="00753AAE">
            <w:pPr>
              <w:jc w:val="both"/>
              <w:rPr>
                <w:rFonts w:ascii="Times New Roman" w:hAnsi="Times New Roman" w:cs="Times New Roman"/>
                <w:b/>
                <w:sz w:val="22"/>
                <w:szCs w:val="22"/>
              </w:rPr>
            </w:pPr>
          </w:p>
        </w:tc>
        <w:tc>
          <w:tcPr>
            <w:tcW w:w="1042" w:type="dxa"/>
          </w:tcPr>
          <w:p w14:paraId="3DCDE8BA" w14:textId="77777777" w:rsidR="00180ED8" w:rsidRPr="00721280" w:rsidRDefault="00180ED8" w:rsidP="00753AAE">
            <w:pPr>
              <w:jc w:val="both"/>
              <w:rPr>
                <w:rFonts w:ascii="Times New Roman" w:hAnsi="Times New Roman" w:cs="Times New Roman"/>
                <w:b/>
                <w:sz w:val="22"/>
                <w:szCs w:val="22"/>
              </w:rPr>
            </w:pPr>
          </w:p>
        </w:tc>
      </w:tr>
    </w:tbl>
    <w:p w14:paraId="257C5FE6" w14:textId="77777777" w:rsidR="00180ED8" w:rsidRPr="00721280" w:rsidRDefault="00180ED8" w:rsidP="00753AAE">
      <w:pPr>
        <w:jc w:val="both"/>
        <w:rPr>
          <w:rFonts w:ascii="Times New Roman" w:hAnsi="Times New Roman" w:cs="Times New Roman"/>
          <w:vanish/>
          <w:sz w:val="20"/>
        </w:rPr>
      </w:pPr>
      <w:bookmarkStart w:id="58" w:name="_Hlk184308783"/>
    </w:p>
    <w:tbl>
      <w:tblPr>
        <w:tblpPr w:leftFromText="180" w:rightFromText="180" w:vertAnchor="text" w:horzAnchor="page" w:tblpX="1451" w:tblpY="584"/>
        <w:tblW w:w="98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68"/>
        <w:gridCol w:w="2011"/>
        <w:gridCol w:w="1085"/>
        <w:gridCol w:w="1131"/>
        <w:gridCol w:w="1040"/>
        <w:gridCol w:w="1795"/>
        <w:gridCol w:w="1559"/>
      </w:tblGrid>
      <w:tr w:rsidR="00180ED8" w:rsidRPr="00721280" w14:paraId="3E132B74" w14:textId="77777777" w:rsidTr="00EA4C90">
        <w:trPr>
          <w:cantSplit/>
          <w:trHeight w:val="1126"/>
        </w:trPr>
        <w:tc>
          <w:tcPr>
            <w:tcW w:w="1268" w:type="dxa"/>
            <w:tcBorders>
              <w:top w:val="nil"/>
              <w:left w:val="nil"/>
            </w:tcBorders>
          </w:tcPr>
          <w:p w14:paraId="2F77C123" w14:textId="77777777" w:rsidR="00180ED8" w:rsidRPr="00721280" w:rsidRDefault="00180ED8" w:rsidP="00753AAE">
            <w:pPr>
              <w:ind w:left="142"/>
              <w:jc w:val="both"/>
              <w:rPr>
                <w:rFonts w:ascii="Times New Roman" w:hAnsi="Times New Roman" w:cs="Times New Roman"/>
                <w:sz w:val="22"/>
                <w:szCs w:val="22"/>
              </w:rPr>
            </w:pPr>
          </w:p>
        </w:tc>
        <w:tc>
          <w:tcPr>
            <w:tcW w:w="2011" w:type="dxa"/>
            <w:shd w:val="pct5" w:color="auto" w:fill="FFFFFF"/>
          </w:tcPr>
          <w:p w14:paraId="2039399A" w14:textId="77777777" w:rsidR="00180ED8" w:rsidRPr="00721280" w:rsidRDefault="00180ED8" w:rsidP="00753AAE">
            <w:pPr>
              <w:spacing w:before="60" w:after="60"/>
              <w:jc w:val="both"/>
              <w:rPr>
                <w:rFonts w:ascii="Times New Roman" w:hAnsi="Times New Roman" w:cs="Times New Roman"/>
                <w:b/>
                <w:sz w:val="22"/>
                <w:szCs w:val="22"/>
              </w:rPr>
            </w:pPr>
            <w:r w:rsidRPr="00721280">
              <w:rPr>
                <w:rFonts w:ascii="Times New Roman" w:hAnsi="Times New Roman" w:cs="Times New Roman"/>
                <w:b/>
                <w:sz w:val="22"/>
                <w:szCs w:val="22"/>
              </w:rPr>
              <w:t>Account name and account holder name</w:t>
            </w:r>
          </w:p>
        </w:tc>
        <w:tc>
          <w:tcPr>
            <w:tcW w:w="1085" w:type="dxa"/>
            <w:shd w:val="pct5" w:color="auto" w:fill="FFFFFF"/>
          </w:tcPr>
          <w:p w14:paraId="4E639346" w14:textId="77777777" w:rsidR="00180ED8" w:rsidRPr="00721280" w:rsidRDefault="00180ED8" w:rsidP="00753AAE">
            <w:pPr>
              <w:spacing w:before="60" w:after="60"/>
              <w:jc w:val="both"/>
              <w:rPr>
                <w:rFonts w:ascii="Times New Roman" w:hAnsi="Times New Roman" w:cs="Times New Roman"/>
                <w:b/>
                <w:sz w:val="22"/>
                <w:szCs w:val="22"/>
              </w:rPr>
            </w:pPr>
            <w:r w:rsidRPr="00721280">
              <w:rPr>
                <w:rFonts w:ascii="Times New Roman" w:hAnsi="Times New Roman" w:cs="Times New Roman"/>
                <w:b/>
                <w:sz w:val="22"/>
                <w:szCs w:val="22"/>
              </w:rPr>
              <w:t>IBAN/Account number</w:t>
            </w:r>
          </w:p>
        </w:tc>
        <w:tc>
          <w:tcPr>
            <w:tcW w:w="1131" w:type="dxa"/>
            <w:shd w:val="pct5" w:color="auto" w:fill="FFFFFF"/>
          </w:tcPr>
          <w:p w14:paraId="5D15C576" w14:textId="77777777" w:rsidR="00180ED8" w:rsidRPr="00721280" w:rsidRDefault="00180ED8" w:rsidP="00753AAE">
            <w:pPr>
              <w:spacing w:before="60" w:after="60"/>
              <w:jc w:val="both"/>
              <w:rPr>
                <w:rFonts w:ascii="Times New Roman" w:hAnsi="Times New Roman" w:cs="Times New Roman"/>
                <w:b/>
                <w:sz w:val="22"/>
                <w:szCs w:val="22"/>
              </w:rPr>
            </w:pPr>
            <w:r w:rsidRPr="00721280">
              <w:rPr>
                <w:rFonts w:ascii="Times New Roman" w:hAnsi="Times New Roman" w:cs="Times New Roman"/>
                <w:b/>
                <w:sz w:val="22"/>
                <w:szCs w:val="22"/>
              </w:rPr>
              <w:t>Currency</w:t>
            </w:r>
          </w:p>
        </w:tc>
        <w:tc>
          <w:tcPr>
            <w:tcW w:w="1040" w:type="dxa"/>
            <w:shd w:val="pct5" w:color="auto" w:fill="FFFFFF"/>
          </w:tcPr>
          <w:p w14:paraId="27452253" w14:textId="77777777" w:rsidR="00180ED8" w:rsidRPr="00721280" w:rsidRDefault="00180ED8" w:rsidP="00753AAE">
            <w:pPr>
              <w:spacing w:before="60" w:after="60"/>
              <w:jc w:val="both"/>
              <w:rPr>
                <w:rFonts w:ascii="Times New Roman" w:hAnsi="Times New Roman" w:cs="Times New Roman"/>
                <w:b/>
                <w:sz w:val="22"/>
                <w:szCs w:val="22"/>
              </w:rPr>
            </w:pPr>
            <w:r w:rsidRPr="00721280">
              <w:rPr>
                <w:rFonts w:ascii="Times New Roman" w:hAnsi="Times New Roman" w:cs="Times New Roman"/>
                <w:b/>
                <w:sz w:val="22"/>
                <w:szCs w:val="22"/>
              </w:rPr>
              <w:t>BIC/Swift code</w:t>
            </w:r>
          </w:p>
        </w:tc>
        <w:tc>
          <w:tcPr>
            <w:tcW w:w="1795" w:type="dxa"/>
            <w:shd w:val="pct5" w:color="auto" w:fill="FFFFFF"/>
          </w:tcPr>
          <w:p w14:paraId="2242978E" w14:textId="77777777" w:rsidR="00180ED8" w:rsidRPr="00721280" w:rsidRDefault="00180ED8" w:rsidP="00753AAE">
            <w:pPr>
              <w:spacing w:before="60" w:after="60"/>
              <w:jc w:val="both"/>
              <w:rPr>
                <w:rFonts w:ascii="Times New Roman" w:hAnsi="Times New Roman" w:cs="Times New Roman"/>
                <w:b/>
                <w:sz w:val="22"/>
                <w:szCs w:val="22"/>
              </w:rPr>
            </w:pPr>
            <w:r w:rsidRPr="00721280">
              <w:rPr>
                <w:rFonts w:ascii="Times New Roman" w:hAnsi="Times New Roman" w:cs="Times New Roman"/>
                <w:b/>
                <w:sz w:val="22"/>
                <w:szCs w:val="22"/>
              </w:rPr>
              <w:t>Bank name and branch code</w:t>
            </w:r>
          </w:p>
        </w:tc>
        <w:tc>
          <w:tcPr>
            <w:tcW w:w="1559" w:type="dxa"/>
            <w:shd w:val="pct5" w:color="auto" w:fill="FFFFFF"/>
          </w:tcPr>
          <w:p w14:paraId="6FBCEE69" w14:textId="77777777" w:rsidR="00180ED8" w:rsidRPr="00721280" w:rsidRDefault="00180ED8" w:rsidP="00753AAE">
            <w:pPr>
              <w:spacing w:before="60" w:after="60"/>
              <w:jc w:val="both"/>
              <w:rPr>
                <w:rFonts w:ascii="Times New Roman" w:hAnsi="Times New Roman" w:cs="Times New Roman"/>
                <w:b/>
                <w:sz w:val="22"/>
                <w:szCs w:val="22"/>
              </w:rPr>
            </w:pPr>
            <w:r w:rsidRPr="00721280">
              <w:rPr>
                <w:rFonts w:ascii="Times New Roman" w:hAnsi="Times New Roman" w:cs="Times New Roman"/>
                <w:b/>
                <w:sz w:val="22"/>
                <w:szCs w:val="22"/>
              </w:rPr>
              <w:t>Address of bank, P.O box, city, country</w:t>
            </w:r>
          </w:p>
        </w:tc>
      </w:tr>
      <w:tr w:rsidR="00180ED8" w:rsidRPr="00721280" w14:paraId="712BBE34" w14:textId="77777777" w:rsidTr="00EA4C90">
        <w:trPr>
          <w:cantSplit/>
          <w:trHeight w:val="622"/>
        </w:trPr>
        <w:tc>
          <w:tcPr>
            <w:tcW w:w="1268" w:type="dxa"/>
          </w:tcPr>
          <w:p w14:paraId="0076DDFB"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b/>
                <w:sz w:val="22"/>
                <w:szCs w:val="22"/>
              </w:rPr>
              <w:t>Leader</w:t>
            </w:r>
            <w:r w:rsidRPr="00721280">
              <w:rPr>
                <w:rStyle w:val="FootnoteReference"/>
                <w:rFonts w:ascii="Times New Roman" w:hAnsi="Times New Roman" w:cs="Times New Roman"/>
                <w:b/>
                <w:sz w:val="22"/>
                <w:szCs w:val="22"/>
              </w:rPr>
              <w:footnoteReference w:id="5"/>
            </w:r>
          </w:p>
        </w:tc>
        <w:tc>
          <w:tcPr>
            <w:tcW w:w="2011" w:type="dxa"/>
          </w:tcPr>
          <w:p w14:paraId="6B2E9BAE" w14:textId="77777777" w:rsidR="00180ED8" w:rsidRPr="00721280" w:rsidRDefault="00180ED8" w:rsidP="00753AAE">
            <w:pPr>
              <w:spacing w:before="120" w:after="120"/>
              <w:jc w:val="both"/>
              <w:rPr>
                <w:rFonts w:ascii="Times New Roman" w:hAnsi="Times New Roman" w:cs="Times New Roman"/>
                <w:b/>
                <w:sz w:val="22"/>
                <w:szCs w:val="22"/>
              </w:rPr>
            </w:pPr>
          </w:p>
        </w:tc>
        <w:tc>
          <w:tcPr>
            <w:tcW w:w="1085" w:type="dxa"/>
          </w:tcPr>
          <w:p w14:paraId="76175693" w14:textId="77777777" w:rsidR="00180ED8" w:rsidRPr="00721280" w:rsidRDefault="00180ED8" w:rsidP="00753AAE">
            <w:pPr>
              <w:spacing w:before="120" w:after="120"/>
              <w:jc w:val="both"/>
              <w:rPr>
                <w:rFonts w:ascii="Times New Roman" w:hAnsi="Times New Roman" w:cs="Times New Roman"/>
                <w:b/>
                <w:sz w:val="22"/>
                <w:szCs w:val="22"/>
              </w:rPr>
            </w:pPr>
          </w:p>
        </w:tc>
        <w:tc>
          <w:tcPr>
            <w:tcW w:w="1131" w:type="dxa"/>
          </w:tcPr>
          <w:p w14:paraId="78612E39" w14:textId="77777777" w:rsidR="00180ED8" w:rsidRPr="00721280" w:rsidRDefault="00180ED8" w:rsidP="00753AAE">
            <w:pPr>
              <w:spacing w:before="120" w:after="120"/>
              <w:jc w:val="both"/>
              <w:rPr>
                <w:rFonts w:ascii="Times New Roman" w:hAnsi="Times New Roman" w:cs="Times New Roman"/>
                <w:b/>
                <w:sz w:val="22"/>
                <w:szCs w:val="22"/>
              </w:rPr>
            </w:pPr>
          </w:p>
        </w:tc>
        <w:tc>
          <w:tcPr>
            <w:tcW w:w="1040" w:type="dxa"/>
          </w:tcPr>
          <w:p w14:paraId="43374568" w14:textId="77777777" w:rsidR="00180ED8" w:rsidRPr="00721280" w:rsidRDefault="00180ED8" w:rsidP="00753AAE">
            <w:pPr>
              <w:spacing w:before="120" w:after="120"/>
              <w:jc w:val="both"/>
              <w:rPr>
                <w:rFonts w:ascii="Times New Roman" w:hAnsi="Times New Roman" w:cs="Times New Roman"/>
                <w:b/>
                <w:sz w:val="22"/>
                <w:szCs w:val="22"/>
              </w:rPr>
            </w:pPr>
          </w:p>
        </w:tc>
        <w:tc>
          <w:tcPr>
            <w:tcW w:w="1795" w:type="dxa"/>
          </w:tcPr>
          <w:p w14:paraId="3A6E74A2" w14:textId="77777777" w:rsidR="00180ED8" w:rsidRPr="00721280" w:rsidRDefault="00180ED8" w:rsidP="00753AAE">
            <w:pPr>
              <w:spacing w:before="120" w:after="120"/>
              <w:jc w:val="both"/>
              <w:rPr>
                <w:rFonts w:ascii="Times New Roman" w:hAnsi="Times New Roman" w:cs="Times New Roman"/>
                <w:b/>
                <w:sz w:val="22"/>
                <w:szCs w:val="22"/>
              </w:rPr>
            </w:pPr>
          </w:p>
        </w:tc>
        <w:tc>
          <w:tcPr>
            <w:tcW w:w="1559" w:type="dxa"/>
          </w:tcPr>
          <w:p w14:paraId="3A7D3A20" w14:textId="77777777" w:rsidR="00180ED8" w:rsidRPr="00721280" w:rsidRDefault="00180ED8" w:rsidP="00753AAE">
            <w:pPr>
              <w:spacing w:before="120" w:after="120"/>
              <w:jc w:val="both"/>
              <w:rPr>
                <w:rFonts w:ascii="Times New Roman" w:hAnsi="Times New Roman" w:cs="Times New Roman"/>
                <w:b/>
                <w:sz w:val="22"/>
                <w:szCs w:val="22"/>
              </w:rPr>
            </w:pPr>
          </w:p>
        </w:tc>
      </w:tr>
      <w:bookmarkEnd w:id="58"/>
    </w:tbl>
    <w:p w14:paraId="362CD644" w14:textId="77777777" w:rsidR="00180ED8" w:rsidRPr="00721280" w:rsidRDefault="00180ED8" w:rsidP="00753AAE">
      <w:pPr>
        <w:keepNext/>
        <w:spacing w:before="360" w:after="240"/>
        <w:jc w:val="both"/>
        <w:outlineLvl w:val="0"/>
        <w:rPr>
          <w:rFonts w:ascii="Times New Roman" w:hAnsi="Times New Roman" w:cs="Times New Roman"/>
          <w:b/>
          <w:sz w:val="22"/>
          <w:szCs w:val="22"/>
        </w:rPr>
      </w:pPr>
    </w:p>
    <w:p w14:paraId="7124AE77" w14:textId="77777777" w:rsidR="00180ED8" w:rsidRPr="00721280" w:rsidRDefault="00180ED8" w:rsidP="00753AAE">
      <w:pPr>
        <w:keepNext/>
        <w:spacing w:before="360" w:after="240"/>
        <w:ind w:left="425" w:hanging="425"/>
        <w:jc w:val="both"/>
        <w:outlineLvl w:val="0"/>
        <w:rPr>
          <w:rFonts w:ascii="Times New Roman" w:hAnsi="Times New Roman" w:cs="Times New Roman"/>
          <w:b/>
          <w:sz w:val="22"/>
          <w:szCs w:val="22"/>
        </w:rPr>
      </w:pPr>
      <w:r w:rsidRPr="00721280">
        <w:rPr>
          <w:rFonts w:ascii="Times New Roman" w:hAnsi="Times New Roman" w:cs="Times New Roman"/>
          <w:b/>
          <w:sz w:val="22"/>
          <w:szCs w:val="22"/>
        </w:rPr>
        <w:t>2</w:t>
      </w:r>
      <w:r w:rsidRPr="00721280">
        <w:rPr>
          <w:rFonts w:ascii="Times New Roman" w:hAnsi="Times New Roman" w:cs="Times New Roman"/>
          <w:b/>
          <w:sz w:val="22"/>
          <w:szCs w:val="22"/>
        </w:rPr>
        <w:tab/>
        <w:t>CONTACT PERSON (for this tender)</w:t>
      </w:r>
    </w:p>
    <w:tbl>
      <w:tblPr>
        <w:tblW w:w="0" w:type="auto"/>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01"/>
        <w:gridCol w:w="4387"/>
      </w:tblGrid>
      <w:tr w:rsidR="00180ED8" w:rsidRPr="00721280" w14:paraId="1B6B777F" w14:textId="77777777" w:rsidTr="002E545A">
        <w:trPr>
          <w:trHeight w:val="723"/>
        </w:trPr>
        <w:tc>
          <w:tcPr>
            <w:tcW w:w="1701" w:type="dxa"/>
            <w:shd w:val="pct5" w:color="auto" w:fill="FFFFFF"/>
          </w:tcPr>
          <w:p w14:paraId="2745FB2D" w14:textId="77777777" w:rsidR="00180ED8" w:rsidRPr="00721280" w:rsidRDefault="00180ED8" w:rsidP="00753AAE">
            <w:pPr>
              <w:spacing w:before="120" w:after="120"/>
              <w:jc w:val="both"/>
              <w:rPr>
                <w:rFonts w:ascii="Times New Roman" w:hAnsi="Times New Roman" w:cs="Times New Roman"/>
                <w:b/>
                <w:sz w:val="22"/>
                <w:szCs w:val="22"/>
              </w:rPr>
            </w:pPr>
            <w:r w:rsidRPr="00721280">
              <w:rPr>
                <w:rFonts w:ascii="Times New Roman" w:hAnsi="Times New Roman" w:cs="Times New Roman"/>
                <w:b/>
                <w:sz w:val="22"/>
                <w:szCs w:val="22"/>
              </w:rPr>
              <w:t>Name</w:t>
            </w:r>
          </w:p>
        </w:tc>
        <w:tc>
          <w:tcPr>
            <w:tcW w:w="4387" w:type="dxa"/>
          </w:tcPr>
          <w:p w14:paraId="42C1AF36" w14:textId="77777777" w:rsidR="00180ED8" w:rsidRPr="00721280" w:rsidRDefault="00180ED8" w:rsidP="00753AAE">
            <w:pPr>
              <w:spacing w:before="120" w:after="120"/>
              <w:jc w:val="both"/>
              <w:rPr>
                <w:rFonts w:ascii="Times New Roman" w:hAnsi="Times New Roman" w:cs="Times New Roman"/>
                <w:sz w:val="22"/>
                <w:szCs w:val="22"/>
              </w:rPr>
            </w:pPr>
          </w:p>
        </w:tc>
      </w:tr>
      <w:tr w:rsidR="00180ED8" w:rsidRPr="00721280" w14:paraId="4C9F06CE" w14:textId="77777777" w:rsidTr="002E545A">
        <w:trPr>
          <w:trHeight w:val="834"/>
        </w:trPr>
        <w:tc>
          <w:tcPr>
            <w:tcW w:w="1701" w:type="dxa"/>
            <w:shd w:val="pct5" w:color="auto" w:fill="FFFFFF"/>
          </w:tcPr>
          <w:p w14:paraId="04D4048E" w14:textId="77777777" w:rsidR="00180ED8" w:rsidRPr="00721280" w:rsidRDefault="00180ED8" w:rsidP="00753AAE">
            <w:pPr>
              <w:spacing w:before="120" w:after="120"/>
              <w:jc w:val="both"/>
              <w:rPr>
                <w:rFonts w:ascii="Times New Roman" w:hAnsi="Times New Roman" w:cs="Times New Roman"/>
                <w:b/>
                <w:sz w:val="22"/>
                <w:szCs w:val="22"/>
              </w:rPr>
            </w:pPr>
            <w:r w:rsidRPr="00721280">
              <w:rPr>
                <w:rFonts w:ascii="Times New Roman" w:hAnsi="Times New Roman" w:cs="Times New Roman"/>
                <w:b/>
                <w:sz w:val="22"/>
                <w:szCs w:val="22"/>
              </w:rPr>
              <w:t>Address</w:t>
            </w:r>
          </w:p>
        </w:tc>
        <w:tc>
          <w:tcPr>
            <w:tcW w:w="4387" w:type="dxa"/>
          </w:tcPr>
          <w:p w14:paraId="54BF5EA7" w14:textId="77777777" w:rsidR="00180ED8" w:rsidRPr="00721280" w:rsidRDefault="00180ED8" w:rsidP="00753AAE">
            <w:pPr>
              <w:spacing w:before="120" w:after="120"/>
              <w:jc w:val="both"/>
              <w:rPr>
                <w:rFonts w:ascii="Times New Roman" w:hAnsi="Times New Roman" w:cs="Times New Roman"/>
                <w:sz w:val="22"/>
                <w:szCs w:val="22"/>
              </w:rPr>
            </w:pPr>
          </w:p>
        </w:tc>
      </w:tr>
      <w:tr w:rsidR="00180ED8" w:rsidRPr="00721280" w14:paraId="14B52CF4" w14:textId="77777777" w:rsidTr="002E545A">
        <w:tc>
          <w:tcPr>
            <w:tcW w:w="1701" w:type="dxa"/>
            <w:shd w:val="pct5" w:color="auto" w:fill="FFFFFF"/>
          </w:tcPr>
          <w:p w14:paraId="0BD4FA62" w14:textId="77777777" w:rsidR="00180ED8" w:rsidRPr="00721280" w:rsidRDefault="00180ED8" w:rsidP="00753AAE">
            <w:pPr>
              <w:spacing w:before="120" w:after="120"/>
              <w:jc w:val="both"/>
              <w:rPr>
                <w:rFonts w:ascii="Times New Roman" w:hAnsi="Times New Roman" w:cs="Times New Roman"/>
                <w:b/>
                <w:sz w:val="22"/>
                <w:szCs w:val="22"/>
              </w:rPr>
            </w:pPr>
            <w:r w:rsidRPr="00721280">
              <w:rPr>
                <w:rFonts w:ascii="Times New Roman" w:hAnsi="Times New Roman" w:cs="Times New Roman"/>
                <w:b/>
                <w:sz w:val="22"/>
                <w:szCs w:val="22"/>
              </w:rPr>
              <w:t>Telephone</w:t>
            </w:r>
          </w:p>
        </w:tc>
        <w:tc>
          <w:tcPr>
            <w:tcW w:w="4387" w:type="dxa"/>
          </w:tcPr>
          <w:p w14:paraId="04964A83" w14:textId="77777777" w:rsidR="00180ED8" w:rsidRPr="00721280" w:rsidRDefault="00180ED8" w:rsidP="00753AAE">
            <w:pPr>
              <w:spacing w:before="120" w:after="120"/>
              <w:jc w:val="both"/>
              <w:rPr>
                <w:rFonts w:ascii="Times New Roman" w:hAnsi="Times New Roman" w:cs="Times New Roman"/>
                <w:sz w:val="22"/>
                <w:szCs w:val="22"/>
              </w:rPr>
            </w:pPr>
          </w:p>
        </w:tc>
      </w:tr>
      <w:tr w:rsidR="00180ED8" w:rsidRPr="00721280" w14:paraId="42814B8F" w14:textId="77777777" w:rsidTr="002E545A">
        <w:tc>
          <w:tcPr>
            <w:tcW w:w="1701" w:type="dxa"/>
            <w:shd w:val="pct5" w:color="auto" w:fill="FFFFFF"/>
          </w:tcPr>
          <w:p w14:paraId="058A4A4F" w14:textId="77777777" w:rsidR="00180ED8" w:rsidRPr="00721280" w:rsidRDefault="00180ED8" w:rsidP="00753AAE">
            <w:pPr>
              <w:spacing w:before="120" w:after="120"/>
              <w:jc w:val="both"/>
              <w:rPr>
                <w:rFonts w:ascii="Times New Roman" w:hAnsi="Times New Roman" w:cs="Times New Roman"/>
                <w:b/>
                <w:sz w:val="22"/>
                <w:szCs w:val="22"/>
              </w:rPr>
            </w:pPr>
            <w:r w:rsidRPr="00721280">
              <w:rPr>
                <w:rFonts w:ascii="Times New Roman" w:hAnsi="Times New Roman" w:cs="Times New Roman"/>
                <w:b/>
                <w:sz w:val="22"/>
                <w:szCs w:val="22"/>
              </w:rPr>
              <w:t>e-mail</w:t>
            </w:r>
          </w:p>
        </w:tc>
        <w:tc>
          <w:tcPr>
            <w:tcW w:w="4387" w:type="dxa"/>
          </w:tcPr>
          <w:p w14:paraId="25517EFC" w14:textId="77777777" w:rsidR="00180ED8" w:rsidRPr="00721280" w:rsidRDefault="00180ED8" w:rsidP="00753AAE">
            <w:pPr>
              <w:spacing w:before="120" w:after="120"/>
              <w:jc w:val="both"/>
              <w:rPr>
                <w:rFonts w:ascii="Times New Roman" w:hAnsi="Times New Roman" w:cs="Times New Roman"/>
                <w:sz w:val="22"/>
                <w:szCs w:val="22"/>
              </w:rPr>
            </w:pPr>
          </w:p>
        </w:tc>
      </w:tr>
    </w:tbl>
    <w:p w14:paraId="753C87C2" w14:textId="77777777" w:rsidR="00180ED8" w:rsidRPr="00721280" w:rsidRDefault="00180ED8" w:rsidP="00753AAE">
      <w:pPr>
        <w:spacing w:before="360" w:after="240"/>
        <w:ind w:left="425" w:hanging="425"/>
        <w:jc w:val="both"/>
        <w:outlineLvl w:val="0"/>
        <w:rPr>
          <w:rFonts w:ascii="Times New Roman" w:hAnsi="Times New Roman" w:cs="Times New Roman"/>
          <w:b/>
          <w:sz w:val="22"/>
          <w:szCs w:val="22"/>
        </w:rPr>
      </w:pPr>
      <w:r w:rsidRPr="00721280">
        <w:rPr>
          <w:rFonts w:ascii="Times New Roman" w:hAnsi="Times New Roman" w:cs="Times New Roman"/>
          <w:b/>
          <w:sz w:val="22"/>
          <w:szCs w:val="22"/>
        </w:rPr>
        <w:t>3</w:t>
      </w:r>
      <w:r w:rsidRPr="00721280">
        <w:rPr>
          <w:rFonts w:ascii="Times New Roman" w:hAnsi="Times New Roman" w:cs="Times New Roman"/>
          <w:b/>
          <w:sz w:val="22"/>
          <w:szCs w:val="22"/>
        </w:rPr>
        <w:tab/>
        <w:t>TENDERER’S DECLARATION(S)</w:t>
      </w:r>
    </w:p>
    <w:p w14:paraId="11E0EB5A" w14:textId="5892C8DE" w:rsidR="00180ED8" w:rsidRPr="00157566" w:rsidRDefault="00180ED8" w:rsidP="00753AAE">
      <w:pPr>
        <w:widowControl w:val="0"/>
        <w:spacing w:before="120" w:after="120"/>
        <w:ind w:left="425" w:right="239"/>
        <w:jc w:val="both"/>
        <w:rPr>
          <w:rFonts w:ascii="Times New Roman" w:hAnsi="Times New Roman" w:cs="Times New Roman"/>
          <w:b/>
          <w:sz w:val="22"/>
          <w:szCs w:val="22"/>
        </w:rPr>
      </w:pPr>
      <w:r w:rsidRPr="00157566">
        <w:rPr>
          <w:rFonts w:ascii="Times New Roman" w:hAnsi="Times New Roman" w:cs="Times New Roman"/>
          <w:b/>
          <w:sz w:val="22"/>
          <w:szCs w:val="22"/>
        </w:rPr>
        <w:t xml:space="preserve">As part of their tender, each legal entity identified under point 1 of this form, including every consortium </w:t>
      </w:r>
      <w:r w:rsidR="00287310" w:rsidRPr="00157566">
        <w:rPr>
          <w:rFonts w:ascii="Times New Roman" w:hAnsi="Times New Roman" w:cs="Times New Roman"/>
          <w:b/>
          <w:sz w:val="22"/>
          <w:szCs w:val="22"/>
        </w:rPr>
        <w:t>member, must</w:t>
      </w:r>
      <w:r w:rsidRPr="00157566">
        <w:rPr>
          <w:rFonts w:ascii="Times New Roman" w:hAnsi="Times New Roman" w:cs="Times New Roman"/>
          <w:b/>
          <w:sz w:val="22"/>
          <w:szCs w:val="22"/>
        </w:rPr>
        <w:t xml:space="preserve"> submit a signed tenderer’s declaration using this format.</w:t>
      </w:r>
    </w:p>
    <w:p w14:paraId="7CB19CF4" w14:textId="4B6D08E3" w:rsidR="00180ED8" w:rsidRPr="00157566" w:rsidRDefault="00180ED8" w:rsidP="00753AAE">
      <w:pPr>
        <w:widowControl w:val="0"/>
        <w:spacing w:before="120" w:after="120"/>
        <w:ind w:left="425" w:right="239"/>
        <w:jc w:val="both"/>
        <w:rPr>
          <w:rFonts w:ascii="Times New Roman" w:hAnsi="Times New Roman" w:cs="Times New Roman"/>
          <w:b/>
          <w:sz w:val="22"/>
          <w:szCs w:val="22"/>
        </w:rPr>
      </w:pPr>
      <w:r w:rsidRPr="00157566">
        <w:rPr>
          <w:rFonts w:ascii="Times New Roman" w:hAnsi="Times New Roman" w:cs="Times New Roman"/>
          <w:b/>
          <w:sz w:val="22"/>
          <w:szCs w:val="22"/>
        </w:rPr>
        <w:t>Additionally, each legal entity identified under point 1 of this form, including every consortium member, as well as each capacity providing entity and each subcontractor, must submit the declaration on honour on exclusion and selection criteria (Annex 1)</w:t>
      </w:r>
      <w:r w:rsidR="00C24CA4" w:rsidRPr="00157566">
        <w:rPr>
          <w:rFonts w:ascii="Times New Roman" w:hAnsi="Times New Roman" w:cs="Times New Roman"/>
          <w:b/>
          <w:sz w:val="22"/>
          <w:szCs w:val="22"/>
        </w:rPr>
        <w:t>.</w:t>
      </w:r>
      <w:r w:rsidRPr="00157566">
        <w:rPr>
          <w:rFonts w:ascii="Times New Roman" w:hAnsi="Times New Roman" w:cs="Times New Roman"/>
          <w:b/>
          <w:sz w:val="22"/>
          <w:szCs w:val="22"/>
        </w:rPr>
        <w:t xml:space="preserve"> </w:t>
      </w:r>
    </w:p>
    <w:p w14:paraId="44DF44DC" w14:textId="77777777" w:rsidR="00180ED8" w:rsidRPr="00721280" w:rsidRDefault="00180ED8" w:rsidP="00753AAE">
      <w:pPr>
        <w:widowControl w:val="0"/>
        <w:spacing w:before="240"/>
        <w:ind w:left="425"/>
        <w:jc w:val="both"/>
        <w:rPr>
          <w:rFonts w:ascii="Times New Roman" w:hAnsi="Times New Roman" w:cs="Times New Roman"/>
          <w:sz w:val="22"/>
          <w:szCs w:val="22"/>
        </w:rPr>
      </w:pPr>
      <w:r w:rsidRPr="00721280">
        <w:rPr>
          <w:rFonts w:ascii="Times New Roman" w:hAnsi="Times New Roman" w:cs="Times New Roman"/>
          <w:sz w:val="22"/>
          <w:szCs w:val="22"/>
        </w:rPr>
        <w:t>In response to your letter of invitation to tender for the above contract,</w:t>
      </w:r>
    </w:p>
    <w:p w14:paraId="44618E74" w14:textId="77777777" w:rsidR="00180ED8" w:rsidRPr="00721280" w:rsidRDefault="00180ED8" w:rsidP="00753AAE">
      <w:pPr>
        <w:spacing w:before="240"/>
        <w:ind w:left="425"/>
        <w:jc w:val="both"/>
        <w:rPr>
          <w:rFonts w:ascii="Times New Roman" w:hAnsi="Times New Roman" w:cs="Times New Roman"/>
          <w:sz w:val="22"/>
          <w:szCs w:val="22"/>
        </w:rPr>
      </w:pPr>
      <w:r w:rsidRPr="00721280">
        <w:rPr>
          <w:rFonts w:ascii="Times New Roman" w:hAnsi="Times New Roman" w:cs="Times New Roman"/>
          <w:sz w:val="22"/>
          <w:szCs w:val="22"/>
        </w:rPr>
        <w:t>we, the undersigned, hereby declare that:</w:t>
      </w:r>
    </w:p>
    <w:p w14:paraId="6DA2CC82" w14:textId="1998847F" w:rsidR="00180ED8" w:rsidRPr="00721280" w:rsidRDefault="00180ED8" w:rsidP="00753AAE">
      <w:pPr>
        <w:numPr>
          <w:ilvl w:val="0"/>
          <w:numId w:val="38"/>
        </w:numPr>
        <w:spacing w:before="240" w:after="0" w:line="240" w:lineRule="auto"/>
        <w:ind w:left="714" w:right="239" w:hanging="357"/>
        <w:jc w:val="both"/>
        <w:rPr>
          <w:rFonts w:ascii="Times New Roman" w:hAnsi="Times New Roman" w:cs="Times New Roman"/>
          <w:sz w:val="22"/>
          <w:szCs w:val="22"/>
        </w:rPr>
      </w:pPr>
      <w:r w:rsidRPr="00721280">
        <w:rPr>
          <w:rFonts w:ascii="Times New Roman" w:hAnsi="Times New Roman" w:cs="Times New Roman"/>
          <w:sz w:val="22"/>
          <w:szCs w:val="22"/>
        </w:rPr>
        <w:t xml:space="preserve">We have examined and accept in full the content of the dossier for invitation to tender No [……………………………….] of </w:t>
      </w:r>
      <w:r w:rsidR="00183761" w:rsidRPr="00721280">
        <w:rPr>
          <w:rFonts w:ascii="Times New Roman" w:hAnsi="Times New Roman" w:cs="Times New Roman"/>
          <w:sz w:val="22"/>
          <w:szCs w:val="22"/>
        </w:rPr>
        <w:t>[.../... /...</w:t>
      </w:r>
      <w:r w:rsidRPr="00721280">
        <w:rPr>
          <w:rFonts w:ascii="Times New Roman" w:hAnsi="Times New Roman" w:cs="Times New Roman"/>
          <w:sz w:val="22"/>
          <w:szCs w:val="22"/>
        </w:rPr>
        <w:t>]. We hereby accept its provisions in their entirety, without reservation or restriction.</w:t>
      </w:r>
    </w:p>
    <w:p w14:paraId="198C854D" w14:textId="77777777" w:rsidR="00180ED8" w:rsidRPr="00721280" w:rsidRDefault="00180ED8" w:rsidP="00753AAE">
      <w:pPr>
        <w:numPr>
          <w:ilvl w:val="0"/>
          <w:numId w:val="38"/>
        </w:numPr>
        <w:spacing w:before="240" w:after="0" w:line="240" w:lineRule="auto"/>
        <w:ind w:left="714" w:right="239" w:hanging="357"/>
        <w:jc w:val="both"/>
        <w:rPr>
          <w:rFonts w:ascii="Times New Roman" w:hAnsi="Times New Roman" w:cs="Times New Roman"/>
          <w:sz w:val="22"/>
          <w:szCs w:val="22"/>
        </w:rPr>
      </w:pPr>
      <w:r w:rsidRPr="00721280">
        <w:rPr>
          <w:rFonts w:ascii="Times New Roman" w:hAnsi="Times New Roman" w:cs="Times New Roman"/>
          <w:sz w:val="22"/>
          <w:szCs w:val="22"/>
        </w:rPr>
        <w:t>We offer to execute, in accordance with the terms of the tender dossier and the conditions and time limits laid down, without reserve or restriction, the following works:</w:t>
      </w:r>
    </w:p>
    <w:p w14:paraId="3EE28801" w14:textId="0A52EBE1" w:rsidR="00180ED8" w:rsidRPr="00721280" w:rsidRDefault="00180ED8" w:rsidP="00753AAE">
      <w:pPr>
        <w:spacing w:before="240"/>
        <w:ind w:left="1673" w:right="238" w:hanging="964"/>
        <w:jc w:val="both"/>
        <w:rPr>
          <w:rFonts w:ascii="Times New Roman" w:hAnsi="Times New Roman" w:cs="Times New Roman"/>
          <w:i/>
          <w:sz w:val="22"/>
          <w:szCs w:val="22"/>
        </w:rPr>
      </w:pPr>
      <w:r w:rsidRPr="00721280">
        <w:rPr>
          <w:rFonts w:ascii="Times New Roman" w:hAnsi="Times New Roman" w:cs="Times New Roman"/>
          <w:sz w:val="22"/>
          <w:szCs w:val="22"/>
        </w:rPr>
        <w:t xml:space="preserve"> [</w:t>
      </w:r>
      <w:r w:rsidRPr="00721280">
        <w:rPr>
          <w:rFonts w:ascii="Times New Roman" w:hAnsi="Times New Roman" w:cs="Times New Roman"/>
          <w:i/>
          <w:sz w:val="22"/>
          <w:szCs w:val="22"/>
        </w:rPr>
        <w:t>description of works</w:t>
      </w:r>
      <w:r w:rsidRPr="00721280">
        <w:rPr>
          <w:rFonts w:ascii="Times New Roman" w:hAnsi="Times New Roman" w:cs="Times New Roman"/>
          <w:sz w:val="22"/>
          <w:szCs w:val="22"/>
        </w:rPr>
        <w:t>]</w:t>
      </w:r>
      <w:r w:rsidRPr="00721280">
        <w:rPr>
          <w:rFonts w:ascii="Times New Roman" w:hAnsi="Times New Roman" w:cs="Times New Roman"/>
        </w:rPr>
        <w:t xml:space="preserve"> [for </w:t>
      </w:r>
      <w:r w:rsidRPr="00721280">
        <w:rPr>
          <w:rFonts w:ascii="Times New Roman" w:hAnsi="Times New Roman" w:cs="Times New Roman"/>
          <w:sz w:val="22"/>
          <w:szCs w:val="22"/>
        </w:rPr>
        <w:t xml:space="preserve">subcontractors: </w:t>
      </w:r>
      <w:r w:rsidRPr="00721280">
        <w:rPr>
          <w:rFonts w:ascii="Times New Roman" w:hAnsi="Times New Roman" w:cs="Times New Roman"/>
          <w:i/>
          <w:sz w:val="22"/>
          <w:szCs w:val="22"/>
        </w:rPr>
        <w:t>description of the portion covered by the subcontract]</w:t>
      </w:r>
    </w:p>
    <w:p w14:paraId="13886E93" w14:textId="2A2FD741" w:rsidR="00180ED8" w:rsidRPr="00721280" w:rsidRDefault="00180ED8" w:rsidP="00753AAE">
      <w:pPr>
        <w:spacing w:before="240"/>
        <w:ind w:left="1673" w:right="238" w:hanging="964"/>
        <w:jc w:val="both"/>
        <w:rPr>
          <w:rFonts w:ascii="Times New Roman" w:hAnsi="Times New Roman" w:cs="Times New Roman"/>
          <w:i/>
          <w:sz w:val="22"/>
          <w:szCs w:val="22"/>
        </w:rPr>
      </w:pPr>
      <w:r w:rsidRPr="00721280">
        <w:rPr>
          <w:rFonts w:ascii="Times New Roman" w:hAnsi="Times New Roman" w:cs="Times New Roman"/>
          <w:i/>
          <w:sz w:val="22"/>
          <w:szCs w:val="22"/>
        </w:rPr>
        <w:t>description of works</w:t>
      </w:r>
      <w:r w:rsidRPr="00721280">
        <w:rPr>
          <w:rFonts w:ascii="Times New Roman" w:hAnsi="Times New Roman" w:cs="Times New Roman"/>
          <w:sz w:val="22"/>
          <w:szCs w:val="22"/>
        </w:rPr>
        <w:t>]</w:t>
      </w:r>
      <w:r w:rsidRPr="00721280">
        <w:rPr>
          <w:rFonts w:ascii="Times New Roman" w:hAnsi="Times New Roman" w:cs="Times New Roman"/>
        </w:rPr>
        <w:t xml:space="preserve"> [for </w:t>
      </w:r>
      <w:r w:rsidRPr="00721280">
        <w:rPr>
          <w:rFonts w:ascii="Times New Roman" w:hAnsi="Times New Roman" w:cs="Times New Roman"/>
          <w:sz w:val="22"/>
          <w:szCs w:val="22"/>
        </w:rPr>
        <w:t xml:space="preserve">subcontractors: </w:t>
      </w:r>
      <w:r w:rsidRPr="00721280">
        <w:rPr>
          <w:rFonts w:ascii="Times New Roman" w:hAnsi="Times New Roman" w:cs="Times New Roman"/>
          <w:i/>
          <w:sz w:val="22"/>
          <w:szCs w:val="22"/>
        </w:rPr>
        <w:t>description of the portion covered by the subcontract]</w:t>
      </w:r>
    </w:p>
    <w:p w14:paraId="7406B991" w14:textId="77777777" w:rsidR="00180ED8" w:rsidRPr="00721280" w:rsidRDefault="00180ED8" w:rsidP="00753AAE">
      <w:pPr>
        <w:spacing w:before="240" w:after="240"/>
        <w:ind w:left="1673" w:right="238" w:hanging="964"/>
        <w:jc w:val="both"/>
        <w:rPr>
          <w:rFonts w:ascii="Times New Roman" w:hAnsi="Times New Roman" w:cs="Times New Roman"/>
          <w:sz w:val="22"/>
          <w:szCs w:val="22"/>
        </w:rPr>
      </w:pPr>
      <w:r w:rsidRPr="00721280">
        <w:rPr>
          <w:rFonts w:ascii="Times New Roman" w:hAnsi="Times New Roman" w:cs="Times New Roman"/>
          <w:sz w:val="22"/>
          <w:szCs w:val="22"/>
        </w:rPr>
        <w:t>Etc.</w:t>
      </w:r>
    </w:p>
    <w:p w14:paraId="4109EA69" w14:textId="77777777" w:rsidR="00180ED8" w:rsidRPr="00721280" w:rsidRDefault="00180ED8" w:rsidP="00753AAE">
      <w:pPr>
        <w:numPr>
          <w:ilvl w:val="0"/>
          <w:numId w:val="38"/>
        </w:numPr>
        <w:spacing w:after="240" w:line="240" w:lineRule="auto"/>
        <w:jc w:val="both"/>
        <w:rPr>
          <w:rFonts w:ascii="Times New Roman" w:hAnsi="Times New Roman" w:cs="Times New Roman"/>
          <w:sz w:val="22"/>
          <w:szCs w:val="22"/>
        </w:rPr>
      </w:pPr>
      <w:r w:rsidRPr="00721280">
        <w:rPr>
          <w:rFonts w:ascii="Times New Roman" w:hAnsi="Times New Roman" w:cs="Times New Roman"/>
          <w:sz w:val="22"/>
          <w:szCs w:val="22"/>
        </w:rPr>
        <w:t>The price of our tender [</w:t>
      </w:r>
      <w:r w:rsidRPr="00721280">
        <w:rPr>
          <w:rFonts w:ascii="Times New Roman" w:hAnsi="Times New Roman" w:cs="Times New Roman"/>
          <w:i/>
          <w:sz w:val="22"/>
          <w:szCs w:val="22"/>
        </w:rPr>
        <w:t>excluding the discounts described under point 4</w:t>
      </w:r>
      <w:r w:rsidRPr="00721280">
        <w:rPr>
          <w:rFonts w:ascii="Times New Roman" w:hAnsi="Times New Roman" w:cs="Times New Roman"/>
          <w:sz w:val="22"/>
          <w:szCs w:val="22"/>
        </w:rPr>
        <w:t>] is:</w:t>
      </w:r>
    </w:p>
    <w:p w14:paraId="34728600" w14:textId="402091D2" w:rsidR="00180ED8" w:rsidRPr="00721280" w:rsidRDefault="00180ED8" w:rsidP="00753AAE">
      <w:pPr>
        <w:spacing w:after="240"/>
        <w:ind w:left="709"/>
        <w:jc w:val="both"/>
        <w:rPr>
          <w:rFonts w:ascii="Times New Roman" w:hAnsi="Times New Roman" w:cs="Times New Roman"/>
          <w:sz w:val="22"/>
          <w:szCs w:val="22"/>
        </w:rPr>
      </w:pPr>
      <w:r w:rsidRPr="00721280">
        <w:rPr>
          <w:rFonts w:ascii="Times New Roman" w:hAnsi="Times New Roman" w:cs="Times New Roman"/>
          <w:sz w:val="22"/>
          <w:szCs w:val="22"/>
        </w:rPr>
        <w:t xml:space="preserve"> [……………………………………………..]</w:t>
      </w:r>
    </w:p>
    <w:p w14:paraId="604FE2DB" w14:textId="77777777" w:rsidR="00180ED8" w:rsidRPr="00721280" w:rsidRDefault="00180ED8" w:rsidP="00753AAE">
      <w:pPr>
        <w:numPr>
          <w:ilvl w:val="0"/>
          <w:numId w:val="38"/>
        </w:numPr>
        <w:spacing w:after="240" w:line="240" w:lineRule="auto"/>
        <w:ind w:right="239"/>
        <w:jc w:val="both"/>
        <w:rPr>
          <w:rFonts w:ascii="Times New Roman" w:hAnsi="Times New Roman" w:cs="Times New Roman"/>
          <w:sz w:val="22"/>
          <w:szCs w:val="22"/>
        </w:rPr>
      </w:pPr>
      <w:r w:rsidRPr="00721280">
        <w:rPr>
          <w:rFonts w:ascii="Times New Roman" w:hAnsi="Times New Roman" w:cs="Times New Roman"/>
          <w:sz w:val="22"/>
          <w:szCs w:val="22"/>
        </w:rPr>
        <w:t>We will grant a discount of [%], or [………</w:t>
      </w:r>
      <w:proofErr w:type="gramStart"/>
      <w:r w:rsidRPr="00721280">
        <w:rPr>
          <w:rFonts w:ascii="Times New Roman" w:hAnsi="Times New Roman" w:cs="Times New Roman"/>
          <w:sz w:val="22"/>
          <w:szCs w:val="22"/>
        </w:rPr>
        <w:t>…..</w:t>
      </w:r>
      <w:proofErr w:type="gramEnd"/>
      <w:r w:rsidRPr="00721280">
        <w:rPr>
          <w:rFonts w:ascii="Times New Roman" w:hAnsi="Times New Roman" w:cs="Times New Roman"/>
          <w:sz w:val="22"/>
          <w:szCs w:val="22"/>
        </w:rPr>
        <w:t>] [</w:t>
      </w:r>
      <w:r w:rsidRPr="00721280">
        <w:rPr>
          <w:rFonts w:ascii="Times New Roman" w:hAnsi="Times New Roman" w:cs="Times New Roman"/>
          <w:i/>
          <w:sz w:val="22"/>
          <w:szCs w:val="22"/>
        </w:rPr>
        <w:t>in the event of our being awarded lot No ...and lot No ………</w:t>
      </w:r>
      <w:r w:rsidRPr="00721280">
        <w:rPr>
          <w:rFonts w:ascii="Times New Roman" w:hAnsi="Times New Roman" w:cs="Times New Roman"/>
          <w:sz w:val="22"/>
          <w:szCs w:val="22"/>
        </w:rPr>
        <w:t>].</w:t>
      </w:r>
    </w:p>
    <w:p w14:paraId="73BEDEDF" w14:textId="77777777" w:rsidR="00180ED8" w:rsidRPr="00721280" w:rsidRDefault="00180ED8" w:rsidP="00753AAE">
      <w:pPr>
        <w:numPr>
          <w:ilvl w:val="0"/>
          <w:numId w:val="38"/>
        </w:numPr>
        <w:spacing w:after="240" w:line="240" w:lineRule="auto"/>
        <w:ind w:right="239"/>
        <w:jc w:val="both"/>
        <w:rPr>
          <w:rFonts w:ascii="Times New Roman" w:hAnsi="Times New Roman" w:cs="Times New Roman"/>
          <w:sz w:val="22"/>
          <w:szCs w:val="22"/>
        </w:rPr>
      </w:pPr>
      <w:r w:rsidRPr="00721280">
        <w:rPr>
          <w:rFonts w:ascii="Times New Roman" w:hAnsi="Times New Roman" w:cs="Times New Roman"/>
          <w:sz w:val="22"/>
          <w:szCs w:val="22"/>
        </w:rPr>
        <w:t>This tender is valid for a period of 90 days from the final date for submission of tenders.</w:t>
      </w:r>
    </w:p>
    <w:p w14:paraId="7C78FFC1" w14:textId="416FC241" w:rsidR="00180ED8" w:rsidRPr="00721280" w:rsidRDefault="00180ED8" w:rsidP="00753AAE">
      <w:pPr>
        <w:numPr>
          <w:ilvl w:val="0"/>
          <w:numId w:val="38"/>
        </w:numPr>
        <w:shd w:val="clear" w:color="auto" w:fill="FFFFFF" w:themeFill="background1"/>
        <w:spacing w:after="240" w:line="240" w:lineRule="auto"/>
        <w:ind w:right="239"/>
        <w:jc w:val="both"/>
        <w:rPr>
          <w:rFonts w:ascii="Times New Roman" w:hAnsi="Times New Roman" w:cs="Times New Roman"/>
          <w:sz w:val="22"/>
          <w:szCs w:val="22"/>
        </w:rPr>
      </w:pPr>
      <w:r w:rsidRPr="00721280">
        <w:rPr>
          <w:rFonts w:ascii="Times New Roman" w:hAnsi="Times New Roman" w:cs="Times New Roman"/>
          <w:sz w:val="22"/>
          <w:szCs w:val="22"/>
          <w:highlight w:val="lightGray"/>
        </w:rPr>
        <w:lastRenderedPageBreak/>
        <w:t>If our tender is accepted, we undertake to provide a performance guarantee, as required by Article 15 of the special conditions</w:t>
      </w:r>
      <w:r w:rsidRPr="00721280">
        <w:rPr>
          <w:rFonts w:ascii="Times New Roman" w:hAnsi="Times New Roman" w:cs="Times New Roman"/>
          <w:sz w:val="22"/>
          <w:szCs w:val="22"/>
        </w:rPr>
        <w:t>.</w:t>
      </w:r>
    </w:p>
    <w:p w14:paraId="48F87AEF" w14:textId="77777777" w:rsidR="00180ED8" w:rsidRPr="00721280" w:rsidRDefault="00180ED8" w:rsidP="00753AAE">
      <w:pPr>
        <w:numPr>
          <w:ilvl w:val="0"/>
          <w:numId w:val="38"/>
        </w:numPr>
        <w:spacing w:after="240" w:line="240" w:lineRule="auto"/>
        <w:ind w:right="239"/>
        <w:jc w:val="both"/>
        <w:rPr>
          <w:rFonts w:ascii="Times New Roman" w:hAnsi="Times New Roman" w:cs="Times New Roman"/>
          <w:sz w:val="22"/>
          <w:szCs w:val="22"/>
        </w:rPr>
      </w:pPr>
      <w:r w:rsidRPr="00721280">
        <w:rPr>
          <w:rFonts w:ascii="Times New Roman" w:hAnsi="Times New Roman" w:cs="Times New Roman"/>
          <w:sz w:val="22"/>
          <w:szCs w:val="22"/>
        </w:rPr>
        <w:t>Our firm/company [</w:t>
      </w:r>
      <w:r w:rsidRPr="00721280">
        <w:rPr>
          <w:rFonts w:ascii="Times New Roman" w:hAnsi="Times New Roman" w:cs="Times New Roman"/>
          <w:i/>
          <w:sz w:val="22"/>
          <w:szCs w:val="22"/>
        </w:rPr>
        <w:t>and our subcontractors</w:t>
      </w:r>
      <w:r w:rsidRPr="00721280">
        <w:rPr>
          <w:rFonts w:ascii="Times New Roman" w:hAnsi="Times New Roman" w:cs="Times New Roman"/>
          <w:sz w:val="22"/>
          <w:szCs w:val="22"/>
        </w:rPr>
        <w:t>] has/have the following nationality:</w:t>
      </w:r>
    </w:p>
    <w:p w14:paraId="7F910B58" w14:textId="77777777" w:rsidR="00180ED8" w:rsidRPr="00721280" w:rsidRDefault="00180ED8" w:rsidP="00753AAE">
      <w:pPr>
        <w:spacing w:after="240"/>
        <w:ind w:left="709" w:right="239"/>
        <w:jc w:val="both"/>
        <w:rPr>
          <w:rFonts w:ascii="Times New Roman" w:hAnsi="Times New Roman" w:cs="Times New Roman"/>
          <w:b/>
          <w:sz w:val="22"/>
          <w:szCs w:val="22"/>
        </w:rPr>
      </w:pPr>
      <w:r w:rsidRPr="00721280">
        <w:rPr>
          <w:rFonts w:ascii="Times New Roman" w:hAnsi="Times New Roman" w:cs="Times New Roman"/>
          <w:b/>
          <w:sz w:val="22"/>
          <w:szCs w:val="22"/>
        </w:rPr>
        <w:t>&lt;</w:t>
      </w:r>
      <w:r w:rsidRPr="00721280">
        <w:rPr>
          <w:rFonts w:ascii="Times New Roman" w:hAnsi="Times New Roman" w:cs="Times New Roman"/>
          <w:sz w:val="22"/>
          <w:szCs w:val="22"/>
        </w:rPr>
        <w:t>…………………………………………………&gt;</w:t>
      </w:r>
    </w:p>
    <w:p w14:paraId="7A6D3E14" w14:textId="269D3C57" w:rsidR="00180ED8" w:rsidRPr="00721280" w:rsidRDefault="00180ED8" w:rsidP="00753AAE">
      <w:pPr>
        <w:numPr>
          <w:ilvl w:val="0"/>
          <w:numId w:val="38"/>
        </w:numPr>
        <w:spacing w:after="240" w:line="240" w:lineRule="auto"/>
        <w:ind w:right="239"/>
        <w:jc w:val="both"/>
        <w:rPr>
          <w:rFonts w:ascii="Times New Roman" w:hAnsi="Times New Roman" w:cs="Times New Roman"/>
          <w:sz w:val="22"/>
          <w:szCs w:val="22"/>
        </w:rPr>
      </w:pPr>
      <w:r w:rsidRPr="00721280">
        <w:rPr>
          <w:rFonts w:ascii="Times New Roman" w:hAnsi="Times New Roman" w:cs="Times New Roman"/>
          <w:sz w:val="22"/>
          <w:szCs w:val="22"/>
        </w:rPr>
        <w:t>We are making this tender [on an individual basis/</w:t>
      </w:r>
      <w:r w:rsidRPr="00721280">
        <w:rPr>
          <w:rFonts w:ascii="Times New Roman" w:hAnsi="Times New Roman" w:cs="Times New Roman"/>
          <w:bCs/>
          <w:sz w:val="22"/>
          <w:szCs w:val="22"/>
        </w:rPr>
        <w:t>as member of the consortium</w:t>
      </w:r>
      <w:r w:rsidRPr="00721280">
        <w:rPr>
          <w:rFonts w:ascii="Times New Roman" w:hAnsi="Times New Roman" w:cs="Times New Roman"/>
          <w:sz w:val="22"/>
          <w:szCs w:val="22"/>
        </w:rPr>
        <w:t xml:space="preserve"> led by &lt; </w:t>
      </w:r>
      <w:r w:rsidRPr="00721280">
        <w:rPr>
          <w:rFonts w:ascii="Times New Roman" w:hAnsi="Times New Roman" w:cs="Times New Roman"/>
          <w:sz w:val="22"/>
          <w:szCs w:val="22"/>
          <w:highlight w:val="yellow"/>
        </w:rPr>
        <w:t>name of the leader</w:t>
      </w:r>
      <w:r w:rsidRPr="00721280">
        <w:rPr>
          <w:rFonts w:ascii="Times New Roman" w:hAnsi="Times New Roman" w:cs="Times New Roman"/>
          <w:sz w:val="22"/>
          <w:szCs w:val="22"/>
        </w:rPr>
        <w:t xml:space="preserve"> / ourselves &gt;]. We confirm that we are not tendering for the same contract in any other form. [We confirm, as a member of the consortium, that all members are jointly and severally bound in respect of the obligations under the contract, including any recoverable amount, that the lead member is authori</w:t>
      </w:r>
      <w:r w:rsidR="004C796B">
        <w:rPr>
          <w:rFonts w:ascii="Times New Roman" w:hAnsi="Times New Roman" w:cs="Times New Roman"/>
          <w:sz w:val="22"/>
          <w:szCs w:val="22"/>
        </w:rPr>
        <w:t>z</w:t>
      </w:r>
      <w:r w:rsidRPr="00721280">
        <w:rPr>
          <w:rFonts w:ascii="Times New Roman" w:hAnsi="Times New Roman" w:cs="Times New Roman"/>
          <w:sz w:val="22"/>
          <w:szCs w:val="22"/>
        </w:rPr>
        <w:t>ed to bind, and receive instructions for and on behalf of, each member, that the execution of the contract, including payments, is the responsibility of the lead member, and that all members in the joint venture/consortium are bound to remain in the joint venture/consortium for the entire period of the contract’s execution]. [We, the tenderer, confirm that where we rely on the capacities of other entities with regard to the criteria relating to economic and financial capacity, we have the written commitment made by the capacity providing entities that they are jointly liable for the performance of the contract.]</w:t>
      </w:r>
    </w:p>
    <w:p w14:paraId="4BF38312" w14:textId="77777777" w:rsidR="00180ED8" w:rsidRPr="00721280" w:rsidRDefault="00180ED8" w:rsidP="00753AAE">
      <w:pPr>
        <w:numPr>
          <w:ilvl w:val="0"/>
          <w:numId w:val="38"/>
        </w:numPr>
        <w:spacing w:after="240" w:line="240" w:lineRule="auto"/>
        <w:ind w:left="709" w:right="238" w:hanging="357"/>
        <w:jc w:val="both"/>
        <w:rPr>
          <w:rFonts w:ascii="Times New Roman" w:hAnsi="Times New Roman" w:cs="Times New Roman"/>
          <w:sz w:val="22"/>
          <w:szCs w:val="22"/>
        </w:rPr>
      </w:pPr>
      <w:r w:rsidRPr="00721280">
        <w:rPr>
          <w:rFonts w:ascii="Times New Roman" w:hAnsi="Times New Roman" w:cs="Times New Roman"/>
          <w:sz w:val="22"/>
          <w:szCs w:val="22"/>
        </w:rPr>
        <w:t>We undertake, if required, to provide the proof usual under the law of the country in which we are effectively established that we do not fall into any of the exclusion situations. The date on the evidence or documents provided will be no earlier than one year before the date of submission of tender and, in addition, we will provide a statement that our situation has not altered in the period which has elapsed since the evidence in question was drawn up.</w:t>
      </w:r>
    </w:p>
    <w:p w14:paraId="57F8227A" w14:textId="77777777" w:rsidR="00180ED8" w:rsidRPr="00721280" w:rsidRDefault="00180ED8" w:rsidP="00753AAE">
      <w:pPr>
        <w:ind w:left="709" w:right="239"/>
        <w:jc w:val="both"/>
        <w:rPr>
          <w:rFonts w:ascii="Times New Roman" w:hAnsi="Times New Roman" w:cs="Times New Roman"/>
        </w:rPr>
      </w:pPr>
      <w:r w:rsidRPr="00721280">
        <w:rPr>
          <w:rFonts w:ascii="Times New Roman" w:hAnsi="Times New Roman" w:cs="Times New Roman"/>
        </w:rPr>
        <w:t>We also undertake, if required, to provide evidence of financial and economic standing and technical and professional capacity according to the selection criteria for this call for tender specified in the additional information about the contract notice. The documentary proofs required are listed in Section 2.6.11. of the practical guide.</w:t>
      </w:r>
    </w:p>
    <w:p w14:paraId="654F9376" w14:textId="77777777" w:rsidR="00180ED8" w:rsidRPr="00721280" w:rsidRDefault="00180ED8" w:rsidP="00753AAE">
      <w:pPr>
        <w:numPr>
          <w:ilvl w:val="0"/>
          <w:numId w:val="38"/>
        </w:numPr>
        <w:spacing w:before="240" w:after="0" w:line="240" w:lineRule="auto"/>
        <w:ind w:right="239"/>
        <w:jc w:val="both"/>
        <w:rPr>
          <w:rFonts w:ascii="Times New Roman" w:hAnsi="Times New Roman" w:cs="Times New Roman"/>
          <w:sz w:val="22"/>
          <w:szCs w:val="22"/>
        </w:rPr>
      </w:pPr>
      <w:bookmarkStart w:id="59" w:name="_Hlk169191256"/>
      <w:r w:rsidRPr="00721280">
        <w:rPr>
          <w:rFonts w:ascii="Times New Roman" w:hAnsi="Times New Roman" w:cs="Times New Roman"/>
          <w:sz w:val="22"/>
          <w:szCs w:val="22"/>
        </w:rPr>
        <w:t xml:space="preserve">We agree to abide by the ethics clauses in Clause 28 of the instructions to tenderers and, in particular, have no professional conflicting of interests and/or any equivalent relation with other candidates or other parties in the tender procedure or </w:t>
      </w:r>
      <w:proofErr w:type="spellStart"/>
      <w:r w:rsidRPr="00721280">
        <w:rPr>
          <w:rFonts w:ascii="Times New Roman" w:hAnsi="Times New Roman" w:cs="Times New Roman"/>
          <w:sz w:val="22"/>
          <w:szCs w:val="22"/>
        </w:rPr>
        <w:t>behaviour</w:t>
      </w:r>
      <w:proofErr w:type="spellEnd"/>
      <w:r w:rsidRPr="00721280">
        <w:rPr>
          <w:rFonts w:ascii="Times New Roman" w:hAnsi="Times New Roman" w:cs="Times New Roman"/>
          <w:sz w:val="22"/>
          <w:szCs w:val="22"/>
        </w:rPr>
        <w:t xml:space="preserve"> which may distort competition at the time of the submission of this form according to Section 2.5.4. of the practical guide. We have no interest of any nature whatsoever in any other tender in this procedure.</w:t>
      </w:r>
    </w:p>
    <w:bookmarkEnd w:id="59"/>
    <w:p w14:paraId="7708F20F" w14:textId="0621E8DB" w:rsidR="00180ED8" w:rsidRPr="00721280" w:rsidRDefault="00180ED8" w:rsidP="00753AAE">
      <w:pPr>
        <w:keepNext/>
        <w:keepLines/>
        <w:widowControl w:val="0"/>
        <w:numPr>
          <w:ilvl w:val="0"/>
          <w:numId w:val="38"/>
        </w:numPr>
        <w:spacing w:before="240" w:after="0" w:line="240" w:lineRule="auto"/>
        <w:ind w:left="714" w:right="239" w:hanging="357"/>
        <w:jc w:val="both"/>
        <w:rPr>
          <w:rFonts w:ascii="Times New Roman" w:hAnsi="Times New Roman" w:cs="Times New Roman"/>
          <w:sz w:val="22"/>
          <w:szCs w:val="22"/>
        </w:rPr>
      </w:pPr>
      <w:r w:rsidRPr="00721280">
        <w:rPr>
          <w:rFonts w:ascii="Times New Roman" w:hAnsi="Times New Roman" w:cs="Times New Roman"/>
          <w:sz w:val="22"/>
          <w:szCs w:val="22"/>
        </w:rPr>
        <w:t xml:space="preserve">We will inform the contracting authority immediately if there is any change in the above circumstances at any stage during the implementation of the contract. We also fully </w:t>
      </w:r>
      <w:proofErr w:type="spellStart"/>
      <w:r w:rsidRPr="00721280">
        <w:rPr>
          <w:rFonts w:ascii="Times New Roman" w:hAnsi="Times New Roman" w:cs="Times New Roman"/>
          <w:sz w:val="22"/>
          <w:szCs w:val="22"/>
        </w:rPr>
        <w:t>recognise</w:t>
      </w:r>
      <w:proofErr w:type="spellEnd"/>
      <w:r w:rsidRPr="00721280">
        <w:rPr>
          <w:rFonts w:ascii="Times New Roman" w:hAnsi="Times New Roman" w:cs="Times New Roman"/>
          <w:sz w:val="22"/>
          <w:szCs w:val="22"/>
        </w:rPr>
        <w:t xml:space="preserve"> and accept that any inaccurate or incomplete information deliberately provided in this tender may result in our exclusion from this and other contracts</w:t>
      </w:r>
      <w:r w:rsidR="00FB50FA">
        <w:rPr>
          <w:rFonts w:ascii="Times New Roman" w:hAnsi="Times New Roman" w:cs="Times New Roman"/>
          <w:sz w:val="22"/>
          <w:szCs w:val="22"/>
        </w:rPr>
        <w:t xml:space="preserve"> funded TPSS</w:t>
      </w:r>
      <w:r w:rsidRPr="00721280">
        <w:rPr>
          <w:rFonts w:ascii="Times New Roman" w:hAnsi="Times New Roman" w:cs="Times New Roman"/>
          <w:sz w:val="22"/>
          <w:szCs w:val="22"/>
        </w:rPr>
        <w:t>.</w:t>
      </w:r>
    </w:p>
    <w:p w14:paraId="2D3B1F76" w14:textId="77777777" w:rsidR="00180ED8" w:rsidRPr="00721280" w:rsidRDefault="00180ED8" w:rsidP="00753AAE">
      <w:pPr>
        <w:numPr>
          <w:ilvl w:val="0"/>
          <w:numId w:val="38"/>
        </w:numPr>
        <w:spacing w:before="240" w:after="0" w:line="240" w:lineRule="auto"/>
        <w:ind w:left="714" w:right="239" w:hanging="357"/>
        <w:jc w:val="both"/>
        <w:rPr>
          <w:rFonts w:ascii="Times New Roman" w:hAnsi="Times New Roman" w:cs="Times New Roman"/>
          <w:sz w:val="22"/>
          <w:szCs w:val="22"/>
        </w:rPr>
      </w:pPr>
      <w:r w:rsidRPr="00721280">
        <w:rPr>
          <w:rFonts w:ascii="Times New Roman" w:hAnsi="Times New Roman" w:cs="Times New Roman"/>
          <w:sz w:val="22"/>
          <w:szCs w:val="22"/>
        </w:rPr>
        <w:t>We note that the contracting authority is not bound to proceed with this invitation to tender and that it reserves the right to award only part of the contract. It will incur no liability towards us should it do so.</w:t>
      </w:r>
    </w:p>
    <w:p w14:paraId="5032CF01" w14:textId="77777777" w:rsidR="00180ED8" w:rsidRPr="00721280" w:rsidRDefault="00180ED8" w:rsidP="00753AAE">
      <w:pPr>
        <w:numPr>
          <w:ilvl w:val="0"/>
          <w:numId w:val="38"/>
        </w:numPr>
        <w:spacing w:before="240" w:after="0" w:line="240" w:lineRule="auto"/>
        <w:ind w:right="239"/>
        <w:jc w:val="both"/>
        <w:rPr>
          <w:rFonts w:ascii="Times New Roman" w:hAnsi="Times New Roman" w:cs="Times New Roman"/>
          <w:sz w:val="22"/>
          <w:szCs w:val="22"/>
        </w:rPr>
      </w:pPr>
      <w:r w:rsidRPr="00721280">
        <w:rPr>
          <w:rFonts w:ascii="Times New Roman" w:hAnsi="Times New Roman" w:cs="Times New Roman"/>
          <w:sz w:val="22"/>
          <w:szCs w:val="22"/>
        </w:rPr>
        <w:t xml:space="preserve">We fully </w:t>
      </w:r>
      <w:proofErr w:type="spellStart"/>
      <w:r w:rsidRPr="00721280">
        <w:rPr>
          <w:rFonts w:ascii="Times New Roman" w:hAnsi="Times New Roman" w:cs="Times New Roman"/>
          <w:sz w:val="22"/>
          <w:szCs w:val="22"/>
        </w:rPr>
        <w:t>recognise</w:t>
      </w:r>
      <w:proofErr w:type="spellEnd"/>
      <w:r w:rsidRPr="00721280">
        <w:rPr>
          <w:rFonts w:ascii="Times New Roman" w:hAnsi="Times New Roman" w:cs="Times New Roman"/>
          <w:sz w:val="22"/>
          <w:szCs w:val="22"/>
        </w:rPr>
        <w:t xml:space="preserve"> and accept that if the above-mentioned persons participate in spite of being in any of the situations listed in Section 2.6.10.1.1. of the practical guide or if the declarations or information provided prove to be false, they may be subject to rejection from this procedure and to administrative sanctions in the form of exclusion and financial penalties up to 10 % of the total estimated value of the contract being awarded and that this information may be published on the Commission website in accordance with the Financial Regulation in force.</w:t>
      </w:r>
    </w:p>
    <w:p w14:paraId="7EE603DD" w14:textId="5187D041" w:rsidR="00180ED8" w:rsidRPr="00157566" w:rsidRDefault="00180ED8" w:rsidP="00157566">
      <w:pPr>
        <w:numPr>
          <w:ilvl w:val="0"/>
          <w:numId w:val="38"/>
        </w:numPr>
        <w:spacing w:before="240" w:after="0" w:line="240" w:lineRule="auto"/>
        <w:ind w:right="239"/>
        <w:jc w:val="both"/>
        <w:rPr>
          <w:rFonts w:ascii="Times New Roman" w:hAnsi="Times New Roman" w:cs="Times New Roman"/>
          <w:sz w:val="22"/>
          <w:szCs w:val="22"/>
        </w:rPr>
      </w:pPr>
      <w:r w:rsidRPr="00721280">
        <w:rPr>
          <w:rFonts w:ascii="Times New Roman" w:hAnsi="Times New Roman" w:cs="Times New Roman"/>
          <w:sz w:val="22"/>
          <w:szCs w:val="22"/>
        </w:rPr>
        <w:lastRenderedPageBreak/>
        <w:t xml:space="preserve">We are aware that, for the purposes of safeguarding the </w:t>
      </w:r>
      <w:r w:rsidR="00157566">
        <w:rPr>
          <w:rFonts w:ascii="Times New Roman" w:hAnsi="Times New Roman" w:cs="Times New Roman"/>
          <w:sz w:val="22"/>
          <w:szCs w:val="22"/>
        </w:rPr>
        <w:t xml:space="preserve">TPSS’S </w:t>
      </w:r>
      <w:r w:rsidRPr="00721280">
        <w:rPr>
          <w:rFonts w:ascii="Times New Roman" w:hAnsi="Times New Roman" w:cs="Times New Roman"/>
          <w:sz w:val="22"/>
          <w:szCs w:val="22"/>
        </w:rPr>
        <w:t xml:space="preserve">financial interests, our personal data and those of all entities involved in the performance of the contract may be transferred to internal audit services, to the Early Detection and Exclusion System, to the </w:t>
      </w:r>
      <w:r w:rsidR="00157566">
        <w:rPr>
          <w:rFonts w:ascii="Times New Roman" w:hAnsi="Times New Roman" w:cs="Times New Roman"/>
          <w:sz w:val="22"/>
          <w:szCs w:val="22"/>
        </w:rPr>
        <w:t xml:space="preserve">Somalia </w:t>
      </w:r>
      <w:r w:rsidRPr="00721280">
        <w:rPr>
          <w:rFonts w:ascii="Times New Roman" w:hAnsi="Times New Roman" w:cs="Times New Roman"/>
          <w:sz w:val="22"/>
          <w:szCs w:val="22"/>
        </w:rPr>
        <w:t xml:space="preserve">Court of </w:t>
      </w:r>
      <w:proofErr w:type="gramStart"/>
      <w:r w:rsidRPr="00721280">
        <w:rPr>
          <w:rFonts w:ascii="Times New Roman" w:hAnsi="Times New Roman" w:cs="Times New Roman"/>
          <w:sz w:val="22"/>
          <w:szCs w:val="22"/>
        </w:rPr>
        <w:t>Auditors</w:t>
      </w:r>
      <w:r w:rsidRPr="00157566">
        <w:rPr>
          <w:rFonts w:ascii="Times New Roman" w:hAnsi="Times New Roman" w:cs="Times New Roman"/>
          <w:sz w:val="22"/>
          <w:szCs w:val="22"/>
        </w:rPr>
        <w:t>[</w:t>
      </w:r>
      <w:proofErr w:type="gramEnd"/>
      <w:r w:rsidRPr="00157566">
        <w:rPr>
          <w:rFonts w:ascii="Times New Roman" w:hAnsi="Times New Roman" w:cs="Times New Roman"/>
          <w:sz w:val="22"/>
          <w:szCs w:val="22"/>
        </w:rPr>
        <w:t>* Delete as applicable]</w:t>
      </w:r>
    </w:p>
    <w:p w14:paraId="592F369C" w14:textId="77777777" w:rsidR="00180ED8" w:rsidRPr="00721280" w:rsidRDefault="00180ED8" w:rsidP="00753AAE">
      <w:pPr>
        <w:spacing w:after="0"/>
        <w:ind w:left="284"/>
        <w:jc w:val="both"/>
        <w:rPr>
          <w:rFonts w:ascii="Times New Roman" w:hAnsi="Times New Roman" w:cs="Times New Roman"/>
          <w:sz w:val="22"/>
          <w:szCs w:val="22"/>
        </w:rPr>
      </w:pPr>
    </w:p>
    <w:p w14:paraId="034EEC4C" w14:textId="77777777" w:rsidR="00180ED8" w:rsidRPr="00721280" w:rsidRDefault="00180ED8" w:rsidP="00753AAE">
      <w:pPr>
        <w:spacing w:after="0"/>
        <w:ind w:left="284"/>
        <w:jc w:val="both"/>
        <w:rPr>
          <w:rFonts w:ascii="Times New Roman" w:hAnsi="Times New Roman" w:cs="Times New Roman"/>
          <w:sz w:val="22"/>
          <w:szCs w:val="22"/>
        </w:rPr>
      </w:pPr>
    </w:p>
    <w:p w14:paraId="05CBC920" w14:textId="77777777" w:rsidR="00180ED8" w:rsidRPr="00721280" w:rsidRDefault="00180ED8" w:rsidP="00753AAE">
      <w:pPr>
        <w:spacing w:after="0"/>
        <w:ind w:left="284"/>
        <w:jc w:val="both"/>
        <w:rPr>
          <w:rFonts w:ascii="Times New Roman" w:hAnsi="Times New Roman" w:cs="Times New Roman"/>
          <w:sz w:val="22"/>
          <w:szCs w:val="22"/>
        </w:rPr>
      </w:pPr>
    </w:p>
    <w:p w14:paraId="75EF75DD" w14:textId="77777777" w:rsidR="00180ED8" w:rsidRPr="00721280" w:rsidRDefault="00180ED8" w:rsidP="00753AAE">
      <w:pPr>
        <w:spacing w:after="0"/>
        <w:ind w:left="284"/>
        <w:jc w:val="both"/>
        <w:rPr>
          <w:rFonts w:ascii="Times New Roman" w:hAnsi="Times New Roman" w:cs="Times New Roman"/>
          <w:sz w:val="22"/>
          <w:szCs w:val="22"/>
        </w:rPr>
      </w:pPr>
      <w:r w:rsidRPr="00721280">
        <w:rPr>
          <w:rFonts w:ascii="Times New Roman" w:hAnsi="Times New Roman" w:cs="Times New Roman"/>
          <w:sz w:val="22"/>
          <w:szCs w:val="22"/>
        </w:rPr>
        <w:t>Name and first name: […………………………………………………………………]</w:t>
      </w:r>
    </w:p>
    <w:p w14:paraId="7E899AAE" w14:textId="77777777" w:rsidR="00180ED8" w:rsidRPr="00721280" w:rsidRDefault="00180ED8" w:rsidP="00753AAE">
      <w:pPr>
        <w:spacing w:after="0"/>
        <w:ind w:left="284"/>
        <w:jc w:val="both"/>
        <w:rPr>
          <w:rFonts w:ascii="Times New Roman" w:hAnsi="Times New Roman" w:cs="Times New Roman"/>
          <w:sz w:val="22"/>
          <w:szCs w:val="22"/>
        </w:rPr>
      </w:pPr>
    </w:p>
    <w:p w14:paraId="7FFFFC6B" w14:textId="77777777" w:rsidR="00180ED8" w:rsidRPr="00721280" w:rsidRDefault="00180ED8" w:rsidP="00753AAE">
      <w:pPr>
        <w:spacing w:after="0"/>
        <w:ind w:left="284"/>
        <w:jc w:val="both"/>
        <w:rPr>
          <w:rFonts w:ascii="Times New Roman" w:hAnsi="Times New Roman" w:cs="Times New Roman"/>
          <w:sz w:val="22"/>
          <w:szCs w:val="22"/>
        </w:rPr>
      </w:pPr>
      <w:r w:rsidRPr="00721280">
        <w:rPr>
          <w:rFonts w:ascii="Times New Roman" w:hAnsi="Times New Roman" w:cs="Times New Roman"/>
          <w:sz w:val="22"/>
          <w:szCs w:val="22"/>
        </w:rPr>
        <w:t xml:space="preserve">Duly </w:t>
      </w:r>
      <w:proofErr w:type="spellStart"/>
      <w:r w:rsidRPr="00721280">
        <w:rPr>
          <w:rFonts w:ascii="Times New Roman" w:hAnsi="Times New Roman" w:cs="Times New Roman"/>
          <w:sz w:val="22"/>
          <w:szCs w:val="22"/>
        </w:rPr>
        <w:t>authorised</w:t>
      </w:r>
      <w:proofErr w:type="spellEnd"/>
      <w:r w:rsidRPr="00721280">
        <w:rPr>
          <w:rFonts w:ascii="Times New Roman" w:hAnsi="Times New Roman" w:cs="Times New Roman"/>
          <w:sz w:val="22"/>
          <w:szCs w:val="22"/>
        </w:rPr>
        <w:t xml:space="preserve"> to sign this tender on behalf of:</w:t>
      </w:r>
    </w:p>
    <w:p w14:paraId="1A8394C7" w14:textId="77777777" w:rsidR="00180ED8" w:rsidRPr="00721280" w:rsidRDefault="00180ED8" w:rsidP="00753AAE">
      <w:pPr>
        <w:spacing w:after="0"/>
        <w:ind w:left="284"/>
        <w:jc w:val="both"/>
        <w:rPr>
          <w:rFonts w:ascii="Times New Roman" w:hAnsi="Times New Roman" w:cs="Times New Roman"/>
          <w:sz w:val="22"/>
          <w:szCs w:val="22"/>
        </w:rPr>
      </w:pPr>
      <w:r w:rsidRPr="00721280">
        <w:rPr>
          <w:rFonts w:ascii="Times New Roman" w:hAnsi="Times New Roman" w:cs="Times New Roman"/>
          <w:b/>
          <w:sz w:val="22"/>
          <w:szCs w:val="22"/>
        </w:rPr>
        <w:t>[</w:t>
      </w:r>
      <w:r w:rsidRPr="00721280">
        <w:rPr>
          <w:rFonts w:ascii="Times New Roman" w:hAnsi="Times New Roman" w:cs="Times New Roman"/>
          <w:sz w:val="22"/>
          <w:szCs w:val="22"/>
        </w:rPr>
        <w:t>……………………………………………………………………………………   …</w:t>
      </w:r>
      <w:r w:rsidRPr="00721280">
        <w:rPr>
          <w:rFonts w:ascii="Times New Roman" w:hAnsi="Times New Roman" w:cs="Times New Roman"/>
          <w:b/>
          <w:sz w:val="22"/>
          <w:szCs w:val="22"/>
        </w:rPr>
        <w:t>]</w:t>
      </w:r>
    </w:p>
    <w:p w14:paraId="44EF4C2B" w14:textId="77777777" w:rsidR="00180ED8" w:rsidRPr="00721280" w:rsidRDefault="00180ED8" w:rsidP="00753AAE">
      <w:pPr>
        <w:spacing w:after="0"/>
        <w:ind w:left="284"/>
        <w:jc w:val="both"/>
        <w:rPr>
          <w:rFonts w:ascii="Times New Roman" w:hAnsi="Times New Roman" w:cs="Times New Roman"/>
          <w:sz w:val="22"/>
          <w:szCs w:val="22"/>
        </w:rPr>
      </w:pPr>
    </w:p>
    <w:p w14:paraId="2B49D81A" w14:textId="77777777" w:rsidR="00180ED8" w:rsidRPr="00721280" w:rsidRDefault="00180ED8" w:rsidP="00753AAE">
      <w:pPr>
        <w:spacing w:after="0"/>
        <w:ind w:left="284"/>
        <w:jc w:val="both"/>
        <w:rPr>
          <w:rFonts w:ascii="Times New Roman" w:hAnsi="Times New Roman" w:cs="Times New Roman"/>
          <w:sz w:val="22"/>
          <w:szCs w:val="22"/>
        </w:rPr>
      </w:pPr>
      <w:r w:rsidRPr="00721280">
        <w:rPr>
          <w:rFonts w:ascii="Times New Roman" w:hAnsi="Times New Roman" w:cs="Times New Roman"/>
          <w:sz w:val="22"/>
          <w:szCs w:val="22"/>
        </w:rPr>
        <w:t>Place and date: […………………………………………………………….………….]</w:t>
      </w:r>
    </w:p>
    <w:p w14:paraId="4AF4260D" w14:textId="77777777" w:rsidR="00180ED8" w:rsidRPr="00721280" w:rsidRDefault="00180ED8" w:rsidP="00753AAE">
      <w:pPr>
        <w:spacing w:after="0"/>
        <w:ind w:left="284"/>
        <w:jc w:val="both"/>
        <w:rPr>
          <w:rFonts w:ascii="Times New Roman" w:hAnsi="Times New Roman" w:cs="Times New Roman"/>
          <w:sz w:val="22"/>
          <w:szCs w:val="22"/>
        </w:rPr>
      </w:pPr>
    </w:p>
    <w:p w14:paraId="13649AF0" w14:textId="77777777" w:rsidR="00180ED8" w:rsidRPr="00721280" w:rsidRDefault="00180ED8" w:rsidP="00753AAE">
      <w:pPr>
        <w:spacing w:after="0"/>
        <w:ind w:left="284"/>
        <w:jc w:val="both"/>
        <w:rPr>
          <w:rFonts w:ascii="Times New Roman" w:hAnsi="Times New Roman" w:cs="Times New Roman"/>
          <w:sz w:val="22"/>
          <w:szCs w:val="22"/>
        </w:rPr>
      </w:pPr>
      <w:r w:rsidRPr="00721280">
        <w:rPr>
          <w:rFonts w:ascii="Times New Roman" w:hAnsi="Times New Roman" w:cs="Times New Roman"/>
          <w:sz w:val="22"/>
          <w:szCs w:val="22"/>
        </w:rPr>
        <w:t>Stamp of the firm/company:</w:t>
      </w:r>
    </w:p>
    <w:p w14:paraId="1598B757" w14:textId="77777777" w:rsidR="00180ED8" w:rsidRPr="00721280" w:rsidRDefault="00180ED8" w:rsidP="00753AAE">
      <w:pPr>
        <w:spacing w:after="0"/>
        <w:ind w:left="284"/>
        <w:jc w:val="both"/>
        <w:rPr>
          <w:rFonts w:ascii="Times New Roman" w:hAnsi="Times New Roman" w:cs="Times New Roman"/>
          <w:sz w:val="22"/>
          <w:szCs w:val="22"/>
        </w:rPr>
      </w:pPr>
    </w:p>
    <w:p w14:paraId="1EBE4964" w14:textId="77777777" w:rsidR="00180ED8" w:rsidRPr="00721280" w:rsidRDefault="00180ED8" w:rsidP="00753AAE">
      <w:pPr>
        <w:spacing w:after="0"/>
        <w:ind w:left="284"/>
        <w:jc w:val="both"/>
        <w:rPr>
          <w:rFonts w:ascii="Times New Roman" w:hAnsi="Times New Roman" w:cs="Times New Roman"/>
          <w:sz w:val="22"/>
          <w:szCs w:val="22"/>
        </w:rPr>
      </w:pPr>
    </w:p>
    <w:p w14:paraId="0512516E" w14:textId="77777777" w:rsidR="00180ED8" w:rsidRPr="00721280" w:rsidRDefault="00180ED8" w:rsidP="00753AAE">
      <w:pPr>
        <w:spacing w:after="0"/>
        <w:ind w:left="284"/>
        <w:jc w:val="both"/>
        <w:rPr>
          <w:rFonts w:ascii="Times New Roman" w:hAnsi="Times New Roman" w:cs="Times New Roman"/>
          <w:sz w:val="22"/>
          <w:szCs w:val="22"/>
        </w:rPr>
      </w:pPr>
    </w:p>
    <w:p w14:paraId="2ACAA31B" w14:textId="77777777" w:rsidR="00180ED8" w:rsidRPr="00721280" w:rsidRDefault="00180ED8" w:rsidP="00753AAE">
      <w:pPr>
        <w:spacing w:after="0"/>
        <w:ind w:left="284"/>
        <w:jc w:val="both"/>
        <w:rPr>
          <w:rFonts w:ascii="Times New Roman" w:hAnsi="Times New Roman" w:cs="Times New Roman"/>
          <w:sz w:val="22"/>
          <w:szCs w:val="22"/>
        </w:rPr>
      </w:pPr>
    </w:p>
    <w:p w14:paraId="3AE01ADA" w14:textId="77777777" w:rsidR="00180ED8" w:rsidRPr="00721280" w:rsidRDefault="00180ED8" w:rsidP="00753AAE">
      <w:pPr>
        <w:spacing w:after="0"/>
        <w:ind w:left="284"/>
        <w:jc w:val="both"/>
        <w:rPr>
          <w:rFonts w:ascii="Times New Roman" w:hAnsi="Times New Roman" w:cs="Times New Roman"/>
          <w:sz w:val="22"/>
          <w:szCs w:val="22"/>
        </w:rPr>
      </w:pPr>
      <w:r w:rsidRPr="00721280">
        <w:rPr>
          <w:rFonts w:ascii="Times New Roman" w:hAnsi="Times New Roman" w:cs="Times New Roman"/>
          <w:sz w:val="22"/>
          <w:szCs w:val="22"/>
        </w:rPr>
        <w:t>This tender includes the following annexes:</w:t>
      </w:r>
    </w:p>
    <w:p w14:paraId="4272E115" w14:textId="77777777" w:rsidR="00180ED8" w:rsidRPr="00721280" w:rsidRDefault="00180ED8" w:rsidP="00753AAE">
      <w:pPr>
        <w:spacing w:after="0"/>
        <w:ind w:left="284"/>
        <w:jc w:val="both"/>
        <w:rPr>
          <w:rFonts w:ascii="Times New Roman" w:hAnsi="Times New Roman" w:cs="Times New Roman"/>
          <w:sz w:val="22"/>
          <w:szCs w:val="22"/>
        </w:rPr>
      </w:pPr>
    </w:p>
    <w:p w14:paraId="4C31ABD5" w14:textId="77777777" w:rsidR="00180ED8" w:rsidRPr="00721280" w:rsidRDefault="00180ED8" w:rsidP="00753AAE">
      <w:pPr>
        <w:spacing w:after="0"/>
        <w:ind w:left="284"/>
        <w:jc w:val="both"/>
        <w:rPr>
          <w:rFonts w:ascii="Times New Roman" w:hAnsi="Times New Roman" w:cs="Times New Roman"/>
          <w:b/>
          <w:sz w:val="22"/>
          <w:szCs w:val="22"/>
        </w:rPr>
      </w:pPr>
      <w:r w:rsidRPr="00721280">
        <w:rPr>
          <w:rFonts w:ascii="Times New Roman" w:hAnsi="Times New Roman" w:cs="Times New Roman"/>
          <w:sz w:val="22"/>
          <w:szCs w:val="22"/>
        </w:rPr>
        <w:t>[</w:t>
      </w:r>
      <w:r w:rsidRPr="00721280">
        <w:rPr>
          <w:rFonts w:ascii="Times New Roman" w:hAnsi="Times New Roman" w:cs="Times New Roman"/>
          <w:i/>
          <w:sz w:val="22"/>
          <w:szCs w:val="22"/>
        </w:rPr>
        <w:t>Numbered list of annexes with titles</w:t>
      </w:r>
      <w:r w:rsidRPr="00721280">
        <w:rPr>
          <w:rFonts w:ascii="Times New Roman" w:hAnsi="Times New Roman" w:cs="Times New Roman"/>
          <w:sz w:val="22"/>
          <w:szCs w:val="22"/>
        </w:rPr>
        <w:t>]</w:t>
      </w:r>
    </w:p>
    <w:p w14:paraId="2899F5FA" w14:textId="77777777" w:rsidR="00180ED8" w:rsidRPr="00721280" w:rsidRDefault="00180ED8" w:rsidP="00753AAE">
      <w:pPr>
        <w:ind w:left="284"/>
        <w:jc w:val="both"/>
        <w:rPr>
          <w:rFonts w:ascii="Times New Roman" w:hAnsi="Times New Roman" w:cs="Times New Roman"/>
          <w:b/>
          <w:sz w:val="22"/>
          <w:szCs w:val="22"/>
        </w:rPr>
      </w:pPr>
    </w:p>
    <w:p w14:paraId="491E1CEE" w14:textId="791B661C" w:rsidR="00180ED8" w:rsidRPr="00721280" w:rsidRDefault="00180ED8" w:rsidP="00753AAE">
      <w:pPr>
        <w:jc w:val="both"/>
        <w:rPr>
          <w:rFonts w:ascii="Times New Roman" w:hAnsi="Times New Roman" w:cs="Times New Roman"/>
          <w:b/>
          <w:sz w:val="28"/>
          <w:szCs w:val="28"/>
        </w:rPr>
      </w:pPr>
      <w:r w:rsidRPr="00721280">
        <w:rPr>
          <w:rFonts w:ascii="Times New Roman" w:hAnsi="Times New Roman" w:cs="Times New Roman"/>
          <w:b/>
          <w:sz w:val="22"/>
          <w:szCs w:val="22"/>
        </w:rPr>
        <w:br w:type="page"/>
      </w:r>
      <w:r w:rsidRPr="00721280">
        <w:rPr>
          <w:rFonts w:ascii="Times New Roman" w:hAnsi="Times New Roman" w:cs="Times New Roman"/>
          <w:b/>
          <w:sz w:val="28"/>
          <w:szCs w:val="28"/>
        </w:rPr>
        <w:lastRenderedPageBreak/>
        <w:t>ANNEX 1 – DECLARATION ON HONOUR ON EXCLUSION AND SELECTION CRITERIA</w:t>
      </w:r>
    </w:p>
    <w:p w14:paraId="73230E85" w14:textId="77777777" w:rsidR="006335E3" w:rsidRPr="00721280" w:rsidRDefault="006335E3" w:rsidP="00753AAE">
      <w:pPr>
        <w:spacing w:before="240" w:after="240"/>
        <w:jc w:val="both"/>
        <w:rPr>
          <w:rFonts w:ascii="Times New Roman" w:hAnsi="Times New Roman" w:cs="Times New Roman"/>
          <w:b/>
          <w:noProof/>
          <w:sz w:val="28"/>
          <w:szCs w:val="28"/>
        </w:rPr>
      </w:pPr>
      <w:r w:rsidRPr="00721280">
        <w:rPr>
          <w:rFonts w:ascii="Times New Roman" w:hAnsi="Times New Roman" w:cs="Times New Roman"/>
          <w:b/>
          <w:noProof/>
          <w:sz w:val="28"/>
          <w:szCs w:val="28"/>
        </w:rPr>
        <w:t>Declaration on honour on</w:t>
      </w:r>
      <w:r w:rsidRPr="00721280">
        <w:rPr>
          <w:rFonts w:ascii="Times New Roman" w:hAnsi="Times New Roman" w:cs="Times New Roman"/>
          <w:b/>
          <w:noProof/>
          <w:sz w:val="28"/>
          <w:szCs w:val="28"/>
        </w:rPr>
        <w:br/>
        <w:t>exclusion criteria and selection criteria</w:t>
      </w:r>
    </w:p>
    <w:p w14:paraId="22F10618" w14:textId="77777777" w:rsidR="006335E3" w:rsidRPr="00721280" w:rsidRDefault="006335E3" w:rsidP="00753AAE">
      <w:pPr>
        <w:spacing w:before="100" w:beforeAutospacing="1" w:after="100" w:afterAutospacing="1"/>
        <w:jc w:val="both"/>
        <w:rPr>
          <w:rFonts w:ascii="Times New Roman" w:hAnsi="Times New Roman" w:cs="Times New Roman"/>
          <w:noProof/>
        </w:rPr>
      </w:pPr>
      <w:r w:rsidRPr="00721280">
        <w:rPr>
          <w:rFonts w:ascii="Times New Roman" w:hAnsi="Times New Roman" w:cs="Times New Roman"/>
          <w:noProof/>
        </w:rPr>
        <w:t>The undersigned [</w:t>
      </w:r>
      <w:r w:rsidRPr="00721280">
        <w:rPr>
          <w:rFonts w:ascii="Times New Roman" w:hAnsi="Times New Roman" w:cs="Times New Roman"/>
          <w:i/>
          <w:noProof/>
          <w:highlight w:val="lightGray"/>
        </w:rPr>
        <w:t>insert name of the signatory of this form</w:t>
      </w:r>
      <w:r w:rsidRPr="00721280">
        <w:rPr>
          <w:rFonts w:ascii="Times New Roman" w:hAnsi="Times New Roman" w:cs="Times New Roman"/>
          <w:noProof/>
        </w:rPr>
        <w:t>], representing:</w:t>
      </w:r>
    </w:p>
    <w:tbl>
      <w:tblPr>
        <w:tblW w:w="9747" w:type="dxa"/>
        <w:tblBorders>
          <w:top w:val="single" w:sz="2" w:space="0" w:color="auto"/>
          <w:left w:val="single" w:sz="2" w:space="0" w:color="auto"/>
          <w:bottom w:val="single" w:sz="2" w:space="0" w:color="auto"/>
          <w:right w:val="single" w:sz="2" w:space="0" w:color="auto"/>
          <w:insideH w:val="single" w:sz="2" w:space="0" w:color="auto"/>
          <w:insideV w:val="single" w:sz="12" w:space="0" w:color="auto"/>
        </w:tblBorders>
        <w:tblLook w:val="04A0" w:firstRow="1" w:lastRow="0" w:firstColumn="1" w:lastColumn="0" w:noHBand="0" w:noVBand="1"/>
      </w:tblPr>
      <w:tblGrid>
        <w:gridCol w:w="3369"/>
        <w:gridCol w:w="6378"/>
      </w:tblGrid>
      <w:tr w:rsidR="006335E3" w:rsidRPr="00721280" w14:paraId="763C2D07" w14:textId="77777777" w:rsidTr="00595808">
        <w:tc>
          <w:tcPr>
            <w:tcW w:w="3369" w:type="dxa"/>
          </w:tcPr>
          <w:p w14:paraId="13839147" w14:textId="77777777" w:rsidR="006335E3" w:rsidRPr="00721280" w:rsidRDefault="006335E3" w:rsidP="00753AAE">
            <w:pPr>
              <w:spacing w:before="120" w:after="120"/>
              <w:jc w:val="both"/>
              <w:rPr>
                <w:rFonts w:ascii="Times New Roman" w:hAnsi="Times New Roman" w:cs="Times New Roman"/>
                <w:noProof/>
              </w:rPr>
            </w:pPr>
            <w:r w:rsidRPr="00721280">
              <w:rPr>
                <w:rFonts w:ascii="Times New Roman" w:hAnsi="Times New Roman" w:cs="Times New Roman"/>
                <w:noProof/>
              </w:rPr>
              <w:t>(</w:t>
            </w:r>
            <w:r w:rsidRPr="00721280">
              <w:rPr>
                <w:rFonts w:ascii="Times New Roman" w:hAnsi="Times New Roman" w:cs="Times New Roman"/>
                <w:i/>
                <w:noProof/>
              </w:rPr>
              <w:t>only for natural persons</w:t>
            </w:r>
            <w:r w:rsidRPr="00721280">
              <w:rPr>
                <w:rFonts w:ascii="Times New Roman" w:hAnsi="Times New Roman" w:cs="Times New Roman"/>
                <w:noProof/>
              </w:rPr>
              <w:t>) himself or herself</w:t>
            </w:r>
          </w:p>
        </w:tc>
        <w:tc>
          <w:tcPr>
            <w:tcW w:w="6378" w:type="dxa"/>
          </w:tcPr>
          <w:p w14:paraId="3968FA01" w14:textId="77777777" w:rsidR="006335E3" w:rsidRPr="00721280" w:rsidRDefault="006335E3" w:rsidP="00753AAE">
            <w:pPr>
              <w:spacing w:before="120" w:after="120"/>
              <w:jc w:val="both"/>
              <w:rPr>
                <w:rFonts w:ascii="Times New Roman" w:hAnsi="Times New Roman" w:cs="Times New Roman"/>
                <w:noProof/>
              </w:rPr>
            </w:pPr>
            <w:r w:rsidRPr="00721280">
              <w:rPr>
                <w:rFonts w:ascii="Times New Roman" w:hAnsi="Times New Roman" w:cs="Times New Roman"/>
                <w:noProof/>
              </w:rPr>
              <w:t>(</w:t>
            </w:r>
            <w:r w:rsidRPr="00721280">
              <w:rPr>
                <w:rFonts w:ascii="Times New Roman" w:hAnsi="Times New Roman" w:cs="Times New Roman"/>
                <w:i/>
                <w:noProof/>
              </w:rPr>
              <w:t>only for legal persons</w:t>
            </w:r>
            <w:r w:rsidRPr="00721280">
              <w:rPr>
                <w:rFonts w:ascii="Times New Roman" w:hAnsi="Times New Roman" w:cs="Times New Roman"/>
                <w:noProof/>
              </w:rPr>
              <w:t xml:space="preserve">) the following legal person: </w:t>
            </w:r>
          </w:p>
          <w:p w14:paraId="0B4BCE76" w14:textId="77777777" w:rsidR="006335E3" w:rsidRPr="00721280" w:rsidRDefault="006335E3" w:rsidP="00753AAE">
            <w:pPr>
              <w:spacing w:before="120" w:after="120"/>
              <w:jc w:val="both"/>
              <w:rPr>
                <w:rFonts w:ascii="Times New Roman" w:hAnsi="Times New Roman" w:cs="Times New Roman"/>
                <w:noProof/>
              </w:rPr>
            </w:pPr>
          </w:p>
        </w:tc>
      </w:tr>
      <w:tr w:rsidR="006335E3" w:rsidRPr="00721280" w14:paraId="6F22B587" w14:textId="77777777" w:rsidTr="00595808">
        <w:tc>
          <w:tcPr>
            <w:tcW w:w="3369" w:type="dxa"/>
          </w:tcPr>
          <w:p w14:paraId="7D984D2A" w14:textId="77777777" w:rsidR="006335E3" w:rsidRPr="00721280" w:rsidRDefault="006335E3" w:rsidP="00753AAE">
            <w:pPr>
              <w:spacing w:before="120"/>
              <w:jc w:val="both"/>
              <w:rPr>
                <w:rFonts w:ascii="Times New Roman" w:hAnsi="Times New Roman" w:cs="Times New Roman"/>
              </w:rPr>
            </w:pPr>
            <w:r w:rsidRPr="00721280">
              <w:rPr>
                <w:rFonts w:ascii="Times New Roman" w:hAnsi="Times New Roman" w:cs="Times New Roman"/>
              </w:rPr>
              <w:t xml:space="preserve">ID or passport number: </w:t>
            </w:r>
          </w:p>
          <w:p w14:paraId="56D54C8D" w14:textId="77777777" w:rsidR="006335E3" w:rsidRPr="00721280" w:rsidRDefault="006335E3" w:rsidP="00753AAE">
            <w:pPr>
              <w:jc w:val="both"/>
              <w:rPr>
                <w:rFonts w:ascii="Times New Roman" w:hAnsi="Times New Roman" w:cs="Times New Roman"/>
                <w:noProof/>
              </w:rPr>
            </w:pPr>
          </w:p>
          <w:p w14:paraId="4FE6A6A5" w14:textId="77777777" w:rsidR="006335E3" w:rsidRPr="00721280" w:rsidRDefault="006335E3" w:rsidP="00753AAE">
            <w:pPr>
              <w:jc w:val="both"/>
              <w:rPr>
                <w:rFonts w:ascii="Times New Roman" w:hAnsi="Times New Roman" w:cs="Times New Roman"/>
                <w:noProof/>
              </w:rPr>
            </w:pPr>
            <w:r w:rsidRPr="00721280">
              <w:rPr>
                <w:rFonts w:ascii="Times New Roman" w:hAnsi="Times New Roman" w:cs="Times New Roman"/>
                <w:noProof/>
              </w:rPr>
              <w:t>(‘the person’)</w:t>
            </w:r>
          </w:p>
        </w:tc>
        <w:tc>
          <w:tcPr>
            <w:tcW w:w="6378" w:type="dxa"/>
          </w:tcPr>
          <w:p w14:paraId="5E93F795" w14:textId="77777777" w:rsidR="006335E3" w:rsidRPr="00721280" w:rsidRDefault="006335E3" w:rsidP="00753AAE">
            <w:pPr>
              <w:spacing w:before="120"/>
              <w:jc w:val="both"/>
              <w:rPr>
                <w:rFonts w:ascii="Times New Roman" w:hAnsi="Times New Roman" w:cs="Times New Roman"/>
                <w:b/>
              </w:rPr>
            </w:pPr>
            <w:r w:rsidRPr="00721280">
              <w:rPr>
                <w:rFonts w:ascii="Times New Roman" w:hAnsi="Times New Roman" w:cs="Times New Roman"/>
              </w:rPr>
              <w:t>Full official name:</w:t>
            </w:r>
          </w:p>
          <w:p w14:paraId="6D8E01B1" w14:textId="77777777" w:rsidR="006335E3" w:rsidRPr="00721280" w:rsidRDefault="006335E3" w:rsidP="00753AAE">
            <w:pPr>
              <w:jc w:val="both"/>
              <w:rPr>
                <w:rFonts w:ascii="Times New Roman" w:hAnsi="Times New Roman" w:cs="Times New Roman"/>
              </w:rPr>
            </w:pPr>
            <w:r w:rsidRPr="00721280">
              <w:rPr>
                <w:rFonts w:ascii="Times New Roman" w:hAnsi="Times New Roman" w:cs="Times New Roman"/>
              </w:rPr>
              <w:t xml:space="preserve">Official legal form: </w:t>
            </w:r>
          </w:p>
          <w:p w14:paraId="7BE3D916" w14:textId="77777777" w:rsidR="006335E3" w:rsidRPr="00721280" w:rsidRDefault="006335E3" w:rsidP="00753AAE">
            <w:pPr>
              <w:jc w:val="both"/>
              <w:rPr>
                <w:rFonts w:ascii="Times New Roman" w:hAnsi="Times New Roman" w:cs="Times New Roman"/>
                <w:b/>
              </w:rPr>
            </w:pPr>
            <w:r w:rsidRPr="00721280">
              <w:rPr>
                <w:rFonts w:ascii="Times New Roman" w:hAnsi="Times New Roman" w:cs="Times New Roman"/>
              </w:rPr>
              <w:t>Statutory registration number</w:t>
            </w:r>
            <w:r w:rsidRPr="00721280">
              <w:rPr>
                <w:rFonts w:ascii="Times New Roman" w:hAnsi="Times New Roman" w:cs="Times New Roman"/>
                <w:b/>
              </w:rPr>
              <w:t xml:space="preserve">: </w:t>
            </w:r>
          </w:p>
          <w:p w14:paraId="6F0C0F82" w14:textId="77777777" w:rsidR="006335E3" w:rsidRPr="00721280" w:rsidRDefault="006335E3" w:rsidP="00753AAE">
            <w:pPr>
              <w:jc w:val="both"/>
              <w:rPr>
                <w:rFonts w:ascii="Times New Roman" w:hAnsi="Times New Roman" w:cs="Times New Roman"/>
                <w:b/>
              </w:rPr>
            </w:pPr>
            <w:r w:rsidRPr="00721280">
              <w:rPr>
                <w:rFonts w:ascii="Times New Roman" w:hAnsi="Times New Roman" w:cs="Times New Roman"/>
              </w:rPr>
              <w:t xml:space="preserve">Full official address: </w:t>
            </w:r>
          </w:p>
          <w:p w14:paraId="3CBBEB6F" w14:textId="77777777" w:rsidR="006335E3" w:rsidRPr="00721280" w:rsidRDefault="006335E3" w:rsidP="00753AAE">
            <w:pPr>
              <w:jc w:val="both"/>
              <w:rPr>
                <w:rFonts w:ascii="Times New Roman" w:hAnsi="Times New Roman" w:cs="Times New Roman"/>
              </w:rPr>
            </w:pPr>
            <w:r w:rsidRPr="00721280">
              <w:rPr>
                <w:rFonts w:ascii="Times New Roman" w:hAnsi="Times New Roman" w:cs="Times New Roman"/>
              </w:rPr>
              <w:t xml:space="preserve">VAT registration number: </w:t>
            </w:r>
          </w:p>
          <w:p w14:paraId="1043C8E2" w14:textId="77777777" w:rsidR="006335E3" w:rsidRPr="00721280" w:rsidRDefault="006335E3" w:rsidP="00753AAE">
            <w:pPr>
              <w:jc w:val="both"/>
              <w:rPr>
                <w:rFonts w:ascii="Times New Roman" w:hAnsi="Times New Roman" w:cs="Times New Roman"/>
                <w:noProof/>
              </w:rPr>
            </w:pPr>
          </w:p>
          <w:p w14:paraId="137E4B7D" w14:textId="77777777" w:rsidR="006335E3" w:rsidRPr="00721280" w:rsidRDefault="006335E3" w:rsidP="00753AAE">
            <w:pPr>
              <w:spacing w:after="120"/>
              <w:jc w:val="both"/>
              <w:rPr>
                <w:rFonts w:ascii="Times New Roman" w:hAnsi="Times New Roman" w:cs="Times New Roman"/>
                <w:noProof/>
              </w:rPr>
            </w:pPr>
            <w:r w:rsidRPr="00721280">
              <w:rPr>
                <w:rFonts w:ascii="Times New Roman" w:hAnsi="Times New Roman" w:cs="Times New Roman"/>
                <w:noProof/>
              </w:rPr>
              <w:t>(‘the person’)</w:t>
            </w:r>
          </w:p>
        </w:tc>
      </w:tr>
    </w:tbl>
    <w:p w14:paraId="219AE1F3" w14:textId="77777777" w:rsidR="006335E3" w:rsidRPr="00721280" w:rsidRDefault="006335E3" w:rsidP="00753AAE">
      <w:pPr>
        <w:pStyle w:val="Title"/>
        <w:numPr>
          <w:ilvl w:val="0"/>
          <w:numId w:val="186"/>
        </w:numPr>
        <w:spacing w:before="360" w:after="240"/>
        <w:contextualSpacing w:val="0"/>
        <w:jc w:val="both"/>
        <w:outlineLvl w:val="0"/>
        <w:rPr>
          <w:rFonts w:ascii="Times New Roman" w:hAnsi="Times New Roman" w:cs="Times New Roman"/>
          <w:b/>
          <w:bCs/>
          <w:noProof/>
          <w:sz w:val="28"/>
          <w:szCs w:val="28"/>
        </w:rPr>
      </w:pPr>
      <w:r w:rsidRPr="00721280">
        <w:rPr>
          <w:rFonts w:ascii="Times New Roman" w:hAnsi="Times New Roman" w:cs="Times New Roman"/>
          <w:b/>
          <w:bCs/>
          <w:noProof/>
          <w:sz w:val="28"/>
          <w:szCs w:val="28"/>
        </w:rPr>
        <w:t>Declaration on honour on exclusion criteria</w:t>
      </w:r>
    </w:p>
    <w:p w14:paraId="4DDADBF4" w14:textId="77777777" w:rsidR="006335E3" w:rsidRPr="00721280" w:rsidRDefault="006335E3" w:rsidP="00753AAE">
      <w:pPr>
        <w:jc w:val="both"/>
        <w:rPr>
          <w:rFonts w:ascii="Times New Roman" w:hAnsi="Times New Roman" w:cs="Times New Roman"/>
        </w:rPr>
      </w:pPr>
      <w:r w:rsidRPr="00721280">
        <w:rPr>
          <w:rFonts w:ascii="Times New Roman" w:hAnsi="Times New Roman" w:cs="Times New Roman"/>
        </w:rPr>
        <w:t>The person is not required to fill in this Part A of the declaration (Declaration on honour on exclusion criteria) if the same declaration has already been submitted for the purposes of another award procedure of the same contracting authority, provided the situation has not changed, and that the time that has elapsed since the issuing date of the declaration does not exceed one year.</w:t>
      </w:r>
    </w:p>
    <w:p w14:paraId="6034EDB7"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rPr>
        <w:t xml:space="preserve">In this case, the signatory declares that the person has already provided the same declaration on exclusion criteria for a previous procedure and confirms that there has been no change in its situation: </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6662"/>
      </w:tblGrid>
      <w:tr w:rsidR="006335E3" w:rsidRPr="00721280" w14:paraId="78B2032A" w14:textId="77777777" w:rsidTr="00595808">
        <w:tc>
          <w:tcPr>
            <w:tcW w:w="2802" w:type="dxa"/>
          </w:tcPr>
          <w:p w14:paraId="699069A8" w14:textId="77777777" w:rsidR="006335E3" w:rsidRPr="00721280" w:rsidRDefault="006335E3" w:rsidP="00753AAE">
            <w:pPr>
              <w:spacing w:before="100" w:beforeAutospacing="1" w:after="100" w:afterAutospacing="1"/>
              <w:jc w:val="both"/>
              <w:rPr>
                <w:rFonts w:ascii="Times New Roman" w:hAnsi="Times New Roman" w:cs="Times New Roman"/>
                <w:b/>
                <w:sz w:val="22"/>
              </w:rPr>
            </w:pPr>
            <w:r w:rsidRPr="00721280">
              <w:rPr>
                <w:rFonts w:ascii="Times New Roman" w:hAnsi="Times New Roman" w:cs="Times New Roman"/>
                <w:b/>
                <w:sz w:val="22"/>
              </w:rPr>
              <w:t>Date of the declaration</w:t>
            </w:r>
          </w:p>
        </w:tc>
        <w:tc>
          <w:tcPr>
            <w:tcW w:w="6662" w:type="dxa"/>
          </w:tcPr>
          <w:p w14:paraId="64324C9D" w14:textId="77777777" w:rsidR="006335E3" w:rsidRPr="00721280" w:rsidRDefault="006335E3" w:rsidP="00753AAE">
            <w:pPr>
              <w:spacing w:before="100" w:beforeAutospacing="1" w:after="100" w:afterAutospacing="1"/>
              <w:jc w:val="both"/>
              <w:rPr>
                <w:rFonts w:ascii="Times New Roman" w:hAnsi="Times New Roman" w:cs="Times New Roman"/>
                <w:b/>
                <w:sz w:val="22"/>
              </w:rPr>
            </w:pPr>
            <w:r w:rsidRPr="00721280">
              <w:rPr>
                <w:rFonts w:ascii="Times New Roman" w:hAnsi="Times New Roman" w:cs="Times New Roman"/>
                <w:b/>
                <w:sz w:val="22"/>
              </w:rPr>
              <w:t>Full reference to previous procedure</w:t>
            </w:r>
          </w:p>
        </w:tc>
      </w:tr>
      <w:tr w:rsidR="006335E3" w:rsidRPr="00721280" w14:paraId="40E07D02" w14:textId="77777777" w:rsidTr="00595808">
        <w:tc>
          <w:tcPr>
            <w:tcW w:w="2802" w:type="dxa"/>
          </w:tcPr>
          <w:p w14:paraId="6030642F" w14:textId="77777777" w:rsidR="006335E3" w:rsidRPr="00721280" w:rsidRDefault="006335E3" w:rsidP="00753AAE">
            <w:pPr>
              <w:spacing w:before="100" w:beforeAutospacing="1" w:after="100" w:afterAutospacing="1"/>
              <w:jc w:val="both"/>
              <w:rPr>
                <w:rFonts w:ascii="Times New Roman" w:hAnsi="Times New Roman" w:cs="Times New Roman"/>
              </w:rPr>
            </w:pPr>
          </w:p>
        </w:tc>
        <w:tc>
          <w:tcPr>
            <w:tcW w:w="6662" w:type="dxa"/>
          </w:tcPr>
          <w:p w14:paraId="3B803791" w14:textId="77777777" w:rsidR="006335E3" w:rsidRPr="00721280" w:rsidRDefault="006335E3" w:rsidP="00753AAE">
            <w:pPr>
              <w:spacing w:before="100" w:beforeAutospacing="1" w:after="100" w:afterAutospacing="1"/>
              <w:jc w:val="both"/>
              <w:rPr>
                <w:rFonts w:ascii="Times New Roman" w:hAnsi="Times New Roman" w:cs="Times New Roman"/>
              </w:rPr>
            </w:pPr>
          </w:p>
        </w:tc>
      </w:tr>
    </w:tbl>
    <w:p w14:paraId="7962A2BA" w14:textId="77777777" w:rsidR="00C32CDB" w:rsidRPr="00721280" w:rsidRDefault="00C32CDB" w:rsidP="00753AAE">
      <w:pPr>
        <w:pStyle w:val="Title"/>
        <w:jc w:val="both"/>
        <w:rPr>
          <w:rFonts w:ascii="Times New Roman" w:hAnsi="Times New Roman" w:cs="Times New Roman"/>
          <w:noProof/>
          <w:sz w:val="28"/>
          <w:szCs w:val="28"/>
        </w:rPr>
      </w:pPr>
    </w:p>
    <w:p w14:paraId="08F1E9A1" w14:textId="77777777" w:rsidR="00C32CDB" w:rsidRPr="00721280" w:rsidRDefault="00C32CDB" w:rsidP="00753AAE">
      <w:pPr>
        <w:pStyle w:val="Title"/>
        <w:jc w:val="both"/>
        <w:rPr>
          <w:rFonts w:ascii="Times New Roman" w:hAnsi="Times New Roman" w:cs="Times New Roman"/>
          <w:noProof/>
          <w:sz w:val="28"/>
          <w:szCs w:val="28"/>
        </w:rPr>
      </w:pPr>
    </w:p>
    <w:p w14:paraId="62D6E48D" w14:textId="77777777" w:rsidR="00C32CDB" w:rsidRPr="00721280" w:rsidRDefault="00C32CDB" w:rsidP="00753AAE">
      <w:pPr>
        <w:pStyle w:val="Title"/>
        <w:jc w:val="both"/>
        <w:rPr>
          <w:rFonts w:ascii="Times New Roman" w:hAnsi="Times New Roman" w:cs="Times New Roman"/>
          <w:noProof/>
          <w:sz w:val="28"/>
          <w:szCs w:val="28"/>
        </w:rPr>
      </w:pPr>
    </w:p>
    <w:p w14:paraId="7F288C91" w14:textId="439C6B8D" w:rsidR="006335E3" w:rsidRPr="00721280" w:rsidRDefault="006335E3" w:rsidP="00753AAE">
      <w:pPr>
        <w:pStyle w:val="Title"/>
        <w:jc w:val="both"/>
        <w:rPr>
          <w:rFonts w:ascii="Times New Roman" w:hAnsi="Times New Roman" w:cs="Times New Roman"/>
          <w:b/>
          <w:bCs/>
          <w:noProof/>
          <w:sz w:val="28"/>
          <w:szCs w:val="28"/>
        </w:rPr>
      </w:pPr>
      <w:r w:rsidRPr="00721280">
        <w:rPr>
          <w:rFonts w:ascii="Times New Roman" w:hAnsi="Times New Roman" w:cs="Times New Roman"/>
          <w:b/>
          <w:bCs/>
          <w:noProof/>
          <w:sz w:val="28"/>
          <w:szCs w:val="28"/>
        </w:rPr>
        <w:t>I – Situations of exclusion concerning the person</w:t>
      </w:r>
    </w:p>
    <w:p w14:paraId="51A58485" w14:textId="77777777" w:rsidR="006335E3" w:rsidRPr="00721280" w:rsidRDefault="006335E3" w:rsidP="00753AAE">
      <w:pPr>
        <w:spacing w:before="120" w:after="120"/>
        <w:ind w:firstLine="1"/>
        <w:jc w:val="both"/>
        <w:rPr>
          <w:rFonts w:ascii="Times New Roman" w:hAnsi="Times New Roman" w:cs="Times New Roman"/>
          <w:b/>
          <w:bCs/>
          <w:i/>
          <w:iCs/>
          <w:noProof/>
        </w:rPr>
      </w:pPr>
      <w:r w:rsidRPr="00721280">
        <w:rPr>
          <w:rFonts w:ascii="Times New Roman" w:hAnsi="Times New Roman" w:cs="Times New Roman"/>
          <w:b/>
          <w:bCs/>
          <w:i/>
          <w:iCs/>
          <w:noProof/>
        </w:rPr>
        <w:lastRenderedPageBreak/>
        <w:t>(to be filled in by all involved entities</w:t>
      </w:r>
      <w:bookmarkStart w:id="60" w:name="_Ref138430643"/>
      <w:r w:rsidRPr="00721280">
        <w:rPr>
          <w:rStyle w:val="FootnoteReference"/>
          <w:rFonts w:ascii="Times New Roman" w:hAnsi="Times New Roman" w:cs="Times New Roman"/>
          <w:b/>
          <w:bCs/>
          <w:i/>
          <w:iCs/>
          <w:noProof/>
        </w:rPr>
        <w:footnoteReference w:id="6"/>
      </w:r>
      <w:bookmarkEnd w:id="60"/>
      <w:r w:rsidRPr="00721280">
        <w:rPr>
          <w:rFonts w:ascii="Times New Roman" w:hAnsi="Times New Roman" w:cs="Times New Roman"/>
          <w:b/>
          <w:bCs/>
          <w:i/>
          <w:iCs/>
          <w:noProof/>
        </w:rPr>
        <w:t>)</w:t>
      </w:r>
    </w:p>
    <w:p w14:paraId="55D9C718" w14:textId="77777777" w:rsidR="006335E3" w:rsidRPr="00721280" w:rsidRDefault="006335E3" w:rsidP="00753AAE">
      <w:pPr>
        <w:jc w:val="both"/>
        <w:rPr>
          <w:rFonts w:ascii="Times New Roman" w:hAnsi="Times New Roman" w:cs="Times New Roman"/>
        </w:rPr>
      </w:pPr>
    </w:p>
    <w:tbl>
      <w:tblPr>
        <w:tblW w:w="9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38"/>
        <w:gridCol w:w="812"/>
        <w:gridCol w:w="705"/>
      </w:tblGrid>
      <w:tr w:rsidR="006335E3" w:rsidRPr="00721280" w14:paraId="7285D73A" w14:textId="77777777" w:rsidTr="00595808">
        <w:tc>
          <w:tcPr>
            <w:tcW w:w="8238" w:type="dxa"/>
          </w:tcPr>
          <w:p w14:paraId="1EB7C953" w14:textId="77777777" w:rsidR="006335E3" w:rsidRPr="00721280" w:rsidRDefault="006335E3" w:rsidP="00753AAE">
            <w:pPr>
              <w:numPr>
                <w:ilvl w:val="0"/>
                <w:numId w:val="185"/>
              </w:numPr>
              <w:spacing w:before="40" w:after="40" w:line="240" w:lineRule="auto"/>
              <w:ind w:left="284"/>
              <w:jc w:val="both"/>
              <w:rPr>
                <w:rFonts w:ascii="Times New Roman" w:hAnsi="Times New Roman" w:cs="Times New Roman"/>
                <w:noProof/>
              </w:rPr>
            </w:pPr>
            <w:r w:rsidRPr="00721280">
              <w:rPr>
                <w:rFonts w:ascii="Times New Roman" w:hAnsi="Times New Roman" w:cs="Times New Roman"/>
                <w:noProof/>
              </w:rPr>
              <w:t xml:space="preserve"> declares that the person is in one of the following situations:</w:t>
            </w:r>
          </w:p>
        </w:tc>
        <w:tc>
          <w:tcPr>
            <w:tcW w:w="812" w:type="dxa"/>
          </w:tcPr>
          <w:p w14:paraId="0BB33452" w14:textId="77777777" w:rsidR="006335E3" w:rsidRPr="00721280" w:rsidRDefault="006335E3" w:rsidP="00753AAE">
            <w:pPr>
              <w:spacing w:before="40" w:after="40"/>
              <w:ind w:left="142"/>
              <w:jc w:val="both"/>
              <w:rPr>
                <w:rFonts w:ascii="Times New Roman" w:hAnsi="Times New Roman" w:cs="Times New Roman"/>
                <w:noProof/>
              </w:rPr>
            </w:pPr>
            <w:r w:rsidRPr="00721280">
              <w:rPr>
                <w:rFonts w:ascii="Times New Roman" w:hAnsi="Times New Roman" w:cs="Times New Roman"/>
                <w:noProof/>
              </w:rPr>
              <w:t>YES</w:t>
            </w:r>
          </w:p>
        </w:tc>
        <w:tc>
          <w:tcPr>
            <w:tcW w:w="705" w:type="dxa"/>
          </w:tcPr>
          <w:p w14:paraId="74EAE5FB" w14:textId="77777777" w:rsidR="006335E3" w:rsidRPr="00721280" w:rsidRDefault="006335E3" w:rsidP="00753AAE">
            <w:pPr>
              <w:spacing w:before="40" w:after="40"/>
              <w:ind w:left="142"/>
              <w:jc w:val="both"/>
              <w:rPr>
                <w:rFonts w:ascii="Times New Roman" w:hAnsi="Times New Roman" w:cs="Times New Roman"/>
                <w:noProof/>
              </w:rPr>
            </w:pPr>
            <w:r w:rsidRPr="00721280">
              <w:rPr>
                <w:rFonts w:ascii="Times New Roman" w:hAnsi="Times New Roman" w:cs="Times New Roman"/>
                <w:noProof/>
              </w:rPr>
              <w:t>NO</w:t>
            </w:r>
          </w:p>
        </w:tc>
      </w:tr>
      <w:tr w:rsidR="006335E3" w:rsidRPr="00721280" w14:paraId="3B31A228" w14:textId="77777777" w:rsidTr="00595808">
        <w:tc>
          <w:tcPr>
            <w:tcW w:w="8238" w:type="dxa"/>
          </w:tcPr>
          <w:p w14:paraId="139EAE74" w14:textId="77777777" w:rsidR="006335E3" w:rsidRPr="00721280" w:rsidRDefault="006335E3" w:rsidP="00753AAE">
            <w:pPr>
              <w:pStyle w:val="Text1"/>
              <w:numPr>
                <w:ilvl w:val="0"/>
                <w:numId w:val="184"/>
              </w:numPr>
              <w:tabs>
                <w:tab w:val="clear" w:pos="360"/>
              </w:tabs>
              <w:spacing w:before="40" w:after="40"/>
              <w:ind w:left="709"/>
              <w:rPr>
                <w:noProof/>
              </w:rPr>
            </w:pPr>
            <w:r w:rsidRPr="00721280">
              <w:rPr>
                <w:noProof/>
              </w:rPr>
              <w:t>it is bankrupt, subject to insolvency or winding-up procedures, its assets are being administered by a liquidator or by a court, it is in an arrangement with creditors, its business activities are suspended or it is in any analogous situation arising from a similar procedure provided for under Union or national law;</w:t>
            </w:r>
          </w:p>
        </w:tc>
        <w:tc>
          <w:tcPr>
            <w:tcW w:w="812" w:type="dxa"/>
          </w:tcPr>
          <w:p w14:paraId="49975EA6"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4F16DD39"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18B951C8" w14:textId="77777777" w:rsidTr="00595808">
        <w:tc>
          <w:tcPr>
            <w:tcW w:w="8238" w:type="dxa"/>
          </w:tcPr>
          <w:p w14:paraId="7A26B92F" w14:textId="77777777" w:rsidR="006335E3" w:rsidRPr="00721280" w:rsidRDefault="006335E3" w:rsidP="00753AAE">
            <w:pPr>
              <w:pStyle w:val="Text1"/>
              <w:numPr>
                <w:ilvl w:val="0"/>
                <w:numId w:val="184"/>
              </w:numPr>
              <w:tabs>
                <w:tab w:val="clear" w:pos="360"/>
              </w:tabs>
              <w:spacing w:before="40" w:after="40"/>
              <w:ind w:left="709"/>
              <w:rPr>
                <w:noProof/>
              </w:rPr>
            </w:pPr>
            <w:r w:rsidRPr="00721280">
              <w:rPr>
                <w:noProof/>
              </w:rPr>
              <w:t>it has been established by a final judgement or a final administrative decision that the person is in breach of its obligations relating to the payment of taxes or social security contributions in accordance with the applicable law;</w:t>
            </w:r>
          </w:p>
        </w:tc>
        <w:tc>
          <w:tcPr>
            <w:tcW w:w="812" w:type="dxa"/>
          </w:tcPr>
          <w:p w14:paraId="3A9B4C6A"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bookmarkStart w:id="61" w:name="Check1"/>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bookmarkEnd w:id="61"/>
          </w:p>
        </w:tc>
        <w:tc>
          <w:tcPr>
            <w:tcW w:w="705" w:type="dxa"/>
          </w:tcPr>
          <w:p w14:paraId="72CF6096"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30E3C8F3" w14:textId="77777777" w:rsidTr="00595808">
        <w:tc>
          <w:tcPr>
            <w:tcW w:w="8238" w:type="dxa"/>
          </w:tcPr>
          <w:p w14:paraId="18831FBA" w14:textId="77777777" w:rsidR="006335E3" w:rsidRPr="00721280" w:rsidRDefault="006335E3" w:rsidP="00753AAE">
            <w:pPr>
              <w:pStyle w:val="Text1"/>
              <w:numPr>
                <w:ilvl w:val="0"/>
                <w:numId w:val="184"/>
              </w:numPr>
              <w:tabs>
                <w:tab w:val="clear" w:pos="360"/>
              </w:tabs>
              <w:spacing w:before="40" w:after="40"/>
              <w:ind w:left="709"/>
              <w:rPr>
                <w:noProof/>
              </w:rPr>
            </w:pPr>
            <w:r w:rsidRPr="00721280">
              <w:rPr>
                <w:noProof/>
              </w:rPr>
              <w:t>it has been established by a final judgement or a final administrative decision that the person is guilty of grave professional misconduct by having violated applicable laws or regulations or ethical standards of the profession to which the person belongs, or by having engaged in any wrongful conduct which has an impact on its professional credibility where such conduct denotes wrongful intent or gross negligence, including, in particular, any of the following:</w:t>
            </w:r>
          </w:p>
        </w:tc>
        <w:tc>
          <w:tcPr>
            <w:tcW w:w="1517" w:type="dxa"/>
            <w:gridSpan w:val="2"/>
          </w:tcPr>
          <w:p w14:paraId="7964F3A4" w14:textId="77777777" w:rsidR="006335E3" w:rsidRPr="00721280" w:rsidRDefault="006335E3" w:rsidP="00753AAE">
            <w:pPr>
              <w:spacing w:before="240" w:after="120"/>
              <w:jc w:val="both"/>
              <w:rPr>
                <w:rFonts w:ascii="Times New Roman" w:hAnsi="Times New Roman" w:cs="Times New Roman"/>
                <w:noProof/>
              </w:rPr>
            </w:pPr>
          </w:p>
        </w:tc>
      </w:tr>
      <w:tr w:rsidR="006335E3" w:rsidRPr="00721280" w14:paraId="0E247A5D" w14:textId="77777777" w:rsidTr="00595808">
        <w:tc>
          <w:tcPr>
            <w:tcW w:w="8238" w:type="dxa"/>
          </w:tcPr>
          <w:p w14:paraId="2DA0DB2F" w14:textId="77777777" w:rsidR="006335E3" w:rsidRPr="00721280" w:rsidRDefault="006335E3" w:rsidP="00753AAE">
            <w:pPr>
              <w:pStyle w:val="Text1"/>
              <w:numPr>
                <w:ilvl w:val="0"/>
                <w:numId w:val="193"/>
              </w:numPr>
              <w:spacing w:before="40" w:after="40"/>
              <w:rPr>
                <w:noProof/>
              </w:rPr>
            </w:pPr>
            <w:bookmarkStart w:id="62" w:name="_DV_C368"/>
            <w:r w:rsidRPr="00721280">
              <w:rPr>
                <w:color w:val="000000"/>
              </w:rPr>
              <w:t>fraudulently or negligently misrepresenting information required for the verification of the absence of grounds for exclusion or the fulfilment of eligibility or selection criteria or in the performance of a contract or an agreement;</w:t>
            </w:r>
            <w:bookmarkEnd w:id="62"/>
          </w:p>
        </w:tc>
        <w:tc>
          <w:tcPr>
            <w:tcW w:w="812" w:type="dxa"/>
          </w:tcPr>
          <w:p w14:paraId="0F0569CD"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5DB89B23"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5A2A2552" w14:textId="77777777" w:rsidTr="00595808">
        <w:tc>
          <w:tcPr>
            <w:tcW w:w="8238" w:type="dxa"/>
          </w:tcPr>
          <w:p w14:paraId="287703CC" w14:textId="77777777" w:rsidR="006335E3" w:rsidRPr="00721280" w:rsidRDefault="006335E3" w:rsidP="00753AAE">
            <w:pPr>
              <w:pStyle w:val="Text1"/>
              <w:numPr>
                <w:ilvl w:val="0"/>
                <w:numId w:val="193"/>
              </w:numPr>
              <w:spacing w:before="40" w:after="40"/>
              <w:rPr>
                <w:noProof/>
              </w:rPr>
            </w:pPr>
            <w:bookmarkStart w:id="63" w:name="_DV_C369"/>
            <w:r w:rsidRPr="00721280">
              <w:rPr>
                <w:color w:val="000000"/>
              </w:rPr>
              <w:t>entering into agreement with other persons with the aim of distorting competition;</w:t>
            </w:r>
            <w:bookmarkEnd w:id="63"/>
          </w:p>
        </w:tc>
        <w:tc>
          <w:tcPr>
            <w:tcW w:w="812" w:type="dxa"/>
          </w:tcPr>
          <w:p w14:paraId="78D983EB"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4BA6D444"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2663DB5B" w14:textId="77777777" w:rsidTr="00595808">
        <w:tc>
          <w:tcPr>
            <w:tcW w:w="8238" w:type="dxa"/>
          </w:tcPr>
          <w:p w14:paraId="1DE694DB" w14:textId="77777777" w:rsidR="006335E3" w:rsidRPr="00721280" w:rsidRDefault="006335E3" w:rsidP="00753AAE">
            <w:pPr>
              <w:pStyle w:val="Text1"/>
              <w:numPr>
                <w:ilvl w:val="0"/>
                <w:numId w:val="193"/>
              </w:numPr>
              <w:spacing w:before="40" w:after="40"/>
              <w:rPr>
                <w:noProof/>
              </w:rPr>
            </w:pPr>
            <w:bookmarkStart w:id="64" w:name="_DV_C371"/>
            <w:r w:rsidRPr="00721280">
              <w:rPr>
                <w:color w:val="000000"/>
              </w:rPr>
              <w:t>violating intellectual property rights;</w:t>
            </w:r>
            <w:bookmarkEnd w:id="64"/>
          </w:p>
        </w:tc>
        <w:tc>
          <w:tcPr>
            <w:tcW w:w="812" w:type="dxa"/>
          </w:tcPr>
          <w:p w14:paraId="31E955C6"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5F8C59F4"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70671461" w14:textId="77777777" w:rsidTr="00595808">
        <w:tc>
          <w:tcPr>
            <w:tcW w:w="8238" w:type="dxa"/>
          </w:tcPr>
          <w:p w14:paraId="5FE2F33F" w14:textId="77777777" w:rsidR="006335E3" w:rsidRPr="00721280" w:rsidRDefault="006335E3" w:rsidP="00753AAE">
            <w:pPr>
              <w:pStyle w:val="Text1"/>
              <w:numPr>
                <w:ilvl w:val="0"/>
                <w:numId w:val="193"/>
              </w:numPr>
              <w:spacing w:before="40" w:after="40"/>
              <w:rPr>
                <w:noProof/>
              </w:rPr>
            </w:pPr>
            <w:bookmarkStart w:id="65" w:name="_DV_C372"/>
            <w:r w:rsidRPr="00721280">
              <w:rPr>
                <w:color w:val="000000"/>
              </w:rPr>
              <w:t>unduly influence or attempting to unduly influence the decision-making process to obtain Union funds by taking advantage, through misrepresentation, of a conflict of interest involving any financial actors or other persons referred to in Article 61(1) of the EU Financial Regulation;</w:t>
            </w:r>
            <w:bookmarkEnd w:id="65"/>
          </w:p>
        </w:tc>
        <w:tc>
          <w:tcPr>
            <w:tcW w:w="812" w:type="dxa"/>
          </w:tcPr>
          <w:p w14:paraId="209A92C7"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64FD9C6E"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1A16E593" w14:textId="77777777" w:rsidTr="00595808">
        <w:tc>
          <w:tcPr>
            <w:tcW w:w="8238" w:type="dxa"/>
          </w:tcPr>
          <w:p w14:paraId="3D85C712" w14:textId="77777777" w:rsidR="006335E3" w:rsidRPr="00721280" w:rsidRDefault="006335E3" w:rsidP="00753AAE">
            <w:pPr>
              <w:pStyle w:val="Text1"/>
              <w:numPr>
                <w:ilvl w:val="0"/>
                <w:numId w:val="193"/>
              </w:numPr>
              <w:spacing w:before="40" w:after="40"/>
              <w:rPr>
                <w:color w:val="000000"/>
              </w:rPr>
            </w:pPr>
            <w:bookmarkStart w:id="66" w:name="_DV_C373"/>
            <w:r w:rsidRPr="00721280">
              <w:rPr>
                <w:color w:val="000000"/>
                <w:lang w:eastAsia="en-GB"/>
              </w:rPr>
              <w:t>a</w:t>
            </w:r>
            <w:r w:rsidRPr="00721280">
              <w:rPr>
                <w:color w:val="000000"/>
              </w:rPr>
              <w:t>ttempting</w:t>
            </w:r>
            <w:r w:rsidRPr="00721280">
              <w:rPr>
                <w:color w:val="000000"/>
                <w:lang w:eastAsia="en-GB"/>
              </w:rPr>
              <w:t xml:space="preserve"> to obtain confidential information that may confer upon </w:t>
            </w:r>
            <w:proofErr w:type="gramStart"/>
            <w:r w:rsidRPr="00721280">
              <w:rPr>
                <w:color w:val="000000"/>
                <w:lang w:eastAsia="en-GB"/>
              </w:rPr>
              <w:t>it</w:t>
            </w:r>
            <w:proofErr w:type="gramEnd"/>
            <w:r w:rsidRPr="00721280">
              <w:rPr>
                <w:color w:val="000000"/>
                <w:lang w:eastAsia="en-GB"/>
              </w:rPr>
              <w:t xml:space="preserve"> undue advantages in the award procedure</w:t>
            </w:r>
            <w:bookmarkEnd w:id="66"/>
            <w:r w:rsidRPr="00721280">
              <w:rPr>
                <w:b/>
                <w:i/>
                <w:color w:val="000000"/>
                <w:lang w:eastAsia="en-GB"/>
              </w:rPr>
              <w:t xml:space="preserve">; </w:t>
            </w:r>
          </w:p>
        </w:tc>
        <w:tc>
          <w:tcPr>
            <w:tcW w:w="812" w:type="dxa"/>
          </w:tcPr>
          <w:p w14:paraId="5032E4B7"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4B7D1EE4"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159E5C16" w14:textId="77777777" w:rsidTr="00595808">
        <w:tc>
          <w:tcPr>
            <w:tcW w:w="8238" w:type="dxa"/>
          </w:tcPr>
          <w:p w14:paraId="7B71FC95" w14:textId="77777777" w:rsidR="006335E3" w:rsidRPr="00721280" w:rsidRDefault="006335E3" w:rsidP="00753AAE">
            <w:pPr>
              <w:pStyle w:val="Text1"/>
              <w:numPr>
                <w:ilvl w:val="0"/>
                <w:numId w:val="193"/>
              </w:numPr>
              <w:spacing w:before="40" w:after="40"/>
              <w:rPr>
                <w:color w:val="000000"/>
                <w:lang w:eastAsia="en-GB"/>
              </w:rPr>
            </w:pPr>
            <w:r w:rsidRPr="00721280">
              <w:rPr>
                <w:color w:val="000000"/>
              </w:rPr>
              <w:t>incitement</w:t>
            </w:r>
            <w:r w:rsidRPr="00721280">
              <w:rPr>
                <w:color w:val="000000"/>
                <w:lang w:eastAsia="en-GB"/>
              </w:rPr>
              <w:t xml:space="preserve"> to discrimination, hatred or violence against a group of persons or a member of a group or similar activities that are contrary to the values on which the Union is founded enshrined in Article 2 TEU, where such misconduct has an impact on the person or entity’s integrity which negatively affects or concretely risks affecting the performance of the legal commitment;</w:t>
            </w:r>
          </w:p>
        </w:tc>
        <w:tc>
          <w:tcPr>
            <w:tcW w:w="812" w:type="dxa"/>
          </w:tcPr>
          <w:p w14:paraId="5EF3EB92"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4EA11B3A"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5F331B08" w14:textId="77777777" w:rsidTr="00595808">
        <w:tc>
          <w:tcPr>
            <w:tcW w:w="8238" w:type="dxa"/>
          </w:tcPr>
          <w:p w14:paraId="773F6D90" w14:textId="77777777" w:rsidR="006335E3" w:rsidRPr="00721280" w:rsidRDefault="006335E3" w:rsidP="00753AAE">
            <w:pPr>
              <w:pStyle w:val="Text1"/>
              <w:numPr>
                <w:ilvl w:val="0"/>
                <w:numId w:val="184"/>
              </w:numPr>
              <w:tabs>
                <w:tab w:val="clear" w:pos="360"/>
              </w:tabs>
              <w:spacing w:before="40" w:after="40"/>
              <w:ind w:left="709"/>
              <w:rPr>
                <w:color w:val="000000"/>
                <w:lang w:eastAsia="en-GB"/>
              </w:rPr>
            </w:pPr>
            <w:r w:rsidRPr="00721280">
              <w:rPr>
                <w:noProof/>
              </w:rPr>
              <w:lastRenderedPageBreak/>
              <w:t>it has been established by a final judgement that the person is guilty of any of the following:</w:t>
            </w:r>
          </w:p>
        </w:tc>
        <w:tc>
          <w:tcPr>
            <w:tcW w:w="1517" w:type="dxa"/>
            <w:gridSpan w:val="2"/>
          </w:tcPr>
          <w:p w14:paraId="575B28A5" w14:textId="77777777" w:rsidR="006335E3" w:rsidRPr="00721280" w:rsidRDefault="006335E3" w:rsidP="00753AAE">
            <w:pPr>
              <w:spacing w:before="240" w:after="120"/>
              <w:jc w:val="both"/>
              <w:rPr>
                <w:rFonts w:ascii="Times New Roman" w:hAnsi="Times New Roman" w:cs="Times New Roman"/>
                <w:noProof/>
              </w:rPr>
            </w:pPr>
          </w:p>
        </w:tc>
      </w:tr>
      <w:tr w:rsidR="006335E3" w:rsidRPr="00721280" w14:paraId="43F30B4A" w14:textId="77777777" w:rsidTr="00595808">
        <w:tc>
          <w:tcPr>
            <w:tcW w:w="8238" w:type="dxa"/>
          </w:tcPr>
          <w:p w14:paraId="46A0DA9F" w14:textId="77777777" w:rsidR="006335E3" w:rsidRPr="00721280" w:rsidRDefault="006335E3" w:rsidP="00753AAE">
            <w:pPr>
              <w:pStyle w:val="Text1"/>
              <w:numPr>
                <w:ilvl w:val="0"/>
                <w:numId w:val="194"/>
              </w:numPr>
              <w:spacing w:before="40" w:after="40"/>
              <w:rPr>
                <w:noProof/>
              </w:rPr>
            </w:pPr>
            <w:r w:rsidRPr="00721280">
              <w:rPr>
                <w:color w:val="000000"/>
              </w:rPr>
              <w:t>fraud, within the meaning of Article 3 of Directive (EU) 2017/1371 and Article 1 of the Convention on the protection of the European Communities' financial interests, drawn up by the Council Act of 26 July 1995</w:t>
            </w:r>
            <w:bookmarkStart w:id="67" w:name="_DV_C378"/>
            <w:r w:rsidRPr="00721280">
              <w:rPr>
                <w:color w:val="000000"/>
              </w:rPr>
              <w:t>;</w:t>
            </w:r>
            <w:bookmarkEnd w:id="67"/>
          </w:p>
        </w:tc>
        <w:tc>
          <w:tcPr>
            <w:tcW w:w="812" w:type="dxa"/>
          </w:tcPr>
          <w:p w14:paraId="23EFE200"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44BDE47B"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5987033A" w14:textId="77777777" w:rsidTr="00595808">
        <w:tc>
          <w:tcPr>
            <w:tcW w:w="8238" w:type="dxa"/>
          </w:tcPr>
          <w:p w14:paraId="5E04F018" w14:textId="77777777" w:rsidR="006335E3" w:rsidRPr="00721280" w:rsidRDefault="006335E3" w:rsidP="00753AAE">
            <w:pPr>
              <w:pStyle w:val="Text1"/>
              <w:numPr>
                <w:ilvl w:val="0"/>
                <w:numId w:val="194"/>
              </w:numPr>
              <w:spacing w:before="40" w:after="40"/>
              <w:rPr>
                <w:noProof/>
              </w:rPr>
            </w:pPr>
            <w:bookmarkStart w:id="68" w:name="_DV_C379"/>
            <w:r w:rsidRPr="00721280">
              <w:rPr>
                <w:color w:val="000000"/>
              </w:rPr>
              <w:t>corruption, as defined in Article 4(2) of Directive (EU) 2017/1371 or active corruption within the meaning of Article 3 of the Convention on the fight against corruption involving officials of the European Communities or officials of Member States</w:t>
            </w:r>
            <w:bookmarkStart w:id="69" w:name="_DV_C381"/>
            <w:bookmarkEnd w:id="68"/>
            <w:r w:rsidRPr="00721280">
              <w:rPr>
                <w:color w:val="000000"/>
              </w:rPr>
              <w:t xml:space="preserve"> of the European Union, drawn up by the Council Act of 26 May 1997, or conduct referred to in Article 2(1) of Council Framework Decision 2003/568/JHA</w:t>
            </w:r>
            <w:bookmarkStart w:id="70" w:name="_DV_C383"/>
            <w:bookmarkEnd w:id="69"/>
            <w:r w:rsidRPr="00721280">
              <w:rPr>
                <w:color w:val="000000"/>
              </w:rPr>
              <w:t>, or corruption as defined in other applicable laws;</w:t>
            </w:r>
            <w:bookmarkEnd w:id="70"/>
          </w:p>
        </w:tc>
        <w:tc>
          <w:tcPr>
            <w:tcW w:w="812" w:type="dxa"/>
          </w:tcPr>
          <w:p w14:paraId="7E7BBD3B"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6C176B94"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0E6C9F67" w14:textId="77777777" w:rsidTr="00595808">
        <w:tc>
          <w:tcPr>
            <w:tcW w:w="8238" w:type="dxa"/>
          </w:tcPr>
          <w:p w14:paraId="2B93A8A8" w14:textId="77777777" w:rsidR="006335E3" w:rsidRPr="00721280" w:rsidRDefault="006335E3" w:rsidP="00753AAE">
            <w:pPr>
              <w:pStyle w:val="Text1"/>
              <w:numPr>
                <w:ilvl w:val="0"/>
                <w:numId w:val="194"/>
              </w:numPr>
              <w:spacing w:before="40" w:after="40"/>
              <w:rPr>
                <w:noProof/>
              </w:rPr>
            </w:pPr>
            <w:r w:rsidRPr="00721280">
              <w:rPr>
                <w:color w:val="000000"/>
                <w:lang w:eastAsia="en-GB"/>
              </w:rPr>
              <w:t xml:space="preserve">conduct related to a criminal organisation, </w:t>
            </w:r>
            <w:bookmarkStart w:id="71" w:name="_DV_C385"/>
            <w:r w:rsidRPr="00721280">
              <w:rPr>
                <w:color w:val="000000"/>
                <w:lang w:eastAsia="en-GB"/>
              </w:rPr>
              <w:t>as referred to in Article 2 of Council Framework Decision 2008/841/JHA</w:t>
            </w:r>
            <w:bookmarkStart w:id="72" w:name="_DV_C387"/>
            <w:bookmarkEnd w:id="71"/>
            <w:r w:rsidRPr="00721280">
              <w:rPr>
                <w:color w:val="000000"/>
                <w:lang w:eastAsia="en-GB"/>
              </w:rPr>
              <w:t>;</w:t>
            </w:r>
            <w:bookmarkEnd w:id="72"/>
          </w:p>
        </w:tc>
        <w:tc>
          <w:tcPr>
            <w:tcW w:w="812" w:type="dxa"/>
          </w:tcPr>
          <w:p w14:paraId="5AB9EDAD"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29DFEBFA"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2506279A" w14:textId="77777777" w:rsidTr="00595808">
        <w:tc>
          <w:tcPr>
            <w:tcW w:w="8238" w:type="dxa"/>
          </w:tcPr>
          <w:p w14:paraId="782BF421" w14:textId="77777777" w:rsidR="006335E3" w:rsidRPr="00721280" w:rsidRDefault="006335E3" w:rsidP="00753AAE">
            <w:pPr>
              <w:pStyle w:val="Text1"/>
              <w:numPr>
                <w:ilvl w:val="0"/>
                <w:numId w:val="194"/>
              </w:numPr>
              <w:spacing w:before="40" w:after="40"/>
              <w:rPr>
                <w:noProof/>
              </w:rPr>
            </w:pPr>
            <w:r w:rsidRPr="00721280">
              <w:rPr>
                <w:bCs/>
                <w:iCs/>
              </w:rPr>
              <w:t>money laundering</w:t>
            </w:r>
            <w:bookmarkStart w:id="73" w:name="_DV_C391"/>
            <w:r w:rsidRPr="00721280">
              <w:rPr>
                <w:color w:val="000000"/>
              </w:rPr>
              <w:t xml:space="preserve"> or</w:t>
            </w:r>
            <w:bookmarkStart w:id="74" w:name="_DV_M252"/>
            <w:bookmarkEnd w:id="73"/>
            <w:bookmarkEnd w:id="74"/>
            <w:r w:rsidRPr="00721280">
              <w:rPr>
                <w:bCs/>
                <w:iCs/>
              </w:rPr>
              <w:t xml:space="preserve"> terrorist financing,</w:t>
            </w:r>
            <w:r w:rsidRPr="00721280">
              <w:t xml:space="preserve"> </w:t>
            </w:r>
            <w:bookmarkStart w:id="75" w:name="_DV_C392"/>
            <w:r w:rsidRPr="00721280">
              <w:rPr>
                <w:color w:val="000000"/>
              </w:rPr>
              <w:t>within the meaning of Article 1(3), (4) and (5) of Directive (EU) 2015/849 of the European Parliament and of the Council</w:t>
            </w:r>
            <w:bookmarkStart w:id="76" w:name="_DV_C394"/>
            <w:bookmarkEnd w:id="75"/>
            <w:r w:rsidRPr="00721280">
              <w:rPr>
                <w:color w:val="000000"/>
              </w:rPr>
              <w:t>;</w:t>
            </w:r>
            <w:bookmarkEnd w:id="76"/>
          </w:p>
        </w:tc>
        <w:tc>
          <w:tcPr>
            <w:tcW w:w="812" w:type="dxa"/>
          </w:tcPr>
          <w:p w14:paraId="49417B4B"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7023B5E6"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169E0BA9" w14:textId="77777777" w:rsidTr="00595808">
        <w:tc>
          <w:tcPr>
            <w:tcW w:w="8238" w:type="dxa"/>
          </w:tcPr>
          <w:p w14:paraId="7829F9C3" w14:textId="77777777" w:rsidR="006335E3" w:rsidRPr="00721280" w:rsidRDefault="006335E3" w:rsidP="00753AAE">
            <w:pPr>
              <w:pStyle w:val="Text1"/>
              <w:numPr>
                <w:ilvl w:val="0"/>
                <w:numId w:val="194"/>
              </w:numPr>
              <w:spacing w:before="40" w:after="40"/>
              <w:rPr>
                <w:noProof/>
              </w:rPr>
            </w:pPr>
            <w:bookmarkStart w:id="77" w:name="_DV_M253"/>
            <w:bookmarkEnd w:id="77"/>
            <w:r w:rsidRPr="00721280">
              <w:rPr>
                <w:color w:val="000000"/>
              </w:rPr>
              <w:t>terrorist offences or offences related to terrorist activities, as defined in Articles 3 to 12 of Directive 2017/541 of the European Parliament and of the Council, respectively, or inciting, aiding, abetting or attempting to commit such offences, as referred to in Article 14 of that Directive;</w:t>
            </w:r>
          </w:p>
        </w:tc>
        <w:tc>
          <w:tcPr>
            <w:tcW w:w="812" w:type="dxa"/>
          </w:tcPr>
          <w:p w14:paraId="7D5F9E3B"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584628F4"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6BD16E19" w14:textId="77777777" w:rsidTr="00595808">
        <w:tc>
          <w:tcPr>
            <w:tcW w:w="8238" w:type="dxa"/>
          </w:tcPr>
          <w:p w14:paraId="4831FEE7" w14:textId="77777777" w:rsidR="006335E3" w:rsidRPr="00721280" w:rsidRDefault="006335E3" w:rsidP="00753AAE">
            <w:pPr>
              <w:pStyle w:val="Text1"/>
              <w:numPr>
                <w:ilvl w:val="0"/>
                <w:numId w:val="194"/>
              </w:numPr>
              <w:spacing w:before="40" w:after="40"/>
              <w:rPr>
                <w:color w:val="000000"/>
              </w:rPr>
            </w:pPr>
            <w:bookmarkStart w:id="78" w:name="_DV_M254"/>
            <w:bookmarkEnd w:id="78"/>
            <w:r w:rsidRPr="00721280">
              <w:rPr>
                <w:color w:val="000000"/>
              </w:rPr>
              <w:t>child</w:t>
            </w:r>
            <w:r w:rsidRPr="00721280">
              <w:rPr>
                <w:bCs/>
                <w:iCs/>
              </w:rPr>
              <w:t xml:space="preserve"> labour or other offences concerning trafficking in human beings</w:t>
            </w:r>
            <w:r w:rsidRPr="00721280">
              <w:t xml:space="preserve"> </w:t>
            </w:r>
            <w:bookmarkStart w:id="79" w:name="_DV_C402"/>
            <w:r w:rsidRPr="00721280">
              <w:rPr>
                <w:color w:val="000000"/>
              </w:rPr>
              <w:t>as referred to in Article 2 of Directive 2011/36/EU of the European Parliament and of the Council</w:t>
            </w:r>
            <w:bookmarkStart w:id="80" w:name="_DV_C404"/>
            <w:bookmarkEnd w:id="79"/>
            <w:r w:rsidRPr="00721280">
              <w:rPr>
                <w:color w:val="000000"/>
              </w:rPr>
              <w:t>;</w:t>
            </w:r>
            <w:bookmarkEnd w:id="80"/>
          </w:p>
        </w:tc>
        <w:tc>
          <w:tcPr>
            <w:tcW w:w="812" w:type="dxa"/>
          </w:tcPr>
          <w:p w14:paraId="410CB9B6"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203D5422"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17A8A7DA" w14:textId="77777777" w:rsidTr="00595808">
        <w:tc>
          <w:tcPr>
            <w:tcW w:w="8238" w:type="dxa"/>
          </w:tcPr>
          <w:p w14:paraId="5C799570" w14:textId="77777777" w:rsidR="006335E3" w:rsidRPr="00721280" w:rsidRDefault="006335E3" w:rsidP="00753AAE">
            <w:pPr>
              <w:pStyle w:val="Text1"/>
              <w:numPr>
                <w:ilvl w:val="0"/>
                <w:numId w:val="184"/>
              </w:numPr>
              <w:tabs>
                <w:tab w:val="clear" w:pos="360"/>
              </w:tabs>
              <w:spacing w:before="40" w:after="40"/>
              <w:ind w:left="709"/>
              <w:rPr>
                <w:color w:val="000000"/>
              </w:rPr>
            </w:pPr>
            <w:r w:rsidRPr="00721280">
              <w:rPr>
                <w:noProof/>
              </w:rPr>
              <w:t xml:space="preserve">it has shown significant deficiencies in complying with the main obligations in the performance of a contract or an agreement financed by the Union’s budget, which has led to its early termination or to the application of liquidated damages or other contractual penalties, or which has been discovered following checks, audits or investigations by a contracting authority, </w:t>
            </w:r>
            <w:r w:rsidRPr="00721280">
              <w:rPr>
                <w:color w:val="000000"/>
              </w:rPr>
              <w:t xml:space="preserve">the European Anti-Fraud Office (OLAF), </w:t>
            </w:r>
            <w:r w:rsidRPr="00721280">
              <w:rPr>
                <w:noProof/>
              </w:rPr>
              <w:t xml:space="preserve">the Court of Auditors or the EPPO; </w:t>
            </w:r>
          </w:p>
        </w:tc>
        <w:tc>
          <w:tcPr>
            <w:tcW w:w="812" w:type="dxa"/>
          </w:tcPr>
          <w:p w14:paraId="3F66DA28"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67CBFCA8"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37577F13" w14:textId="77777777" w:rsidTr="00595808">
        <w:tc>
          <w:tcPr>
            <w:tcW w:w="8238" w:type="dxa"/>
          </w:tcPr>
          <w:p w14:paraId="3C3C2279" w14:textId="77777777" w:rsidR="006335E3" w:rsidRPr="00721280" w:rsidRDefault="006335E3" w:rsidP="00753AAE">
            <w:pPr>
              <w:pStyle w:val="Text1"/>
              <w:numPr>
                <w:ilvl w:val="0"/>
                <w:numId w:val="184"/>
              </w:numPr>
              <w:tabs>
                <w:tab w:val="clear" w:pos="360"/>
              </w:tabs>
              <w:spacing w:before="40" w:after="40"/>
              <w:ind w:left="709"/>
              <w:rPr>
                <w:noProof/>
              </w:rPr>
            </w:pPr>
            <w:bookmarkStart w:id="81" w:name="_DV_C410"/>
            <w:r w:rsidRPr="00721280">
              <w:rPr>
                <w:color w:val="000000"/>
              </w:rPr>
              <w:t>it has been established by a final judgment or final administrative decision that the person has committed an irregularity within the meaning of Article 1(2) of Council Regulation (EC, Euratom) No 2988/95</w:t>
            </w:r>
            <w:bookmarkEnd w:id="81"/>
            <w:r w:rsidRPr="00721280">
              <w:rPr>
                <w:color w:val="000000"/>
              </w:rPr>
              <w:t>;</w:t>
            </w:r>
          </w:p>
        </w:tc>
        <w:tc>
          <w:tcPr>
            <w:tcW w:w="812" w:type="dxa"/>
          </w:tcPr>
          <w:p w14:paraId="6A035259"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1C7B0ABC"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411DA210" w14:textId="77777777" w:rsidTr="00595808">
        <w:tc>
          <w:tcPr>
            <w:tcW w:w="8238" w:type="dxa"/>
          </w:tcPr>
          <w:p w14:paraId="32B2DF42" w14:textId="77777777" w:rsidR="006335E3" w:rsidRPr="00721280" w:rsidRDefault="006335E3" w:rsidP="00753AAE">
            <w:pPr>
              <w:pStyle w:val="Text1"/>
              <w:numPr>
                <w:ilvl w:val="0"/>
                <w:numId w:val="184"/>
              </w:numPr>
              <w:tabs>
                <w:tab w:val="clear" w:pos="360"/>
              </w:tabs>
              <w:spacing w:before="40" w:after="40"/>
              <w:ind w:left="709"/>
              <w:rPr>
                <w:color w:val="000000"/>
              </w:rPr>
            </w:pPr>
            <w:r w:rsidRPr="00721280">
              <w:rPr>
                <w:color w:val="000000"/>
              </w:rPr>
              <w:tab/>
              <w:t xml:space="preserve">it has been established by a final judgment or final administrative decision that the person or entity has created an entity in a different jurisdiction with the intent to circumvent fiscal, social or any other legal obligations including those related to working rights, employment and labour conditions, in the jurisdiction of its registered office, central administration or principal place of </w:t>
            </w:r>
            <w:proofErr w:type="gramStart"/>
            <w:r w:rsidRPr="00721280">
              <w:rPr>
                <w:color w:val="000000"/>
              </w:rPr>
              <w:t>business;.</w:t>
            </w:r>
            <w:proofErr w:type="gramEnd"/>
          </w:p>
        </w:tc>
        <w:tc>
          <w:tcPr>
            <w:tcW w:w="812" w:type="dxa"/>
          </w:tcPr>
          <w:p w14:paraId="132BBB46"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0FBC2D2C"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3C58213A" w14:textId="77777777" w:rsidTr="00595808">
        <w:tc>
          <w:tcPr>
            <w:tcW w:w="8238" w:type="dxa"/>
          </w:tcPr>
          <w:p w14:paraId="28DF18AE" w14:textId="77777777" w:rsidR="006335E3" w:rsidRPr="00721280" w:rsidRDefault="006335E3" w:rsidP="00753AAE">
            <w:pPr>
              <w:pStyle w:val="Text1"/>
              <w:numPr>
                <w:ilvl w:val="0"/>
                <w:numId w:val="184"/>
              </w:numPr>
              <w:tabs>
                <w:tab w:val="clear" w:pos="360"/>
              </w:tabs>
              <w:spacing w:before="40" w:after="40"/>
              <w:ind w:left="709"/>
              <w:rPr>
                <w:color w:val="000000"/>
              </w:rPr>
            </w:pPr>
            <w:r w:rsidRPr="00721280">
              <w:rPr>
                <w:noProof/>
              </w:rPr>
              <w:t>(</w:t>
            </w:r>
            <w:r w:rsidRPr="00721280">
              <w:rPr>
                <w:i/>
                <w:noProof/>
              </w:rPr>
              <w:t>only for legal persons</w:t>
            </w:r>
            <w:r w:rsidRPr="00721280">
              <w:rPr>
                <w:noProof/>
              </w:rPr>
              <w:t xml:space="preserve">) </w:t>
            </w:r>
            <w:r w:rsidRPr="00721280">
              <w:rPr>
                <w:color w:val="000000"/>
              </w:rPr>
              <w:t>it has been established by a final judgment or final administrative decision that the person has been created with the intent provided for in point (g).</w:t>
            </w:r>
          </w:p>
        </w:tc>
        <w:tc>
          <w:tcPr>
            <w:tcW w:w="812" w:type="dxa"/>
          </w:tcPr>
          <w:p w14:paraId="11C28F06"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6FF59B6A"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5328594E" w14:textId="77777777" w:rsidTr="00595808">
        <w:tc>
          <w:tcPr>
            <w:tcW w:w="8238" w:type="dxa"/>
          </w:tcPr>
          <w:p w14:paraId="1BFF8151" w14:textId="77777777" w:rsidR="006335E3" w:rsidRPr="00721280" w:rsidRDefault="006335E3" w:rsidP="00753AAE">
            <w:pPr>
              <w:pStyle w:val="Text1"/>
              <w:numPr>
                <w:ilvl w:val="0"/>
                <w:numId w:val="184"/>
              </w:numPr>
              <w:tabs>
                <w:tab w:val="clear" w:pos="360"/>
              </w:tabs>
              <w:spacing w:before="40" w:after="40"/>
              <w:ind w:left="709"/>
              <w:rPr>
                <w:noProof/>
              </w:rPr>
            </w:pPr>
            <w:r w:rsidRPr="00721280">
              <w:rPr>
                <w:noProof/>
              </w:rPr>
              <w:t xml:space="preserve">the entity or person has intentionally and without proper justification resisted an investigation, check or audit carried out by an authorising officer or its representative or auditor, OLAF, the EPPO, or the Court of Auditors. It shall be considered that the person or entity resists an investigation, check or audit when it carries out actions with the goal or effect of preventing, hindering or delaying the conduct of any of the activities needed to perform the investigation, check or audit. Such actions shall include, in particular, refusing to grant the necessary access to its </w:t>
            </w:r>
            <w:r w:rsidRPr="00721280">
              <w:rPr>
                <w:noProof/>
              </w:rPr>
              <w:lastRenderedPageBreak/>
              <w:t>premises or any other areas used for business purposes, concealing or refusing to disclose information or providing false information.</w:t>
            </w:r>
          </w:p>
        </w:tc>
        <w:tc>
          <w:tcPr>
            <w:tcW w:w="812" w:type="dxa"/>
          </w:tcPr>
          <w:p w14:paraId="3410D2B3"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lastRenderedPageBreak/>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046FE171"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78F3C948" w14:textId="77777777" w:rsidTr="00595808">
        <w:tc>
          <w:tcPr>
            <w:tcW w:w="8238" w:type="dxa"/>
            <w:tcBorders>
              <w:top w:val="single" w:sz="4" w:space="0" w:color="auto"/>
              <w:left w:val="single" w:sz="4" w:space="0" w:color="auto"/>
              <w:bottom w:val="single" w:sz="4" w:space="0" w:color="auto"/>
              <w:right w:val="single" w:sz="4" w:space="0" w:color="auto"/>
            </w:tcBorders>
          </w:tcPr>
          <w:p w14:paraId="4DF6FA73" w14:textId="77777777" w:rsidR="006335E3" w:rsidRPr="00721280" w:rsidRDefault="006335E3" w:rsidP="00753AAE">
            <w:pPr>
              <w:numPr>
                <w:ilvl w:val="0"/>
                <w:numId w:val="185"/>
              </w:numPr>
              <w:spacing w:before="40" w:after="40" w:line="240" w:lineRule="auto"/>
              <w:ind w:hanging="502"/>
              <w:jc w:val="both"/>
              <w:rPr>
                <w:rFonts w:ascii="Times New Roman" w:hAnsi="Times New Roman" w:cs="Times New Roman"/>
                <w:color w:val="000000"/>
                <w:lang w:eastAsia="zh-CN"/>
              </w:rPr>
            </w:pPr>
            <w:r w:rsidRPr="00721280">
              <w:rPr>
                <w:rFonts w:ascii="Times New Roman" w:hAnsi="Times New Roman" w:cs="Times New Roman"/>
                <w:color w:val="000000"/>
                <w:lang w:eastAsia="zh-CN"/>
              </w:rPr>
              <w:t>declares that, for the situations referred to in points (1) (c) to (1) (</w:t>
            </w:r>
            <w:proofErr w:type="spellStart"/>
            <w:r w:rsidRPr="00721280">
              <w:rPr>
                <w:rFonts w:ascii="Times New Roman" w:hAnsi="Times New Roman" w:cs="Times New Roman"/>
                <w:color w:val="000000"/>
                <w:lang w:eastAsia="zh-CN"/>
              </w:rPr>
              <w:t>i</w:t>
            </w:r>
            <w:proofErr w:type="spellEnd"/>
            <w:r w:rsidRPr="00721280">
              <w:rPr>
                <w:rFonts w:ascii="Times New Roman" w:hAnsi="Times New Roman" w:cs="Times New Roman"/>
                <w:color w:val="000000"/>
                <w:lang w:eastAsia="zh-CN"/>
              </w:rPr>
              <w:t>) above, in the absence of a final judgement or a final administrative decision, the person is</w:t>
            </w:r>
            <w:r w:rsidRPr="00721280">
              <w:rPr>
                <w:rStyle w:val="FootnoteReference"/>
                <w:rFonts w:ascii="Times New Roman" w:hAnsi="Times New Roman" w:cs="Times New Roman"/>
                <w:color w:val="000000"/>
                <w:lang w:eastAsia="zh-CN"/>
              </w:rPr>
              <w:footnoteReference w:id="7"/>
            </w:r>
            <w:r w:rsidRPr="00721280">
              <w:rPr>
                <w:rFonts w:ascii="Times New Roman" w:hAnsi="Times New Roman" w:cs="Times New Roman"/>
                <w:color w:val="000000"/>
                <w:lang w:eastAsia="zh-CN"/>
              </w:rPr>
              <w:t>:</w:t>
            </w:r>
          </w:p>
        </w:tc>
        <w:tc>
          <w:tcPr>
            <w:tcW w:w="812" w:type="dxa"/>
            <w:tcBorders>
              <w:top w:val="single" w:sz="4" w:space="0" w:color="auto"/>
              <w:left w:val="single" w:sz="4" w:space="0" w:color="auto"/>
              <w:bottom w:val="single" w:sz="4" w:space="0" w:color="auto"/>
              <w:right w:val="single" w:sz="4" w:space="0" w:color="auto"/>
            </w:tcBorders>
          </w:tcPr>
          <w:p w14:paraId="16F2E3F3"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YES</w:t>
            </w:r>
          </w:p>
        </w:tc>
        <w:tc>
          <w:tcPr>
            <w:tcW w:w="705" w:type="dxa"/>
            <w:tcBorders>
              <w:top w:val="single" w:sz="4" w:space="0" w:color="auto"/>
              <w:left w:val="single" w:sz="4" w:space="0" w:color="auto"/>
              <w:bottom w:val="single" w:sz="4" w:space="0" w:color="auto"/>
              <w:right w:val="single" w:sz="4" w:space="0" w:color="auto"/>
            </w:tcBorders>
          </w:tcPr>
          <w:p w14:paraId="7F1F9067"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NO</w:t>
            </w:r>
          </w:p>
        </w:tc>
      </w:tr>
      <w:tr w:rsidR="006335E3" w:rsidRPr="00721280" w14:paraId="621FA8FF" w14:textId="77777777" w:rsidTr="00595808">
        <w:tc>
          <w:tcPr>
            <w:tcW w:w="8238" w:type="dxa"/>
            <w:tcBorders>
              <w:top w:val="single" w:sz="4" w:space="0" w:color="auto"/>
              <w:left w:val="single" w:sz="4" w:space="0" w:color="auto"/>
              <w:bottom w:val="single" w:sz="4" w:space="0" w:color="auto"/>
              <w:right w:val="single" w:sz="4" w:space="0" w:color="auto"/>
            </w:tcBorders>
          </w:tcPr>
          <w:p w14:paraId="3B7DD7C0" w14:textId="77777777" w:rsidR="006335E3" w:rsidRPr="00721280" w:rsidRDefault="006335E3" w:rsidP="00753AAE">
            <w:pPr>
              <w:pStyle w:val="Text1"/>
              <w:numPr>
                <w:ilvl w:val="0"/>
                <w:numId w:val="195"/>
              </w:numPr>
              <w:spacing w:before="40" w:after="40"/>
              <w:rPr>
                <w:color w:val="000000"/>
              </w:rPr>
            </w:pPr>
            <w:r w:rsidRPr="00721280">
              <w:rPr>
                <w:color w:val="000000"/>
              </w:rPr>
              <w:tab/>
              <w:t>subject to facts established in the context of audits or investigations carried out by the European Public Prosecutor's Office, the Court of Auditors, or the internal auditor, or any other check, audit or control performed under the responsibility of an authorising officer of an EU institution, of a European office or of an EU agency or body;</w:t>
            </w:r>
          </w:p>
        </w:tc>
        <w:tc>
          <w:tcPr>
            <w:tcW w:w="812" w:type="dxa"/>
            <w:tcBorders>
              <w:top w:val="single" w:sz="4" w:space="0" w:color="auto"/>
              <w:left w:val="single" w:sz="4" w:space="0" w:color="auto"/>
              <w:bottom w:val="single" w:sz="4" w:space="0" w:color="auto"/>
              <w:right w:val="single" w:sz="4" w:space="0" w:color="auto"/>
            </w:tcBorders>
          </w:tcPr>
          <w:p w14:paraId="65CABFAF"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Borders>
              <w:top w:val="single" w:sz="4" w:space="0" w:color="auto"/>
              <w:left w:val="single" w:sz="4" w:space="0" w:color="auto"/>
              <w:bottom w:val="single" w:sz="4" w:space="0" w:color="auto"/>
              <w:right w:val="single" w:sz="4" w:space="0" w:color="auto"/>
            </w:tcBorders>
          </w:tcPr>
          <w:p w14:paraId="2E287BBC"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4A32DB5D" w14:textId="77777777" w:rsidTr="00595808">
        <w:tc>
          <w:tcPr>
            <w:tcW w:w="8238" w:type="dxa"/>
            <w:tcBorders>
              <w:top w:val="single" w:sz="4" w:space="0" w:color="auto"/>
              <w:left w:val="single" w:sz="4" w:space="0" w:color="auto"/>
              <w:bottom w:val="single" w:sz="4" w:space="0" w:color="auto"/>
              <w:right w:val="single" w:sz="4" w:space="0" w:color="auto"/>
            </w:tcBorders>
          </w:tcPr>
          <w:p w14:paraId="73A32656" w14:textId="77777777" w:rsidR="006335E3" w:rsidRPr="00721280" w:rsidDel="00977B4E" w:rsidRDefault="006335E3" w:rsidP="00753AAE">
            <w:pPr>
              <w:pStyle w:val="Text1"/>
              <w:numPr>
                <w:ilvl w:val="0"/>
                <w:numId w:val="195"/>
              </w:numPr>
              <w:spacing w:before="40" w:after="40"/>
              <w:rPr>
                <w:color w:val="000000"/>
              </w:rPr>
            </w:pPr>
            <w:r w:rsidRPr="00721280">
              <w:rPr>
                <w:color w:val="000000"/>
              </w:rPr>
              <w:t xml:space="preserve"> subject to non-final judgments or non-final administrative decisions which may include disciplinary measures taken by the competent supervisory body responsible for the verification of the application of standards of professional ethics;</w:t>
            </w:r>
          </w:p>
        </w:tc>
        <w:tc>
          <w:tcPr>
            <w:tcW w:w="812" w:type="dxa"/>
            <w:tcBorders>
              <w:top w:val="single" w:sz="4" w:space="0" w:color="auto"/>
              <w:left w:val="single" w:sz="4" w:space="0" w:color="auto"/>
              <w:bottom w:val="single" w:sz="4" w:space="0" w:color="auto"/>
              <w:right w:val="single" w:sz="4" w:space="0" w:color="auto"/>
            </w:tcBorders>
          </w:tcPr>
          <w:p w14:paraId="55029A11"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Borders>
              <w:top w:val="single" w:sz="4" w:space="0" w:color="auto"/>
              <w:left w:val="single" w:sz="4" w:space="0" w:color="auto"/>
              <w:bottom w:val="single" w:sz="4" w:space="0" w:color="auto"/>
              <w:right w:val="single" w:sz="4" w:space="0" w:color="auto"/>
            </w:tcBorders>
          </w:tcPr>
          <w:p w14:paraId="5FDD5C82"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78990F17" w14:textId="77777777" w:rsidTr="00595808">
        <w:tc>
          <w:tcPr>
            <w:tcW w:w="8238" w:type="dxa"/>
            <w:tcBorders>
              <w:top w:val="single" w:sz="4" w:space="0" w:color="auto"/>
              <w:left w:val="single" w:sz="4" w:space="0" w:color="auto"/>
              <w:bottom w:val="single" w:sz="4" w:space="0" w:color="auto"/>
              <w:right w:val="single" w:sz="4" w:space="0" w:color="auto"/>
            </w:tcBorders>
          </w:tcPr>
          <w:p w14:paraId="1C166D75" w14:textId="77777777" w:rsidR="006335E3" w:rsidRPr="00721280" w:rsidDel="00977B4E" w:rsidRDefault="006335E3" w:rsidP="00753AAE">
            <w:pPr>
              <w:pStyle w:val="Text1"/>
              <w:numPr>
                <w:ilvl w:val="0"/>
                <w:numId w:val="195"/>
              </w:numPr>
              <w:spacing w:before="40" w:after="40"/>
              <w:rPr>
                <w:color w:val="000000"/>
              </w:rPr>
            </w:pPr>
            <w:r w:rsidRPr="00721280">
              <w:rPr>
                <w:color w:val="000000"/>
              </w:rPr>
              <w:t xml:space="preserve"> subject to facts referred to in decisions of entities or persons being entrusted with EU budget implementation tasks;</w:t>
            </w:r>
          </w:p>
        </w:tc>
        <w:tc>
          <w:tcPr>
            <w:tcW w:w="812" w:type="dxa"/>
            <w:tcBorders>
              <w:top w:val="single" w:sz="4" w:space="0" w:color="auto"/>
              <w:left w:val="single" w:sz="4" w:space="0" w:color="auto"/>
              <w:bottom w:val="single" w:sz="4" w:space="0" w:color="auto"/>
              <w:right w:val="single" w:sz="4" w:space="0" w:color="auto"/>
            </w:tcBorders>
          </w:tcPr>
          <w:p w14:paraId="2371DFD9"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Borders>
              <w:top w:val="single" w:sz="4" w:space="0" w:color="auto"/>
              <w:left w:val="single" w:sz="4" w:space="0" w:color="auto"/>
              <w:bottom w:val="single" w:sz="4" w:space="0" w:color="auto"/>
              <w:right w:val="single" w:sz="4" w:space="0" w:color="auto"/>
            </w:tcBorders>
          </w:tcPr>
          <w:p w14:paraId="62A5401A"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6E6B050B" w14:textId="77777777" w:rsidTr="00595808">
        <w:tc>
          <w:tcPr>
            <w:tcW w:w="8238" w:type="dxa"/>
            <w:tcBorders>
              <w:top w:val="single" w:sz="4" w:space="0" w:color="auto"/>
              <w:left w:val="single" w:sz="4" w:space="0" w:color="auto"/>
              <w:bottom w:val="single" w:sz="4" w:space="0" w:color="auto"/>
              <w:right w:val="single" w:sz="4" w:space="0" w:color="auto"/>
            </w:tcBorders>
          </w:tcPr>
          <w:p w14:paraId="22E4E9E8" w14:textId="77777777" w:rsidR="006335E3" w:rsidRPr="00721280" w:rsidDel="00977B4E" w:rsidRDefault="006335E3" w:rsidP="00753AAE">
            <w:pPr>
              <w:pStyle w:val="Text1"/>
              <w:numPr>
                <w:ilvl w:val="0"/>
                <w:numId w:val="195"/>
              </w:numPr>
              <w:spacing w:before="40" w:after="40"/>
              <w:rPr>
                <w:color w:val="000000"/>
              </w:rPr>
            </w:pPr>
            <w:r w:rsidRPr="00721280">
              <w:rPr>
                <w:color w:val="000000"/>
              </w:rPr>
              <w:tab/>
              <w:t xml:space="preserve"> subject to information transmitted by Member States implementing Union funds;</w:t>
            </w:r>
          </w:p>
        </w:tc>
        <w:tc>
          <w:tcPr>
            <w:tcW w:w="812" w:type="dxa"/>
            <w:tcBorders>
              <w:top w:val="single" w:sz="4" w:space="0" w:color="auto"/>
              <w:left w:val="single" w:sz="4" w:space="0" w:color="auto"/>
              <w:bottom w:val="single" w:sz="4" w:space="0" w:color="auto"/>
              <w:right w:val="single" w:sz="4" w:space="0" w:color="auto"/>
            </w:tcBorders>
          </w:tcPr>
          <w:p w14:paraId="42EE2932"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Borders>
              <w:top w:val="single" w:sz="4" w:space="0" w:color="auto"/>
              <w:left w:val="single" w:sz="4" w:space="0" w:color="auto"/>
              <w:bottom w:val="single" w:sz="4" w:space="0" w:color="auto"/>
              <w:right w:val="single" w:sz="4" w:space="0" w:color="auto"/>
            </w:tcBorders>
          </w:tcPr>
          <w:p w14:paraId="45AF3AAE"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04B010D6" w14:textId="77777777" w:rsidTr="00595808">
        <w:tc>
          <w:tcPr>
            <w:tcW w:w="8238" w:type="dxa"/>
            <w:tcBorders>
              <w:top w:val="single" w:sz="4" w:space="0" w:color="auto"/>
              <w:left w:val="single" w:sz="4" w:space="0" w:color="auto"/>
              <w:bottom w:val="single" w:sz="4" w:space="0" w:color="auto"/>
              <w:right w:val="single" w:sz="4" w:space="0" w:color="auto"/>
            </w:tcBorders>
          </w:tcPr>
          <w:p w14:paraId="1AAD5D0D" w14:textId="77777777" w:rsidR="006335E3" w:rsidRPr="00721280" w:rsidDel="00977B4E" w:rsidRDefault="006335E3" w:rsidP="00753AAE">
            <w:pPr>
              <w:pStyle w:val="Text1"/>
              <w:numPr>
                <w:ilvl w:val="0"/>
                <w:numId w:val="195"/>
              </w:numPr>
              <w:spacing w:before="40" w:after="40"/>
              <w:rPr>
                <w:color w:val="000000"/>
              </w:rPr>
            </w:pPr>
            <w:r w:rsidRPr="00721280">
              <w:rPr>
                <w:color w:val="000000"/>
              </w:rPr>
              <w:tab/>
              <w:t xml:space="preserve"> subject to decisions of the Commission relating to the infringement of Union competition law or of a national competent authority relating to the infringement of Union or national competition law; </w:t>
            </w:r>
          </w:p>
        </w:tc>
        <w:tc>
          <w:tcPr>
            <w:tcW w:w="812" w:type="dxa"/>
            <w:tcBorders>
              <w:top w:val="single" w:sz="4" w:space="0" w:color="auto"/>
              <w:left w:val="single" w:sz="4" w:space="0" w:color="auto"/>
              <w:bottom w:val="single" w:sz="4" w:space="0" w:color="auto"/>
              <w:right w:val="single" w:sz="4" w:space="0" w:color="auto"/>
            </w:tcBorders>
          </w:tcPr>
          <w:p w14:paraId="07D77E56"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Borders>
              <w:top w:val="single" w:sz="4" w:space="0" w:color="auto"/>
              <w:left w:val="single" w:sz="4" w:space="0" w:color="auto"/>
              <w:bottom w:val="single" w:sz="4" w:space="0" w:color="auto"/>
              <w:right w:val="single" w:sz="4" w:space="0" w:color="auto"/>
            </w:tcBorders>
          </w:tcPr>
          <w:p w14:paraId="71166F13"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056143A2" w14:textId="77777777" w:rsidTr="00595808">
        <w:tc>
          <w:tcPr>
            <w:tcW w:w="8238" w:type="dxa"/>
            <w:tcBorders>
              <w:top w:val="single" w:sz="4" w:space="0" w:color="auto"/>
              <w:left w:val="single" w:sz="4" w:space="0" w:color="auto"/>
              <w:bottom w:val="single" w:sz="4" w:space="0" w:color="auto"/>
              <w:right w:val="single" w:sz="4" w:space="0" w:color="auto"/>
            </w:tcBorders>
          </w:tcPr>
          <w:p w14:paraId="718288A1" w14:textId="7409ADBF" w:rsidR="006335E3" w:rsidRPr="00721280" w:rsidDel="00977B4E" w:rsidRDefault="006335E3" w:rsidP="00753AAE">
            <w:pPr>
              <w:pStyle w:val="Text1"/>
              <w:numPr>
                <w:ilvl w:val="0"/>
                <w:numId w:val="195"/>
              </w:numPr>
              <w:spacing w:before="40" w:after="40"/>
              <w:rPr>
                <w:color w:val="000000"/>
              </w:rPr>
            </w:pPr>
            <w:r w:rsidRPr="00721280">
              <w:rPr>
                <w:color w:val="000000"/>
              </w:rPr>
              <w:t xml:space="preserve"> informed, by any means, that it is subject to an investigation by the Anti-Fraud office</w:t>
            </w:r>
            <w:r w:rsidR="00DC3E13">
              <w:rPr>
                <w:color w:val="000000"/>
              </w:rPr>
              <w:t xml:space="preserve"> general auditor</w:t>
            </w:r>
            <w:r w:rsidRPr="00721280">
              <w:rPr>
                <w:color w:val="000000"/>
              </w:rPr>
              <w:t xml:space="preserve">: either because it has been given the opportunity to comment on facts </w:t>
            </w:r>
            <w:proofErr w:type="spellStart"/>
            <w:r w:rsidRPr="00721280">
              <w:rPr>
                <w:color w:val="000000"/>
              </w:rPr>
              <w:t>conc</w:t>
            </w:r>
            <w:r w:rsidR="00DC3E13">
              <w:rPr>
                <w:color w:val="000000"/>
              </w:rPr>
              <w:t>q</w:t>
            </w:r>
            <w:proofErr w:type="spellEnd"/>
            <w:r w:rsidR="00DC3E13">
              <w:rPr>
                <w:color w:val="000000"/>
              </w:rPr>
              <w:t>=</w:t>
            </w:r>
            <w:proofErr w:type="spellStart"/>
            <w:r w:rsidRPr="00721280">
              <w:rPr>
                <w:color w:val="000000"/>
              </w:rPr>
              <w:t>erning</w:t>
            </w:r>
            <w:proofErr w:type="spellEnd"/>
            <w:r w:rsidRPr="00721280">
              <w:rPr>
                <w:color w:val="000000"/>
              </w:rPr>
              <w:t xml:space="preserve"> it by OLAF, or it has been subject to on-the-spot checks by OLAF in the course of an investigation, or it has been notified of the opening, the closure or of any circumstance related to an investigation of the OLAF concerning it.</w:t>
            </w:r>
          </w:p>
        </w:tc>
        <w:tc>
          <w:tcPr>
            <w:tcW w:w="812" w:type="dxa"/>
            <w:tcBorders>
              <w:top w:val="single" w:sz="4" w:space="0" w:color="auto"/>
              <w:left w:val="single" w:sz="4" w:space="0" w:color="auto"/>
              <w:bottom w:val="single" w:sz="4" w:space="0" w:color="auto"/>
              <w:right w:val="single" w:sz="4" w:space="0" w:color="auto"/>
            </w:tcBorders>
          </w:tcPr>
          <w:p w14:paraId="37C06CBE"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Borders>
              <w:top w:val="single" w:sz="4" w:space="0" w:color="auto"/>
              <w:left w:val="single" w:sz="4" w:space="0" w:color="auto"/>
              <w:bottom w:val="single" w:sz="4" w:space="0" w:color="auto"/>
              <w:right w:val="single" w:sz="4" w:space="0" w:color="auto"/>
            </w:tcBorders>
          </w:tcPr>
          <w:p w14:paraId="6C189035"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bl>
    <w:p w14:paraId="7F6C536C" w14:textId="77777777" w:rsidR="006335E3" w:rsidRPr="00721280" w:rsidRDefault="006335E3" w:rsidP="00753AAE">
      <w:pPr>
        <w:jc w:val="both"/>
        <w:rPr>
          <w:rFonts w:ascii="Times New Roman" w:hAnsi="Times New Roman" w:cs="Times New Roman"/>
        </w:rPr>
      </w:pPr>
    </w:p>
    <w:p w14:paraId="79C95190" w14:textId="77777777" w:rsidR="006335E3" w:rsidRPr="00721280" w:rsidRDefault="006335E3" w:rsidP="00753AAE">
      <w:pPr>
        <w:pStyle w:val="Title"/>
        <w:ind w:left="426" w:hanging="426"/>
        <w:jc w:val="both"/>
        <w:rPr>
          <w:rFonts w:ascii="Times New Roman" w:hAnsi="Times New Roman" w:cs="Times New Roman"/>
          <w:b/>
          <w:smallCaps/>
        </w:rPr>
      </w:pPr>
      <w:r w:rsidRPr="00721280">
        <w:rPr>
          <w:rFonts w:ascii="Times New Roman" w:hAnsi="Times New Roman" w:cs="Times New Roman"/>
        </w:rPr>
        <w:t xml:space="preserve">II – </w:t>
      </w:r>
      <w:r w:rsidRPr="00721280">
        <w:rPr>
          <w:rFonts w:ascii="Times New Roman" w:hAnsi="Times New Roman" w:cs="Times New Roman"/>
          <w:b/>
          <w:bCs/>
          <w:sz w:val="28"/>
          <w:szCs w:val="28"/>
        </w:rPr>
        <w:t>Situations of exclusion concerning natural or legal persons with power of representation, decision-making or control over the legal person and beneficial owners</w:t>
      </w:r>
    </w:p>
    <w:p w14:paraId="3B4B00C4" w14:textId="77777777" w:rsidR="006335E3" w:rsidRPr="00721280" w:rsidRDefault="006335E3" w:rsidP="00753AAE">
      <w:pPr>
        <w:autoSpaceDE w:val="0"/>
        <w:autoSpaceDN w:val="0"/>
        <w:adjustRightInd w:val="0"/>
        <w:spacing w:before="120" w:after="240"/>
        <w:jc w:val="both"/>
        <w:rPr>
          <w:rFonts w:ascii="Times New Roman" w:hAnsi="Times New Roman" w:cs="Times New Roman"/>
          <w:i/>
          <w:noProof/>
        </w:rPr>
      </w:pPr>
      <w:r w:rsidRPr="00721280">
        <w:rPr>
          <w:rFonts w:ascii="Times New Roman" w:hAnsi="Times New Roman" w:cs="Times New Roman"/>
          <w:b/>
          <w:i/>
          <w:noProof/>
          <w:u w:val="single"/>
        </w:rPr>
        <w:t xml:space="preserve">Not applicable when ‘the person’ is a natural person, a Member State or a local authority. </w:t>
      </w:r>
      <w:r w:rsidRPr="00721280">
        <w:rPr>
          <w:rFonts w:ascii="Times New Roman" w:hAnsi="Times New Roman" w:cs="Times New Roman"/>
          <w:b/>
          <w:bCs/>
          <w:i/>
          <w:iCs/>
          <w:noProof/>
          <w:u w:val="single"/>
        </w:rPr>
        <w:t>In all other cases to be filled in by all involved entities</w:t>
      </w:r>
      <w:r w:rsidRPr="00721280">
        <w:rPr>
          <w:rFonts w:ascii="Times New Roman" w:hAnsi="Times New Roman" w:cs="Times New Roman"/>
          <w:b/>
          <w:bCs/>
          <w:i/>
          <w:iCs/>
          <w:noProof/>
          <w:u w:val="single"/>
          <w:vertAlign w:val="superscript"/>
        </w:rPr>
        <w:fldChar w:fldCharType="begin"/>
      </w:r>
      <w:r w:rsidRPr="00721280">
        <w:rPr>
          <w:rFonts w:ascii="Times New Roman" w:hAnsi="Times New Roman" w:cs="Times New Roman"/>
          <w:b/>
          <w:bCs/>
          <w:i/>
          <w:iCs/>
          <w:noProof/>
          <w:u w:val="single"/>
          <w:vertAlign w:val="superscript"/>
        </w:rPr>
        <w:instrText xml:space="preserve"> NOTEREF _Ref138430643 \h  \* MERGEFORMAT </w:instrText>
      </w:r>
      <w:r w:rsidRPr="00721280">
        <w:rPr>
          <w:rFonts w:ascii="Times New Roman" w:hAnsi="Times New Roman" w:cs="Times New Roman"/>
          <w:b/>
          <w:bCs/>
          <w:i/>
          <w:iCs/>
          <w:noProof/>
          <w:u w:val="single"/>
          <w:vertAlign w:val="superscript"/>
        </w:rPr>
      </w:r>
      <w:r w:rsidRPr="00721280">
        <w:rPr>
          <w:rFonts w:ascii="Times New Roman" w:hAnsi="Times New Roman" w:cs="Times New Roman"/>
          <w:b/>
          <w:bCs/>
          <w:i/>
          <w:iCs/>
          <w:noProof/>
          <w:u w:val="single"/>
          <w:vertAlign w:val="superscript"/>
        </w:rPr>
        <w:fldChar w:fldCharType="separate"/>
      </w:r>
      <w:r w:rsidRPr="00721280">
        <w:rPr>
          <w:rFonts w:ascii="Times New Roman" w:hAnsi="Times New Roman" w:cs="Times New Roman"/>
          <w:b/>
          <w:bCs/>
          <w:i/>
          <w:iCs/>
          <w:noProof/>
          <w:u w:val="single"/>
          <w:vertAlign w:val="superscript"/>
        </w:rPr>
        <w:t>1</w:t>
      </w:r>
      <w:r w:rsidRPr="00721280">
        <w:rPr>
          <w:rFonts w:ascii="Times New Roman" w:hAnsi="Times New Roman" w:cs="Times New Roman"/>
          <w:b/>
          <w:bCs/>
          <w:i/>
          <w:iCs/>
          <w:noProof/>
          <w:u w:val="single"/>
          <w:vertAlign w:val="superscript"/>
        </w:rPr>
        <w:fldChar w:fldCharType="end"/>
      </w:r>
      <w:r w:rsidRPr="00721280">
        <w:rPr>
          <w:rFonts w:ascii="Times New Roman" w:hAnsi="Times New Roman" w:cs="Times New Roman"/>
          <w:b/>
          <w:bCs/>
          <w:i/>
          <w:iCs/>
          <w:noProof/>
          <w:u w:val="single"/>
        </w:rPr>
        <w:t>.</w:t>
      </w:r>
    </w:p>
    <w:tbl>
      <w:tblPr>
        <w:tblW w:w="9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47"/>
        <w:gridCol w:w="670"/>
        <w:gridCol w:w="614"/>
        <w:gridCol w:w="630"/>
      </w:tblGrid>
      <w:tr w:rsidR="006335E3" w:rsidRPr="00721280" w14:paraId="15438684" w14:textId="77777777" w:rsidTr="00595808">
        <w:tc>
          <w:tcPr>
            <w:tcW w:w="7747" w:type="dxa"/>
            <w:vAlign w:val="center"/>
          </w:tcPr>
          <w:p w14:paraId="476937FE" w14:textId="78B85B69" w:rsidR="006335E3" w:rsidRPr="00721280" w:rsidRDefault="006335E3" w:rsidP="00753AAE">
            <w:pPr>
              <w:numPr>
                <w:ilvl w:val="0"/>
                <w:numId w:val="185"/>
              </w:numPr>
              <w:spacing w:before="40" w:after="40" w:line="240" w:lineRule="auto"/>
              <w:jc w:val="both"/>
              <w:rPr>
                <w:rFonts w:ascii="Times New Roman" w:hAnsi="Times New Roman" w:cs="Times New Roman"/>
                <w:noProof/>
              </w:rPr>
            </w:pPr>
            <w:r w:rsidRPr="00721280">
              <w:rPr>
                <w:rFonts w:ascii="Times New Roman" w:hAnsi="Times New Roman" w:cs="Times New Roman"/>
                <w:noProof/>
              </w:rPr>
              <w:t xml:space="preserve">declares that a natural or legal person who is a member of the administrative, management or supervisory body of the above-mentioned legal person, or who has powers of representation, decision or control with regard to the above-mentioned legal person </w:t>
            </w:r>
            <w:r w:rsidRPr="00721280">
              <w:rPr>
                <w:rFonts w:ascii="Times New Roman" w:hAnsi="Times New Roman" w:cs="Times New Roman"/>
              </w:rPr>
              <w:t xml:space="preserve">(this covers e.g. company directors, members of management or supervisory bodies, and cases where one natural or legal person holds a majority of shares), or a </w:t>
            </w:r>
            <w:r w:rsidRPr="00721280">
              <w:rPr>
                <w:rFonts w:ascii="Times New Roman" w:hAnsi="Times New Roman" w:cs="Times New Roman"/>
              </w:rPr>
              <w:lastRenderedPageBreak/>
              <w:t>beneficial owner of the person (as referred to in point 6 of article 3 of Directive ) No 2015/849)</w:t>
            </w:r>
            <w:r w:rsidRPr="00721280">
              <w:rPr>
                <w:rFonts w:ascii="Times New Roman" w:hAnsi="Times New Roman" w:cs="Times New Roman"/>
                <w:noProof/>
              </w:rPr>
              <w:t xml:space="preserve"> is in one of the following situations: </w:t>
            </w:r>
          </w:p>
        </w:tc>
        <w:tc>
          <w:tcPr>
            <w:tcW w:w="670" w:type="dxa"/>
          </w:tcPr>
          <w:p w14:paraId="2A95EE7B"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lastRenderedPageBreak/>
              <w:t>YES</w:t>
            </w:r>
          </w:p>
        </w:tc>
        <w:tc>
          <w:tcPr>
            <w:tcW w:w="614" w:type="dxa"/>
          </w:tcPr>
          <w:p w14:paraId="54EAAB0A"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NO</w:t>
            </w:r>
          </w:p>
        </w:tc>
        <w:tc>
          <w:tcPr>
            <w:tcW w:w="630" w:type="dxa"/>
          </w:tcPr>
          <w:p w14:paraId="49B08DFA"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N/A</w:t>
            </w:r>
          </w:p>
        </w:tc>
      </w:tr>
      <w:tr w:rsidR="006335E3" w:rsidRPr="00721280" w14:paraId="3F118864" w14:textId="77777777" w:rsidTr="00595808">
        <w:tc>
          <w:tcPr>
            <w:tcW w:w="7747" w:type="dxa"/>
            <w:vAlign w:val="center"/>
          </w:tcPr>
          <w:p w14:paraId="5A8C2F7F" w14:textId="77777777" w:rsidR="006335E3" w:rsidRPr="00721280" w:rsidRDefault="006335E3" w:rsidP="00753AAE">
            <w:pPr>
              <w:pStyle w:val="Text1"/>
              <w:spacing w:before="40" w:after="40"/>
              <w:ind w:left="709"/>
              <w:rPr>
                <w:noProof/>
              </w:rPr>
            </w:pPr>
            <w:r w:rsidRPr="00721280">
              <w:rPr>
                <w:noProof/>
              </w:rPr>
              <w:t>Situation (1)(c) above (grave professional misconduct)</w:t>
            </w:r>
          </w:p>
        </w:tc>
        <w:tc>
          <w:tcPr>
            <w:tcW w:w="670" w:type="dxa"/>
            <w:vAlign w:val="center"/>
          </w:tcPr>
          <w:p w14:paraId="4F070828"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14" w:type="dxa"/>
            <w:vAlign w:val="center"/>
          </w:tcPr>
          <w:p w14:paraId="5BD0CB62"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30" w:type="dxa"/>
          </w:tcPr>
          <w:p w14:paraId="74175B2B"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4DED91E5" w14:textId="77777777" w:rsidTr="00595808">
        <w:tc>
          <w:tcPr>
            <w:tcW w:w="7747" w:type="dxa"/>
            <w:vAlign w:val="center"/>
          </w:tcPr>
          <w:p w14:paraId="1EAA4344" w14:textId="77777777" w:rsidR="006335E3" w:rsidRPr="00721280" w:rsidRDefault="006335E3" w:rsidP="00753AAE">
            <w:pPr>
              <w:pStyle w:val="Text1"/>
              <w:spacing w:before="40" w:after="40"/>
              <w:ind w:left="709"/>
              <w:rPr>
                <w:noProof/>
              </w:rPr>
            </w:pPr>
            <w:r w:rsidRPr="00721280">
              <w:rPr>
                <w:noProof/>
              </w:rPr>
              <w:t>Situation (1)(d) above (fraud, corruption or other criminal offence)</w:t>
            </w:r>
          </w:p>
        </w:tc>
        <w:tc>
          <w:tcPr>
            <w:tcW w:w="670" w:type="dxa"/>
            <w:vAlign w:val="center"/>
          </w:tcPr>
          <w:p w14:paraId="04E34081"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14" w:type="dxa"/>
            <w:vAlign w:val="center"/>
          </w:tcPr>
          <w:p w14:paraId="1D2E3C34"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30" w:type="dxa"/>
          </w:tcPr>
          <w:p w14:paraId="11C8583B"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21A38801" w14:textId="77777777" w:rsidTr="00595808">
        <w:tc>
          <w:tcPr>
            <w:tcW w:w="7747" w:type="dxa"/>
            <w:vAlign w:val="center"/>
          </w:tcPr>
          <w:p w14:paraId="2E02DC74" w14:textId="77777777" w:rsidR="006335E3" w:rsidRPr="00721280" w:rsidRDefault="006335E3" w:rsidP="00753AAE">
            <w:pPr>
              <w:pStyle w:val="Text1"/>
              <w:spacing w:before="40" w:after="40"/>
              <w:ind w:left="709"/>
              <w:rPr>
                <w:noProof/>
              </w:rPr>
            </w:pPr>
            <w:r w:rsidRPr="00721280">
              <w:rPr>
                <w:noProof/>
              </w:rPr>
              <w:t>Situation (1)(e) above (significant deficiencies in performance of a contract )</w:t>
            </w:r>
          </w:p>
        </w:tc>
        <w:tc>
          <w:tcPr>
            <w:tcW w:w="670" w:type="dxa"/>
            <w:vAlign w:val="center"/>
          </w:tcPr>
          <w:p w14:paraId="3ED014F3"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14" w:type="dxa"/>
            <w:vAlign w:val="center"/>
          </w:tcPr>
          <w:p w14:paraId="4FC07AB4"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30" w:type="dxa"/>
          </w:tcPr>
          <w:p w14:paraId="26302FB9"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2FC99081" w14:textId="77777777" w:rsidTr="00595808">
        <w:tc>
          <w:tcPr>
            <w:tcW w:w="7747" w:type="dxa"/>
            <w:vAlign w:val="center"/>
          </w:tcPr>
          <w:p w14:paraId="19A53FE5" w14:textId="77777777" w:rsidR="006335E3" w:rsidRPr="00721280" w:rsidRDefault="006335E3" w:rsidP="00753AAE">
            <w:pPr>
              <w:pStyle w:val="Text1"/>
              <w:spacing w:before="40" w:after="40"/>
              <w:ind w:left="709"/>
              <w:rPr>
                <w:noProof/>
              </w:rPr>
            </w:pPr>
            <w:r w:rsidRPr="00721280">
              <w:rPr>
                <w:noProof/>
              </w:rPr>
              <w:t>Situation (1)(f) above (irregularity)</w:t>
            </w:r>
          </w:p>
        </w:tc>
        <w:tc>
          <w:tcPr>
            <w:tcW w:w="670" w:type="dxa"/>
            <w:vAlign w:val="center"/>
          </w:tcPr>
          <w:p w14:paraId="7390EA23"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14" w:type="dxa"/>
            <w:vAlign w:val="center"/>
          </w:tcPr>
          <w:p w14:paraId="19733887"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30" w:type="dxa"/>
          </w:tcPr>
          <w:p w14:paraId="744C5799"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3E28FE52" w14:textId="77777777" w:rsidTr="00595808">
        <w:tc>
          <w:tcPr>
            <w:tcW w:w="7747" w:type="dxa"/>
            <w:vAlign w:val="center"/>
          </w:tcPr>
          <w:p w14:paraId="62B96B5E" w14:textId="77777777" w:rsidR="006335E3" w:rsidRPr="00721280" w:rsidRDefault="006335E3" w:rsidP="00753AAE">
            <w:pPr>
              <w:pStyle w:val="Text1"/>
              <w:spacing w:before="40" w:after="40"/>
              <w:ind w:left="709"/>
              <w:rPr>
                <w:noProof/>
              </w:rPr>
            </w:pPr>
            <w:r w:rsidRPr="00721280">
              <w:rPr>
                <w:noProof/>
              </w:rPr>
              <w:t>Situation (1)(g) above (creation of an entity with the intent to circumvent legal obligations)</w:t>
            </w:r>
          </w:p>
        </w:tc>
        <w:tc>
          <w:tcPr>
            <w:tcW w:w="670" w:type="dxa"/>
            <w:vAlign w:val="center"/>
          </w:tcPr>
          <w:p w14:paraId="7E58F26D"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14" w:type="dxa"/>
            <w:vAlign w:val="center"/>
          </w:tcPr>
          <w:p w14:paraId="35593469"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30" w:type="dxa"/>
          </w:tcPr>
          <w:p w14:paraId="3A3C80E1"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6A38C010" w14:textId="77777777" w:rsidTr="00595808">
        <w:tc>
          <w:tcPr>
            <w:tcW w:w="7747" w:type="dxa"/>
            <w:vAlign w:val="center"/>
          </w:tcPr>
          <w:p w14:paraId="45B16DAD" w14:textId="77777777" w:rsidR="006335E3" w:rsidRPr="00721280" w:rsidRDefault="006335E3" w:rsidP="00753AAE">
            <w:pPr>
              <w:pStyle w:val="Text1"/>
              <w:spacing w:before="40" w:after="40"/>
              <w:ind w:left="709"/>
              <w:rPr>
                <w:noProof/>
              </w:rPr>
            </w:pPr>
            <w:r w:rsidRPr="00721280">
              <w:rPr>
                <w:noProof/>
              </w:rPr>
              <w:t>Situation (1)(h) above (person created with the intent to circumvent legal obligations)</w:t>
            </w:r>
          </w:p>
        </w:tc>
        <w:tc>
          <w:tcPr>
            <w:tcW w:w="670" w:type="dxa"/>
            <w:vAlign w:val="center"/>
          </w:tcPr>
          <w:p w14:paraId="42C9502D"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14" w:type="dxa"/>
            <w:vAlign w:val="center"/>
          </w:tcPr>
          <w:p w14:paraId="4015AF61"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30" w:type="dxa"/>
          </w:tcPr>
          <w:p w14:paraId="1AF5FEB2"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bl>
    <w:p w14:paraId="1E2D1801" w14:textId="77777777" w:rsidR="006335E3" w:rsidRPr="00721280" w:rsidRDefault="006335E3" w:rsidP="00753AAE">
      <w:pPr>
        <w:pStyle w:val="Title"/>
        <w:ind w:left="426" w:hanging="426"/>
        <w:jc w:val="both"/>
        <w:rPr>
          <w:rFonts w:ascii="Times New Roman" w:hAnsi="Times New Roman" w:cs="Times New Roman"/>
          <w:b/>
          <w:bCs/>
          <w:sz w:val="28"/>
          <w:szCs w:val="28"/>
        </w:rPr>
      </w:pPr>
      <w:r w:rsidRPr="00721280">
        <w:rPr>
          <w:rFonts w:ascii="Times New Roman" w:hAnsi="Times New Roman" w:cs="Times New Roman"/>
          <w:b/>
          <w:bCs/>
          <w:sz w:val="28"/>
          <w:szCs w:val="28"/>
        </w:rPr>
        <w:t>III – Situations of exclusion concerning natural or legal persons assuming unlimited liability for the debts of the legal person</w:t>
      </w:r>
    </w:p>
    <w:p w14:paraId="42FEB14F" w14:textId="77777777" w:rsidR="006335E3" w:rsidRPr="00721280" w:rsidRDefault="006335E3" w:rsidP="00753AAE">
      <w:pPr>
        <w:autoSpaceDE w:val="0"/>
        <w:autoSpaceDN w:val="0"/>
        <w:adjustRightInd w:val="0"/>
        <w:spacing w:before="120" w:after="240"/>
        <w:jc w:val="both"/>
        <w:rPr>
          <w:rFonts w:ascii="Times New Roman" w:hAnsi="Times New Roman" w:cs="Times New Roman"/>
          <w:i/>
          <w:iCs/>
        </w:rPr>
      </w:pPr>
      <w:r w:rsidRPr="00721280">
        <w:rPr>
          <w:rFonts w:ascii="Times New Roman" w:hAnsi="Times New Roman" w:cs="Times New Roman"/>
          <w:b/>
          <w:bCs/>
          <w:i/>
          <w:iCs/>
          <w:noProof/>
          <w:u w:val="single"/>
        </w:rPr>
        <w:t>Not applicable when ‘the person’ is a natural person, a Member State, a local authority or legal persons with limited liability. In all other cases to be filled in by all involved entities</w:t>
      </w:r>
      <w:r w:rsidRPr="00721280">
        <w:rPr>
          <w:rFonts w:ascii="Times New Roman" w:hAnsi="Times New Roman" w:cs="Times New Roman"/>
          <w:b/>
          <w:bCs/>
          <w:i/>
          <w:iCs/>
          <w:noProof/>
          <w:u w:val="single"/>
          <w:vertAlign w:val="superscript"/>
        </w:rPr>
        <w:fldChar w:fldCharType="begin"/>
      </w:r>
      <w:r w:rsidRPr="00721280">
        <w:rPr>
          <w:rFonts w:ascii="Times New Roman" w:hAnsi="Times New Roman" w:cs="Times New Roman"/>
          <w:b/>
          <w:bCs/>
          <w:i/>
          <w:iCs/>
          <w:noProof/>
          <w:u w:val="single"/>
          <w:vertAlign w:val="superscript"/>
        </w:rPr>
        <w:instrText xml:space="preserve"> NOTEREF _Ref138430643 \h  \* MERGEFORMAT </w:instrText>
      </w:r>
      <w:r w:rsidRPr="00721280">
        <w:rPr>
          <w:rFonts w:ascii="Times New Roman" w:hAnsi="Times New Roman" w:cs="Times New Roman"/>
          <w:b/>
          <w:bCs/>
          <w:i/>
          <w:iCs/>
          <w:noProof/>
          <w:u w:val="single"/>
          <w:vertAlign w:val="superscript"/>
        </w:rPr>
      </w:r>
      <w:r w:rsidRPr="00721280">
        <w:rPr>
          <w:rFonts w:ascii="Times New Roman" w:hAnsi="Times New Roman" w:cs="Times New Roman"/>
          <w:b/>
          <w:bCs/>
          <w:i/>
          <w:iCs/>
          <w:noProof/>
          <w:u w:val="single"/>
          <w:vertAlign w:val="superscript"/>
        </w:rPr>
        <w:fldChar w:fldCharType="separate"/>
      </w:r>
      <w:r w:rsidRPr="00721280">
        <w:rPr>
          <w:rFonts w:ascii="Times New Roman" w:hAnsi="Times New Roman" w:cs="Times New Roman"/>
          <w:b/>
          <w:bCs/>
          <w:i/>
          <w:iCs/>
          <w:noProof/>
          <w:u w:val="single"/>
          <w:vertAlign w:val="superscript"/>
        </w:rPr>
        <w:t>1</w:t>
      </w:r>
      <w:r w:rsidRPr="00721280">
        <w:rPr>
          <w:rFonts w:ascii="Times New Roman" w:hAnsi="Times New Roman" w:cs="Times New Roman"/>
          <w:b/>
          <w:bCs/>
          <w:i/>
          <w:iCs/>
          <w:noProof/>
          <w:u w:val="single"/>
          <w:vertAlign w:val="superscript"/>
        </w:rPr>
        <w:fldChar w:fldCharType="end"/>
      </w:r>
      <w:r w:rsidRPr="00721280">
        <w:rPr>
          <w:rFonts w:ascii="Times New Roman" w:hAnsi="Times New Roman" w:cs="Times New Roman"/>
          <w:b/>
          <w:bCs/>
          <w:i/>
          <w:iCs/>
          <w:noProof/>
          <w:u w:val="single"/>
        </w:rPr>
        <w:t>.</w:t>
      </w:r>
    </w:p>
    <w:p w14:paraId="3FE50076" w14:textId="77777777" w:rsidR="006335E3" w:rsidRPr="00721280" w:rsidRDefault="006335E3" w:rsidP="00753AAE">
      <w:pPr>
        <w:jc w:val="both"/>
        <w:rPr>
          <w:rFonts w:ascii="Times New Roman" w:hAnsi="Times New Roman" w:cs="Times New Roman"/>
        </w:rPr>
      </w:pPr>
    </w:p>
    <w:tbl>
      <w:tblPr>
        <w:tblW w:w="9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47"/>
        <w:gridCol w:w="670"/>
        <w:gridCol w:w="614"/>
        <w:gridCol w:w="630"/>
      </w:tblGrid>
      <w:tr w:rsidR="006335E3" w:rsidRPr="00721280" w14:paraId="13EC371E" w14:textId="77777777" w:rsidTr="00595808">
        <w:tc>
          <w:tcPr>
            <w:tcW w:w="7747" w:type="dxa"/>
          </w:tcPr>
          <w:p w14:paraId="4F4F83C3" w14:textId="77777777" w:rsidR="006335E3" w:rsidRPr="00721280" w:rsidRDefault="006335E3" w:rsidP="00753AAE">
            <w:pPr>
              <w:numPr>
                <w:ilvl w:val="0"/>
                <w:numId w:val="185"/>
              </w:numPr>
              <w:spacing w:before="40" w:after="40" w:line="240" w:lineRule="auto"/>
              <w:jc w:val="both"/>
              <w:rPr>
                <w:rFonts w:ascii="Times New Roman" w:hAnsi="Times New Roman" w:cs="Times New Roman"/>
                <w:noProof/>
              </w:rPr>
            </w:pPr>
            <w:r w:rsidRPr="00721280">
              <w:rPr>
                <w:rFonts w:ascii="Times New Roman" w:hAnsi="Times New Roman" w:cs="Times New Roman"/>
                <w:noProof/>
              </w:rPr>
              <w:t xml:space="preserve"> declares that a natural or legal person that assumes unlimited liability for the debts of the above-mentioned legal person is in one of the following situations [</w:t>
            </w:r>
            <w:r w:rsidRPr="00721280">
              <w:rPr>
                <w:rFonts w:ascii="Times New Roman" w:hAnsi="Times New Roman" w:cs="Times New Roman"/>
                <w:b/>
                <w:i/>
                <w:noProof/>
                <w:u w:val="single"/>
              </w:rPr>
              <w:t>If yes, please indicate in annex to this declaration which situation and the name(s) of the concerned person(s) with a brief explanation</w:t>
            </w:r>
            <w:r w:rsidRPr="00721280">
              <w:rPr>
                <w:rFonts w:ascii="Times New Roman" w:hAnsi="Times New Roman" w:cs="Times New Roman"/>
                <w:noProof/>
              </w:rPr>
              <w:t xml:space="preserve">]: </w:t>
            </w:r>
          </w:p>
        </w:tc>
        <w:tc>
          <w:tcPr>
            <w:tcW w:w="670" w:type="dxa"/>
          </w:tcPr>
          <w:p w14:paraId="387EA1F6"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YES</w:t>
            </w:r>
          </w:p>
        </w:tc>
        <w:tc>
          <w:tcPr>
            <w:tcW w:w="614" w:type="dxa"/>
          </w:tcPr>
          <w:p w14:paraId="6D183733"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NO</w:t>
            </w:r>
          </w:p>
        </w:tc>
        <w:tc>
          <w:tcPr>
            <w:tcW w:w="630" w:type="dxa"/>
          </w:tcPr>
          <w:p w14:paraId="550AA1C0"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N/A</w:t>
            </w:r>
          </w:p>
        </w:tc>
      </w:tr>
      <w:tr w:rsidR="006335E3" w:rsidRPr="00721280" w14:paraId="16FBD5AE" w14:textId="77777777" w:rsidTr="00595808">
        <w:tc>
          <w:tcPr>
            <w:tcW w:w="7747" w:type="dxa"/>
            <w:vAlign w:val="center"/>
          </w:tcPr>
          <w:p w14:paraId="680B30BE" w14:textId="77777777" w:rsidR="006335E3" w:rsidRPr="00721280" w:rsidRDefault="006335E3" w:rsidP="00753AAE">
            <w:pPr>
              <w:pStyle w:val="Text1"/>
              <w:spacing w:before="40" w:after="40"/>
              <w:rPr>
                <w:noProof/>
              </w:rPr>
            </w:pPr>
            <w:r w:rsidRPr="00721280">
              <w:rPr>
                <w:noProof/>
              </w:rPr>
              <w:t>Situation (a) above (bankruptcy)</w:t>
            </w:r>
          </w:p>
        </w:tc>
        <w:tc>
          <w:tcPr>
            <w:tcW w:w="670" w:type="dxa"/>
            <w:vAlign w:val="center"/>
          </w:tcPr>
          <w:p w14:paraId="1059E7BB"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14" w:type="dxa"/>
          </w:tcPr>
          <w:p w14:paraId="641BAA54"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30" w:type="dxa"/>
            <w:vAlign w:val="center"/>
          </w:tcPr>
          <w:p w14:paraId="1462379A"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47476DF2" w14:textId="77777777" w:rsidTr="00595808">
        <w:tc>
          <w:tcPr>
            <w:tcW w:w="7747" w:type="dxa"/>
            <w:vAlign w:val="center"/>
          </w:tcPr>
          <w:p w14:paraId="564139AB" w14:textId="77777777" w:rsidR="006335E3" w:rsidRPr="00721280" w:rsidRDefault="006335E3" w:rsidP="00753AAE">
            <w:pPr>
              <w:pStyle w:val="Text1"/>
              <w:spacing w:before="40" w:after="40"/>
              <w:rPr>
                <w:noProof/>
              </w:rPr>
            </w:pPr>
            <w:r w:rsidRPr="00721280">
              <w:rPr>
                <w:noProof/>
              </w:rPr>
              <w:t>Situation (b) above (breach in payment of taxes or social security contributions)</w:t>
            </w:r>
          </w:p>
        </w:tc>
        <w:tc>
          <w:tcPr>
            <w:tcW w:w="670" w:type="dxa"/>
            <w:vAlign w:val="center"/>
          </w:tcPr>
          <w:p w14:paraId="1F4E3D93"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14" w:type="dxa"/>
          </w:tcPr>
          <w:p w14:paraId="179CEBD3"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30" w:type="dxa"/>
            <w:vAlign w:val="center"/>
          </w:tcPr>
          <w:p w14:paraId="7A0FB2B3"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bl>
    <w:p w14:paraId="1A51AC91" w14:textId="77777777" w:rsidR="006335E3" w:rsidRPr="00721280" w:rsidRDefault="006335E3" w:rsidP="00753AAE">
      <w:pPr>
        <w:pStyle w:val="Title"/>
        <w:jc w:val="both"/>
        <w:rPr>
          <w:rFonts w:ascii="Times New Roman" w:hAnsi="Times New Roman" w:cs="Times New Roman"/>
          <w:b/>
          <w:bCs/>
          <w:noProof/>
          <w:sz w:val="28"/>
          <w:szCs w:val="28"/>
        </w:rPr>
      </w:pPr>
      <w:r w:rsidRPr="00721280">
        <w:rPr>
          <w:rFonts w:ascii="Times New Roman" w:hAnsi="Times New Roman" w:cs="Times New Roman"/>
          <w:b/>
          <w:bCs/>
          <w:noProof/>
          <w:sz w:val="28"/>
          <w:szCs w:val="28"/>
        </w:rPr>
        <w:t>IV –</w:t>
      </w:r>
      <w:r w:rsidRPr="00721280">
        <w:rPr>
          <w:rFonts w:ascii="Times New Roman" w:hAnsi="Times New Roman" w:cs="Times New Roman"/>
          <w:b/>
          <w:bCs/>
          <w:noProof/>
          <w:kern w:val="0"/>
          <w:sz w:val="28"/>
          <w:szCs w:val="28"/>
        </w:rPr>
        <w:t xml:space="preserve"> </w:t>
      </w:r>
      <w:r w:rsidRPr="00721280">
        <w:rPr>
          <w:rFonts w:ascii="Times New Roman" w:hAnsi="Times New Roman" w:cs="Times New Roman"/>
          <w:b/>
          <w:bCs/>
          <w:noProof/>
          <w:sz w:val="28"/>
          <w:szCs w:val="28"/>
        </w:rPr>
        <w:t>Other Grounds for rejection from this procedure</w:t>
      </w:r>
    </w:p>
    <w:p w14:paraId="4A55ED60" w14:textId="77777777" w:rsidR="006335E3" w:rsidRPr="00721280" w:rsidRDefault="006335E3" w:rsidP="00753AAE">
      <w:pPr>
        <w:spacing w:before="120" w:after="120"/>
        <w:ind w:firstLine="1"/>
        <w:jc w:val="both"/>
        <w:rPr>
          <w:rFonts w:ascii="Times New Roman" w:hAnsi="Times New Roman" w:cs="Times New Roman"/>
          <w:b/>
          <w:bCs/>
          <w:i/>
          <w:iCs/>
          <w:noProof/>
        </w:rPr>
      </w:pPr>
      <w:r w:rsidRPr="00721280">
        <w:rPr>
          <w:rFonts w:ascii="Times New Roman" w:hAnsi="Times New Roman" w:cs="Times New Roman"/>
          <w:b/>
          <w:bCs/>
          <w:i/>
          <w:iCs/>
          <w:noProof/>
        </w:rPr>
        <w:t>(to be filled in individually by the sole candidate/tenderer or all members in case of a joint request to participate/tender (consortium))</w:t>
      </w:r>
    </w:p>
    <w:p w14:paraId="5D804647" w14:textId="77777777" w:rsidR="006335E3" w:rsidRPr="00721280" w:rsidRDefault="006335E3" w:rsidP="00753AAE">
      <w:pPr>
        <w:jc w:val="both"/>
        <w:rPr>
          <w:rFonts w:ascii="Times New Roman" w:hAnsi="Times New Roman" w:cs="Times New Roman"/>
        </w:rPr>
      </w:pPr>
    </w:p>
    <w:tbl>
      <w:tblPr>
        <w:tblW w:w="97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27"/>
        <w:gridCol w:w="670"/>
        <w:gridCol w:w="759"/>
      </w:tblGrid>
      <w:tr w:rsidR="006335E3" w:rsidRPr="00721280" w14:paraId="7D899C15" w14:textId="77777777" w:rsidTr="00595808">
        <w:tc>
          <w:tcPr>
            <w:tcW w:w="8327" w:type="dxa"/>
          </w:tcPr>
          <w:p w14:paraId="1D14F9CC" w14:textId="77777777" w:rsidR="006335E3" w:rsidRPr="00721280" w:rsidRDefault="006335E3" w:rsidP="00753AAE">
            <w:pPr>
              <w:pStyle w:val="ListParagraph"/>
              <w:numPr>
                <w:ilvl w:val="0"/>
                <w:numId w:val="185"/>
              </w:numPr>
              <w:spacing w:before="40" w:after="40" w:line="240" w:lineRule="auto"/>
              <w:jc w:val="both"/>
              <w:rPr>
                <w:rFonts w:ascii="Times New Roman" w:hAnsi="Times New Roman" w:cs="Times New Roman"/>
                <w:noProof/>
              </w:rPr>
            </w:pPr>
            <w:r w:rsidRPr="00721280">
              <w:rPr>
                <w:rFonts w:ascii="Times New Roman" w:hAnsi="Times New Roman" w:cs="Times New Roman"/>
                <w:noProof/>
              </w:rPr>
              <w:t xml:space="preserve"> declares that the above-mentioned  person:</w:t>
            </w:r>
          </w:p>
        </w:tc>
        <w:tc>
          <w:tcPr>
            <w:tcW w:w="670" w:type="dxa"/>
          </w:tcPr>
          <w:p w14:paraId="48BFBF15"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YES</w:t>
            </w:r>
          </w:p>
        </w:tc>
        <w:tc>
          <w:tcPr>
            <w:tcW w:w="759" w:type="dxa"/>
          </w:tcPr>
          <w:p w14:paraId="7F125667"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NO</w:t>
            </w:r>
          </w:p>
        </w:tc>
      </w:tr>
      <w:tr w:rsidR="006335E3" w:rsidRPr="00721280" w14:paraId="5083E441" w14:textId="77777777" w:rsidTr="00595808">
        <w:tc>
          <w:tcPr>
            <w:tcW w:w="8327" w:type="dxa"/>
          </w:tcPr>
          <w:p w14:paraId="2335DCC6" w14:textId="77777777" w:rsidR="006335E3" w:rsidRPr="00721280" w:rsidRDefault="006335E3" w:rsidP="00753AAE">
            <w:pPr>
              <w:pStyle w:val="Text1"/>
              <w:numPr>
                <w:ilvl w:val="0"/>
                <w:numId w:val="192"/>
              </w:numPr>
              <w:spacing w:before="40" w:after="40"/>
              <w:rPr>
                <w:noProof/>
              </w:rPr>
            </w:pPr>
            <w:r w:rsidRPr="00721280">
              <w:rPr>
                <w:noProof/>
              </w:rPr>
              <w:t xml:space="preserve">Was previously involved in the preparation of the procurement documents used in this award procedure, where this entailed a breach of the principle of equality of treatment including distortion of competition that cannot be remedied otherwise. </w:t>
            </w:r>
          </w:p>
        </w:tc>
        <w:tc>
          <w:tcPr>
            <w:tcW w:w="670" w:type="dxa"/>
          </w:tcPr>
          <w:p w14:paraId="6463573E"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59" w:type="dxa"/>
          </w:tcPr>
          <w:p w14:paraId="5216D205"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2AA35DAE" w14:textId="77777777" w:rsidTr="00595808">
        <w:tc>
          <w:tcPr>
            <w:tcW w:w="8327" w:type="dxa"/>
          </w:tcPr>
          <w:p w14:paraId="6ED874AA" w14:textId="36857536" w:rsidR="006335E3" w:rsidRPr="00721280" w:rsidRDefault="006335E3" w:rsidP="00753AAE">
            <w:pPr>
              <w:pStyle w:val="Text1"/>
              <w:numPr>
                <w:ilvl w:val="0"/>
                <w:numId w:val="192"/>
              </w:numPr>
              <w:spacing w:before="40" w:after="40"/>
              <w:rPr>
                <w:noProof/>
              </w:rPr>
            </w:pPr>
            <w:r w:rsidRPr="00721280">
              <w:rPr>
                <w:noProof/>
              </w:rPr>
              <w:lastRenderedPageBreak/>
              <w:t>Has professional conflicting interests which may negatively affect the performance of the contract</w:t>
            </w:r>
            <w:r w:rsidR="00DC3E13">
              <w:rPr>
                <w:noProof/>
              </w:rPr>
              <w:t>.</w:t>
            </w:r>
          </w:p>
        </w:tc>
        <w:tc>
          <w:tcPr>
            <w:tcW w:w="670" w:type="dxa"/>
          </w:tcPr>
          <w:p w14:paraId="0100A2E9"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59" w:type="dxa"/>
          </w:tcPr>
          <w:p w14:paraId="10766F95"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1C0BA96F" w14:textId="77777777" w:rsidTr="00595808">
        <w:tc>
          <w:tcPr>
            <w:tcW w:w="8327" w:type="dxa"/>
          </w:tcPr>
          <w:p w14:paraId="584DA42E" w14:textId="77777777" w:rsidR="006335E3" w:rsidRPr="00721280" w:rsidRDefault="006335E3" w:rsidP="00753AAE">
            <w:pPr>
              <w:pStyle w:val="Text1"/>
              <w:numPr>
                <w:ilvl w:val="0"/>
                <w:numId w:val="192"/>
              </w:numPr>
              <w:spacing w:before="40" w:after="40"/>
              <w:rPr>
                <w:noProof/>
              </w:rPr>
            </w:pPr>
            <w:r w:rsidRPr="00721280">
              <w:rPr>
                <w:noProof/>
              </w:rPr>
              <w:t>Is the addressee of a decision prohibiting the award of the contract for having received foreign subsidies distorting the internal market adopted by the Commission.</w:t>
            </w:r>
          </w:p>
        </w:tc>
        <w:tc>
          <w:tcPr>
            <w:tcW w:w="670" w:type="dxa"/>
          </w:tcPr>
          <w:p w14:paraId="35A0513D"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59" w:type="dxa"/>
          </w:tcPr>
          <w:p w14:paraId="62596F32"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bl>
    <w:p w14:paraId="066FB9C1" w14:textId="77777777" w:rsidR="006335E3" w:rsidRPr="00721280" w:rsidRDefault="006335E3" w:rsidP="00753AAE">
      <w:pPr>
        <w:pStyle w:val="Title"/>
        <w:jc w:val="both"/>
        <w:rPr>
          <w:rFonts w:ascii="Times New Roman" w:hAnsi="Times New Roman" w:cs="Times New Roman"/>
          <w:b/>
          <w:bCs/>
          <w:noProof/>
          <w:sz w:val="28"/>
          <w:szCs w:val="28"/>
        </w:rPr>
      </w:pPr>
      <w:r w:rsidRPr="00721280">
        <w:rPr>
          <w:rFonts w:ascii="Times New Roman" w:hAnsi="Times New Roman" w:cs="Times New Roman"/>
          <w:b/>
          <w:bCs/>
          <w:noProof/>
          <w:sz w:val="28"/>
          <w:szCs w:val="28"/>
        </w:rPr>
        <w:t>V – Remedial measures</w:t>
      </w:r>
    </w:p>
    <w:p w14:paraId="0735DDF5" w14:textId="38EE5A55" w:rsidR="006335E3" w:rsidRPr="00721280" w:rsidRDefault="006335E3" w:rsidP="00753AAE">
      <w:pPr>
        <w:spacing w:before="120" w:after="120"/>
        <w:jc w:val="both"/>
        <w:rPr>
          <w:rFonts w:ascii="Times New Roman" w:hAnsi="Times New Roman" w:cs="Times New Roman"/>
          <w:color w:val="000000"/>
        </w:rPr>
      </w:pPr>
      <w:r w:rsidRPr="00721280">
        <w:rPr>
          <w:rFonts w:ascii="Times New Roman" w:hAnsi="Times New Roman" w:cs="Times New Roman"/>
          <w:noProof/>
        </w:rPr>
        <w:t xml:space="preserve">If the person declares one of the </w:t>
      </w:r>
      <w:r w:rsidRPr="00721280">
        <w:rPr>
          <w:rFonts w:ascii="Times New Roman" w:hAnsi="Times New Roman" w:cs="Times New Roman"/>
          <w:bCs/>
          <w:iCs/>
          <w:color w:val="000000"/>
        </w:rPr>
        <w:t>situations of exclusion listed above, it may</w:t>
      </w:r>
      <w:r w:rsidRPr="00721280">
        <w:rPr>
          <w:rFonts w:ascii="Times New Roman" w:hAnsi="Times New Roman" w:cs="Times New Roman"/>
          <w:color w:val="000000"/>
        </w:rPr>
        <w:t xml:space="preserve"> indicate remedial measures it has taken to remedy the exclusion situation, in order to allow the authorizing officer to determine whether such measures are sufficient to demonstrate its reliability</w:t>
      </w:r>
      <w:r w:rsidRPr="00721280">
        <w:rPr>
          <w:rFonts w:ascii="Times New Roman" w:hAnsi="Times New Roman" w:cs="Times New Roman"/>
          <w:bCs/>
          <w:iCs/>
          <w:color w:val="000000"/>
        </w:rPr>
        <w:t xml:space="preserve">. The person or entity shall submit remedial measures that have been assessed by an external independent auditor or be considered sufficient by a decision of a national or Union authority. This is without prejudice to the assessment of the panel. This may include e.g. technical, </w:t>
      </w:r>
      <w:proofErr w:type="spellStart"/>
      <w:r w:rsidRPr="00721280">
        <w:rPr>
          <w:rFonts w:ascii="Times New Roman" w:hAnsi="Times New Roman" w:cs="Times New Roman"/>
          <w:bCs/>
          <w:iCs/>
          <w:color w:val="000000"/>
        </w:rPr>
        <w:t>organisational</w:t>
      </w:r>
      <w:proofErr w:type="spellEnd"/>
      <w:r w:rsidRPr="00721280">
        <w:rPr>
          <w:rFonts w:ascii="Times New Roman" w:hAnsi="Times New Roman" w:cs="Times New Roman"/>
          <w:bCs/>
          <w:iCs/>
          <w:color w:val="000000"/>
        </w:rPr>
        <w:t xml:space="preserve"> and personnel measures to prevent further occurrence, compensation of damage or payment of fines or of any taxes or social security contributions. The relevant documentary evidence which illustrates the remedial measures taken must be provided in annex to this declaration</w:t>
      </w:r>
      <w:r w:rsidRPr="00721280">
        <w:rPr>
          <w:rFonts w:ascii="Times New Roman" w:hAnsi="Times New Roman" w:cs="Times New Roman"/>
          <w:color w:val="000000"/>
        </w:rPr>
        <w:t>. This does not apply for situations referred in point (1)(d) of this declaration.</w:t>
      </w:r>
    </w:p>
    <w:p w14:paraId="3890C65D" w14:textId="77777777" w:rsidR="006335E3" w:rsidRPr="00721280" w:rsidRDefault="006335E3" w:rsidP="00753AAE">
      <w:pPr>
        <w:pStyle w:val="Title"/>
        <w:jc w:val="both"/>
        <w:rPr>
          <w:rFonts w:ascii="Times New Roman" w:hAnsi="Times New Roman" w:cs="Times New Roman"/>
          <w:b/>
          <w:bCs/>
          <w:noProof/>
          <w:sz w:val="28"/>
          <w:szCs w:val="28"/>
        </w:rPr>
      </w:pPr>
      <w:r w:rsidRPr="00721280">
        <w:rPr>
          <w:rFonts w:ascii="Times New Roman" w:hAnsi="Times New Roman" w:cs="Times New Roman"/>
          <w:b/>
          <w:bCs/>
          <w:noProof/>
          <w:sz w:val="28"/>
          <w:szCs w:val="28"/>
        </w:rPr>
        <w:t>VI–evidence on exclusion criteria</w:t>
      </w:r>
    </w:p>
    <w:p w14:paraId="2516A6C4" w14:textId="77777777" w:rsidR="006335E3" w:rsidRPr="00721280" w:rsidRDefault="006335E3" w:rsidP="00753AAE">
      <w:pPr>
        <w:spacing w:before="120" w:after="120"/>
        <w:ind w:firstLine="11"/>
        <w:jc w:val="both"/>
        <w:rPr>
          <w:rFonts w:ascii="Times New Roman" w:hAnsi="Times New Roman" w:cs="Times New Roman"/>
          <w:noProof/>
        </w:rPr>
      </w:pPr>
      <w:r w:rsidRPr="00721280">
        <w:rPr>
          <w:rFonts w:ascii="Times New Roman" w:hAnsi="Times New Roman" w:cs="Times New Roman"/>
          <w:noProof/>
        </w:rPr>
        <w:t>The tender documents set out in detail which involved entities must provide the appropriate evidence to prove that they are not in an exclusion situation referred to in (1) and when the evidence needs to be provided.</w:t>
      </w:r>
    </w:p>
    <w:p w14:paraId="710883E4" w14:textId="77777777" w:rsidR="006335E3" w:rsidRPr="00721280" w:rsidRDefault="006335E3" w:rsidP="00753AAE">
      <w:pPr>
        <w:spacing w:before="120" w:after="120"/>
        <w:jc w:val="both"/>
        <w:rPr>
          <w:rFonts w:ascii="Times New Roman" w:hAnsi="Times New Roman" w:cs="Times New Roman"/>
          <w:noProof/>
        </w:rPr>
      </w:pPr>
      <w:r w:rsidRPr="00721280">
        <w:rPr>
          <w:rFonts w:ascii="Times New Roman" w:hAnsi="Times New Roman" w:cs="Times New Roman"/>
          <w:noProof/>
        </w:rPr>
        <w:t>The following could serve as evidence:</w:t>
      </w:r>
    </w:p>
    <w:p w14:paraId="6EB8C819" w14:textId="77777777" w:rsidR="006335E3" w:rsidRPr="00721280" w:rsidRDefault="006335E3" w:rsidP="00753AAE">
      <w:pPr>
        <w:pStyle w:val="Text1"/>
        <w:numPr>
          <w:ilvl w:val="0"/>
          <w:numId w:val="196"/>
        </w:numPr>
        <w:spacing w:before="100" w:beforeAutospacing="1" w:after="100" w:afterAutospacing="1"/>
        <w:ind w:left="567"/>
        <w:rPr>
          <w:noProof/>
        </w:rPr>
      </w:pPr>
      <w:r w:rsidRPr="00721280">
        <w:rPr>
          <w:noProof/>
        </w:rPr>
        <w:t xml:space="preserve">For situations described in (1): (a), (c), (d), (f), (g) and (h) above, production of a recent extract from the judicial record is required or, failing that, an equivalent document recently issued by a judicial or administrative authority in the country of establishment of the person showing that those requirements are satisfied. </w:t>
      </w:r>
    </w:p>
    <w:p w14:paraId="41E1541A" w14:textId="77777777" w:rsidR="006335E3" w:rsidRPr="00721280" w:rsidRDefault="006335E3" w:rsidP="00753AAE">
      <w:pPr>
        <w:pStyle w:val="ListParagraph"/>
        <w:numPr>
          <w:ilvl w:val="0"/>
          <w:numId w:val="196"/>
        </w:numPr>
        <w:tabs>
          <w:tab w:val="left" w:pos="-480"/>
          <w:tab w:val="left" w:pos="-142"/>
          <w:tab w:val="left" w:pos="426"/>
          <w:tab w:val="left" w:pos="4680"/>
          <w:tab w:val="left" w:pos="8400"/>
        </w:tabs>
        <w:spacing w:before="100" w:beforeAutospacing="1" w:after="100" w:afterAutospacing="1" w:line="240" w:lineRule="auto"/>
        <w:ind w:left="567"/>
        <w:jc w:val="both"/>
        <w:rPr>
          <w:rFonts w:ascii="Times New Roman" w:hAnsi="Times New Roman" w:cs="Times New Roman"/>
          <w:noProof/>
          <w:snapToGrid w:val="0"/>
        </w:rPr>
      </w:pPr>
      <w:r w:rsidRPr="00721280">
        <w:rPr>
          <w:rFonts w:ascii="Times New Roman" w:hAnsi="Times New Roman" w:cs="Times New Roman"/>
          <w:noProof/>
        </w:rPr>
        <w:t>For the situation described in point (1) (a), (b), production of recent certificates issued by the competent authorities of the country of establishment. These documents must provide evidence covering all taxes and social security contributions for which the person is liable, including for example, VAT, income tax (natural persons only), company tax (legal persons only) and social security contributions.</w:t>
      </w:r>
      <w:r w:rsidRPr="00721280">
        <w:rPr>
          <w:rFonts w:ascii="Times New Roman" w:hAnsi="Times New Roman" w:cs="Times New Roman"/>
          <w:noProof/>
          <w:snapToGrid w:val="0"/>
        </w:rPr>
        <w:t xml:space="preserve"> Where any document described above is not issued in the country concerned, it may be replaced by a sworn statement made before a judicial authority or notary or, failing that, a solemn statement made before an administrative authority or a qualified professional body in its country of establishment.</w:t>
      </w:r>
    </w:p>
    <w:p w14:paraId="7C644E5F"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rPr>
        <w:t xml:space="preserve">The person is not required to submit the evidence if it has already been submitted for another award procedure of the same contracting authority. The documents must have been issued no more than one year before the date of their request by the contracting authority and must still be valid at that date. </w:t>
      </w:r>
    </w:p>
    <w:p w14:paraId="2F1F860D"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rPr>
        <w:t xml:space="preserve">The signatory declares that the person has already provided the documentary evidence for a previous procedure and confirms that there has been no change in its situation: </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678"/>
      </w:tblGrid>
      <w:tr w:rsidR="006335E3" w:rsidRPr="00721280" w14:paraId="3FDE1EE8" w14:textId="77777777" w:rsidTr="00595808">
        <w:tc>
          <w:tcPr>
            <w:tcW w:w="4786" w:type="dxa"/>
          </w:tcPr>
          <w:p w14:paraId="67667E02" w14:textId="77777777" w:rsidR="006335E3" w:rsidRPr="00721280" w:rsidRDefault="006335E3" w:rsidP="00753AAE">
            <w:pPr>
              <w:spacing w:before="100" w:beforeAutospacing="1" w:after="100" w:afterAutospacing="1"/>
              <w:jc w:val="both"/>
              <w:rPr>
                <w:rFonts w:ascii="Times New Roman" w:hAnsi="Times New Roman" w:cs="Times New Roman"/>
                <w:b/>
                <w:sz w:val="22"/>
              </w:rPr>
            </w:pPr>
            <w:r w:rsidRPr="00721280">
              <w:rPr>
                <w:rFonts w:ascii="Times New Roman" w:hAnsi="Times New Roman" w:cs="Times New Roman"/>
                <w:b/>
                <w:sz w:val="22"/>
              </w:rPr>
              <w:lastRenderedPageBreak/>
              <w:t>Document</w:t>
            </w:r>
          </w:p>
        </w:tc>
        <w:tc>
          <w:tcPr>
            <w:tcW w:w="4678" w:type="dxa"/>
          </w:tcPr>
          <w:p w14:paraId="61FCF209" w14:textId="77777777" w:rsidR="006335E3" w:rsidRPr="00721280" w:rsidRDefault="006335E3" w:rsidP="00753AAE">
            <w:pPr>
              <w:spacing w:before="100" w:beforeAutospacing="1" w:after="100" w:afterAutospacing="1"/>
              <w:jc w:val="both"/>
              <w:rPr>
                <w:rFonts w:ascii="Times New Roman" w:hAnsi="Times New Roman" w:cs="Times New Roman"/>
                <w:b/>
                <w:sz w:val="22"/>
              </w:rPr>
            </w:pPr>
            <w:r w:rsidRPr="00721280">
              <w:rPr>
                <w:rFonts w:ascii="Times New Roman" w:hAnsi="Times New Roman" w:cs="Times New Roman"/>
                <w:b/>
                <w:sz w:val="22"/>
              </w:rPr>
              <w:t>Full reference to previous procedure</w:t>
            </w:r>
          </w:p>
        </w:tc>
      </w:tr>
      <w:tr w:rsidR="006335E3" w:rsidRPr="00721280" w14:paraId="397D3204" w14:textId="77777777" w:rsidTr="00595808">
        <w:tc>
          <w:tcPr>
            <w:tcW w:w="4786" w:type="dxa"/>
          </w:tcPr>
          <w:p w14:paraId="475489BD"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i/>
                <w:highlight w:val="lightGray"/>
              </w:rPr>
              <w:t>Insert as many lines as necessary.</w:t>
            </w:r>
          </w:p>
        </w:tc>
        <w:tc>
          <w:tcPr>
            <w:tcW w:w="4678" w:type="dxa"/>
          </w:tcPr>
          <w:p w14:paraId="1135013D" w14:textId="77777777" w:rsidR="006335E3" w:rsidRPr="00721280" w:rsidRDefault="006335E3" w:rsidP="00753AAE">
            <w:pPr>
              <w:spacing w:before="100" w:beforeAutospacing="1" w:after="100" w:afterAutospacing="1"/>
              <w:jc w:val="both"/>
              <w:rPr>
                <w:rFonts w:ascii="Times New Roman" w:hAnsi="Times New Roman" w:cs="Times New Roman"/>
              </w:rPr>
            </w:pPr>
          </w:p>
        </w:tc>
      </w:tr>
    </w:tbl>
    <w:p w14:paraId="12F4876B"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rPr>
        <w:t xml:space="preserve">The person is not required to submit the evidence if it can be accessed on a national database free of charge. </w:t>
      </w:r>
    </w:p>
    <w:p w14:paraId="49FBBDAE"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rPr>
        <w:t>The signatory declares that the following internet address of the database/identification data provide access to the evidence required.</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678"/>
      </w:tblGrid>
      <w:tr w:rsidR="006335E3" w:rsidRPr="00721280" w14:paraId="4CBC3E2E" w14:textId="77777777" w:rsidTr="00595808">
        <w:tc>
          <w:tcPr>
            <w:tcW w:w="4786" w:type="dxa"/>
          </w:tcPr>
          <w:p w14:paraId="59A8A3B0" w14:textId="77777777" w:rsidR="006335E3" w:rsidRPr="00721280" w:rsidRDefault="006335E3" w:rsidP="00753AAE">
            <w:pPr>
              <w:keepNext/>
              <w:spacing w:before="100" w:beforeAutospacing="1" w:after="100" w:afterAutospacing="1"/>
              <w:jc w:val="both"/>
              <w:rPr>
                <w:rFonts w:ascii="Times New Roman" w:hAnsi="Times New Roman" w:cs="Times New Roman"/>
                <w:b/>
                <w:bCs/>
                <w:sz w:val="22"/>
                <w:szCs w:val="22"/>
              </w:rPr>
            </w:pPr>
            <w:r w:rsidRPr="00721280">
              <w:rPr>
                <w:rFonts w:ascii="Times New Roman" w:hAnsi="Times New Roman" w:cs="Times New Roman"/>
              </w:rPr>
              <w:t>Internet address of the database</w:t>
            </w:r>
          </w:p>
        </w:tc>
        <w:tc>
          <w:tcPr>
            <w:tcW w:w="4678" w:type="dxa"/>
          </w:tcPr>
          <w:p w14:paraId="359C6ADC" w14:textId="77777777" w:rsidR="006335E3" w:rsidRPr="00721280" w:rsidRDefault="006335E3" w:rsidP="00753AAE">
            <w:pPr>
              <w:spacing w:before="100" w:beforeAutospacing="1" w:after="100" w:afterAutospacing="1"/>
              <w:jc w:val="both"/>
              <w:rPr>
                <w:rFonts w:ascii="Times New Roman" w:hAnsi="Times New Roman" w:cs="Times New Roman"/>
                <w:b/>
                <w:bCs/>
                <w:sz w:val="22"/>
                <w:szCs w:val="22"/>
              </w:rPr>
            </w:pPr>
            <w:r w:rsidRPr="00721280">
              <w:rPr>
                <w:rFonts w:ascii="Times New Roman" w:hAnsi="Times New Roman" w:cs="Times New Roman"/>
              </w:rPr>
              <w:t xml:space="preserve">Identification data of the document </w:t>
            </w:r>
          </w:p>
        </w:tc>
      </w:tr>
      <w:tr w:rsidR="006335E3" w:rsidRPr="00721280" w14:paraId="6F29FC16" w14:textId="77777777" w:rsidTr="00595808">
        <w:tc>
          <w:tcPr>
            <w:tcW w:w="4786" w:type="dxa"/>
          </w:tcPr>
          <w:p w14:paraId="6CAA56C1"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i/>
                <w:iCs/>
                <w:highlight w:val="lightGray"/>
              </w:rPr>
              <w:t>Insert as many lines as necessary.</w:t>
            </w:r>
          </w:p>
        </w:tc>
        <w:tc>
          <w:tcPr>
            <w:tcW w:w="4678" w:type="dxa"/>
          </w:tcPr>
          <w:p w14:paraId="5DCF2778" w14:textId="77777777" w:rsidR="006335E3" w:rsidRPr="00721280" w:rsidRDefault="006335E3" w:rsidP="00753AAE">
            <w:pPr>
              <w:spacing w:before="100" w:beforeAutospacing="1" w:after="100" w:afterAutospacing="1"/>
              <w:jc w:val="both"/>
              <w:rPr>
                <w:rFonts w:ascii="Times New Roman" w:hAnsi="Times New Roman" w:cs="Times New Roman"/>
              </w:rPr>
            </w:pPr>
          </w:p>
        </w:tc>
      </w:tr>
    </w:tbl>
    <w:p w14:paraId="38B8BB7F" w14:textId="77777777" w:rsidR="006335E3" w:rsidRPr="00721280" w:rsidRDefault="006335E3" w:rsidP="00753AAE">
      <w:pPr>
        <w:pStyle w:val="Title"/>
        <w:numPr>
          <w:ilvl w:val="0"/>
          <w:numId w:val="186"/>
        </w:numPr>
        <w:spacing w:before="360" w:after="240"/>
        <w:ind w:left="567" w:hanging="567"/>
        <w:contextualSpacing w:val="0"/>
        <w:jc w:val="both"/>
        <w:outlineLvl w:val="0"/>
        <w:rPr>
          <w:rFonts w:ascii="Times New Roman" w:hAnsi="Times New Roman" w:cs="Times New Roman"/>
          <w:b/>
          <w:bCs/>
          <w:noProof/>
          <w:sz w:val="28"/>
          <w:szCs w:val="28"/>
        </w:rPr>
      </w:pPr>
      <w:r w:rsidRPr="00721280">
        <w:rPr>
          <w:rFonts w:ascii="Times New Roman" w:hAnsi="Times New Roman" w:cs="Times New Roman"/>
          <w:b/>
          <w:bCs/>
          <w:noProof/>
          <w:sz w:val="28"/>
          <w:szCs w:val="28"/>
        </w:rPr>
        <w:t xml:space="preserve">Declaration on honour on selection criteria </w:t>
      </w:r>
    </w:p>
    <w:p w14:paraId="21FDD95F" w14:textId="77777777" w:rsidR="006335E3" w:rsidRPr="00721280" w:rsidRDefault="006335E3" w:rsidP="00753AAE">
      <w:pPr>
        <w:spacing w:beforeAutospacing="1" w:afterAutospacing="1"/>
        <w:jc w:val="both"/>
        <w:rPr>
          <w:rFonts w:ascii="Times New Roman" w:hAnsi="Times New Roman" w:cs="Times New Roman"/>
        </w:rPr>
      </w:pPr>
      <w:r w:rsidRPr="00721280">
        <w:rPr>
          <w:rFonts w:ascii="Times New Roman" w:hAnsi="Times New Roman" w:cs="Times New Roman"/>
        </w:rPr>
        <w:t>In case of a procedure with lots the statements in this part B apply to the lot(s) for which the request to participate/tender is submitted.</w:t>
      </w:r>
    </w:p>
    <w:p w14:paraId="2288CA03" w14:textId="77777777" w:rsidR="006335E3" w:rsidRPr="00721280" w:rsidRDefault="006335E3" w:rsidP="00753AAE">
      <w:pPr>
        <w:pStyle w:val="Title"/>
        <w:jc w:val="both"/>
        <w:rPr>
          <w:rFonts w:ascii="Times New Roman" w:hAnsi="Times New Roman" w:cs="Times New Roman"/>
          <w:b/>
          <w:bCs/>
          <w:i/>
          <w:sz w:val="28"/>
          <w:szCs w:val="28"/>
        </w:rPr>
      </w:pPr>
      <w:r w:rsidRPr="00721280">
        <w:rPr>
          <w:rFonts w:ascii="Times New Roman" w:hAnsi="Times New Roman" w:cs="Times New Roman"/>
          <w:b/>
          <w:bCs/>
          <w:noProof/>
          <w:sz w:val="28"/>
          <w:szCs w:val="28"/>
        </w:rPr>
        <w:t>I – Selection criteria</w:t>
      </w:r>
      <w:r w:rsidRPr="00721280">
        <w:rPr>
          <w:rFonts w:ascii="Times New Roman" w:hAnsi="Times New Roman" w:cs="Times New Roman"/>
          <w:b/>
          <w:bCs/>
          <w:i/>
          <w:sz w:val="28"/>
          <w:szCs w:val="28"/>
        </w:rPr>
        <w:t xml:space="preserve"> </w:t>
      </w:r>
    </w:p>
    <w:p w14:paraId="74BA86EA" w14:textId="77777777" w:rsidR="006335E3" w:rsidRPr="00721280" w:rsidRDefault="006335E3" w:rsidP="00753AAE">
      <w:pPr>
        <w:spacing w:after="120"/>
        <w:jc w:val="both"/>
        <w:rPr>
          <w:rFonts w:ascii="Times New Roman" w:hAnsi="Times New Roman" w:cs="Times New Roman"/>
          <w:b/>
          <w:bCs/>
          <w:u w:val="single"/>
        </w:rPr>
      </w:pPr>
      <w:r w:rsidRPr="00721280">
        <w:rPr>
          <w:rFonts w:ascii="Times New Roman" w:hAnsi="Times New Roman" w:cs="Times New Roman"/>
          <w:b/>
          <w:bCs/>
          <w:u w:val="single"/>
        </w:rPr>
        <w:t xml:space="preserve">Selection criteria applicable to the candidate/tenderer as a whole- Consolidated assessment </w:t>
      </w:r>
    </w:p>
    <w:p w14:paraId="32D6B732" w14:textId="77777777" w:rsidR="006335E3" w:rsidRPr="00721280" w:rsidRDefault="006335E3" w:rsidP="00753AAE">
      <w:pPr>
        <w:spacing w:after="120"/>
        <w:jc w:val="both"/>
        <w:rPr>
          <w:rFonts w:ascii="Times New Roman" w:hAnsi="Times New Roman" w:cs="Times New Roman"/>
          <w:b/>
          <w:bCs/>
          <w:i/>
          <w:iCs/>
        </w:rPr>
      </w:pPr>
      <w:r w:rsidRPr="00721280">
        <w:rPr>
          <w:rFonts w:ascii="Times New Roman" w:hAnsi="Times New Roman" w:cs="Times New Roman"/>
          <w:b/>
          <w:bCs/>
          <w:i/>
          <w:iCs/>
        </w:rPr>
        <w:t xml:space="preserve">(to be filled in ONLY by the sole candidate/tenderer or the group leader in case of </w:t>
      </w:r>
      <w:r w:rsidRPr="00721280">
        <w:rPr>
          <w:rFonts w:ascii="Times New Roman" w:hAnsi="Times New Roman" w:cs="Times New Roman"/>
          <w:b/>
          <w:bCs/>
          <w:i/>
          <w:iCs/>
          <w:noProof/>
        </w:rPr>
        <w:t>a joint request to participate/tender</w:t>
      </w:r>
      <w:r w:rsidRPr="00721280">
        <w:rPr>
          <w:rFonts w:ascii="Times New Roman" w:hAnsi="Times New Roman" w:cs="Times New Roman"/>
          <w:b/>
          <w:bCs/>
          <w:i/>
          <w:iCs/>
        </w:rPr>
        <w:t xml:space="preserve"> (consortium))</w:t>
      </w:r>
    </w:p>
    <w:p w14:paraId="723EBA20" w14:textId="77777777" w:rsidR="006335E3" w:rsidRPr="00721280" w:rsidRDefault="006335E3" w:rsidP="00753AAE">
      <w:pPr>
        <w:jc w:val="both"/>
        <w:rPr>
          <w:rFonts w:ascii="Times New Roman" w:hAnsi="Times New Roman" w:cs="Times New Roman"/>
        </w:rPr>
      </w:pPr>
      <w:r w:rsidRPr="00721280">
        <w:rPr>
          <w:rFonts w:ascii="Times New Roman" w:hAnsi="Times New Roman" w:cs="Times New Roman"/>
          <w:noProof/>
        </w:rPr>
        <w:t>The person, being a sole candidate/tenderer/the group leader of in case of a joint request to participate/tender (consortium), submitting a request to participate/tender for the above procedure</w:t>
      </w:r>
    </w:p>
    <w:p w14:paraId="6B7749F8" w14:textId="77777777" w:rsidR="006335E3" w:rsidRPr="00721280" w:rsidRDefault="006335E3" w:rsidP="00753AAE">
      <w:pPr>
        <w:jc w:val="both"/>
        <w:rPr>
          <w:rFonts w:ascii="Times New Roman" w:hAnsi="Times New Roman" w:cs="Times New Roman"/>
        </w:rPr>
      </w:pPr>
    </w:p>
    <w:tbl>
      <w:tblPr>
        <w:tblW w:w="9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4"/>
        <w:gridCol w:w="704"/>
        <w:gridCol w:w="602"/>
        <w:gridCol w:w="6"/>
        <w:gridCol w:w="630"/>
      </w:tblGrid>
      <w:tr w:rsidR="006335E3" w:rsidRPr="00721280" w14:paraId="2F4E9044" w14:textId="77777777" w:rsidTr="00595808">
        <w:tc>
          <w:tcPr>
            <w:tcW w:w="7344" w:type="dxa"/>
          </w:tcPr>
          <w:p w14:paraId="5A5DA1F5" w14:textId="77777777" w:rsidR="006335E3" w:rsidRPr="00721280" w:rsidRDefault="006335E3" w:rsidP="00753AAE">
            <w:pPr>
              <w:pStyle w:val="ListParagraph"/>
              <w:numPr>
                <w:ilvl w:val="0"/>
                <w:numId w:val="185"/>
              </w:numPr>
              <w:spacing w:before="120" w:after="120" w:line="240" w:lineRule="auto"/>
              <w:ind w:hanging="502"/>
              <w:jc w:val="both"/>
              <w:rPr>
                <w:rFonts w:ascii="Times New Roman" w:hAnsi="Times New Roman" w:cs="Times New Roman"/>
                <w:noProof/>
              </w:rPr>
            </w:pPr>
            <w:r w:rsidRPr="00721280">
              <w:rPr>
                <w:rFonts w:ascii="Times New Roman" w:hAnsi="Times New Roman" w:cs="Times New Roman"/>
                <w:noProof/>
              </w:rPr>
              <w:t xml:space="preserve">declares that the </w:t>
            </w:r>
            <w:r w:rsidRPr="00721280">
              <w:rPr>
                <w:rFonts w:ascii="Times New Roman" w:hAnsi="Times New Roman" w:cs="Times New Roman"/>
                <w:bCs/>
                <w:noProof/>
              </w:rPr>
              <w:t xml:space="preserve">candidate/tenderer, </w:t>
            </w:r>
            <w:r w:rsidRPr="00721280">
              <w:rPr>
                <w:rFonts w:ascii="Times New Roman" w:hAnsi="Times New Roman" w:cs="Times New Roman"/>
                <w:noProof/>
              </w:rPr>
              <w:t xml:space="preserve">including all members of the group </w:t>
            </w:r>
            <w:r w:rsidRPr="00721280">
              <w:rPr>
                <w:rFonts w:ascii="Times New Roman" w:hAnsi="Times New Roman" w:cs="Times New Roman"/>
                <w:bCs/>
                <w:noProof/>
              </w:rPr>
              <w:t>in case of a joint request to participate/tender (consortium)</w:t>
            </w:r>
            <w:r w:rsidRPr="00721280">
              <w:rPr>
                <w:rFonts w:ascii="Times New Roman" w:hAnsi="Times New Roman" w:cs="Times New Roman"/>
                <w:noProof/>
              </w:rPr>
              <w:t>, subcontractors and entities on whose capacity the candidate/tenderer intends to rely if applicable:</w:t>
            </w:r>
          </w:p>
        </w:tc>
        <w:tc>
          <w:tcPr>
            <w:tcW w:w="704" w:type="dxa"/>
          </w:tcPr>
          <w:p w14:paraId="551B1F60"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YES</w:t>
            </w:r>
          </w:p>
        </w:tc>
        <w:tc>
          <w:tcPr>
            <w:tcW w:w="602" w:type="dxa"/>
          </w:tcPr>
          <w:p w14:paraId="0C8F8AE2"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NO</w:t>
            </w:r>
          </w:p>
        </w:tc>
        <w:tc>
          <w:tcPr>
            <w:tcW w:w="636" w:type="dxa"/>
            <w:gridSpan w:val="2"/>
          </w:tcPr>
          <w:p w14:paraId="79CFADE1"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N/A</w:t>
            </w:r>
          </w:p>
        </w:tc>
      </w:tr>
      <w:tr w:rsidR="006335E3" w:rsidRPr="00721280" w14:paraId="04C1A5D6" w14:textId="77777777" w:rsidTr="00595808">
        <w:tc>
          <w:tcPr>
            <w:tcW w:w="7344" w:type="dxa"/>
          </w:tcPr>
          <w:p w14:paraId="74016062" w14:textId="77777777" w:rsidR="006335E3" w:rsidRPr="00721280" w:rsidRDefault="006335E3" w:rsidP="00753AAE">
            <w:pPr>
              <w:pStyle w:val="Text1"/>
              <w:numPr>
                <w:ilvl w:val="0"/>
                <w:numId w:val="197"/>
              </w:numPr>
              <w:spacing w:before="40" w:after="40"/>
              <w:rPr>
                <w:noProof/>
              </w:rPr>
            </w:pPr>
            <w:r w:rsidRPr="00721280">
              <w:rPr>
                <w:noProof/>
              </w:rPr>
              <w:t>fulfils all the selection criteria for which a consolidated assessment will be made as provided in the tender documents.</w:t>
            </w:r>
          </w:p>
        </w:tc>
        <w:tc>
          <w:tcPr>
            <w:tcW w:w="704" w:type="dxa"/>
          </w:tcPr>
          <w:p w14:paraId="73DB8E14"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08" w:type="dxa"/>
            <w:gridSpan w:val="2"/>
          </w:tcPr>
          <w:p w14:paraId="48E6867B"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30" w:type="dxa"/>
          </w:tcPr>
          <w:p w14:paraId="4EC20835"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bl>
    <w:p w14:paraId="1403A849" w14:textId="77777777" w:rsidR="006335E3" w:rsidRPr="00721280" w:rsidRDefault="006335E3" w:rsidP="00753AAE">
      <w:pPr>
        <w:jc w:val="both"/>
        <w:rPr>
          <w:rFonts w:ascii="Times New Roman" w:hAnsi="Times New Roman" w:cs="Times New Roman"/>
        </w:rPr>
      </w:pPr>
    </w:p>
    <w:p w14:paraId="6B5BAC11" w14:textId="77777777" w:rsidR="006335E3" w:rsidRPr="00721280" w:rsidRDefault="006335E3" w:rsidP="00753AAE">
      <w:pPr>
        <w:spacing w:before="120" w:after="100" w:afterAutospacing="1"/>
        <w:jc w:val="both"/>
        <w:rPr>
          <w:rFonts w:ascii="Times New Roman" w:hAnsi="Times New Roman" w:cs="Times New Roman"/>
          <w:b/>
          <w:bCs/>
          <w:smallCaps/>
          <w:noProof/>
          <w:kern w:val="28"/>
          <w:szCs w:val="32"/>
        </w:rPr>
      </w:pPr>
      <w:r w:rsidRPr="00721280">
        <w:rPr>
          <w:rFonts w:ascii="Times New Roman" w:hAnsi="Times New Roman" w:cs="Times New Roman"/>
          <w:b/>
          <w:bCs/>
          <w:smallCaps/>
          <w:noProof/>
          <w:kern w:val="28"/>
          <w:szCs w:val="32"/>
        </w:rPr>
        <w:t xml:space="preserve">II - Selection Criteria –professional conflicting interests </w:t>
      </w:r>
    </w:p>
    <w:p w14:paraId="36E5072E" w14:textId="77777777" w:rsidR="006335E3" w:rsidRPr="00721280" w:rsidRDefault="006335E3" w:rsidP="00753AAE">
      <w:pPr>
        <w:spacing w:before="120" w:after="120"/>
        <w:ind w:firstLine="1"/>
        <w:jc w:val="both"/>
        <w:rPr>
          <w:rFonts w:ascii="Times New Roman" w:hAnsi="Times New Roman" w:cs="Times New Roman"/>
          <w:b/>
          <w:bCs/>
          <w:i/>
          <w:iCs/>
          <w:noProof/>
        </w:rPr>
      </w:pPr>
      <w:r w:rsidRPr="00721280">
        <w:rPr>
          <w:rFonts w:ascii="Times New Roman" w:hAnsi="Times New Roman" w:cs="Times New Roman"/>
          <w:b/>
          <w:bCs/>
          <w:i/>
          <w:iCs/>
          <w:noProof/>
        </w:rPr>
        <w:t>(</w:t>
      </w:r>
      <w:r w:rsidRPr="00721280">
        <w:rPr>
          <w:rFonts w:ascii="Times New Roman" w:hAnsi="Times New Roman" w:cs="Times New Roman"/>
          <w:b/>
          <w:i/>
        </w:rPr>
        <w:t xml:space="preserve">to </w:t>
      </w:r>
      <w:r w:rsidRPr="00721280">
        <w:rPr>
          <w:rFonts w:ascii="Times New Roman" w:hAnsi="Times New Roman" w:cs="Times New Roman"/>
          <w:b/>
          <w:bCs/>
          <w:i/>
          <w:iCs/>
          <w:noProof/>
        </w:rPr>
        <w:t>be filled in by all involved entities)</w:t>
      </w:r>
    </w:p>
    <w:p w14:paraId="0B51450F" w14:textId="77777777" w:rsidR="006335E3" w:rsidRPr="00721280" w:rsidRDefault="006335E3" w:rsidP="00753AAE">
      <w:pPr>
        <w:jc w:val="both"/>
        <w:rPr>
          <w:rFonts w:ascii="Times New Roman" w:hAnsi="Times New Roman" w:cs="Times New Roman"/>
          <w:b/>
          <w:u w:val="single"/>
        </w:rPr>
      </w:pPr>
      <w:r w:rsidRPr="00721280">
        <w:rPr>
          <w:rFonts w:ascii="Times New Roman" w:hAnsi="Times New Roman" w:cs="Times New Roman"/>
          <w:noProof/>
        </w:rPr>
        <w:t>The person, being a sole candidate/tenderer/ a member of a joint request to participate/tender (consortium)/a subcontractor/ an entity  on whose capacity a candidate/tenderer relies to fulfil the selection criteria, submitting/participating in a request to participate/tender for the above procedure:</w:t>
      </w:r>
    </w:p>
    <w:p w14:paraId="47D2FFA7" w14:textId="77777777" w:rsidR="006335E3" w:rsidRPr="00721280" w:rsidRDefault="006335E3" w:rsidP="00753AAE">
      <w:pPr>
        <w:jc w:val="both"/>
        <w:rPr>
          <w:rFonts w:ascii="Times New Roman" w:hAnsi="Times New Roman" w:cs="Times New Roman"/>
          <w:b/>
          <w:bCs/>
          <w:u w:val="single"/>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9"/>
        <w:gridCol w:w="951"/>
        <w:gridCol w:w="992"/>
      </w:tblGrid>
      <w:tr w:rsidR="006335E3" w:rsidRPr="00721280" w14:paraId="5C7EEA27" w14:textId="77777777" w:rsidTr="00595808">
        <w:tc>
          <w:tcPr>
            <w:tcW w:w="7379" w:type="dxa"/>
            <w:tcBorders>
              <w:top w:val="single" w:sz="4" w:space="0" w:color="auto"/>
              <w:left w:val="single" w:sz="4" w:space="0" w:color="auto"/>
              <w:bottom w:val="single" w:sz="4" w:space="0" w:color="auto"/>
              <w:right w:val="single" w:sz="4" w:space="0" w:color="auto"/>
            </w:tcBorders>
            <w:hideMark/>
          </w:tcPr>
          <w:p w14:paraId="04A69425" w14:textId="77777777" w:rsidR="006335E3" w:rsidRPr="00721280" w:rsidRDefault="006335E3" w:rsidP="00753AAE">
            <w:pPr>
              <w:pStyle w:val="ListParagraph"/>
              <w:numPr>
                <w:ilvl w:val="0"/>
                <w:numId w:val="185"/>
              </w:numPr>
              <w:spacing w:before="120" w:after="120" w:line="240" w:lineRule="auto"/>
              <w:jc w:val="both"/>
              <w:rPr>
                <w:rFonts w:ascii="Times New Roman" w:hAnsi="Times New Roman" w:cs="Times New Roman"/>
              </w:rPr>
            </w:pPr>
            <w:r w:rsidRPr="00721280">
              <w:rPr>
                <w:rFonts w:ascii="Times New Roman" w:hAnsi="Times New Roman" w:cs="Times New Roman"/>
                <w:noProof/>
              </w:rPr>
              <w:t xml:space="preserve">declares that the person </w:t>
            </w:r>
          </w:p>
        </w:tc>
        <w:tc>
          <w:tcPr>
            <w:tcW w:w="951" w:type="dxa"/>
            <w:tcBorders>
              <w:top w:val="single" w:sz="4" w:space="0" w:color="auto"/>
              <w:left w:val="single" w:sz="4" w:space="0" w:color="auto"/>
              <w:bottom w:val="single" w:sz="4" w:space="0" w:color="auto"/>
              <w:right w:val="single" w:sz="4" w:space="0" w:color="auto"/>
            </w:tcBorders>
            <w:hideMark/>
          </w:tcPr>
          <w:p w14:paraId="058E0731" w14:textId="77777777" w:rsidR="006335E3" w:rsidRPr="00721280" w:rsidRDefault="006335E3" w:rsidP="00753AAE">
            <w:pPr>
              <w:spacing w:before="240" w:after="120"/>
              <w:jc w:val="both"/>
              <w:rPr>
                <w:rFonts w:ascii="Times New Roman" w:hAnsi="Times New Roman" w:cs="Times New Roman"/>
              </w:rPr>
            </w:pPr>
            <w:r w:rsidRPr="00721280">
              <w:rPr>
                <w:rFonts w:ascii="Times New Roman" w:hAnsi="Times New Roman" w:cs="Times New Roman"/>
              </w:rPr>
              <w:t>YES</w:t>
            </w:r>
          </w:p>
        </w:tc>
        <w:tc>
          <w:tcPr>
            <w:tcW w:w="992" w:type="dxa"/>
            <w:tcBorders>
              <w:top w:val="single" w:sz="4" w:space="0" w:color="auto"/>
              <w:left w:val="single" w:sz="4" w:space="0" w:color="auto"/>
              <w:bottom w:val="single" w:sz="4" w:space="0" w:color="auto"/>
              <w:right w:val="single" w:sz="4" w:space="0" w:color="auto"/>
            </w:tcBorders>
            <w:hideMark/>
          </w:tcPr>
          <w:p w14:paraId="34B69BAC" w14:textId="77777777" w:rsidR="006335E3" w:rsidRPr="00721280" w:rsidRDefault="006335E3" w:rsidP="00753AAE">
            <w:pPr>
              <w:spacing w:before="240" w:after="120"/>
              <w:jc w:val="both"/>
              <w:rPr>
                <w:rFonts w:ascii="Times New Roman" w:hAnsi="Times New Roman" w:cs="Times New Roman"/>
              </w:rPr>
            </w:pPr>
            <w:r w:rsidRPr="00721280">
              <w:rPr>
                <w:rFonts w:ascii="Times New Roman" w:hAnsi="Times New Roman" w:cs="Times New Roman"/>
              </w:rPr>
              <w:t>NO</w:t>
            </w:r>
          </w:p>
        </w:tc>
      </w:tr>
      <w:tr w:rsidR="006335E3" w:rsidRPr="00721280" w14:paraId="48C60A00" w14:textId="77777777" w:rsidTr="00595808">
        <w:tc>
          <w:tcPr>
            <w:tcW w:w="7379" w:type="dxa"/>
            <w:tcBorders>
              <w:top w:val="single" w:sz="4" w:space="0" w:color="auto"/>
              <w:left w:val="single" w:sz="4" w:space="0" w:color="auto"/>
              <w:bottom w:val="single" w:sz="4" w:space="0" w:color="auto"/>
              <w:right w:val="single" w:sz="4" w:space="0" w:color="auto"/>
            </w:tcBorders>
          </w:tcPr>
          <w:p w14:paraId="0BE9BDC0" w14:textId="77777777" w:rsidR="006335E3" w:rsidRPr="00721280" w:rsidRDefault="006335E3" w:rsidP="00753AAE">
            <w:pPr>
              <w:pStyle w:val="Text1"/>
              <w:numPr>
                <w:ilvl w:val="0"/>
                <w:numId w:val="190"/>
              </w:numPr>
              <w:tabs>
                <w:tab w:val="clear" w:pos="360"/>
              </w:tabs>
              <w:spacing w:before="40" w:after="40"/>
              <w:ind w:left="993"/>
              <w:rPr>
                <w:noProof/>
              </w:rPr>
            </w:pPr>
            <w:r w:rsidRPr="00721280">
              <w:rPr>
                <w:noProof/>
              </w:rPr>
              <w:t>is subject to conflicting interests which may negatively affect the contract performance.</w:t>
            </w:r>
          </w:p>
        </w:tc>
        <w:tc>
          <w:tcPr>
            <w:tcW w:w="951" w:type="dxa"/>
            <w:tcBorders>
              <w:top w:val="single" w:sz="4" w:space="0" w:color="auto"/>
              <w:left w:val="single" w:sz="4" w:space="0" w:color="auto"/>
              <w:bottom w:val="single" w:sz="4" w:space="0" w:color="auto"/>
              <w:right w:val="single" w:sz="4" w:space="0" w:color="auto"/>
            </w:tcBorders>
          </w:tcPr>
          <w:p w14:paraId="21213197" w14:textId="77777777" w:rsidR="006335E3" w:rsidRPr="00721280" w:rsidRDefault="006335E3" w:rsidP="00753AAE">
            <w:pPr>
              <w:pStyle w:val="Text1"/>
              <w:spacing w:before="40" w:after="40"/>
              <w:ind w:left="0"/>
              <w:rPr>
                <w:noProof/>
              </w:rPr>
            </w:pPr>
            <w:r w:rsidRPr="00721280">
              <w:rPr>
                <w:noProof/>
              </w:rPr>
              <w:fldChar w:fldCharType="begin">
                <w:ffData>
                  <w:name w:val="Check1"/>
                  <w:enabled/>
                  <w:calcOnExit w:val="0"/>
                  <w:checkBox>
                    <w:sizeAuto/>
                    <w:default w:val="0"/>
                  </w:checkBox>
                </w:ffData>
              </w:fldChar>
            </w:r>
            <w:r w:rsidRPr="00721280">
              <w:rPr>
                <w:noProof/>
              </w:rPr>
              <w:instrText xml:space="preserve"> FORMCHECKBOX </w:instrText>
            </w:r>
            <w:r w:rsidRPr="00721280">
              <w:rPr>
                <w:noProof/>
              </w:rPr>
            </w:r>
            <w:r w:rsidRPr="00721280">
              <w:rPr>
                <w:noProof/>
              </w:rPr>
              <w:fldChar w:fldCharType="separate"/>
            </w:r>
            <w:r w:rsidRPr="00721280">
              <w:rPr>
                <w:noProof/>
              </w:rPr>
              <w:fldChar w:fldCharType="end"/>
            </w:r>
          </w:p>
        </w:tc>
        <w:tc>
          <w:tcPr>
            <w:tcW w:w="992" w:type="dxa"/>
            <w:tcBorders>
              <w:top w:val="single" w:sz="4" w:space="0" w:color="auto"/>
              <w:left w:val="single" w:sz="4" w:space="0" w:color="auto"/>
              <w:bottom w:val="single" w:sz="4" w:space="0" w:color="auto"/>
              <w:right w:val="single" w:sz="4" w:space="0" w:color="auto"/>
            </w:tcBorders>
          </w:tcPr>
          <w:p w14:paraId="1178223C" w14:textId="77777777" w:rsidR="006335E3" w:rsidRPr="00721280" w:rsidRDefault="006335E3" w:rsidP="00753AAE">
            <w:pPr>
              <w:pStyle w:val="Text1"/>
              <w:spacing w:before="40" w:after="40"/>
              <w:ind w:left="0"/>
              <w:rPr>
                <w:noProof/>
              </w:rPr>
            </w:pPr>
            <w:r w:rsidRPr="00721280">
              <w:rPr>
                <w:noProof/>
              </w:rPr>
              <w:fldChar w:fldCharType="begin">
                <w:ffData>
                  <w:name w:val="Check1"/>
                  <w:enabled/>
                  <w:calcOnExit w:val="0"/>
                  <w:checkBox>
                    <w:sizeAuto/>
                    <w:default w:val="0"/>
                  </w:checkBox>
                </w:ffData>
              </w:fldChar>
            </w:r>
            <w:r w:rsidRPr="00721280">
              <w:rPr>
                <w:noProof/>
              </w:rPr>
              <w:instrText xml:space="preserve"> FORMCHECKBOX </w:instrText>
            </w:r>
            <w:r w:rsidRPr="00721280">
              <w:rPr>
                <w:noProof/>
              </w:rPr>
            </w:r>
            <w:r w:rsidRPr="00721280">
              <w:rPr>
                <w:noProof/>
              </w:rPr>
              <w:fldChar w:fldCharType="separate"/>
            </w:r>
            <w:r w:rsidRPr="00721280">
              <w:rPr>
                <w:noProof/>
              </w:rPr>
              <w:fldChar w:fldCharType="end"/>
            </w:r>
          </w:p>
        </w:tc>
      </w:tr>
    </w:tbl>
    <w:p w14:paraId="707A704C" w14:textId="77777777" w:rsidR="006335E3" w:rsidRPr="00721280" w:rsidRDefault="006335E3" w:rsidP="00753AAE">
      <w:pPr>
        <w:jc w:val="both"/>
        <w:rPr>
          <w:rFonts w:ascii="Times New Roman" w:hAnsi="Times New Roman" w:cs="Times New Roman"/>
        </w:rPr>
      </w:pPr>
    </w:p>
    <w:p w14:paraId="24330CB2" w14:textId="77777777" w:rsidR="006335E3" w:rsidRPr="00721280" w:rsidRDefault="006335E3" w:rsidP="00753AAE">
      <w:pPr>
        <w:pStyle w:val="Title"/>
        <w:jc w:val="both"/>
        <w:rPr>
          <w:rFonts w:ascii="Times New Roman" w:hAnsi="Times New Roman" w:cs="Times New Roman"/>
          <w:b/>
          <w:bCs/>
          <w:i/>
          <w:sz w:val="28"/>
          <w:szCs w:val="28"/>
        </w:rPr>
      </w:pPr>
      <w:r w:rsidRPr="00721280">
        <w:rPr>
          <w:rFonts w:ascii="Times New Roman" w:hAnsi="Times New Roman" w:cs="Times New Roman"/>
          <w:b/>
          <w:bCs/>
          <w:noProof/>
          <w:sz w:val="28"/>
          <w:szCs w:val="28"/>
        </w:rPr>
        <w:t>VIII – Evidence on selection criteria</w:t>
      </w:r>
    </w:p>
    <w:p w14:paraId="557AD085" w14:textId="77777777" w:rsidR="006335E3" w:rsidRPr="00721280" w:rsidRDefault="006335E3" w:rsidP="00753AAE">
      <w:pPr>
        <w:jc w:val="both"/>
        <w:rPr>
          <w:rFonts w:ascii="Times New Roman" w:hAnsi="Times New Roman" w:cs="Times New Roman"/>
          <w:noProof/>
        </w:rPr>
      </w:pPr>
      <w:r w:rsidRPr="00721280">
        <w:rPr>
          <w:rFonts w:ascii="Times New Roman" w:hAnsi="Times New Roman" w:cs="Times New Roman"/>
          <w:noProof/>
        </w:rPr>
        <w:t xml:space="preserve">The tender documents set out in detail the evidence and the time frame within which involved entities must provide it in order to prove that the candidate/tenderer fulfils the selection criteria. </w:t>
      </w:r>
    </w:p>
    <w:p w14:paraId="639E5F92" w14:textId="77777777" w:rsidR="006335E3" w:rsidRPr="00721280" w:rsidRDefault="006335E3" w:rsidP="00753AAE">
      <w:pPr>
        <w:spacing w:before="100" w:beforeAutospacing="1" w:after="100" w:afterAutospacing="1"/>
        <w:jc w:val="both"/>
        <w:rPr>
          <w:rFonts w:ascii="Times New Roman" w:hAnsi="Times New Roman" w:cs="Times New Roman"/>
          <w:noProof/>
        </w:rPr>
      </w:pPr>
      <w:r w:rsidRPr="00721280">
        <w:rPr>
          <w:rFonts w:ascii="Times New Roman" w:hAnsi="Times New Roman" w:cs="Times New Roman"/>
          <w:noProof/>
        </w:rPr>
        <w:t>Where the evidence is not required to be provided with the request to participate/tender, the person is invited to prepare in advance the documents related to the evidence, since the contracting authority will request the presumed successful tenderer to provide such evidence within a short deadline.</w:t>
      </w:r>
    </w:p>
    <w:p w14:paraId="4DC55B66"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rPr>
        <w:t>The person is not required to submit the evidence if it has already been submitted for another procurement procedure of the same contracting authority and the documents are still up-to-date.</w:t>
      </w:r>
    </w:p>
    <w:p w14:paraId="27503F75"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rPr>
        <w:t xml:space="preserve">The signatory declares that the person has already provided the documentary evidence for a previous procedure and confirms that there has been no change in its situation: </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678"/>
      </w:tblGrid>
      <w:tr w:rsidR="006335E3" w:rsidRPr="00721280" w14:paraId="726CD1C5" w14:textId="77777777" w:rsidTr="00595808">
        <w:tc>
          <w:tcPr>
            <w:tcW w:w="4786" w:type="dxa"/>
          </w:tcPr>
          <w:p w14:paraId="4C9F3874" w14:textId="77777777" w:rsidR="006335E3" w:rsidRPr="00721280" w:rsidRDefault="006335E3" w:rsidP="00753AAE">
            <w:pPr>
              <w:spacing w:before="100" w:beforeAutospacing="1" w:after="100" w:afterAutospacing="1"/>
              <w:jc w:val="both"/>
              <w:rPr>
                <w:rFonts w:ascii="Times New Roman" w:hAnsi="Times New Roman" w:cs="Times New Roman"/>
                <w:b/>
                <w:sz w:val="22"/>
              </w:rPr>
            </w:pPr>
            <w:r w:rsidRPr="00721280">
              <w:rPr>
                <w:rFonts w:ascii="Times New Roman" w:hAnsi="Times New Roman" w:cs="Times New Roman"/>
                <w:b/>
                <w:sz w:val="22"/>
              </w:rPr>
              <w:t>Document</w:t>
            </w:r>
          </w:p>
        </w:tc>
        <w:tc>
          <w:tcPr>
            <w:tcW w:w="4678" w:type="dxa"/>
          </w:tcPr>
          <w:p w14:paraId="1345A8E3" w14:textId="77777777" w:rsidR="006335E3" w:rsidRPr="00721280" w:rsidRDefault="006335E3" w:rsidP="00753AAE">
            <w:pPr>
              <w:spacing w:before="100" w:beforeAutospacing="1" w:after="100" w:afterAutospacing="1"/>
              <w:jc w:val="both"/>
              <w:rPr>
                <w:rFonts w:ascii="Times New Roman" w:hAnsi="Times New Roman" w:cs="Times New Roman"/>
                <w:b/>
                <w:sz w:val="22"/>
              </w:rPr>
            </w:pPr>
            <w:r w:rsidRPr="00721280">
              <w:rPr>
                <w:rFonts w:ascii="Times New Roman" w:hAnsi="Times New Roman" w:cs="Times New Roman"/>
                <w:b/>
                <w:sz w:val="22"/>
              </w:rPr>
              <w:t>Full reference to previous procedure</w:t>
            </w:r>
          </w:p>
        </w:tc>
      </w:tr>
      <w:tr w:rsidR="006335E3" w:rsidRPr="00721280" w14:paraId="18D6D391" w14:textId="77777777" w:rsidTr="00595808">
        <w:tc>
          <w:tcPr>
            <w:tcW w:w="4786" w:type="dxa"/>
          </w:tcPr>
          <w:p w14:paraId="53B87371"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i/>
                <w:highlight w:val="lightGray"/>
              </w:rPr>
              <w:t>Insert as many lines as necessary.</w:t>
            </w:r>
          </w:p>
        </w:tc>
        <w:tc>
          <w:tcPr>
            <w:tcW w:w="4678" w:type="dxa"/>
          </w:tcPr>
          <w:p w14:paraId="6631A013" w14:textId="77777777" w:rsidR="006335E3" w:rsidRPr="00721280" w:rsidRDefault="006335E3" w:rsidP="00753AAE">
            <w:pPr>
              <w:spacing w:before="100" w:beforeAutospacing="1" w:after="100" w:afterAutospacing="1"/>
              <w:jc w:val="both"/>
              <w:rPr>
                <w:rFonts w:ascii="Times New Roman" w:hAnsi="Times New Roman" w:cs="Times New Roman"/>
              </w:rPr>
            </w:pPr>
          </w:p>
        </w:tc>
      </w:tr>
    </w:tbl>
    <w:p w14:paraId="047F3347"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rPr>
        <w:t xml:space="preserve">The person is not required to submit the evidence if it can be accessed on a national database free of charge. </w:t>
      </w:r>
    </w:p>
    <w:p w14:paraId="1EDED6DA"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rPr>
        <w:t>The signatory declares that the following internet address of the database/identification data provide access to the evidence required.</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678"/>
      </w:tblGrid>
      <w:tr w:rsidR="006335E3" w:rsidRPr="00721280" w14:paraId="368976E0" w14:textId="77777777" w:rsidTr="00595808">
        <w:tc>
          <w:tcPr>
            <w:tcW w:w="4786" w:type="dxa"/>
          </w:tcPr>
          <w:p w14:paraId="65E53B8A" w14:textId="77777777" w:rsidR="006335E3" w:rsidRPr="00721280" w:rsidRDefault="006335E3" w:rsidP="00753AAE">
            <w:pPr>
              <w:spacing w:before="100" w:beforeAutospacing="1" w:after="100" w:afterAutospacing="1"/>
              <w:jc w:val="both"/>
              <w:rPr>
                <w:rFonts w:ascii="Times New Roman" w:hAnsi="Times New Roman" w:cs="Times New Roman"/>
                <w:b/>
                <w:bCs/>
                <w:sz w:val="22"/>
                <w:szCs w:val="22"/>
              </w:rPr>
            </w:pPr>
            <w:r w:rsidRPr="00721280">
              <w:rPr>
                <w:rFonts w:ascii="Times New Roman" w:hAnsi="Times New Roman" w:cs="Times New Roman"/>
              </w:rPr>
              <w:t>Internet address of the database</w:t>
            </w:r>
          </w:p>
        </w:tc>
        <w:tc>
          <w:tcPr>
            <w:tcW w:w="4678" w:type="dxa"/>
          </w:tcPr>
          <w:p w14:paraId="262A0EE0" w14:textId="77777777" w:rsidR="006335E3" w:rsidRPr="00721280" w:rsidRDefault="006335E3" w:rsidP="00753AAE">
            <w:pPr>
              <w:spacing w:before="100" w:beforeAutospacing="1" w:after="100" w:afterAutospacing="1"/>
              <w:jc w:val="both"/>
              <w:rPr>
                <w:rFonts w:ascii="Times New Roman" w:hAnsi="Times New Roman" w:cs="Times New Roman"/>
                <w:b/>
                <w:bCs/>
                <w:sz w:val="22"/>
                <w:szCs w:val="22"/>
              </w:rPr>
            </w:pPr>
            <w:r w:rsidRPr="00721280">
              <w:rPr>
                <w:rFonts w:ascii="Times New Roman" w:hAnsi="Times New Roman" w:cs="Times New Roman"/>
              </w:rPr>
              <w:t xml:space="preserve">Identification data of the document </w:t>
            </w:r>
          </w:p>
        </w:tc>
      </w:tr>
      <w:tr w:rsidR="006335E3" w:rsidRPr="00721280" w14:paraId="21017DB2" w14:textId="77777777" w:rsidTr="00595808">
        <w:tc>
          <w:tcPr>
            <w:tcW w:w="4786" w:type="dxa"/>
          </w:tcPr>
          <w:p w14:paraId="52A23E80"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i/>
                <w:iCs/>
                <w:highlight w:val="lightGray"/>
              </w:rPr>
              <w:t>Insert as many lines as necessary.</w:t>
            </w:r>
          </w:p>
        </w:tc>
        <w:tc>
          <w:tcPr>
            <w:tcW w:w="4678" w:type="dxa"/>
          </w:tcPr>
          <w:p w14:paraId="35448726" w14:textId="77777777" w:rsidR="006335E3" w:rsidRPr="00721280" w:rsidRDefault="006335E3" w:rsidP="00753AAE">
            <w:pPr>
              <w:spacing w:before="100" w:beforeAutospacing="1" w:after="100" w:afterAutospacing="1"/>
              <w:jc w:val="both"/>
              <w:rPr>
                <w:rFonts w:ascii="Times New Roman" w:hAnsi="Times New Roman" w:cs="Times New Roman"/>
              </w:rPr>
            </w:pPr>
          </w:p>
        </w:tc>
      </w:tr>
    </w:tbl>
    <w:p w14:paraId="513FD4AE" w14:textId="77777777" w:rsidR="006335E3" w:rsidRPr="00721280" w:rsidRDefault="006335E3" w:rsidP="00753AAE">
      <w:pPr>
        <w:spacing w:before="480" w:after="240"/>
        <w:jc w:val="both"/>
        <w:outlineLvl w:val="0"/>
        <w:rPr>
          <w:rFonts w:ascii="Times New Roman" w:hAnsi="Times New Roman" w:cs="Times New Roman"/>
          <w:b/>
          <w:bCs/>
          <w:smallCaps/>
          <w:noProof/>
          <w:kern w:val="28"/>
          <w:szCs w:val="32"/>
        </w:rPr>
      </w:pPr>
      <w:r w:rsidRPr="00721280">
        <w:rPr>
          <w:rFonts w:ascii="Times New Roman" w:hAnsi="Times New Roman" w:cs="Times New Roman"/>
          <w:b/>
          <w:bCs/>
          <w:smallCaps/>
          <w:noProof/>
          <w:kern w:val="28"/>
          <w:szCs w:val="32"/>
        </w:rPr>
        <w:t xml:space="preserve">C - Declaration on honour on established debt to the union </w:t>
      </w:r>
    </w:p>
    <w:p w14:paraId="18CEE7D6" w14:textId="77777777" w:rsidR="006335E3" w:rsidRPr="00721280" w:rsidRDefault="006335E3" w:rsidP="00753AAE">
      <w:pPr>
        <w:spacing w:before="120" w:after="120"/>
        <w:jc w:val="both"/>
        <w:rPr>
          <w:rFonts w:ascii="Times New Roman" w:hAnsi="Times New Roman" w:cs="Times New Roman"/>
          <w:b/>
          <w:bCs/>
          <w:i/>
          <w:iCs/>
          <w:noProof/>
        </w:rPr>
      </w:pPr>
      <w:r w:rsidRPr="00721280">
        <w:rPr>
          <w:rFonts w:ascii="Times New Roman" w:hAnsi="Times New Roman" w:cs="Times New Roman"/>
          <w:b/>
          <w:bCs/>
          <w:i/>
          <w:iCs/>
          <w:noProof/>
        </w:rPr>
        <w:t>(to be filled in by the sole candidate/tenderer or each group member in case of a joint request to participate/tender (consortium))</w:t>
      </w:r>
    </w:p>
    <w:p w14:paraId="54A0C14D" w14:textId="77777777" w:rsidR="006335E3" w:rsidRPr="00721280" w:rsidRDefault="006335E3" w:rsidP="00753AAE">
      <w:pPr>
        <w:spacing w:before="120" w:after="120"/>
        <w:ind w:firstLine="1"/>
        <w:jc w:val="both"/>
        <w:rPr>
          <w:rFonts w:ascii="Times New Roman" w:hAnsi="Times New Roman" w:cs="Times New Roman"/>
          <w:noProof/>
        </w:rPr>
      </w:pPr>
      <w:r w:rsidRPr="00721280">
        <w:rPr>
          <w:rFonts w:ascii="Times New Roman" w:hAnsi="Times New Roman" w:cs="Times New Roman"/>
          <w:noProof/>
        </w:rPr>
        <w:t>The person, being a sole candidate/tenderer/a member in case of a joint request to participate/tender (consortium), submitting a request to participate/tender for the above procedure: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9"/>
        <w:gridCol w:w="951"/>
        <w:gridCol w:w="992"/>
      </w:tblGrid>
      <w:tr w:rsidR="006335E3" w:rsidRPr="00721280" w14:paraId="28AA848D" w14:textId="77777777" w:rsidTr="00595808">
        <w:tc>
          <w:tcPr>
            <w:tcW w:w="7379" w:type="dxa"/>
            <w:tcBorders>
              <w:top w:val="single" w:sz="4" w:space="0" w:color="auto"/>
              <w:left w:val="single" w:sz="4" w:space="0" w:color="auto"/>
              <w:bottom w:val="single" w:sz="4" w:space="0" w:color="auto"/>
              <w:right w:val="single" w:sz="4" w:space="0" w:color="auto"/>
            </w:tcBorders>
            <w:hideMark/>
          </w:tcPr>
          <w:p w14:paraId="36248888" w14:textId="77777777" w:rsidR="006335E3" w:rsidRPr="00721280" w:rsidRDefault="006335E3" w:rsidP="00753AAE">
            <w:pPr>
              <w:pStyle w:val="ListParagraph"/>
              <w:numPr>
                <w:ilvl w:val="0"/>
                <w:numId w:val="185"/>
              </w:numPr>
              <w:spacing w:before="120" w:after="120" w:line="240" w:lineRule="auto"/>
              <w:jc w:val="both"/>
              <w:rPr>
                <w:rFonts w:ascii="Times New Roman" w:hAnsi="Times New Roman" w:cs="Times New Roman"/>
              </w:rPr>
            </w:pPr>
            <w:r w:rsidRPr="00721280">
              <w:rPr>
                <w:rFonts w:ascii="Times New Roman" w:hAnsi="Times New Roman" w:cs="Times New Roman"/>
                <w:noProof/>
              </w:rPr>
              <w:lastRenderedPageBreak/>
              <w:t>declares that the person,</w:t>
            </w:r>
          </w:p>
        </w:tc>
        <w:tc>
          <w:tcPr>
            <w:tcW w:w="951" w:type="dxa"/>
            <w:tcBorders>
              <w:top w:val="single" w:sz="4" w:space="0" w:color="auto"/>
              <w:left w:val="single" w:sz="4" w:space="0" w:color="auto"/>
              <w:bottom w:val="single" w:sz="4" w:space="0" w:color="auto"/>
              <w:right w:val="single" w:sz="4" w:space="0" w:color="auto"/>
            </w:tcBorders>
            <w:hideMark/>
          </w:tcPr>
          <w:p w14:paraId="32968FEA" w14:textId="77777777" w:rsidR="006335E3" w:rsidRPr="00721280" w:rsidRDefault="006335E3" w:rsidP="00753AAE">
            <w:pPr>
              <w:spacing w:before="240" w:after="120"/>
              <w:jc w:val="both"/>
              <w:rPr>
                <w:rFonts w:ascii="Times New Roman" w:hAnsi="Times New Roman" w:cs="Times New Roman"/>
              </w:rPr>
            </w:pPr>
            <w:r w:rsidRPr="00721280">
              <w:rPr>
                <w:rFonts w:ascii="Times New Roman" w:hAnsi="Times New Roman" w:cs="Times New Roman"/>
              </w:rPr>
              <w:t>YES</w:t>
            </w:r>
          </w:p>
        </w:tc>
        <w:tc>
          <w:tcPr>
            <w:tcW w:w="992" w:type="dxa"/>
            <w:tcBorders>
              <w:top w:val="single" w:sz="4" w:space="0" w:color="auto"/>
              <w:left w:val="single" w:sz="4" w:space="0" w:color="auto"/>
              <w:bottom w:val="single" w:sz="4" w:space="0" w:color="auto"/>
              <w:right w:val="single" w:sz="4" w:space="0" w:color="auto"/>
            </w:tcBorders>
            <w:hideMark/>
          </w:tcPr>
          <w:p w14:paraId="551BDAEC" w14:textId="77777777" w:rsidR="006335E3" w:rsidRPr="00721280" w:rsidRDefault="006335E3" w:rsidP="00753AAE">
            <w:pPr>
              <w:spacing w:before="240" w:after="120"/>
              <w:jc w:val="both"/>
              <w:rPr>
                <w:rFonts w:ascii="Times New Roman" w:hAnsi="Times New Roman" w:cs="Times New Roman"/>
              </w:rPr>
            </w:pPr>
            <w:r w:rsidRPr="00721280">
              <w:rPr>
                <w:rFonts w:ascii="Times New Roman" w:hAnsi="Times New Roman" w:cs="Times New Roman"/>
              </w:rPr>
              <w:t>NO</w:t>
            </w:r>
          </w:p>
        </w:tc>
      </w:tr>
      <w:tr w:rsidR="006335E3" w:rsidRPr="00721280" w14:paraId="79FD818B" w14:textId="77777777" w:rsidTr="00595808">
        <w:tc>
          <w:tcPr>
            <w:tcW w:w="7379" w:type="dxa"/>
            <w:tcBorders>
              <w:top w:val="single" w:sz="4" w:space="0" w:color="auto"/>
              <w:left w:val="single" w:sz="4" w:space="0" w:color="auto"/>
              <w:bottom w:val="single" w:sz="4" w:space="0" w:color="auto"/>
              <w:right w:val="single" w:sz="4" w:space="0" w:color="auto"/>
            </w:tcBorders>
            <w:hideMark/>
          </w:tcPr>
          <w:p w14:paraId="30ABCF85" w14:textId="77777777" w:rsidR="006335E3" w:rsidRPr="00721280" w:rsidRDefault="006335E3" w:rsidP="00753AAE">
            <w:pPr>
              <w:pStyle w:val="ListParagraph"/>
              <w:numPr>
                <w:ilvl w:val="0"/>
                <w:numId w:val="198"/>
              </w:numPr>
              <w:spacing w:before="40" w:after="40" w:line="240" w:lineRule="auto"/>
              <w:ind w:left="851"/>
              <w:jc w:val="both"/>
              <w:rPr>
                <w:rFonts w:ascii="Times New Roman" w:hAnsi="Times New Roman" w:cs="Times New Roman"/>
                <w:noProof/>
                <w:lang w:eastAsia="zh-CN"/>
              </w:rPr>
            </w:pPr>
            <w:r w:rsidRPr="00721280">
              <w:rPr>
                <w:rFonts w:ascii="Times New Roman" w:hAnsi="Times New Roman" w:cs="Times New Roman"/>
                <w:lang w:eastAsia="zh-CN"/>
              </w:rPr>
              <w:t>has an established debt to the Union</w:t>
            </w:r>
            <w:r w:rsidRPr="00721280">
              <w:rPr>
                <w:rFonts w:ascii="Times New Roman" w:hAnsi="Times New Roman" w:cs="Times New Roman"/>
                <w:noProof/>
                <w:lang w:eastAsia="zh-CN"/>
              </w:rPr>
              <w:t xml:space="preserve">, </w:t>
            </w:r>
            <w:r w:rsidRPr="00721280">
              <w:rPr>
                <w:rFonts w:ascii="Times New Roman" w:hAnsi="Times New Roman" w:cs="Times New Roman"/>
              </w:rPr>
              <w:t>European Atomic Energy Community or an executive agency when the latter implements the Union budget</w:t>
            </w:r>
            <w:r w:rsidRPr="00721280">
              <w:rPr>
                <w:rFonts w:ascii="Times New Roman" w:hAnsi="Times New Roman" w:cs="Times New Roman"/>
                <w:noProof/>
              </w:rPr>
              <w:t>.</w:t>
            </w:r>
          </w:p>
        </w:tc>
        <w:tc>
          <w:tcPr>
            <w:tcW w:w="951" w:type="dxa"/>
            <w:tcBorders>
              <w:top w:val="single" w:sz="4" w:space="0" w:color="auto"/>
              <w:left w:val="single" w:sz="4" w:space="0" w:color="auto"/>
              <w:bottom w:val="single" w:sz="4" w:space="0" w:color="auto"/>
              <w:right w:val="single" w:sz="4" w:space="0" w:color="auto"/>
            </w:tcBorders>
            <w:hideMark/>
          </w:tcPr>
          <w:p w14:paraId="4A44E0EE" w14:textId="77777777" w:rsidR="006335E3" w:rsidRPr="00721280" w:rsidRDefault="006335E3" w:rsidP="00753AAE">
            <w:pPr>
              <w:spacing w:before="40" w:after="40"/>
              <w:jc w:val="both"/>
              <w:rPr>
                <w:rFonts w:ascii="Times New Roman" w:hAnsi="Times New Roman" w:cs="Times New Roman"/>
                <w:noProof/>
                <w:lang w:eastAsia="zh-CN"/>
              </w:rPr>
            </w:pPr>
            <w:r w:rsidRPr="00721280">
              <w:rPr>
                <w:rFonts w:ascii="Times New Roman" w:hAnsi="Times New Roman" w:cs="Times New Roman"/>
                <w:noProof/>
                <w:lang w:eastAsia="zh-CN"/>
              </w:rPr>
              <w:fldChar w:fldCharType="begin">
                <w:ffData>
                  <w:name w:val="Check1"/>
                  <w:enabled/>
                  <w:calcOnExit w:val="0"/>
                  <w:checkBox>
                    <w:sizeAuto/>
                    <w:default w:val="0"/>
                  </w:checkBox>
                </w:ffData>
              </w:fldChar>
            </w:r>
            <w:r w:rsidRPr="00721280">
              <w:rPr>
                <w:rFonts w:ascii="Times New Roman" w:hAnsi="Times New Roman" w:cs="Times New Roman"/>
                <w:noProof/>
                <w:lang w:eastAsia="zh-CN"/>
              </w:rPr>
              <w:instrText xml:space="preserve"> FORMCHECKBOX </w:instrText>
            </w:r>
            <w:r w:rsidRPr="00721280">
              <w:rPr>
                <w:rFonts w:ascii="Times New Roman" w:hAnsi="Times New Roman" w:cs="Times New Roman"/>
                <w:noProof/>
                <w:lang w:eastAsia="zh-CN"/>
              </w:rPr>
            </w:r>
            <w:r w:rsidRPr="00721280">
              <w:rPr>
                <w:rFonts w:ascii="Times New Roman" w:hAnsi="Times New Roman" w:cs="Times New Roman"/>
                <w:noProof/>
                <w:lang w:eastAsia="zh-CN"/>
              </w:rPr>
              <w:fldChar w:fldCharType="separate"/>
            </w:r>
            <w:r w:rsidRPr="00721280">
              <w:rPr>
                <w:rFonts w:ascii="Times New Roman" w:hAnsi="Times New Roman" w:cs="Times New Roman"/>
                <w:noProof/>
                <w:lang w:eastAsia="zh-CN"/>
              </w:rPr>
              <w:fldChar w:fldCharType="end"/>
            </w:r>
          </w:p>
        </w:tc>
        <w:tc>
          <w:tcPr>
            <w:tcW w:w="992" w:type="dxa"/>
            <w:tcBorders>
              <w:top w:val="single" w:sz="4" w:space="0" w:color="auto"/>
              <w:left w:val="single" w:sz="4" w:space="0" w:color="auto"/>
              <w:bottom w:val="single" w:sz="4" w:space="0" w:color="auto"/>
              <w:right w:val="single" w:sz="4" w:space="0" w:color="auto"/>
            </w:tcBorders>
            <w:hideMark/>
          </w:tcPr>
          <w:p w14:paraId="4F75EC77" w14:textId="77777777" w:rsidR="006335E3" w:rsidRPr="00721280" w:rsidRDefault="006335E3" w:rsidP="00753AAE">
            <w:pPr>
              <w:spacing w:before="40" w:after="40"/>
              <w:jc w:val="both"/>
              <w:rPr>
                <w:rFonts w:ascii="Times New Roman" w:hAnsi="Times New Roman" w:cs="Times New Roman"/>
                <w:noProof/>
                <w:lang w:eastAsia="zh-CN"/>
              </w:rPr>
            </w:pPr>
            <w:r w:rsidRPr="00721280">
              <w:rPr>
                <w:rFonts w:ascii="Times New Roman" w:hAnsi="Times New Roman" w:cs="Times New Roman"/>
                <w:noProof/>
                <w:lang w:eastAsia="zh-CN"/>
              </w:rPr>
              <w:fldChar w:fldCharType="begin">
                <w:ffData>
                  <w:name w:val="Check1"/>
                  <w:enabled/>
                  <w:calcOnExit w:val="0"/>
                  <w:checkBox>
                    <w:sizeAuto/>
                    <w:default w:val="0"/>
                  </w:checkBox>
                </w:ffData>
              </w:fldChar>
            </w:r>
            <w:r w:rsidRPr="00721280">
              <w:rPr>
                <w:rFonts w:ascii="Times New Roman" w:hAnsi="Times New Roman" w:cs="Times New Roman"/>
                <w:noProof/>
                <w:lang w:eastAsia="zh-CN"/>
              </w:rPr>
              <w:instrText xml:space="preserve"> FORMCHECKBOX </w:instrText>
            </w:r>
            <w:r w:rsidRPr="00721280">
              <w:rPr>
                <w:rFonts w:ascii="Times New Roman" w:hAnsi="Times New Roman" w:cs="Times New Roman"/>
                <w:noProof/>
                <w:lang w:eastAsia="zh-CN"/>
              </w:rPr>
            </w:r>
            <w:r w:rsidRPr="00721280">
              <w:rPr>
                <w:rFonts w:ascii="Times New Roman" w:hAnsi="Times New Roman" w:cs="Times New Roman"/>
                <w:noProof/>
                <w:lang w:eastAsia="zh-CN"/>
              </w:rPr>
              <w:fldChar w:fldCharType="separate"/>
            </w:r>
            <w:r w:rsidRPr="00721280">
              <w:rPr>
                <w:rFonts w:ascii="Times New Roman" w:hAnsi="Times New Roman" w:cs="Times New Roman"/>
                <w:noProof/>
                <w:lang w:eastAsia="zh-CN"/>
              </w:rPr>
              <w:fldChar w:fldCharType="end"/>
            </w:r>
          </w:p>
        </w:tc>
      </w:tr>
    </w:tbl>
    <w:p w14:paraId="0D5FBC6B" w14:textId="77777777" w:rsidR="006335E3" w:rsidRPr="00721280" w:rsidRDefault="006335E3" w:rsidP="00753AAE">
      <w:pPr>
        <w:pStyle w:val="Title"/>
        <w:numPr>
          <w:ilvl w:val="0"/>
          <w:numId w:val="191"/>
        </w:numPr>
        <w:spacing w:before="360" w:after="240"/>
        <w:contextualSpacing w:val="0"/>
        <w:jc w:val="both"/>
        <w:outlineLvl w:val="0"/>
        <w:rPr>
          <w:rFonts w:ascii="Times New Roman" w:hAnsi="Times New Roman" w:cs="Times New Roman"/>
          <w:b/>
          <w:bCs/>
          <w:noProof/>
          <w:sz w:val="28"/>
          <w:szCs w:val="28"/>
        </w:rPr>
      </w:pPr>
      <w:r w:rsidRPr="00721280">
        <w:rPr>
          <w:rFonts w:ascii="Times New Roman" w:hAnsi="Times New Roman" w:cs="Times New Roman"/>
          <w:b/>
          <w:bCs/>
          <w:noProof/>
          <w:sz w:val="28"/>
          <w:szCs w:val="28"/>
        </w:rPr>
        <w:t xml:space="preserve">Declaration on honour on submitted tender </w:t>
      </w:r>
    </w:p>
    <w:p w14:paraId="2CCBFF35" w14:textId="77777777" w:rsidR="006335E3" w:rsidRPr="00721280" w:rsidRDefault="006335E3" w:rsidP="00753AAE">
      <w:pPr>
        <w:spacing w:beforeAutospacing="1" w:afterAutospacing="1"/>
        <w:jc w:val="both"/>
        <w:rPr>
          <w:rFonts w:ascii="Times New Roman" w:hAnsi="Times New Roman" w:cs="Times New Roman"/>
          <w:b/>
          <w:bCs/>
          <w:i/>
          <w:iCs/>
          <w:noProof/>
        </w:rPr>
      </w:pPr>
      <w:r w:rsidRPr="00721280">
        <w:rPr>
          <w:rFonts w:ascii="Times New Roman" w:hAnsi="Times New Roman" w:cs="Times New Roman"/>
          <w:b/>
          <w:bCs/>
          <w:i/>
          <w:iCs/>
          <w:noProof/>
        </w:rPr>
        <w:t>(to be filled in individually by the sole candidate/ tenderer, or the group leader in case of a joint request to participate/tender (consortium))</w:t>
      </w:r>
    </w:p>
    <w:p w14:paraId="290A5FC9" w14:textId="77777777" w:rsidR="006335E3" w:rsidRPr="00721280" w:rsidRDefault="006335E3" w:rsidP="00753AAE">
      <w:pPr>
        <w:spacing w:beforeAutospacing="1" w:afterAutospacing="1"/>
        <w:jc w:val="both"/>
        <w:rPr>
          <w:rFonts w:ascii="Times New Roman" w:hAnsi="Times New Roman" w:cs="Times New Roman"/>
        </w:rPr>
      </w:pPr>
      <w:r w:rsidRPr="00721280">
        <w:rPr>
          <w:rFonts w:ascii="Times New Roman" w:hAnsi="Times New Roman" w:cs="Times New Roman"/>
        </w:rPr>
        <w:t>In case of a procedure with lots the statements in this part D apply to the lot(s) for which the request to participate/tender is submitted.</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4"/>
        <w:gridCol w:w="807"/>
        <w:gridCol w:w="563"/>
      </w:tblGrid>
      <w:tr w:rsidR="006335E3" w:rsidRPr="00721280" w14:paraId="712328D0" w14:textId="77777777" w:rsidTr="00595808">
        <w:tc>
          <w:tcPr>
            <w:tcW w:w="8188" w:type="dxa"/>
          </w:tcPr>
          <w:p w14:paraId="0E095918" w14:textId="77777777" w:rsidR="006335E3" w:rsidRPr="00721280" w:rsidRDefault="006335E3" w:rsidP="00753AAE">
            <w:pPr>
              <w:pStyle w:val="ListParagraph"/>
              <w:keepNext/>
              <w:numPr>
                <w:ilvl w:val="0"/>
                <w:numId w:val="185"/>
              </w:numPr>
              <w:spacing w:before="120" w:after="120" w:line="240" w:lineRule="auto"/>
              <w:ind w:left="499" w:hanging="357"/>
              <w:jc w:val="both"/>
              <w:rPr>
                <w:rFonts w:ascii="Times New Roman" w:hAnsi="Times New Roman" w:cs="Times New Roman"/>
                <w:noProof/>
              </w:rPr>
            </w:pPr>
            <w:r w:rsidRPr="00721280">
              <w:rPr>
                <w:rFonts w:ascii="Times New Roman" w:hAnsi="Times New Roman" w:cs="Times New Roman"/>
                <w:noProof/>
              </w:rPr>
              <w:t>declares that the person:</w:t>
            </w:r>
          </w:p>
        </w:tc>
        <w:tc>
          <w:tcPr>
            <w:tcW w:w="809" w:type="dxa"/>
          </w:tcPr>
          <w:p w14:paraId="17ABB49B"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YES</w:t>
            </w:r>
          </w:p>
        </w:tc>
        <w:tc>
          <w:tcPr>
            <w:tcW w:w="467" w:type="dxa"/>
          </w:tcPr>
          <w:p w14:paraId="313C4B57"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NO</w:t>
            </w:r>
          </w:p>
        </w:tc>
      </w:tr>
      <w:tr w:rsidR="006335E3" w:rsidRPr="00721280" w14:paraId="79D017E4" w14:textId="77777777" w:rsidTr="00595808">
        <w:tc>
          <w:tcPr>
            <w:tcW w:w="8188" w:type="dxa"/>
          </w:tcPr>
          <w:p w14:paraId="6CE19617" w14:textId="77777777" w:rsidR="006335E3" w:rsidRPr="00721280" w:rsidRDefault="006335E3" w:rsidP="00753AAE">
            <w:pPr>
              <w:pStyle w:val="Text1"/>
              <w:numPr>
                <w:ilvl w:val="0"/>
                <w:numId w:val="199"/>
              </w:numPr>
              <w:spacing w:before="40" w:after="40"/>
              <w:ind w:left="993"/>
              <w:rPr>
                <w:noProof/>
              </w:rPr>
            </w:pPr>
            <w:r w:rsidRPr="00721280">
              <w:t>[has prepared the submitted tender] [undertakes to prepare the tender (if invited to submit a tender)] in complete independence and autonomously from the other tenders</w:t>
            </w:r>
            <w:r w:rsidRPr="00721280">
              <w:rPr>
                <w:noProof/>
              </w:rPr>
              <w:t xml:space="preserve"> submitted </w:t>
            </w:r>
            <w:r w:rsidRPr="00721280">
              <w:t>within the same procurement procedure.</w:t>
            </w:r>
          </w:p>
        </w:tc>
        <w:tc>
          <w:tcPr>
            <w:tcW w:w="809" w:type="dxa"/>
          </w:tcPr>
          <w:p w14:paraId="2547EB2A"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467" w:type="dxa"/>
          </w:tcPr>
          <w:p w14:paraId="53157902"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bl>
    <w:p w14:paraId="3F3181AF" w14:textId="77777777" w:rsidR="006335E3" w:rsidRPr="00721280" w:rsidRDefault="006335E3" w:rsidP="00753AAE">
      <w:pPr>
        <w:spacing w:before="40" w:after="40"/>
        <w:jc w:val="both"/>
        <w:rPr>
          <w:rFonts w:ascii="Times New Roman" w:hAnsi="Times New Roman" w:cs="Times New Roman"/>
          <w:b/>
          <w:i/>
          <w:noProof/>
        </w:rPr>
      </w:pPr>
    </w:p>
    <w:p w14:paraId="6948FA27" w14:textId="77777777" w:rsidR="006335E3" w:rsidRPr="00721280" w:rsidRDefault="006335E3" w:rsidP="00753AAE">
      <w:pPr>
        <w:spacing w:before="40" w:after="40"/>
        <w:jc w:val="both"/>
        <w:rPr>
          <w:rFonts w:ascii="Times New Roman" w:hAnsi="Times New Roman" w:cs="Times New Roman"/>
          <w:b/>
          <w:i/>
          <w:noProof/>
        </w:rPr>
      </w:pPr>
    </w:p>
    <w:p w14:paraId="2FB1935E" w14:textId="77777777" w:rsidR="006335E3" w:rsidRPr="00721280" w:rsidRDefault="006335E3" w:rsidP="00753AAE">
      <w:pPr>
        <w:spacing w:before="40" w:after="40"/>
        <w:jc w:val="both"/>
        <w:rPr>
          <w:rFonts w:ascii="Times New Roman" w:hAnsi="Times New Roman" w:cs="Times New Roman"/>
          <w:b/>
          <w:i/>
          <w:noProof/>
        </w:rPr>
      </w:pPr>
      <w:r w:rsidRPr="00721280">
        <w:rPr>
          <w:rFonts w:ascii="Times New Roman" w:hAnsi="Times New Roman" w:cs="Times New Roman"/>
          <w:b/>
          <w:i/>
          <w:noProof/>
        </w:rPr>
        <w:t>The person must immediately inform the contracting authority of any changes in the situations as declared.</w:t>
      </w:r>
    </w:p>
    <w:p w14:paraId="4F18C3D7" w14:textId="77777777" w:rsidR="00C24CA4" w:rsidRDefault="00C24CA4" w:rsidP="00C24CA4">
      <w:pPr>
        <w:spacing w:before="40" w:after="40"/>
        <w:jc w:val="both"/>
        <w:rPr>
          <w:rFonts w:ascii="Times New Roman" w:hAnsi="Times New Roman" w:cs="Times New Roman"/>
          <w:b/>
          <w:i/>
          <w:noProof/>
        </w:rPr>
      </w:pPr>
    </w:p>
    <w:p w14:paraId="09DD64D5" w14:textId="77777777" w:rsidR="00C24CA4" w:rsidRDefault="00C24CA4" w:rsidP="00C24CA4">
      <w:pPr>
        <w:spacing w:before="40" w:after="40"/>
        <w:jc w:val="both"/>
        <w:rPr>
          <w:rFonts w:ascii="Times New Roman" w:hAnsi="Times New Roman" w:cs="Times New Roman"/>
          <w:b/>
          <w:i/>
          <w:noProof/>
        </w:rPr>
      </w:pPr>
    </w:p>
    <w:p w14:paraId="48E4BC80" w14:textId="041DE4C1" w:rsidR="00C24CA4" w:rsidRPr="00721280" w:rsidRDefault="00C24CA4" w:rsidP="00C24CA4">
      <w:pPr>
        <w:spacing w:before="40" w:after="40"/>
        <w:jc w:val="both"/>
        <w:rPr>
          <w:rFonts w:ascii="Times New Roman" w:hAnsi="Times New Roman" w:cs="Times New Roman"/>
          <w:b/>
          <w:i/>
          <w:noProof/>
        </w:rPr>
      </w:pPr>
      <w:r w:rsidRPr="00721280">
        <w:rPr>
          <w:rFonts w:ascii="Times New Roman" w:hAnsi="Times New Roman" w:cs="Times New Roman"/>
          <w:b/>
          <w:i/>
          <w:noProof/>
        </w:rPr>
        <w:t>The person may be subject to rejection from this procedure and to administrative sanctions (exclusion or financial penalty) if any of the declarations or information provided as a condition for participating in this procedure prove to be false.</w:t>
      </w:r>
    </w:p>
    <w:p w14:paraId="0A206760" w14:textId="77777777" w:rsidR="00C24CA4" w:rsidRPr="00721280" w:rsidRDefault="00C24CA4" w:rsidP="00C24CA4">
      <w:pPr>
        <w:spacing w:before="40" w:after="40"/>
        <w:jc w:val="both"/>
        <w:rPr>
          <w:rFonts w:ascii="Times New Roman" w:hAnsi="Times New Roman" w:cs="Times New Roman"/>
          <w:noProof/>
        </w:rPr>
      </w:pPr>
    </w:p>
    <w:p w14:paraId="182A7E6E" w14:textId="77777777" w:rsidR="00C24CA4" w:rsidRPr="00721280" w:rsidRDefault="00C24CA4" w:rsidP="00C24CA4">
      <w:pPr>
        <w:spacing w:before="40" w:after="40"/>
        <w:jc w:val="both"/>
        <w:rPr>
          <w:rFonts w:ascii="Times New Roman" w:hAnsi="Times New Roman" w:cs="Times New Roman"/>
          <w:noProof/>
        </w:rPr>
      </w:pPr>
    </w:p>
    <w:p w14:paraId="31411069" w14:textId="77777777" w:rsidR="00C24CA4" w:rsidRPr="00721280" w:rsidRDefault="00C24CA4" w:rsidP="00C24CA4">
      <w:pPr>
        <w:spacing w:before="40" w:after="40"/>
        <w:jc w:val="both"/>
        <w:rPr>
          <w:rFonts w:ascii="Times New Roman" w:hAnsi="Times New Roman" w:cs="Times New Roman"/>
          <w:noProof/>
        </w:rPr>
      </w:pPr>
    </w:p>
    <w:p w14:paraId="281F6CCE" w14:textId="77777777" w:rsidR="00C24CA4" w:rsidRPr="00721280" w:rsidRDefault="00C24CA4" w:rsidP="00C24CA4">
      <w:pPr>
        <w:tabs>
          <w:tab w:val="left" w:pos="4395"/>
          <w:tab w:val="left" w:pos="7797"/>
        </w:tabs>
        <w:spacing w:before="40" w:after="40"/>
        <w:jc w:val="both"/>
        <w:rPr>
          <w:rFonts w:ascii="Times New Roman" w:hAnsi="Times New Roman" w:cs="Times New Roman"/>
          <w:noProof/>
        </w:rPr>
      </w:pPr>
      <w:r w:rsidRPr="00721280">
        <w:rPr>
          <w:rFonts w:ascii="Times New Roman" w:hAnsi="Times New Roman" w:cs="Times New Roman"/>
          <w:noProof/>
        </w:rPr>
        <w:t>Full name</w:t>
      </w:r>
      <w:r w:rsidRPr="00721280">
        <w:rPr>
          <w:rFonts w:ascii="Times New Roman" w:hAnsi="Times New Roman" w:cs="Times New Roman"/>
          <w:noProof/>
        </w:rPr>
        <w:tab/>
        <w:t>Date</w:t>
      </w:r>
      <w:r w:rsidRPr="00721280">
        <w:rPr>
          <w:rFonts w:ascii="Times New Roman" w:hAnsi="Times New Roman" w:cs="Times New Roman"/>
          <w:noProof/>
        </w:rPr>
        <w:tab/>
        <w:t>Signature</w:t>
      </w:r>
      <w:r w:rsidRPr="00721280">
        <w:rPr>
          <w:rStyle w:val="FootnoteReference"/>
          <w:rFonts w:ascii="Times New Roman" w:hAnsi="Times New Roman" w:cs="Times New Roman"/>
          <w:noProof/>
        </w:rPr>
        <w:footnoteReference w:id="8"/>
      </w:r>
    </w:p>
    <w:p w14:paraId="4A6F57E3" w14:textId="77777777" w:rsidR="006335E3" w:rsidRPr="00721280" w:rsidRDefault="006335E3" w:rsidP="00753AAE">
      <w:pPr>
        <w:spacing w:before="40" w:after="40"/>
        <w:jc w:val="both"/>
        <w:rPr>
          <w:rFonts w:ascii="Times New Roman" w:hAnsi="Times New Roman" w:cs="Times New Roman"/>
          <w:b/>
          <w:i/>
          <w:noProof/>
        </w:rPr>
      </w:pPr>
    </w:p>
    <w:p w14:paraId="1FE6CFAE" w14:textId="5F7C19E6" w:rsidR="00180ED8" w:rsidRPr="00C24CA4" w:rsidRDefault="006335E3" w:rsidP="00C24CA4">
      <w:pPr>
        <w:spacing w:after="200" w:line="276" w:lineRule="auto"/>
        <w:jc w:val="both"/>
        <w:rPr>
          <w:rFonts w:ascii="Times New Roman" w:hAnsi="Times New Roman" w:cs="Times New Roman"/>
          <w:b/>
          <w:i/>
          <w:noProof/>
        </w:rPr>
      </w:pPr>
      <w:r w:rsidRPr="00721280">
        <w:rPr>
          <w:rFonts w:ascii="Times New Roman" w:hAnsi="Times New Roman" w:cs="Times New Roman"/>
          <w:b/>
          <w:i/>
          <w:noProof/>
        </w:rPr>
        <w:br w:type="page"/>
      </w:r>
    </w:p>
    <w:p w14:paraId="72E27DC3" w14:textId="77777777" w:rsidR="00431EF3" w:rsidRDefault="00431EF3" w:rsidP="00C24CA4">
      <w:pPr>
        <w:pStyle w:val="oddl-nadpis"/>
        <w:widowControl/>
        <w:ind w:left="0"/>
        <w:rPr>
          <w:rFonts w:ascii="Times New Roman" w:hAnsi="Times New Roman"/>
          <w:sz w:val="32"/>
          <w:szCs w:val="32"/>
          <w:lang w:val="en-GB"/>
        </w:rPr>
      </w:pPr>
      <w:permStart w:id="220335358" w:edGrp="everyone"/>
    </w:p>
    <w:permEnd w:id="220335358"/>
    <w:p w14:paraId="0A1D2135" w14:textId="32B714B8" w:rsidR="00180ED8" w:rsidRPr="00C24CA4" w:rsidRDefault="00180ED8" w:rsidP="00C24CA4">
      <w:pPr>
        <w:pStyle w:val="oddl-nadpis"/>
        <w:widowControl/>
        <w:jc w:val="center"/>
        <w:rPr>
          <w:rFonts w:ascii="Times New Roman" w:hAnsi="Times New Roman"/>
          <w:sz w:val="32"/>
          <w:szCs w:val="32"/>
          <w:lang w:val="en-GB"/>
        </w:rPr>
      </w:pPr>
      <w:r w:rsidRPr="00721280">
        <w:rPr>
          <w:rFonts w:ascii="Times New Roman" w:hAnsi="Times New Roman"/>
          <w:sz w:val="32"/>
          <w:szCs w:val="32"/>
          <w:lang w:val="en-GB"/>
        </w:rPr>
        <w:t>VOLUME 1</w:t>
      </w:r>
    </w:p>
    <w:p w14:paraId="1E164F9B" w14:textId="77777777" w:rsidR="001C00F9" w:rsidRDefault="001C00F9" w:rsidP="001C00F9">
      <w:pPr>
        <w:pStyle w:val="Heading1"/>
        <w:rPr>
          <w:rFonts w:ascii="Times New Roman" w:hAnsi="Times New Roman"/>
          <w:color w:val="auto"/>
          <w:szCs w:val="28"/>
        </w:rPr>
      </w:pPr>
      <w:bookmarkStart w:id="82" w:name="_Toc41823823"/>
      <w:bookmarkStart w:id="83" w:name="_Toc41877032"/>
      <w:bookmarkStart w:id="84" w:name="_Toc41823825"/>
      <w:bookmarkStart w:id="85" w:name="_Toc41877033"/>
    </w:p>
    <w:p w14:paraId="57A9B138" w14:textId="1E898DEC" w:rsidR="001C00F9" w:rsidRPr="00C43114" w:rsidRDefault="001C00F9" w:rsidP="001C00F9">
      <w:pPr>
        <w:pStyle w:val="Heading1"/>
        <w:rPr>
          <w:rFonts w:ascii="Times New Roman" w:hAnsi="Times New Roman"/>
          <w:color w:val="auto"/>
          <w:szCs w:val="28"/>
        </w:rPr>
      </w:pPr>
      <w:r w:rsidRPr="00C43114">
        <w:rPr>
          <w:rFonts w:ascii="Times New Roman" w:hAnsi="Times New Roman"/>
          <w:color w:val="auto"/>
          <w:szCs w:val="28"/>
        </w:rPr>
        <w:t>SECTION 3</w:t>
      </w:r>
      <w:bookmarkEnd w:id="82"/>
      <w:r w:rsidRPr="00C43114">
        <w:rPr>
          <w:rFonts w:ascii="Times New Roman" w:hAnsi="Times New Roman"/>
          <w:color w:val="auto"/>
          <w:szCs w:val="28"/>
        </w:rPr>
        <w:t xml:space="preserve"> </w:t>
      </w:r>
      <w:r w:rsidRPr="00C43114">
        <w:rPr>
          <w:rFonts w:ascii="Times New Roman" w:hAnsi="Times New Roman"/>
          <w:color w:val="auto"/>
          <w:szCs w:val="28"/>
        </w:rPr>
        <w:br/>
      </w:r>
      <w:bookmarkStart w:id="86" w:name="_Toc41823824"/>
      <w:r w:rsidRPr="00C43114">
        <w:rPr>
          <w:rFonts w:ascii="Times New Roman" w:hAnsi="Times New Roman"/>
          <w:color w:val="auto"/>
          <w:szCs w:val="28"/>
        </w:rPr>
        <w:t>TENDER GUARANTEE FORM</w:t>
      </w:r>
      <w:bookmarkEnd w:id="83"/>
      <w:bookmarkEnd w:id="86"/>
    </w:p>
    <w:p w14:paraId="5591DBCA" w14:textId="77777777" w:rsidR="001C00F9" w:rsidRDefault="001C00F9" w:rsidP="00C24CA4">
      <w:pPr>
        <w:pStyle w:val="Heading1"/>
        <w:jc w:val="center"/>
        <w:rPr>
          <w:rFonts w:ascii="Times New Roman" w:hAnsi="Times New Roman" w:cs="Times New Roman"/>
          <w:b/>
          <w:bCs/>
          <w:color w:val="auto"/>
          <w:sz w:val="32"/>
          <w:szCs w:val="32"/>
          <w:lang w:val="fr-FR"/>
        </w:rPr>
      </w:pPr>
    </w:p>
    <w:p w14:paraId="729A885C" w14:textId="77777777" w:rsidR="001C00F9" w:rsidRDefault="001C00F9" w:rsidP="001C00F9">
      <w:pPr>
        <w:rPr>
          <w:lang w:val="fr-FR"/>
        </w:rPr>
      </w:pPr>
    </w:p>
    <w:p w14:paraId="75FA09BC" w14:textId="77777777" w:rsidR="001C00F9" w:rsidRDefault="001C00F9" w:rsidP="001C00F9">
      <w:pPr>
        <w:rPr>
          <w:lang w:val="fr-FR"/>
        </w:rPr>
      </w:pPr>
    </w:p>
    <w:p w14:paraId="06EC292B" w14:textId="77777777" w:rsidR="001C00F9" w:rsidRDefault="001C00F9" w:rsidP="001C00F9">
      <w:pPr>
        <w:rPr>
          <w:lang w:val="fr-FR"/>
        </w:rPr>
      </w:pPr>
    </w:p>
    <w:p w14:paraId="273D2963" w14:textId="77777777" w:rsidR="001C00F9" w:rsidRDefault="001C00F9" w:rsidP="001C00F9">
      <w:pPr>
        <w:rPr>
          <w:lang w:val="fr-FR"/>
        </w:rPr>
      </w:pPr>
    </w:p>
    <w:p w14:paraId="1C45229B" w14:textId="77777777" w:rsidR="001C00F9" w:rsidRDefault="001C00F9" w:rsidP="001C00F9">
      <w:pPr>
        <w:rPr>
          <w:lang w:val="fr-FR"/>
        </w:rPr>
      </w:pPr>
    </w:p>
    <w:p w14:paraId="566BBE52" w14:textId="77777777" w:rsidR="001C00F9" w:rsidRDefault="001C00F9" w:rsidP="001C00F9">
      <w:pPr>
        <w:rPr>
          <w:lang w:val="fr-FR"/>
        </w:rPr>
      </w:pPr>
    </w:p>
    <w:p w14:paraId="594AD525" w14:textId="77777777" w:rsidR="001C00F9" w:rsidRDefault="001C00F9" w:rsidP="001C00F9">
      <w:pPr>
        <w:rPr>
          <w:lang w:val="fr-FR"/>
        </w:rPr>
      </w:pPr>
    </w:p>
    <w:p w14:paraId="760518F1" w14:textId="77777777" w:rsidR="001C00F9" w:rsidRDefault="001C00F9" w:rsidP="001C00F9">
      <w:pPr>
        <w:rPr>
          <w:lang w:val="fr-FR"/>
        </w:rPr>
      </w:pPr>
    </w:p>
    <w:p w14:paraId="177AC7BB" w14:textId="77777777" w:rsidR="001C00F9" w:rsidRDefault="001C00F9" w:rsidP="001C00F9">
      <w:pPr>
        <w:rPr>
          <w:lang w:val="fr-FR"/>
        </w:rPr>
      </w:pPr>
    </w:p>
    <w:p w14:paraId="12589A30" w14:textId="77777777" w:rsidR="001C00F9" w:rsidRDefault="001C00F9" w:rsidP="001C00F9">
      <w:pPr>
        <w:rPr>
          <w:lang w:val="fr-FR"/>
        </w:rPr>
      </w:pPr>
    </w:p>
    <w:p w14:paraId="2041D59E" w14:textId="77777777" w:rsidR="001C00F9" w:rsidRDefault="001C00F9" w:rsidP="001C00F9">
      <w:pPr>
        <w:rPr>
          <w:lang w:val="fr-FR"/>
        </w:rPr>
      </w:pPr>
    </w:p>
    <w:p w14:paraId="37D87190" w14:textId="77777777" w:rsidR="001C00F9" w:rsidRDefault="001C00F9" w:rsidP="001C00F9">
      <w:pPr>
        <w:rPr>
          <w:lang w:val="fr-FR"/>
        </w:rPr>
      </w:pPr>
    </w:p>
    <w:p w14:paraId="06071BB0" w14:textId="77777777" w:rsidR="001C00F9" w:rsidRDefault="001C00F9" w:rsidP="001C00F9">
      <w:pPr>
        <w:rPr>
          <w:lang w:val="fr-FR"/>
        </w:rPr>
      </w:pPr>
    </w:p>
    <w:p w14:paraId="66A936E6" w14:textId="77777777" w:rsidR="001C00F9" w:rsidRDefault="001C00F9" w:rsidP="001C00F9">
      <w:pPr>
        <w:rPr>
          <w:lang w:val="fr-FR"/>
        </w:rPr>
      </w:pPr>
    </w:p>
    <w:p w14:paraId="56CBDC2B" w14:textId="77777777" w:rsidR="001C00F9" w:rsidRDefault="001C00F9" w:rsidP="001C00F9">
      <w:pPr>
        <w:rPr>
          <w:lang w:val="fr-FR"/>
        </w:rPr>
      </w:pPr>
    </w:p>
    <w:p w14:paraId="5A367766" w14:textId="77777777" w:rsidR="001C00F9" w:rsidRDefault="001C00F9" w:rsidP="001C00F9">
      <w:pPr>
        <w:rPr>
          <w:lang w:val="fr-FR"/>
        </w:rPr>
      </w:pPr>
    </w:p>
    <w:p w14:paraId="45226607" w14:textId="77777777" w:rsidR="001C00F9" w:rsidRDefault="001C00F9" w:rsidP="001C00F9">
      <w:pPr>
        <w:rPr>
          <w:lang w:val="fr-FR"/>
        </w:rPr>
      </w:pPr>
    </w:p>
    <w:p w14:paraId="1A5F744D" w14:textId="77777777" w:rsidR="001C00F9" w:rsidRDefault="001C00F9" w:rsidP="001C00F9">
      <w:pPr>
        <w:rPr>
          <w:lang w:val="fr-FR"/>
        </w:rPr>
      </w:pPr>
    </w:p>
    <w:p w14:paraId="45680C42" w14:textId="77777777" w:rsidR="001C00F9" w:rsidRDefault="001C00F9" w:rsidP="001C00F9">
      <w:pPr>
        <w:rPr>
          <w:lang w:val="fr-FR"/>
        </w:rPr>
      </w:pPr>
    </w:p>
    <w:p w14:paraId="53B0F07C" w14:textId="77777777" w:rsidR="001C00F9" w:rsidRPr="00E9528A" w:rsidRDefault="001C00F9" w:rsidP="001C00F9">
      <w:pPr>
        <w:jc w:val="center"/>
        <w:rPr>
          <w:rFonts w:ascii="Times New Roman" w:hAnsi="Times New Roman" w:cs="Times New Roman"/>
          <w:b/>
          <w:sz w:val="28"/>
          <w:szCs w:val="28"/>
        </w:rPr>
      </w:pPr>
      <w:r w:rsidRPr="00E9528A">
        <w:rPr>
          <w:rFonts w:ascii="Times New Roman" w:hAnsi="Times New Roman" w:cs="Times New Roman"/>
          <w:b/>
          <w:sz w:val="28"/>
          <w:szCs w:val="28"/>
        </w:rPr>
        <w:lastRenderedPageBreak/>
        <w:t>TENDER GUARANTEE FORM</w:t>
      </w:r>
    </w:p>
    <w:p w14:paraId="4606AC00" w14:textId="77777777" w:rsidR="001C00F9" w:rsidRPr="00E9528A" w:rsidRDefault="001C00F9" w:rsidP="001C00F9">
      <w:pPr>
        <w:jc w:val="center"/>
        <w:rPr>
          <w:rFonts w:ascii="Times New Roman" w:hAnsi="Times New Roman" w:cs="Times New Roman"/>
          <w:b/>
          <w:sz w:val="28"/>
          <w:szCs w:val="28"/>
        </w:rPr>
      </w:pPr>
      <w:r w:rsidRPr="00E9528A">
        <w:rPr>
          <w:rFonts w:ascii="Times New Roman" w:hAnsi="Times New Roman" w:cs="Times New Roman"/>
          <w:b/>
          <w:sz w:val="28"/>
          <w:szCs w:val="28"/>
        </w:rPr>
        <w:t>Works contract</w:t>
      </w:r>
    </w:p>
    <w:p w14:paraId="09014582" w14:textId="77777777" w:rsidR="001C00F9" w:rsidRPr="00E9528A" w:rsidRDefault="001C00F9" w:rsidP="001C00F9">
      <w:pPr>
        <w:spacing w:before="240" w:after="240"/>
        <w:jc w:val="both"/>
        <w:rPr>
          <w:rFonts w:ascii="Times New Roman" w:hAnsi="Times New Roman" w:cs="Times New Roman"/>
          <w:sz w:val="22"/>
          <w:szCs w:val="22"/>
        </w:rPr>
      </w:pPr>
      <w:r w:rsidRPr="00E9528A">
        <w:rPr>
          <w:rFonts w:ascii="Times New Roman" w:hAnsi="Times New Roman" w:cs="Times New Roman"/>
          <w:sz w:val="22"/>
          <w:szCs w:val="22"/>
          <w:highlight w:val="yellow"/>
        </w:rPr>
        <w:t>(To be completed on paper bearing the letterhead of the financial institution)</w:t>
      </w:r>
    </w:p>
    <w:p w14:paraId="10D446F9" w14:textId="77777777" w:rsidR="001C00F9" w:rsidRPr="00E9528A" w:rsidRDefault="001C00F9" w:rsidP="001C00F9">
      <w:pPr>
        <w:spacing w:after="120"/>
        <w:jc w:val="both"/>
        <w:rPr>
          <w:rFonts w:ascii="Times New Roman" w:hAnsi="Times New Roman" w:cs="Times New Roman"/>
          <w:sz w:val="22"/>
          <w:szCs w:val="22"/>
        </w:rPr>
      </w:pPr>
      <w:r w:rsidRPr="00E9528A">
        <w:rPr>
          <w:rFonts w:ascii="Times New Roman" w:hAnsi="Times New Roman" w:cs="Times New Roman"/>
          <w:sz w:val="22"/>
          <w:szCs w:val="22"/>
        </w:rPr>
        <w:t>For the attention of</w:t>
      </w:r>
    </w:p>
    <w:p w14:paraId="7318397C" w14:textId="7D2CDCC6" w:rsidR="00705864" w:rsidRPr="00E9528A" w:rsidRDefault="00705864" w:rsidP="001C00F9">
      <w:pPr>
        <w:spacing w:after="240"/>
        <w:jc w:val="both"/>
        <w:rPr>
          <w:rFonts w:ascii="Times New Roman" w:hAnsi="Times New Roman" w:cs="Times New Roman"/>
          <w:b/>
          <w:bCs/>
          <w:sz w:val="22"/>
          <w:szCs w:val="22"/>
        </w:rPr>
      </w:pPr>
      <w:r w:rsidRPr="00E9528A">
        <w:rPr>
          <w:rFonts w:ascii="Times New Roman" w:hAnsi="Times New Roman" w:cs="Times New Roman"/>
          <w:b/>
          <w:bCs/>
          <w:sz w:val="22"/>
          <w:szCs w:val="22"/>
        </w:rPr>
        <w:t xml:space="preserve">Villa Somalia office of the prime minister Mogadishu </w:t>
      </w:r>
    </w:p>
    <w:p w14:paraId="137C9499" w14:textId="2E0AE5A2" w:rsidR="001C00F9" w:rsidRPr="00E9528A" w:rsidRDefault="001C00F9" w:rsidP="001C00F9">
      <w:pPr>
        <w:spacing w:after="240"/>
        <w:jc w:val="both"/>
        <w:rPr>
          <w:rFonts w:ascii="Times New Roman" w:hAnsi="Times New Roman" w:cs="Times New Roman"/>
          <w:sz w:val="22"/>
          <w:szCs w:val="22"/>
        </w:rPr>
      </w:pPr>
      <w:r w:rsidRPr="00E9528A">
        <w:rPr>
          <w:rFonts w:ascii="Times New Roman" w:hAnsi="Times New Roman" w:cs="Times New Roman"/>
          <w:sz w:val="22"/>
          <w:szCs w:val="22"/>
        </w:rPr>
        <w:t>referred to below as the ‘contracting authority’</w:t>
      </w:r>
    </w:p>
    <w:p w14:paraId="2D5D7DC9" w14:textId="29697D79" w:rsidR="001C00F9" w:rsidRPr="00E9528A" w:rsidRDefault="001C00F9" w:rsidP="001C00F9">
      <w:pPr>
        <w:jc w:val="both"/>
        <w:rPr>
          <w:rFonts w:ascii="Times New Roman" w:hAnsi="Times New Roman" w:cs="Times New Roman"/>
          <w:b/>
          <w:bCs/>
          <w:sz w:val="22"/>
          <w:szCs w:val="22"/>
        </w:rPr>
      </w:pPr>
      <w:r w:rsidRPr="00E9528A">
        <w:rPr>
          <w:rFonts w:ascii="Times New Roman" w:hAnsi="Times New Roman" w:cs="Times New Roman"/>
          <w:sz w:val="22"/>
          <w:szCs w:val="22"/>
        </w:rPr>
        <w:t xml:space="preserve">Title of contract: </w:t>
      </w:r>
      <w:r w:rsidR="00705864" w:rsidRPr="00E9528A">
        <w:rPr>
          <w:rFonts w:ascii="Times New Roman" w:hAnsi="Times New Roman" w:cs="Times New Roman"/>
          <w:b/>
          <w:bCs/>
          <w:sz w:val="22"/>
          <w:szCs w:val="22"/>
        </w:rPr>
        <w:t xml:space="preserve">expansion of the </w:t>
      </w:r>
      <w:r w:rsidR="008C369B">
        <w:rPr>
          <w:rFonts w:ascii="Times New Roman" w:hAnsi="Times New Roman" w:cs="Times New Roman"/>
          <w:b/>
          <w:bCs/>
          <w:sz w:val="22"/>
          <w:szCs w:val="22"/>
        </w:rPr>
        <w:t>Harardhere</w:t>
      </w:r>
      <w:r w:rsidR="00705864" w:rsidRPr="00E9528A">
        <w:rPr>
          <w:rFonts w:ascii="Times New Roman" w:hAnsi="Times New Roman" w:cs="Times New Roman"/>
          <w:b/>
          <w:bCs/>
          <w:sz w:val="22"/>
          <w:szCs w:val="22"/>
        </w:rPr>
        <w:t xml:space="preserve"> district hospital 2025</w:t>
      </w:r>
    </w:p>
    <w:p w14:paraId="76AF5771" w14:textId="3723D3C6" w:rsidR="001C00F9" w:rsidRPr="00E9528A" w:rsidRDefault="001C00F9" w:rsidP="001C00F9">
      <w:pPr>
        <w:spacing w:after="240"/>
        <w:jc w:val="both"/>
        <w:rPr>
          <w:rFonts w:ascii="Times New Roman" w:hAnsi="Times New Roman" w:cs="Times New Roman"/>
          <w:b/>
          <w:bCs/>
          <w:sz w:val="22"/>
          <w:szCs w:val="22"/>
        </w:rPr>
      </w:pPr>
      <w:r w:rsidRPr="00E9528A">
        <w:rPr>
          <w:rFonts w:ascii="Times New Roman" w:hAnsi="Times New Roman" w:cs="Times New Roman"/>
          <w:sz w:val="22"/>
          <w:szCs w:val="22"/>
        </w:rPr>
        <w:t xml:space="preserve">Identification number: </w:t>
      </w:r>
      <w:r w:rsidR="007823E8" w:rsidRPr="00E9528A">
        <w:rPr>
          <w:rFonts w:ascii="Times New Roman" w:hAnsi="Times New Roman" w:cs="Times New Roman"/>
          <w:b/>
          <w:bCs/>
          <w:sz w:val="22"/>
          <w:szCs w:val="22"/>
        </w:rPr>
        <w:t>TPSS/SOM/00</w:t>
      </w:r>
      <w:r w:rsidR="008C369B">
        <w:rPr>
          <w:rFonts w:ascii="Times New Roman" w:hAnsi="Times New Roman" w:cs="Times New Roman"/>
          <w:b/>
          <w:bCs/>
          <w:sz w:val="22"/>
          <w:szCs w:val="22"/>
        </w:rPr>
        <w:t>2</w:t>
      </w:r>
      <w:r w:rsidR="007823E8" w:rsidRPr="00E9528A">
        <w:rPr>
          <w:rFonts w:ascii="Times New Roman" w:hAnsi="Times New Roman" w:cs="Times New Roman"/>
          <w:b/>
          <w:bCs/>
          <w:sz w:val="22"/>
          <w:szCs w:val="22"/>
        </w:rPr>
        <w:t>/2025/WORK</w:t>
      </w:r>
    </w:p>
    <w:p w14:paraId="3FBA7892" w14:textId="4E9348E1" w:rsidR="001C00F9" w:rsidRPr="00E9528A" w:rsidRDefault="001C00F9" w:rsidP="001C00F9">
      <w:pPr>
        <w:spacing w:after="240"/>
        <w:ind w:right="239"/>
        <w:jc w:val="both"/>
        <w:rPr>
          <w:rFonts w:ascii="Times New Roman" w:hAnsi="Times New Roman" w:cs="Times New Roman"/>
          <w:sz w:val="22"/>
          <w:szCs w:val="22"/>
        </w:rPr>
      </w:pPr>
      <w:r w:rsidRPr="00E9528A">
        <w:rPr>
          <w:rFonts w:ascii="Times New Roman" w:hAnsi="Times New Roman" w:cs="Times New Roman"/>
          <w:sz w:val="22"/>
          <w:szCs w:val="22"/>
        </w:rPr>
        <w:t>We, the undersigned, [name and address of financial institution], hereby irrevocably declare that we will guarantee, as primary obligor, and not merely as a surety on behalf of &lt;</w:t>
      </w:r>
      <w:r w:rsidRPr="00E9528A">
        <w:rPr>
          <w:rFonts w:ascii="Times New Roman" w:hAnsi="Times New Roman" w:cs="Times New Roman"/>
          <w:sz w:val="22"/>
          <w:szCs w:val="22"/>
          <w:highlight w:val="yellow"/>
        </w:rPr>
        <w:t>tenderer’s name and address</w:t>
      </w:r>
      <w:r w:rsidRPr="00E9528A">
        <w:rPr>
          <w:rFonts w:ascii="Times New Roman" w:hAnsi="Times New Roman" w:cs="Times New Roman"/>
          <w:sz w:val="22"/>
          <w:szCs w:val="22"/>
        </w:rPr>
        <w:t xml:space="preserve">&gt;, payment to the contracting authority of </w:t>
      </w:r>
      <w:r w:rsidR="00383C05">
        <w:rPr>
          <w:rFonts w:ascii="Times New Roman" w:hAnsi="Times New Roman" w:cs="Times New Roman"/>
          <w:sz w:val="22"/>
          <w:szCs w:val="22"/>
        </w:rPr>
        <w:t>2% of the budget available for the construction</w:t>
      </w:r>
      <w:r w:rsidRPr="00E9528A">
        <w:rPr>
          <w:rFonts w:ascii="Times New Roman" w:hAnsi="Times New Roman" w:cs="Times New Roman"/>
          <w:sz w:val="22"/>
          <w:szCs w:val="22"/>
        </w:rPr>
        <w:t>, this amount representing the guarantee referred to in Section 15 of the Instructions to tenderers.</w:t>
      </w:r>
      <w:r w:rsidRPr="00E9528A" w:rsidDel="00B36ED7">
        <w:rPr>
          <w:rFonts w:ascii="Times New Roman" w:hAnsi="Times New Roman" w:cs="Times New Roman"/>
          <w:sz w:val="22"/>
          <w:szCs w:val="22"/>
          <w:highlight w:val="yellow"/>
        </w:rPr>
        <w:t xml:space="preserve"> </w:t>
      </w:r>
    </w:p>
    <w:p w14:paraId="6FB04FE1" w14:textId="77777777" w:rsidR="001C00F9" w:rsidRPr="00E9528A" w:rsidRDefault="001C00F9" w:rsidP="001C00F9">
      <w:pPr>
        <w:spacing w:after="240"/>
        <w:ind w:right="239"/>
        <w:jc w:val="both"/>
        <w:rPr>
          <w:rFonts w:ascii="Times New Roman" w:hAnsi="Times New Roman" w:cs="Times New Roman"/>
          <w:sz w:val="22"/>
          <w:szCs w:val="22"/>
        </w:rPr>
      </w:pPr>
      <w:r w:rsidRPr="00E9528A">
        <w:rPr>
          <w:rFonts w:ascii="Times New Roman" w:hAnsi="Times New Roman" w:cs="Times New Roman"/>
          <w:sz w:val="22"/>
          <w:szCs w:val="22"/>
        </w:rPr>
        <w:t xml:space="preserve">Payment shall be made without objection or legal proceedings of any kind, upon receipt of your first written claim (sent by registered letter with confirmation of receipt) if the tenderer does not fulfil all obligations stated in its tender. We shall not delay the payment, nor shall we oppose it for any reason whatsoever. We shall not under any circumstances benefit from the </w:t>
      </w:r>
      <w:proofErr w:type="spellStart"/>
      <w:r w:rsidRPr="00E9528A">
        <w:rPr>
          <w:rFonts w:ascii="Times New Roman" w:hAnsi="Times New Roman" w:cs="Times New Roman"/>
          <w:sz w:val="22"/>
          <w:szCs w:val="22"/>
        </w:rPr>
        <w:t>defences</w:t>
      </w:r>
      <w:proofErr w:type="spellEnd"/>
      <w:r w:rsidRPr="00E9528A">
        <w:rPr>
          <w:rFonts w:ascii="Times New Roman" w:hAnsi="Times New Roman" w:cs="Times New Roman"/>
          <w:sz w:val="22"/>
          <w:szCs w:val="22"/>
        </w:rPr>
        <w:t xml:space="preserve"> of the security. We shall inform you in writing as soon as payment has been made.</w:t>
      </w:r>
    </w:p>
    <w:p w14:paraId="59F55895" w14:textId="77777777" w:rsidR="001C00F9" w:rsidRPr="00E9528A" w:rsidRDefault="001C00F9" w:rsidP="001C00F9">
      <w:pPr>
        <w:spacing w:after="240"/>
        <w:ind w:right="239"/>
        <w:jc w:val="both"/>
        <w:rPr>
          <w:rFonts w:ascii="Times New Roman" w:hAnsi="Times New Roman" w:cs="Times New Roman"/>
          <w:sz w:val="22"/>
          <w:szCs w:val="22"/>
        </w:rPr>
      </w:pPr>
      <w:r w:rsidRPr="00E9528A">
        <w:rPr>
          <w:rFonts w:ascii="Times New Roman" w:hAnsi="Times New Roman" w:cs="Times New Roman"/>
          <w:sz w:val="22"/>
          <w:szCs w:val="22"/>
        </w:rPr>
        <w:t>We note that the guarantee will be released at the latest within 45 days of expiry of the tender validity period, including any extensions, in accordance with Article 15 of the instructions to tenderers [and in any case at the latest on (one year after the deadline for submitting tenders)].</w:t>
      </w:r>
      <w:r w:rsidRPr="00E9528A">
        <w:rPr>
          <w:rStyle w:val="FootnoteReference"/>
          <w:rFonts w:ascii="Times New Roman" w:hAnsi="Times New Roman" w:cs="Times New Roman"/>
          <w:sz w:val="22"/>
          <w:szCs w:val="22"/>
        </w:rPr>
        <w:footnoteReference w:id="9"/>
      </w:r>
      <w:r w:rsidRPr="00E9528A">
        <w:rPr>
          <w:rFonts w:ascii="Times New Roman" w:hAnsi="Times New Roman" w:cs="Times New Roman"/>
          <w:sz w:val="22"/>
          <w:szCs w:val="22"/>
        </w:rPr>
        <w:t xml:space="preserve"> </w:t>
      </w:r>
    </w:p>
    <w:p w14:paraId="345430E9" w14:textId="3BCE0442" w:rsidR="001C00F9" w:rsidRPr="00E9528A" w:rsidRDefault="001C00F9" w:rsidP="001C00F9">
      <w:pPr>
        <w:spacing w:after="240"/>
        <w:ind w:right="239"/>
        <w:jc w:val="both"/>
        <w:rPr>
          <w:rFonts w:ascii="Times New Roman" w:hAnsi="Times New Roman" w:cs="Times New Roman"/>
          <w:sz w:val="22"/>
          <w:szCs w:val="22"/>
        </w:rPr>
      </w:pPr>
      <w:r w:rsidRPr="00E9528A">
        <w:rPr>
          <w:rFonts w:ascii="Times New Roman" w:hAnsi="Times New Roman" w:cs="Times New Roman"/>
          <w:sz w:val="22"/>
          <w:szCs w:val="22"/>
        </w:rPr>
        <w:t xml:space="preserve">The law applicable to this guarantee shall be that of </w:t>
      </w:r>
      <w:r w:rsidRPr="00E9528A">
        <w:rPr>
          <w:rFonts w:ascii="Times New Roman" w:hAnsi="Times New Roman" w:cs="Times New Roman"/>
          <w:sz w:val="22"/>
        </w:rPr>
        <w:t>the country in which the financial institution issuing the guarantee is established.</w:t>
      </w:r>
      <w:r w:rsidRPr="00E9528A">
        <w:rPr>
          <w:rFonts w:ascii="Times New Roman" w:hAnsi="Times New Roman" w:cs="Times New Roman"/>
          <w:sz w:val="22"/>
          <w:szCs w:val="22"/>
        </w:rPr>
        <w:t xml:space="preserve"> Any dispute arising out of or in connection with this guarantee shall be referred to the courts of the country in which the financial institution issuing the guarantee is established</w:t>
      </w:r>
      <w:r w:rsidR="00977722" w:rsidRPr="00E9528A">
        <w:rPr>
          <w:rFonts w:ascii="Times New Roman" w:hAnsi="Times New Roman" w:cs="Times New Roman"/>
          <w:sz w:val="22"/>
          <w:szCs w:val="22"/>
        </w:rPr>
        <w:t>.</w:t>
      </w:r>
    </w:p>
    <w:p w14:paraId="2328AA4B" w14:textId="6CCAE36E" w:rsidR="00977722" w:rsidRPr="00E9528A" w:rsidRDefault="001C00F9" w:rsidP="00977722">
      <w:pPr>
        <w:ind w:right="239"/>
        <w:jc w:val="both"/>
        <w:rPr>
          <w:rFonts w:ascii="Times New Roman" w:hAnsi="Times New Roman" w:cs="Times New Roman"/>
          <w:sz w:val="22"/>
          <w:szCs w:val="22"/>
        </w:rPr>
      </w:pPr>
      <w:r w:rsidRPr="00E9528A">
        <w:rPr>
          <w:rFonts w:ascii="Times New Roman" w:hAnsi="Times New Roman" w:cs="Times New Roman"/>
          <w:sz w:val="22"/>
          <w:szCs w:val="22"/>
        </w:rPr>
        <w:t>The guarantee will enter into force and take effect from the submission deadline of the tender.</w:t>
      </w:r>
    </w:p>
    <w:p w14:paraId="63AD6B1D" w14:textId="77777777" w:rsidR="00977722" w:rsidRPr="00E9528A" w:rsidRDefault="00977722" w:rsidP="00977722">
      <w:pPr>
        <w:ind w:right="239"/>
        <w:jc w:val="both"/>
        <w:rPr>
          <w:rFonts w:ascii="Times New Roman" w:hAnsi="Times New Roman" w:cs="Times New Roman"/>
          <w:sz w:val="22"/>
          <w:szCs w:val="22"/>
        </w:rPr>
      </w:pPr>
    </w:p>
    <w:p w14:paraId="7708EA09" w14:textId="77777777" w:rsidR="001C00F9" w:rsidRPr="00E9528A" w:rsidRDefault="001C00F9" w:rsidP="001C00F9">
      <w:pPr>
        <w:jc w:val="both"/>
        <w:rPr>
          <w:rFonts w:ascii="Times New Roman" w:hAnsi="Times New Roman" w:cs="Times New Roman"/>
          <w:sz w:val="22"/>
          <w:szCs w:val="22"/>
        </w:rPr>
      </w:pPr>
      <w:r w:rsidRPr="00E9528A">
        <w:rPr>
          <w:rFonts w:ascii="Times New Roman" w:hAnsi="Times New Roman" w:cs="Times New Roman"/>
          <w:sz w:val="22"/>
          <w:szCs w:val="22"/>
        </w:rPr>
        <w:t>Done at ………</w:t>
      </w:r>
      <w:proofErr w:type="gramStart"/>
      <w:r w:rsidRPr="00E9528A">
        <w:rPr>
          <w:rFonts w:ascii="Times New Roman" w:hAnsi="Times New Roman" w:cs="Times New Roman"/>
          <w:sz w:val="22"/>
          <w:szCs w:val="22"/>
        </w:rPr>
        <w:t>…..</w:t>
      </w:r>
      <w:proofErr w:type="gramEnd"/>
      <w:r w:rsidRPr="00E9528A">
        <w:rPr>
          <w:rFonts w:ascii="Times New Roman" w:hAnsi="Times New Roman" w:cs="Times New Roman"/>
          <w:sz w:val="22"/>
          <w:szCs w:val="22"/>
        </w:rPr>
        <w:t>,</w:t>
      </w:r>
      <w:proofErr w:type="gramStart"/>
      <w:r w:rsidRPr="00E9528A">
        <w:rPr>
          <w:rFonts w:ascii="Times New Roman" w:hAnsi="Times New Roman" w:cs="Times New Roman"/>
          <w:sz w:val="22"/>
          <w:szCs w:val="22"/>
        </w:rPr>
        <w:t xml:space="preserve"> ../../..</w:t>
      </w:r>
      <w:proofErr w:type="gramEnd"/>
    </w:p>
    <w:p w14:paraId="2C0763F1" w14:textId="77777777" w:rsidR="001C00F9" w:rsidRPr="00E9528A" w:rsidRDefault="001C00F9" w:rsidP="001C00F9">
      <w:pPr>
        <w:jc w:val="both"/>
        <w:rPr>
          <w:rFonts w:ascii="Times New Roman" w:hAnsi="Times New Roman" w:cs="Times New Roman"/>
          <w:sz w:val="22"/>
          <w:szCs w:val="22"/>
        </w:rPr>
      </w:pPr>
    </w:p>
    <w:p w14:paraId="3291D404" w14:textId="77777777" w:rsidR="001C00F9" w:rsidRPr="00E9528A" w:rsidRDefault="001C00F9" w:rsidP="001C00F9">
      <w:pPr>
        <w:jc w:val="both"/>
        <w:rPr>
          <w:rFonts w:ascii="Times New Roman" w:hAnsi="Times New Roman" w:cs="Times New Roman"/>
          <w:sz w:val="22"/>
          <w:szCs w:val="22"/>
        </w:rPr>
      </w:pPr>
      <w:r w:rsidRPr="00E9528A">
        <w:rPr>
          <w:rFonts w:ascii="Times New Roman" w:hAnsi="Times New Roman" w:cs="Times New Roman"/>
          <w:sz w:val="22"/>
          <w:szCs w:val="22"/>
        </w:rPr>
        <w:t>Name and first name: …………………………… On behalf of: …………………</w:t>
      </w:r>
    </w:p>
    <w:p w14:paraId="1F7F7186" w14:textId="77777777" w:rsidR="001C00F9" w:rsidRPr="00E9528A" w:rsidRDefault="001C00F9" w:rsidP="001C00F9">
      <w:pPr>
        <w:jc w:val="both"/>
        <w:rPr>
          <w:rFonts w:ascii="Times New Roman" w:hAnsi="Times New Roman" w:cs="Times New Roman"/>
          <w:sz w:val="22"/>
          <w:szCs w:val="22"/>
        </w:rPr>
      </w:pPr>
    </w:p>
    <w:p w14:paraId="7732F3DF" w14:textId="77777777" w:rsidR="001C00F9" w:rsidRPr="00E9528A" w:rsidRDefault="001C00F9" w:rsidP="001C00F9">
      <w:pPr>
        <w:jc w:val="both"/>
        <w:rPr>
          <w:rFonts w:ascii="Times New Roman" w:hAnsi="Times New Roman" w:cs="Times New Roman"/>
          <w:sz w:val="22"/>
          <w:szCs w:val="22"/>
        </w:rPr>
      </w:pPr>
    </w:p>
    <w:p w14:paraId="78C2BC2D" w14:textId="77777777" w:rsidR="001C00F9" w:rsidRPr="00E9528A" w:rsidRDefault="001C00F9" w:rsidP="001C00F9">
      <w:pPr>
        <w:keepNext/>
        <w:jc w:val="both"/>
        <w:rPr>
          <w:rFonts w:ascii="Times New Roman" w:hAnsi="Times New Roman" w:cs="Times New Roman"/>
          <w:sz w:val="22"/>
          <w:szCs w:val="22"/>
        </w:rPr>
      </w:pPr>
      <w:r w:rsidRPr="00E9528A">
        <w:rPr>
          <w:rFonts w:ascii="Times New Roman" w:hAnsi="Times New Roman" w:cs="Times New Roman"/>
          <w:sz w:val="22"/>
          <w:szCs w:val="22"/>
        </w:rPr>
        <w:t>Signature</w:t>
      </w:r>
      <w:r w:rsidRPr="00E9528A">
        <w:rPr>
          <w:rStyle w:val="FootnoteReference"/>
          <w:rFonts w:ascii="Times New Roman" w:hAnsi="Times New Roman" w:cs="Times New Roman"/>
          <w:sz w:val="22"/>
          <w:szCs w:val="22"/>
        </w:rPr>
        <w:footnoteReference w:id="10"/>
      </w:r>
      <w:r w:rsidRPr="00E9528A">
        <w:rPr>
          <w:rFonts w:ascii="Times New Roman" w:hAnsi="Times New Roman" w:cs="Times New Roman"/>
          <w:sz w:val="22"/>
          <w:szCs w:val="22"/>
        </w:rPr>
        <w:t>: …………</w:t>
      </w:r>
      <w:proofErr w:type="gramStart"/>
      <w:r w:rsidRPr="00E9528A">
        <w:rPr>
          <w:rFonts w:ascii="Times New Roman" w:hAnsi="Times New Roman" w:cs="Times New Roman"/>
          <w:sz w:val="22"/>
          <w:szCs w:val="22"/>
        </w:rPr>
        <w:t>…..</w:t>
      </w:r>
      <w:proofErr w:type="gramEnd"/>
    </w:p>
    <w:p w14:paraId="61BA0873" w14:textId="77777777" w:rsidR="001C00F9" w:rsidRPr="00E9528A" w:rsidRDefault="001C00F9" w:rsidP="001C00F9">
      <w:pPr>
        <w:pStyle w:val="oddl-nadpis"/>
        <w:widowControl/>
        <w:tabs>
          <w:tab w:val="clear" w:pos="567"/>
          <w:tab w:val="center" w:pos="4655"/>
        </w:tabs>
        <w:rPr>
          <w:rFonts w:ascii="Times New Roman" w:hAnsi="Times New Roman"/>
          <w:szCs w:val="22"/>
          <w:lang w:val="en-GB"/>
        </w:rPr>
      </w:pPr>
      <w:r w:rsidRPr="00E9528A">
        <w:rPr>
          <w:rFonts w:ascii="Times New Roman" w:hAnsi="Times New Roman"/>
          <w:szCs w:val="22"/>
          <w:lang w:val="en-GB"/>
        </w:rPr>
        <w:tab/>
      </w:r>
      <w:r w:rsidRPr="00E9528A">
        <w:rPr>
          <w:rFonts w:ascii="Times New Roman" w:hAnsi="Times New Roman"/>
          <w:szCs w:val="22"/>
          <w:lang w:val="en-GB"/>
        </w:rPr>
        <w:tab/>
        <w:t>[</w:t>
      </w:r>
      <w:r w:rsidRPr="00E9528A">
        <w:rPr>
          <w:rFonts w:ascii="Times New Roman" w:hAnsi="Times New Roman"/>
          <w:i/>
          <w:szCs w:val="22"/>
          <w:lang w:val="en-GB"/>
        </w:rPr>
        <w:t>stamp of the body providing the guarantee</w:t>
      </w:r>
      <w:r w:rsidRPr="00E9528A">
        <w:rPr>
          <w:rFonts w:ascii="Times New Roman" w:hAnsi="Times New Roman"/>
          <w:szCs w:val="22"/>
          <w:lang w:val="en-GB"/>
        </w:rPr>
        <w:t>]</w:t>
      </w:r>
    </w:p>
    <w:p w14:paraId="18DE9803" w14:textId="77777777" w:rsidR="001C00F9" w:rsidRDefault="001C00F9" w:rsidP="001C00F9">
      <w:pPr>
        <w:rPr>
          <w:lang w:val="fr-FR"/>
        </w:rPr>
      </w:pPr>
    </w:p>
    <w:p w14:paraId="4F0B2F77" w14:textId="77777777" w:rsidR="001C00F9" w:rsidRDefault="001C00F9" w:rsidP="001C00F9">
      <w:pPr>
        <w:rPr>
          <w:lang w:val="fr-FR"/>
        </w:rPr>
      </w:pPr>
    </w:p>
    <w:p w14:paraId="655C61B3" w14:textId="77777777" w:rsidR="001C00F9" w:rsidRDefault="001C00F9" w:rsidP="001C00F9">
      <w:pPr>
        <w:rPr>
          <w:lang w:val="fr-FR"/>
        </w:rPr>
      </w:pPr>
    </w:p>
    <w:p w14:paraId="0963805A" w14:textId="77777777" w:rsidR="001C00F9" w:rsidRDefault="001C00F9" w:rsidP="001C00F9">
      <w:pPr>
        <w:rPr>
          <w:lang w:val="fr-FR"/>
        </w:rPr>
      </w:pPr>
    </w:p>
    <w:p w14:paraId="2B5C1966" w14:textId="77777777" w:rsidR="001C00F9" w:rsidRDefault="001C00F9" w:rsidP="001C00F9">
      <w:pPr>
        <w:rPr>
          <w:lang w:val="fr-FR"/>
        </w:rPr>
      </w:pPr>
    </w:p>
    <w:p w14:paraId="50EAACDD" w14:textId="77777777" w:rsidR="001C00F9" w:rsidRDefault="001C00F9" w:rsidP="001C00F9">
      <w:pPr>
        <w:rPr>
          <w:lang w:val="fr-FR"/>
        </w:rPr>
      </w:pPr>
    </w:p>
    <w:p w14:paraId="6D66E38D" w14:textId="77777777" w:rsidR="001C00F9" w:rsidRDefault="001C00F9" w:rsidP="001C00F9">
      <w:pPr>
        <w:rPr>
          <w:lang w:val="fr-FR"/>
        </w:rPr>
      </w:pPr>
    </w:p>
    <w:p w14:paraId="3BA68EF0" w14:textId="77777777" w:rsidR="001C00F9" w:rsidRDefault="001C00F9" w:rsidP="001C00F9">
      <w:pPr>
        <w:rPr>
          <w:lang w:val="fr-FR"/>
        </w:rPr>
      </w:pPr>
    </w:p>
    <w:p w14:paraId="77B37D00" w14:textId="77777777" w:rsidR="001C00F9" w:rsidRDefault="001C00F9" w:rsidP="001C00F9">
      <w:pPr>
        <w:rPr>
          <w:lang w:val="fr-FR"/>
        </w:rPr>
      </w:pPr>
    </w:p>
    <w:p w14:paraId="1BB6A7A9" w14:textId="77777777" w:rsidR="001C00F9" w:rsidRDefault="001C00F9" w:rsidP="001C00F9">
      <w:pPr>
        <w:rPr>
          <w:lang w:val="fr-FR"/>
        </w:rPr>
      </w:pPr>
    </w:p>
    <w:p w14:paraId="2104DDFC" w14:textId="77777777" w:rsidR="00977722" w:rsidRDefault="00977722" w:rsidP="001C00F9">
      <w:pPr>
        <w:rPr>
          <w:lang w:val="fr-FR"/>
        </w:rPr>
      </w:pPr>
    </w:p>
    <w:p w14:paraId="6399BA3C" w14:textId="77777777" w:rsidR="00977722" w:rsidRDefault="00977722" w:rsidP="001C00F9">
      <w:pPr>
        <w:rPr>
          <w:lang w:val="fr-FR"/>
        </w:rPr>
      </w:pPr>
    </w:p>
    <w:p w14:paraId="2A3F6A27" w14:textId="77777777" w:rsidR="00977722" w:rsidRDefault="00977722" w:rsidP="001C00F9">
      <w:pPr>
        <w:rPr>
          <w:lang w:val="fr-FR"/>
        </w:rPr>
      </w:pPr>
    </w:p>
    <w:p w14:paraId="4813FC22" w14:textId="77777777" w:rsidR="00977722" w:rsidRDefault="00977722" w:rsidP="001C00F9">
      <w:pPr>
        <w:rPr>
          <w:lang w:val="fr-FR"/>
        </w:rPr>
      </w:pPr>
    </w:p>
    <w:p w14:paraId="795B7749" w14:textId="77777777" w:rsidR="00977722" w:rsidRDefault="00977722" w:rsidP="001C00F9">
      <w:pPr>
        <w:rPr>
          <w:lang w:val="fr-FR"/>
        </w:rPr>
      </w:pPr>
    </w:p>
    <w:p w14:paraId="1893907A" w14:textId="77777777" w:rsidR="00977722" w:rsidRDefault="00977722" w:rsidP="001C00F9">
      <w:pPr>
        <w:rPr>
          <w:lang w:val="fr-FR"/>
        </w:rPr>
      </w:pPr>
    </w:p>
    <w:p w14:paraId="3E89A3DF" w14:textId="77777777" w:rsidR="00977722" w:rsidRDefault="00977722" w:rsidP="001C00F9">
      <w:pPr>
        <w:rPr>
          <w:lang w:val="fr-FR"/>
        </w:rPr>
      </w:pPr>
    </w:p>
    <w:p w14:paraId="55E937E4" w14:textId="77777777" w:rsidR="001C00F9" w:rsidRDefault="001C00F9" w:rsidP="001C00F9">
      <w:pPr>
        <w:rPr>
          <w:lang w:val="fr-FR"/>
        </w:rPr>
      </w:pPr>
    </w:p>
    <w:p w14:paraId="39FAB26E" w14:textId="77777777" w:rsidR="00E9528A" w:rsidRDefault="00E9528A" w:rsidP="001C00F9">
      <w:pPr>
        <w:rPr>
          <w:lang w:val="fr-FR"/>
        </w:rPr>
      </w:pPr>
    </w:p>
    <w:p w14:paraId="396644FF" w14:textId="77777777" w:rsidR="00E9528A" w:rsidRDefault="00E9528A" w:rsidP="001C00F9">
      <w:pPr>
        <w:rPr>
          <w:lang w:val="fr-FR"/>
        </w:rPr>
      </w:pPr>
    </w:p>
    <w:p w14:paraId="242A8B06" w14:textId="77777777" w:rsidR="001C00F9" w:rsidRDefault="001C00F9" w:rsidP="001C00F9">
      <w:pPr>
        <w:rPr>
          <w:lang w:val="fr-FR"/>
        </w:rPr>
      </w:pPr>
    </w:p>
    <w:p w14:paraId="7881E34D" w14:textId="77777777" w:rsidR="001C00F9" w:rsidRDefault="001C00F9" w:rsidP="001C00F9">
      <w:pPr>
        <w:rPr>
          <w:lang w:val="fr-FR"/>
        </w:rPr>
      </w:pPr>
    </w:p>
    <w:p w14:paraId="2711F7C8" w14:textId="77777777" w:rsidR="001C00F9" w:rsidRDefault="001C00F9" w:rsidP="001C00F9">
      <w:pPr>
        <w:rPr>
          <w:lang w:val="fr-FR"/>
        </w:rPr>
      </w:pPr>
    </w:p>
    <w:p w14:paraId="0B7033EB" w14:textId="32FC6705" w:rsidR="001C00F9" w:rsidRPr="001C00F9" w:rsidRDefault="001C00F9" w:rsidP="001C00F9">
      <w:pPr>
        <w:jc w:val="center"/>
        <w:rPr>
          <w:rFonts w:ascii="Times New Roman" w:hAnsi="Times New Roman" w:cs="Times New Roman"/>
          <w:b/>
          <w:bCs/>
          <w:sz w:val="32"/>
          <w:szCs w:val="32"/>
          <w:lang w:val="fr-FR"/>
        </w:rPr>
      </w:pPr>
      <w:r w:rsidRPr="001C00F9">
        <w:rPr>
          <w:rFonts w:ascii="Times New Roman" w:hAnsi="Times New Roman" w:cs="Times New Roman"/>
          <w:b/>
          <w:bCs/>
          <w:sz w:val="32"/>
          <w:szCs w:val="32"/>
          <w:lang w:val="fr-FR"/>
        </w:rPr>
        <w:lastRenderedPageBreak/>
        <w:t>VOLUME 1</w:t>
      </w:r>
    </w:p>
    <w:p w14:paraId="78DF032B" w14:textId="77777777" w:rsidR="001C00F9" w:rsidRPr="001C00F9" w:rsidRDefault="001C00F9" w:rsidP="001C00F9">
      <w:pPr>
        <w:rPr>
          <w:lang w:val="fr-FR"/>
        </w:rPr>
      </w:pPr>
    </w:p>
    <w:p w14:paraId="1A8F9EA9" w14:textId="4AF5DFA7" w:rsidR="00180ED8" w:rsidRPr="00721280" w:rsidRDefault="00180ED8" w:rsidP="00C24CA4">
      <w:pPr>
        <w:pStyle w:val="Heading1"/>
        <w:jc w:val="center"/>
        <w:rPr>
          <w:rFonts w:ascii="Times New Roman" w:hAnsi="Times New Roman" w:cs="Times New Roman"/>
          <w:b/>
          <w:bCs/>
          <w:color w:val="auto"/>
          <w:sz w:val="32"/>
          <w:szCs w:val="32"/>
          <w:lang w:val="fr-FR"/>
        </w:rPr>
      </w:pPr>
      <w:r w:rsidRPr="00721280">
        <w:rPr>
          <w:rFonts w:ascii="Times New Roman" w:hAnsi="Times New Roman" w:cs="Times New Roman"/>
          <w:b/>
          <w:bCs/>
          <w:color w:val="auto"/>
          <w:sz w:val="32"/>
          <w:szCs w:val="32"/>
          <w:lang w:val="fr-FR"/>
        </w:rPr>
        <w:t>SECTION 4</w:t>
      </w:r>
      <w:bookmarkEnd w:id="84"/>
    </w:p>
    <w:p w14:paraId="12C679E9" w14:textId="77777777" w:rsidR="00180ED8" w:rsidRPr="00721280" w:rsidRDefault="00180ED8" w:rsidP="00753AAE">
      <w:pPr>
        <w:pStyle w:val="Heading1"/>
        <w:jc w:val="both"/>
        <w:rPr>
          <w:rFonts w:ascii="Times New Roman" w:hAnsi="Times New Roman" w:cs="Times New Roman"/>
          <w:b/>
          <w:bCs/>
          <w:color w:val="auto"/>
          <w:sz w:val="32"/>
          <w:szCs w:val="32"/>
          <w:lang w:val="fr-FR"/>
        </w:rPr>
      </w:pPr>
      <w:bookmarkStart w:id="87" w:name="_Toc41823826"/>
    </w:p>
    <w:p w14:paraId="633FA22E" w14:textId="77777777" w:rsidR="00180ED8" w:rsidRPr="00721280" w:rsidRDefault="00180ED8" w:rsidP="00753AAE">
      <w:pPr>
        <w:pStyle w:val="Heading1"/>
        <w:jc w:val="both"/>
        <w:rPr>
          <w:rFonts w:ascii="Times New Roman" w:hAnsi="Times New Roman" w:cs="Times New Roman"/>
          <w:b/>
          <w:bCs/>
          <w:color w:val="auto"/>
          <w:sz w:val="32"/>
          <w:szCs w:val="32"/>
          <w:lang w:val="fr-FR"/>
        </w:rPr>
      </w:pPr>
      <w:r w:rsidRPr="00721280">
        <w:rPr>
          <w:rFonts w:ascii="Times New Roman" w:hAnsi="Times New Roman" w:cs="Times New Roman"/>
          <w:b/>
          <w:bCs/>
          <w:color w:val="auto"/>
          <w:sz w:val="32"/>
          <w:szCs w:val="32"/>
          <w:lang w:val="fr-FR"/>
        </w:rPr>
        <w:t>QUESTIONNAIRE</w:t>
      </w:r>
      <w:bookmarkEnd w:id="85"/>
      <w:bookmarkEnd w:id="87"/>
    </w:p>
    <w:p w14:paraId="259E74E6" w14:textId="7657DD2B" w:rsidR="00180ED8" w:rsidRPr="00721280" w:rsidRDefault="00AE5F58" w:rsidP="00753AAE">
      <w:pPr>
        <w:pStyle w:val="Section"/>
        <w:widowControl/>
        <w:jc w:val="both"/>
        <w:rPr>
          <w:rFonts w:ascii="Times New Roman" w:hAnsi="Times New Roman"/>
          <w:sz w:val="28"/>
          <w:szCs w:val="28"/>
          <w:lang w:val="en-GB"/>
        </w:rPr>
      </w:pPr>
      <w:r w:rsidRPr="00721280">
        <w:rPr>
          <w:rFonts w:ascii="Times New Roman" w:hAnsi="Times New Roman"/>
          <w:sz w:val="28"/>
          <w:szCs w:val="28"/>
          <w:lang w:val="en-GB"/>
        </w:rPr>
        <w:lastRenderedPageBreak/>
        <w:t xml:space="preserve">CONTACTS </w:t>
      </w:r>
    </w:p>
    <w:p w14:paraId="4AF77552" w14:textId="77777777" w:rsidR="00180ED8" w:rsidRPr="00157566" w:rsidRDefault="00180ED8" w:rsidP="00753AAE">
      <w:pPr>
        <w:pStyle w:val="oddl-nadpis"/>
        <w:widowControl/>
        <w:tabs>
          <w:tab w:val="clear" w:pos="567"/>
          <w:tab w:val="left" w:pos="1560"/>
        </w:tabs>
        <w:ind w:left="1560" w:hanging="851"/>
        <w:rPr>
          <w:rFonts w:ascii="Times New Roman" w:hAnsi="Times New Roman"/>
          <w:sz w:val="24"/>
          <w:szCs w:val="24"/>
          <w:lang w:val="en-GB"/>
        </w:rPr>
      </w:pPr>
      <w:r w:rsidRPr="00157566">
        <w:rPr>
          <w:rFonts w:ascii="Times New Roman" w:hAnsi="Times New Roman"/>
          <w:sz w:val="24"/>
          <w:szCs w:val="24"/>
          <w:lang w:val="en-GB"/>
        </w:rPr>
        <w:t>Additional notice to tenderers</w:t>
      </w:r>
    </w:p>
    <w:p w14:paraId="125C957F" w14:textId="77777777" w:rsidR="00180ED8" w:rsidRPr="00157566" w:rsidRDefault="00180ED8" w:rsidP="00753AAE">
      <w:pPr>
        <w:pStyle w:val="oddl-nadpis"/>
        <w:widowControl/>
        <w:tabs>
          <w:tab w:val="clear" w:pos="567"/>
          <w:tab w:val="left" w:pos="1560"/>
        </w:tabs>
        <w:ind w:left="1560" w:hanging="851"/>
        <w:rPr>
          <w:rFonts w:ascii="Times New Roman" w:hAnsi="Times New Roman"/>
          <w:sz w:val="24"/>
          <w:szCs w:val="24"/>
          <w:lang w:val="en-GB"/>
        </w:rPr>
      </w:pPr>
      <w:r w:rsidRPr="00157566">
        <w:rPr>
          <w:rFonts w:ascii="Times New Roman" w:hAnsi="Times New Roman"/>
          <w:sz w:val="24"/>
          <w:szCs w:val="24"/>
          <w:lang w:val="en-GB"/>
        </w:rPr>
        <w:t>Form 4.1</w:t>
      </w:r>
      <w:r w:rsidRPr="00157566">
        <w:rPr>
          <w:rFonts w:ascii="Times New Roman" w:hAnsi="Times New Roman"/>
          <w:sz w:val="24"/>
          <w:szCs w:val="24"/>
          <w:lang w:val="en-GB"/>
        </w:rPr>
        <w:tab/>
        <w:t>General information about the tenderer</w:t>
      </w:r>
    </w:p>
    <w:p w14:paraId="04DFE04A" w14:textId="77777777" w:rsidR="00180ED8" w:rsidRPr="00157566" w:rsidRDefault="00180ED8" w:rsidP="00753AAE">
      <w:pPr>
        <w:pStyle w:val="oddl-nadpis"/>
        <w:widowControl/>
        <w:tabs>
          <w:tab w:val="clear" w:pos="567"/>
          <w:tab w:val="left" w:pos="1560"/>
        </w:tabs>
        <w:ind w:left="1560" w:hanging="851"/>
        <w:rPr>
          <w:rFonts w:ascii="Times New Roman" w:hAnsi="Times New Roman"/>
          <w:sz w:val="24"/>
          <w:szCs w:val="24"/>
          <w:lang w:val="en-GB"/>
        </w:rPr>
      </w:pPr>
      <w:r w:rsidRPr="00157566">
        <w:rPr>
          <w:rFonts w:ascii="Times New Roman" w:hAnsi="Times New Roman"/>
          <w:sz w:val="24"/>
          <w:szCs w:val="24"/>
          <w:lang w:val="en-GB"/>
        </w:rPr>
        <w:t>Form 4.2</w:t>
      </w:r>
      <w:r w:rsidRPr="00157566">
        <w:rPr>
          <w:rFonts w:ascii="Times New Roman" w:hAnsi="Times New Roman"/>
          <w:sz w:val="24"/>
          <w:szCs w:val="24"/>
          <w:lang w:val="en-GB"/>
        </w:rPr>
        <w:tab/>
        <w:t>Organisation chart</w:t>
      </w:r>
    </w:p>
    <w:p w14:paraId="1BAC1E5F" w14:textId="77777777" w:rsidR="00180ED8" w:rsidRPr="00157566" w:rsidRDefault="00180ED8" w:rsidP="00753AAE">
      <w:pPr>
        <w:pStyle w:val="oddl-nadpis"/>
        <w:widowControl/>
        <w:tabs>
          <w:tab w:val="clear" w:pos="567"/>
          <w:tab w:val="left" w:pos="1560"/>
        </w:tabs>
        <w:ind w:left="1560" w:hanging="851"/>
        <w:rPr>
          <w:rFonts w:ascii="Times New Roman" w:hAnsi="Times New Roman"/>
          <w:sz w:val="24"/>
          <w:szCs w:val="24"/>
          <w:lang w:val="en-GB"/>
        </w:rPr>
      </w:pPr>
      <w:r w:rsidRPr="00157566">
        <w:rPr>
          <w:rFonts w:ascii="Times New Roman" w:hAnsi="Times New Roman"/>
          <w:sz w:val="24"/>
          <w:szCs w:val="24"/>
          <w:lang w:val="en-GB"/>
        </w:rPr>
        <w:t>Form 4.3</w:t>
      </w:r>
      <w:r w:rsidRPr="00157566">
        <w:rPr>
          <w:rFonts w:ascii="Times New Roman" w:hAnsi="Times New Roman"/>
          <w:sz w:val="24"/>
          <w:szCs w:val="24"/>
          <w:lang w:val="en-GB"/>
        </w:rPr>
        <w:tab/>
        <w:t>Power of attorney</w:t>
      </w:r>
    </w:p>
    <w:p w14:paraId="3515F1C9" w14:textId="77777777" w:rsidR="00180ED8" w:rsidRPr="00157566" w:rsidRDefault="00180ED8" w:rsidP="00753AAE">
      <w:pPr>
        <w:pStyle w:val="oddl-nadpis"/>
        <w:widowControl/>
        <w:tabs>
          <w:tab w:val="clear" w:pos="567"/>
          <w:tab w:val="left" w:pos="1560"/>
        </w:tabs>
        <w:ind w:left="1560" w:hanging="851"/>
        <w:rPr>
          <w:rFonts w:ascii="Times New Roman" w:hAnsi="Times New Roman"/>
          <w:sz w:val="24"/>
          <w:szCs w:val="24"/>
          <w:lang w:val="en-GB"/>
        </w:rPr>
      </w:pPr>
      <w:r w:rsidRPr="00157566">
        <w:rPr>
          <w:rFonts w:ascii="Times New Roman" w:hAnsi="Times New Roman"/>
          <w:sz w:val="24"/>
          <w:szCs w:val="24"/>
          <w:lang w:val="en-GB"/>
        </w:rPr>
        <w:t>Form 4.4</w:t>
      </w:r>
      <w:r w:rsidRPr="00157566">
        <w:rPr>
          <w:rFonts w:ascii="Times New Roman" w:hAnsi="Times New Roman"/>
          <w:sz w:val="24"/>
          <w:szCs w:val="24"/>
          <w:lang w:val="en-GB"/>
        </w:rPr>
        <w:tab/>
        <w:t>Financial statement</w:t>
      </w:r>
    </w:p>
    <w:p w14:paraId="25E98C9B" w14:textId="77777777" w:rsidR="00180ED8" w:rsidRPr="00157566" w:rsidRDefault="00180ED8" w:rsidP="00157566">
      <w:pPr>
        <w:pStyle w:val="oddl-nadpis"/>
        <w:widowControl/>
        <w:tabs>
          <w:tab w:val="clear" w:pos="567"/>
          <w:tab w:val="left" w:pos="1560"/>
        </w:tabs>
        <w:ind w:left="1560" w:hanging="851"/>
        <w:jc w:val="left"/>
        <w:rPr>
          <w:rFonts w:ascii="Times New Roman" w:hAnsi="Times New Roman"/>
          <w:sz w:val="24"/>
          <w:szCs w:val="24"/>
          <w:lang w:val="en-GB"/>
        </w:rPr>
      </w:pPr>
      <w:r w:rsidRPr="00157566">
        <w:rPr>
          <w:rFonts w:ascii="Times New Roman" w:hAnsi="Times New Roman"/>
          <w:sz w:val="24"/>
          <w:szCs w:val="24"/>
          <w:lang w:val="en-GB"/>
        </w:rPr>
        <w:t>Form 4.5</w:t>
      </w:r>
      <w:r w:rsidRPr="00157566">
        <w:rPr>
          <w:rFonts w:ascii="Times New Roman" w:hAnsi="Times New Roman"/>
          <w:sz w:val="24"/>
          <w:szCs w:val="24"/>
          <w:lang w:val="en-GB"/>
        </w:rPr>
        <w:tab/>
        <w:t>a) Financial identification form</w:t>
      </w:r>
      <w:r w:rsidRPr="00157566">
        <w:rPr>
          <w:rFonts w:ascii="Times New Roman" w:hAnsi="Times New Roman"/>
          <w:sz w:val="24"/>
          <w:szCs w:val="24"/>
          <w:lang w:val="en-GB"/>
        </w:rPr>
        <w:br/>
      </w:r>
      <w:r w:rsidRPr="00157566">
        <w:rPr>
          <w:rFonts w:ascii="Times New Roman" w:hAnsi="Times New Roman"/>
          <w:sz w:val="24"/>
          <w:szCs w:val="24"/>
          <w:lang w:val="en-GB"/>
        </w:rPr>
        <w:tab/>
        <w:t>b) Legal entity files</w:t>
      </w:r>
    </w:p>
    <w:p w14:paraId="0BC3CEF5" w14:textId="77777777" w:rsidR="00180ED8" w:rsidRPr="00157566" w:rsidRDefault="00180ED8" w:rsidP="00753AAE">
      <w:pPr>
        <w:pStyle w:val="oddl-nadpis"/>
        <w:widowControl/>
        <w:tabs>
          <w:tab w:val="clear" w:pos="567"/>
          <w:tab w:val="left" w:pos="1560"/>
        </w:tabs>
        <w:ind w:left="1560" w:hanging="851"/>
        <w:rPr>
          <w:rFonts w:ascii="Times New Roman" w:hAnsi="Times New Roman"/>
          <w:sz w:val="24"/>
          <w:szCs w:val="24"/>
          <w:lang w:val="en-GB"/>
        </w:rPr>
      </w:pPr>
      <w:r w:rsidRPr="00157566">
        <w:rPr>
          <w:rFonts w:ascii="Times New Roman" w:hAnsi="Times New Roman"/>
          <w:sz w:val="24"/>
          <w:szCs w:val="24"/>
          <w:lang w:val="en-GB"/>
        </w:rPr>
        <w:t>Form 4.6</w:t>
      </w:r>
      <w:r w:rsidRPr="00157566">
        <w:rPr>
          <w:rFonts w:ascii="Times New Roman" w:hAnsi="Times New Roman"/>
          <w:sz w:val="24"/>
          <w:szCs w:val="24"/>
          <w:lang w:val="en-GB"/>
        </w:rPr>
        <w:tab/>
        <w:t>Technical qualifications</w:t>
      </w:r>
    </w:p>
    <w:p w14:paraId="71E74CC4" w14:textId="77777777" w:rsidR="00180ED8" w:rsidRPr="00157566" w:rsidRDefault="00180ED8" w:rsidP="00753AAE">
      <w:pPr>
        <w:pStyle w:val="text-3mezera"/>
        <w:widowControl/>
        <w:tabs>
          <w:tab w:val="left" w:pos="2552"/>
        </w:tabs>
        <w:spacing w:before="120"/>
        <w:ind w:left="2410" w:hanging="283"/>
        <w:rPr>
          <w:rFonts w:ascii="Times New Roman" w:hAnsi="Times New Roman"/>
          <w:sz w:val="24"/>
          <w:szCs w:val="24"/>
          <w:lang w:val="en-GB"/>
        </w:rPr>
      </w:pPr>
      <w:r w:rsidRPr="00157566">
        <w:rPr>
          <w:rFonts w:ascii="Times New Roman" w:hAnsi="Times New Roman"/>
          <w:sz w:val="24"/>
          <w:szCs w:val="24"/>
          <w:lang w:val="en-GB"/>
        </w:rPr>
        <w:t>4.6.1</w:t>
      </w:r>
      <w:r w:rsidRPr="00157566">
        <w:rPr>
          <w:rFonts w:ascii="Times New Roman" w:hAnsi="Times New Roman"/>
          <w:sz w:val="24"/>
          <w:szCs w:val="24"/>
          <w:lang w:val="en-GB"/>
        </w:rPr>
        <w:tab/>
        <w:t>Personnel</w:t>
      </w:r>
    </w:p>
    <w:p w14:paraId="5178EB25" w14:textId="77777777" w:rsidR="00180ED8" w:rsidRPr="00157566" w:rsidRDefault="00180ED8" w:rsidP="00753AAE">
      <w:pPr>
        <w:pStyle w:val="text-3mezera"/>
        <w:widowControl/>
        <w:tabs>
          <w:tab w:val="left" w:pos="2552"/>
        </w:tabs>
        <w:ind w:left="2410" w:hanging="283"/>
        <w:rPr>
          <w:rFonts w:ascii="Times New Roman" w:hAnsi="Times New Roman"/>
          <w:sz w:val="24"/>
          <w:szCs w:val="24"/>
          <w:lang w:val="en-GB"/>
        </w:rPr>
      </w:pPr>
      <w:r w:rsidRPr="00157566">
        <w:rPr>
          <w:rFonts w:ascii="Times New Roman" w:hAnsi="Times New Roman"/>
          <w:sz w:val="24"/>
          <w:szCs w:val="24"/>
          <w:lang w:val="en-GB"/>
        </w:rPr>
        <w:t>4.6.2</w:t>
      </w:r>
      <w:r w:rsidRPr="00157566">
        <w:rPr>
          <w:rFonts w:ascii="Times New Roman" w:hAnsi="Times New Roman"/>
          <w:sz w:val="24"/>
          <w:szCs w:val="24"/>
          <w:lang w:val="en-GB"/>
        </w:rPr>
        <w:tab/>
        <w:t>Plant</w:t>
      </w:r>
    </w:p>
    <w:p w14:paraId="26E1D2AB" w14:textId="77777777" w:rsidR="00180ED8" w:rsidRPr="00157566" w:rsidRDefault="00180ED8" w:rsidP="00753AAE">
      <w:pPr>
        <w:pStyle w:val="text-3mezera"/>
        <w:widowControl/>
        <w:tabs>
          <w:tab w:val="left" w:pos="2552"/>
        </w:tabs>
        <w:ind w:left="2410" w:hanging="283"/>
        <w:rPr>
          <w:rFonts w:ascii="Times New Roman" w:hAnsi="Times New Roman"/>
          <w:sz w:val="24"/>
          <w:szCs w:val="24"/>
          <w:lang w:val="en-GB"/>
        </w:rPr>
      </w:pPr>
      <w:r w:rsidRPr="00157566">
        <w:rPr>
          <w:rFonts w:ascii="Times New Roman" w:hAnsi="Times New Roman"/>
          <w:sz w:val="24"/>
          <w:szCs w:val="24"/>
          <w:lang w:val="en-GB"/>
        </w:rPr>
        <w:t>4.6.3</w:t>
      </w:r>
      <w:r w:rsidRPr="00157566">
        <w:rPr>
          <w:rFonts w:ascii="Times New Roman" w:hAnsi="Times New Roman"/>
          <w:sz w:val="24"/>
          <w:szCs w:val="24"/>
          <w:lang w:val="en-GB"/>
        </w:rPr>
        <w:tab/>
        <w:t>Work plan and programme</w:t>
      </w:r>
    </w:p>
    <w:p w14:paraId="405BB6FF" w14:textId="77777777" w:rsidR="00180ED8" w:rsidRPr="00157566" w:rsidRDefault="00180ED8" w:rsidP="00753AAE">
      <w:pPr>
        <w:pStyle w:val="text-3mezera"/>
        <w:widowControl/>
        <w:tabs>
          <w:tab w:val="left" w:pos="2552"/>
        </w:tabs>
        <w:ind w:left="2410" w:hanging="283"/>
        <w:rPr>
          <w:rFonts w:ascii="Times New Roman" w:hAnsi="Times New Roman"/>
          <w:sz w:val="24"/>
          <w:szCs w:val="24"/>
          <w:lang w:val="en-GB"/>
        </w:rPr>
      </w:pPr>
      <w:r w:rsidRPr="00157566">
        <w:rPr>
          <w:rFonts w:ascii="Times New Roman" w:hAnsi="Times New Roman"/>
          <w:sz w:val="24"/>
          <w:szCs w:val="24"/>
          <w:lang w:val="en-GB"/>
        </w:rPr>
        <w:t>4.6.4</w:t>
      </w:r>
      <w:r w:rsidRPr="00157566">
        <w:rPr>
          <w:rFonts w:ascii="Times New Roman" w:hAnsi="Times New Roman"/>
          <w:sz w:val="24"/>
          <w:szCs w:val="24"/>
          <w:lang w:val="en-GB"/>
        </w:rPr>
        <w:tab/>
        <w:t>Experience as contractor</w:t>
      </w:r>
    </w:p>
    <w:p w14:paraId="19883C6A" w14:textId="77777777" w:rsidR="00180ED8" w:rsidRPr="00157566" w:rsidRDefault="00180ED8" w:rsidP="00753AAE">
      <w:pPr>
        <w:pStyle w:val="text-3mezera"/>
        <w:widowControl/>
        <w:tabs>
          <w:tab w:val="left" w:pos="2552"/>
        </w:tabs>
        <w:ind w:left="2410" w:hanging="283"/>
        <w:rPr>
          <w:rFonts w:ascii="Times New Roman" w:hAnsi="Times New Roman"/>
          <w:sz w:val="24"/>
          <w:szCs w:val="24"/>
          <w:lang w:val="en-GB"/>
        </w:rPr>
      </w:pPr>
      <w:r w:rsidRPr="00157566">
        <w:rPr>
          <w:rFonts w:ascii="Times New Roman" w:hAnsi="Times New Roman"/>
          <w:sz w:val="24"/>
          <w:szCs w:val="24"/>
          <w:lang w:val="en-GB"/>
        </w:rPr>
        <w:t>4.6.5</w:t>
      </w:r>
      <w:r w:rsidRPr="00157566">
        <w:rPr>
          <w:rFonts w:ascii="Times New Roman" w:hAnsi="Times New Roman"/>
          <w:sz w:val="24"/>
          <w:szCs w:val="24"/>
          <w:lang w:val="en-GB"/>
        </w:rPr>
        <w:tab/>
        <w:t>Information on joint ventures</w:t>
      </w:r>
    </w:p>
    <w:p w14:paraId="1A8277F1" w14:textId="77777777" w:rsidR="00180ED8" w:rsidRPr="00157566" w:rsidRDefault="00180ED8" w:rsidP="00753AAE">
      <w:pPr>
        <w:pStyle w:val="text-3mezera"/>
        <w:widowControl/>
        <w:tabs>
          <w:tab w:val="left" w:pos="2552"/>
        </w:tabs>
        <w:ind w:left="2410" w:hanging="283"/>
        <w:rPr>
          <w:rFonts w:ascii="Times New Roman" w:hAnsi="Times New Roman"/>
          <w:sz w:val="24"/>
          <w:szCs w:val="24"/>
          <w:lang w:val="en-GB"/>
        </w:rPr>
      </w:pPr>
      <w:r w:rsidRPr="00157566">
        <w:rPr>
          <w:rFonts w:ascii="Times New Roman" w:hAnsi="Times New Roman"/>
          <w:sz w:val="24"/>
          <w:szCs w:val="24"/>
          <w:lang w:val="en-GB"/>
        </w:rPr>
        <w:t>4.6.6</w:t>
      </w:r>
      <w:r w:rsidRPr="00157566">
        <w:rPr>
          <w:rFonts w:ascii="Times New Roman" w:hAnsi="Times New Roman"/>
          <w:sz w:val="24"/>
          <w:szCs w:val="24"/>
          <w:lang w:val="en-GB"/>
        </w:rPr>
        <w:tab/>
        <w:t>Litigation history</w:t>
      </w:r>
    </w:p>
    <w:p w14:paraId="1A400C54" w14:textId="77777777" w:rsidR="00180ED8" w:rsidRPr="00157566" w:rsidRDefault="00180ED8" w:rsidP="00753AAE">
      <w:pPr>
        <w:pStyle w:val="text-3mezera"/>
        <w:widowControl/>
        <w:tabs>
          <w:tab w:val="left" w:pos="2552"/>
        </w:tabs>
        <w:ind w:left="2410" w:hanging="283"/>
        <w:rPr>
          <w:rFonts w:ascii="Times New Roman" w:hAnsi="Times New Roman"/>
          <w:sz w:val="24"/>
          <w:szCs w:val="24"/>
          <w:lang w:val="en-GB"/>
        </w:rPr>
      </w:pPr>
      <w:r w:rsidRPr="00157566">
        <w:rPr>
          <w:rFonts w:ascii="Times New Roman" w:hAnsi="Times New Roman"/>
          <w:sz w:val="24"/>
          <w:szCs w:val="24"/>
          <w:lang w:val="en-GB"/>
        </w:rPr>
        <w:t>4.6.7</w:t>
      </w:r>
      <w:r w:rsidRPr="00157566">
        <w:rPr>
          <w:rFonts w:ascii="Times New Roman" w:hAnsi="Times New Roman"/>
          <w:sz w:val="24"/>
          <w:szCs w:val="24"/>
          <w:lang w:val="en-GB"/>
        </w:rPr>
        <w:tab/>
        <w:t>Quality assurance system(s)</w:t>
      </w:r>
    </w:p>
    <w:p w14:paraId="2625B9B3" w14:textId="77777777" w:rsidR="00180ED8" w:rsidRPr="00157566" w:rsidRDefault="00180ED8" w:rsidP="00753AAE">
      <w:pPr>
        <w:pStyle w:val="text-3mezera"/>
        <w:widowControl/>
        <w:tabs>
          <w:tab w:val="left" w:pos="2552"/>
        </w:tabs>
        <w:ind w:left="2410" w:hanging="283"/>
        <w:rPr>
          <w:rFonts w:ascii="Times New Roman" w:hAnsi="Times New Roman"/>
          <w:sz w:val="24"/>
          <w:szCs w:val="24"/>
          <w:lang w:val="en-GB"/>
        </w:rPr>
      </w:pPr>
      <w:r w:rsidRPr="00157566">
        <w:rPr>
          <w:rFonts w:ascii="Times New Roman" w:hAnsi="Times New Roman"/>
          <w:sz w:val="24"/>
          <w:szCs w:val="24"/>
          <w:lang w:val="en-GB"/>
        </w:rPr>
        <w:t>4.6.8</w:t>
      </w:r>
      <w:r w:rsidRPr="00157566">
        <w:rPr>
          <w:rFonts w:ascii="Times New Roman" w:hAnsi="Times New Roman"/>
          <w:sz w:val="24"/>
          <w:szCs w:val="24"/>
          <w:lang w:val="en-GB"/>
        </w:rPr>
        <w:tab/>
        <w:t>Accommodation for the supervisor</w:t>
      </w:r>
    </w:p>
    <w:p w14:paraId="1051D0F0" w14:textId="77777777" w:rsidR="00180ED8" w:rsidRPr="00157566" w:rsidRDefault="00180ED8" w:rsidP="00753AAE">
      <w:pPr>
        <w:pStyle w:val="text-3mezera"/>
        <w:widowControl/>
        <w:tabs>
          <w:tab w:val="left" w:pos="2552"/>
        </w:tabs>
        <w:ind w:left="2410" w:hanging="283"/>
        <w:rPr>
          <w:rFonts w:ascii="Times New Roman" w:hAnsi="Times New Roman"/>
          <w:sz w:val="24"/>
          <w:szCs w:val="24"/>
          <w:lang w:val="en-GB"/>
        </w:rPr>
      </w:pPr>
      <w:r w:rsidRPr="00157566">
        <w:rPr>
          <w:rFonts w:ascii="Times New Roman" w:hAnsi="Times New Roman"/>
          <w:sz w:val="24"/>
          <w:szCs w:val="24"/>
          <w:lang w:val="en-GB"/>
        </w:rPr>
        <w:t>4.6.9</w:t>
      </w:r>
      <w:r w:rsidRPr="00157566">
        <w:rPr>
          <w:rFonts w:ascii="Times New Roman" w:hAnsi="Times New Roman"/>
          <w:sz w:val="24"/>
          <w:szCs w:val="24"/>
          <w:lang w:val="en-GB"/>
        </w:rPr>
        <w:tab/>
        <w:t>Further information</w:t>
      </w:r>
    </w:p>
    <w:p w14:paraId="2DC9308D" w14:textId="77777777" w:rsidR="00180ED8" w:rsidRPr="00721280" w:rsidRDefault="00180ED8" w:rsidP="00753AAE">
      <w:pPr>
        <w:pStyle w:val="text-3mezera"/>
        <w:widowControl/>
        <w:tabs>
          <w:tab w:val="left" w:pos="1560"/>
          <w:tab w:val="left" w:pos="2552"/>
        </w:tabs>
        <w:ind w:left="2410" w:hanging="283"/>
        <w:rPr>
          <w:rFonts w:ascii="Times New Roman" w:hAnsi="Times New Roman"/>
          <w:szCs w:val="22"/>
          <w:lang w:val="en-GB"/>
        </w:rPr>
      </w:pPr>
    </w:p>
    <w:p w14:paraId="48D7471C" w14:textId="77777777" w:rsidR="00180ED8" w:rsidRPr="00C24CA4" w:rsidRDefault="00180ED8" w:rsidP="00C24CA4">
      <w:pPr>
        <w:pStyle w:val="Volume"/>
        <w:widowControl/>
        <w:rPr>
          <w:rFonts w:ascii="Times New Roman" w:hAnsi="Times New Roman"/>
          <w:sz w:val="32"/>
          <w:szCs w:val="32"/>
          <w:lang w:val="en-GB"/>
        </w:rPr>
      </w:pPr>
      <w:r w:rsidRPr="00C24CA4">
        <w:rPr>
          <w:rFonts w:ascii="Times New Roman" w:hAnsi="Times New Roman"/>
          <w:sz w:val="32"/>
          <w:szCs w:val="32"/>
          <w:lang w:val="en-GB"/>
        </w:rPr>
        <w:lastRenderedPageBreak/>
        <w:t>VOLUME 1</w:t>
      </w:r>
    </w:p>
    <w:p w14:paraId="05CFE58D" w14:textId="77777777" w:rsidR="00180ED8" w:rsidRPr="00C24CA4" w:rsidRDefault="00180ED8" w:rsidP="00C24CA4">
      <w:pPr>
        <w:jc w:val="center"/>
        <w:rPr>
          <w:rFonts w:ascii="Times New Roman" w:hAnsi="Times New Roman" w:cs="Times New Roman"/>
          <w:b/>
          <w:sz w:val="32"/>
          <w:szCs w:val="32"/>
        </w:rPr>
      </w:pPr>
      <w:bookmarkStart w:id="88" w:name="_Toc41823827"/>
      <w:r w:rsidRPr="00C24CA4">
        <w:rPr>
          <w:rFonts w:ascii="Times New Roman" w:hAnsi="Times New Roman" w:cs="Times New Roman"/>
          <w:b/>
          <w:sz w:val="32"/>
          <w:szCs w:val="32"/>
        </w:rPr>
        <w:t>SECTION 4</w:t>
      </w:r>
      <w:bookmarkEnd w:id="88"/>
    </w:p>
    <w:p w14:paraId="13A606AD" w14:textId="77777777" w:rsidR="00180ED8" w:rsidRPr="00721280" w:rsidRDefault="00180ED8" w:rsidP="00753AAE">
      <w:pPr>
        <w:pStyle w:val="Heading1"/>
        <w:jc w:val="both"/>
        <w:rPr>
          <w:rFonts w:ascii="Times New Roman" w:hAnsi="Times New Roman" w:cs="Times New Roman"/>
          <w:i/>
          <w:color w:val="auto"/>
          <w:sz w:val="22"/>
          <w:szCs w:val="22"/>
        </w:rPr>
      </w:pPr>
    </w:p>
    <w:p w14:paraId="635AD404" w14:textId="77777777" w:rsidR="00180ED8" w:rsidRPr="00C24CA4" w:rsidRDefault="00180ED8" w:rsidP="00753AAE">
      <w:pPr>
        <w:pStyle w:val="Heading1"/>
        <w:jc w:val="both"/>
        <w:rPr>
          <w:rFonts w:ascii="Times New Roman" w:hAnsi="Times New Roman" w:cs="Times New Roman"/>
          <w:b/>
          <w:bCs/>
          <w:color w:val="auto"/>
          <w:sz w:val="28"/>
          <w:szCs w:val="28"/>
        </w:rPr>
      </w:pPr>
      <w:bookmarkStart w:id="89" w:name="_Toc41823829"/>
      <w:bookmarkStart w:id="90" w:name="_Toc41877034"/>
      <w:r w:rsidRPr="00C24CA4">
        <w:rPr>
          <w:rFonts w:ascii="Times New Roman" w:hAnsi="Times New Roman" w:cs="Times New Roman"/>
          <w:b/>
          <w:bCs/>
          <w:color w:val="auto"/>
          <w:sz w:val="28"/>
          <w:szCs w:val="28"/>
        </w:rPr>
        <w:t>ADDITIONAL NOTICE TO TENDERERS</w:t>
      </w:r>
      <w:bookmarkEnd w:id="89"/>
      <w:bookmarkEnd w:id="90"/>
    </w:p>
    <w:p w14:paraId="2E848DFF" w14:textId="77777777" w:rsidR="00180ED8" w:rsidRPr="00721280" w:rsidRDefault="00180ED8" w:rsidP="00753AAE">
      <w:pPr>
        <w:pStyle w:val="text-3mezera"/>
        <w:widowControl/>
        <w:rPr>
          <w:rFonts w:ascii="Times New Roman" w:hAnsi="Times New Roman"/>
          <w:szCs w:val="22"/>
          <w:lang w:val="en-GB"/>
        </w:rPr>
      </w:pPr>
    </w:p>
    <w:p w14:paraId="2E4842BC" w14:textId="77777777" w:rsidR="00180ED8" w:rsidRPr="00721280" w:rsidRDefault="00180ED8" w:rsidP="00753AAE">
      <w:pPr>
        <w:pStyle w:val="textcslovan"/>
        <w:widowControl/>
        <w:numPr>
          <w:ilvl w:val="0"/>
          <w:numId w:val="40"/>
        </w:numPr>
        <w:spacing w:before="0"/>
        <w:rPr>
          <w:rFonts w:ascii="Times New Roman" w:hAnsi="Times New Roman"/>
          <w:sz w:val="22"/>
          <w:szCs w:val="22"/>
          <w:lang w:val="en-GB"/>
        </w:rPr>
      </w:pPr>
      <w:r w:rsidRPr="00721280">
        <w:rPr>
          <w:rFonts w:ascii="Times New Roman" w:hAnsi="Times New Roman"/>
          <w:sz w:val="22"/>
          <w:szCs w:val="22"/>
          <w:lang w:val="en-GB"/>
        </w:rPr>
        <w:t>Tenderers must answer all questions contained in the forms.</w:t>
      </w:r>
    </w:p>
    <w:p w14:paraId="2534EAA2" w14:textId="77777777" w:rsidR="00180ED8" w:rsidRPr="00721280" w:rsidRDefault="00180ED8" w:rsidP="00753AAE">
      <w:pPr>
        <w:pStyle w:val="textcslovan"/>
        <w:widowControl/>
        <w:numPr>
          <w:ilvl w:val="0"/>
          <w:numId w:val="40"/>
        </w:numPr>
        <w:rPr>
          <w:rFonts w:ascii="Times New Roman" w:hAnsi="Times New Roman"/>
          <w:sz w:val="22"/>
          <w:szCs w:val="22"/>
          <w:lang w:val="en-GB"/>
        </w:rPr>
      </w:pPr>
      <w:r w:rsidRPr="00721280">
        <w:rPr>
          <w:rFonts w:ascii="Times New Roman" w:hAnsi="Times New Roman"/>
          <w:sz w:val="22"/>
          <w:szCs w:val="22"/>
          <w:lang w:val="en-GB"/>
        </w:rPr>
        <w:t>Additional sheets may be attached as necessary.</w:t>
      </w:r>
    </w:p>
    <w:p w14:paraId="7A1A1580" w14:textId="77777777" w:rsidR="00180ED8" w:rsidRPr="00721280" w:rsidRDefault="00180ED8" w:rsidP="00753AAE">
      <w:pPr>
        <w:pStyle w:val="textcslovan"/>
        <w:widowControl/>
        <w:numPr>
          <w:ilvl w:val="0"/>
          <w:numId w:val="40"/>
        </w:numPr>
        <w:rPr>
          <w:rFonts w:ascii="Times New Roman" w:hAnsi="Times New Roman"/>
          <w:sz w:val="22"/>
          <w:szCs w:val="22"/>
          <w:lang w:val="en-GB"/>
        </w:rPr>
      </w:pPr>
      <w:r w:rsidRPr="00721280">
        <w:rPr>
          <w:rFonts w:ascii="Times New Roman" w:hAnsi="Times New Roman"/>
          <w:sz w:val="22"/>
          <w:szCs w:val="22"/>
          <w:lang w:val="en-GB"/>
        </w:rPr>
        <w:t>If a question does not apply to the tenderer, ‘not applicable’ should be entered alongside with a brief explanation.</w:t>
      </w:r>
    </w:p>
    <w:p w14:paraId="55B7C8BC" w14:textId="77777777" w:rsidR="00180ED8" w:rsidRPr="00721280" w:rsidRDefault="00180ED8" w:rsidP="00753AAE">
      <w:pPr>
        <w:pStyle w:val="textcslovan"/>
        <w:widowControl/>
        <w:numPr>
          <w:ilvl w:val="0"/>
          <w:numId w:val="40"/>
        </w:numPr>
        <w:rPr>
          <w:rFonts w:ascii="Times New Roman" w:hAnsi="Times New Roman"/>
          <w:sz w:val="22"/>
          <w:szCs w:val="22"/>
          <w:lang w:val="en-GB"/>
        </w:rPr>
      </w:pPr>
      <w:r w:rsidRPr="00721280">
        <w:rPr>
          <w:rFonts w:ascii="Times New Roman" w:hAnsi="Times New Roman"/>
          <w:sz w:val="22"/>
          <w:szCs w:val="22"/>
          <w:lang w:val="en-GB"/>
        </w:rPr>
        <w:t>Every page of each form must be numbered consecutively in the bottom right</w:t>
      </w:r>
      <w:r w:rsidRPr="00721280">
        <w:rPr>
          <w:rFonts w:ascii="Times New Roman" w:hAnsi="Times New Roman"/>
          <w:sz w:val="22"/>
          <w:szCs w:val="22"/>
          <w:lang w:val="en-GB"/>
        </w:rPr>
        <w:noBreakHyphen/>
        <w:t>hand corner.</w:t>
      </w:r>
    </w:p>
    <w:p w14:paraId="069CAA3E" w14:textId="20EBD0D4" w:rsidR="00180ED8" w:rsidRPr="00721280" w:rsidRDefault="00180ED8" w:rsidP="00753AAE">
      <w:pPr>
        <w:pStyle w:val="textcslovan"/>
        <w:widowControl/>
        <w:numPr>
          <w:ilvl w:val="0"/>
          <w:numId w:val="40"/>
        </w:numPr>
        <w:rPr>
          <w:rFonts w:ascii="Times New Roman" w:hAnsi="Times New Roman"/>
          <w:sz w:val="22"/>
          <w:szCs w:val="22"/>
          <w:lang w:val="en-GB"/>
        </w:rPr>
      </w:pPr>
      <w:r w:rsidRPr="00721280">
        <w:rPr>
          <w:rFonts w:ascii="Times New Roman" w:hAnsi="Times New Roman"/>
          <w:sz w:val="22"/>
          <w:szCs w:val="22"/>
          <w:lang w:val="en-GB"/>
        </w:rPr>
        <w:t xml:space="preserve">Financial data and declarations submitted by the tenderer must be given in </w:t>
      </w:r>
      <w:r w:rsidR="00470B3E">
        <w:rPr>
          <w:rFonts w:ascii="Times New Roman" w:hAnsi="Times New Roman"/>
          <w:sz w:val="22"/>
          <w:szCs w:val="22"/>
          <w:lang w:val="en-GB"/>
        </w:rPr>
        <w:t>US Dollars</w:t>
      </w:r>
      <w:r w:rsidRPr="00721280">
        <w:rPr>
          <w:rFonts w:ascii="Times New Roman" w:hAnsi="Times New Roman"/>
          <w:sz w:val="22"/>
          <w:szCs w:val="22"/>
          <w:lang w:val="en-GB"/>
        </w:rPr>
        <w:t xml:space="preserve">. Original bank statements </w:t>
      </w:r>
      <w:r w:rsidR="00470B3E">
        <w:rPr>
          <w:rFonts w:ascii="Times New Roman" w:hAnsi="Times New Roman"/>
          <w:sz w:val="22"/>
          <w:szCs w:val="22"/>
          <w:lang w:val="en-GB"/>
        </w:rPr>
        <w:t xml:space="preserve">should </w:t>
      </w:r>
      <w:r w:rsidRPr="00721280">
        <w:rPr>
          <w:rFonts w:ascii="Times New Roman" w:hAnsi="Times New Roman"/>
          <w:sz w:val="22"/>
          <w:szCs w:val="22"/>
          <w:lang w:val="en-GB"/>
        </w:rPr>
        <w:t>be also attached for reference.</w:t>
      </w:r>
    </w:p>
    <w:p w14:paraId="433BCD1D" w14:textId="491958FC" w:rsidR="00180ED8" w:rsidRPr="00721280" w:rsidRDefault="00180ED8" w:rsidP="00753AAE">
      <w:pPr>
        <w:pStyle w:val="textcslovan"/>
        <w:widowControl/>
        <w:numPr>
          <w:ilvl w:val="0"/>
          <w:numId w:val="40"/>
        </w:numPr>
        <w:rPr>
          <w:rFonts w:ascii="Times New Roman" w:hAnsi="Times New Roman"/>
          <w:sz w:val="22"/>
          <w:szCs w:val="22"/>
          <w:lang w:val="en-GB"/>
        </w:rPr>
      </w:pPr>
      <w:r w:rsidRPr="00721280">
        <w:rPr>
          <w:rFonts w:ascii="Times New Roman" w:hAnsi="Times New Roman"/>
          <w:sz w:val="22"/>
          <w:szCs w:val="22"/>
          <w:lang w:val="en-GB"/>
        </w:rPr>
        <w:t xml:space="preserve">If the requested supporting documents/certificates </w:t>
      </w:r>
      <w:r w:rsidR="000238DE">
        <w:rPr>
          <w:rFonts w:ascii="Times New Roman" w:hAnsi="Times New Roman"/>
          <w:sz w:val="22"/>
          <w:szCs w:val="22"/>
          <w:lang w:val="en-GB"/>
        </w:rPr>
        <w:t xml:space="preserve">must be </w:t>
      </w:r>
      <w:r w:rsidRPr="00721280">
        <w:rPr>
          <w:rFonts w:ascii="Times New Roman" w:hAnsi="Times New Roman"/>
          <w:sz w:val="22"/>
          <w:szCs w:val="22"/>
          <w:lang w:val="en-GB"/>
        </w:rPr>
        <w:t>written in</w:t>
      </w:r>
      <w:r w:rsidR="000238DE">
        <w:rPr>
          <w:rFonts w:ascii="Times New Roman" w:hAnsi="Times New Roman"/>
          <w:sz w:val="22"/>
          <w:szCs w:val="22"/>
          <w:lang w:val="en-GB"/>
        </w:rPr>
        <w:t xml:space="preserve"> English</w:t>
      </w:r>
      <w:r w:rsidRPr="00721280">
        <w:rPr>
          <w:rFonts w:ascii="Times New Roman" w:hAnsi="Times New Roman"/>
          <w:sz w:val="22"/>
          <w:szCs w:val="22"/>
          <w:lang w:val="en-GB"/>
        </w:rPr>
        <w:t xml:space="preserve">. </w:t>
      </w:r>
    </w:p>
    <w:p w14:paraId="68389B0A" w14:textId="77777777" w:rsidR="00180ED8" w:rsidRPr="00721280" w:rsidRDefault="00180ED8" w:rsidP="00753AAE">
      <w:pPr>
        <w:pStyle w:val="textcslovan"/>
        <w:widowControl/>
        <w:numPr>
          <w:ilvl w:val="0"/>
          <w:numId w:val="40"/>
        </w:numPr>
        <w:rPr>
          <w:rFonts w:ascii="Times New Roman" w:hAnsi="Times New Roman"/>
          <w:sz w:val="22"/>
          <w:szCs w:val="22"/>
          <w:lang w:val="en-GB"/>
        </w:rPr>
      </w:pPr>
      <w:r w:rsidRPr="00721280">
        <w:rPr>
          <w:rFonts w:ascii="Times New Roman" w:hAnsi="Times New Roman"/>
          <w:sz w:val="22"/>
          <w:szCs w:val="22"/>
          <w:lang w:val="en-GB"/>
        </w:rPr>
        <w:t>Each member of a joint venture/consortium must fill in and submit separately the following forms: 4.1, 4.2, 4.3, 4.4, 4.5b, 4.6.1.1, 4.6.4, 4.6.6. All other forms must be filled in and submitted jointly.</w:t>
      </w:r>
    </w:p>
    <w:p w14:paraId="5EA0AFBD" w14:textId="77777777" w:rsidR="00180ED8" w:rsidRPr="00721280" w:rsidRDefault="00180ED8" w:rsidP="00753AAE">
      <w:pPr>
        <w:pStyle w:val="textcslovan"/>
        <w:widowControl/>
        <w:numPr>
          <w:ilvl w:val="0"/>
          <w:numId w:val="40"/>
        </w:numPr>
        <w:rPr>
          <w:rFonts w:ascii="Times New Roman" w:hAnsi="Times New Roman"/>
          <w:sz w:val="22"/>
          <w:szCs w:val="22"/>
          <w:lang w:val="en-GB"/>
        </w:rPr>
      </w:pPr>
      <w:r w:rsidRPr="00721280">
        <w:rPr>
          <w:rFonts w:ascii="Times New Roman" w:hAnsi="Times New Roman"/>
          <w:sz w:val="22"/>
          <w:szCs w:val="22"/>
          <w:lang w:val="en-GB"/>
        </w:rPr>
        <w:t>Firms applying as a joint venture/consortium must also complete Form 4.6.5 concerning joint ventures/consortia.</w:t>
      </w:r>
    </w:p>
    <w:p w14:paraId="5582CF15" w14:textId="77777777" w:rsidR="00180ED8" w:rsidRPr="00721280" w:rsidRDefault="00180ED8" w:rsidP="00753AAE">
      <w:pPr>
        <w:pStyle w:val="textcslovan"/>
        <w:widowControl/>
        <w:numPr>
          <w:ilvl w:val="0"/>
          <w:numId w:val="40"/>
        </w:numPr>
        <w:rPr>
          <w:rFonts w:ascii="Times New Roman" w:hAnsi="Times New Roman"/>
          <w:sz w:val="22"/>
          <w:szCs w:val="22"/>
          <w:lang w:val="en-GB"/>
        </w:rPr>
      </w:pPr>
      <w:r w:rsidRPr="00721280">
        <w:rPr>
          <w:rFonts w:ascii="Times New Roman" w:hAnsi="Times New Roman"/>
          <w:sz w:val="22"/>
          <w:szCs w:val="22"/>
          <w:lang w:val="en-GB"/>
        </w:rPr>
        <w:t>The person signing this questionnaire guarantees the truthfulness and accuracy of all the statements made.</w:t>
      </w:r>
    </w:p>
    <w:p w14:paraId="164F4846" w14:textId="77777777" w:rsidR="00180ED8" w:rsidRPr="00721280" w:rsidRDefault="00180ED8" w:rsidP="00753AAE">
      <w:pPr>
        <w:pStyle w:val="textcslovan"/>
        <w:widowControl/>
        <w:numPr>
          <w:ilvl w:val="0"/>
          <w:numId w:val="40"/>
        </w:numPr>
        <w:rPr>
          <w:rFonts w:ascii="Times New Roman" w:hAnsi="Times New Roman"/>
          <w:sz w:val="22"/>
          <w:szCs w:val="22"/>
          <w:lang w:val="en-GB"/>
        </w:rPr>
      </w:pPr>
      <w:r w:rsidRPr="00721280">
        <w:rPr>
          <w:rFonts w:ascii="Times New Roman" w:hAnsi="Times New Roman"/>
          <w:sz w:val="22"/>
          <w:szCs w:val="22"/>
          <w:lang w:val="en-GB"/>
        </w:rPr>
        <w:t>The accuracy of the answers to the questionnaire, their completeness and the attached documentation will be taken into account in the tender evaluation. Please be aware that a lack of data may result in their non</w:t>
      </w:r>
      <w:r w:rsidRPr="00721280">
        <w:rPr>
          <w:rFonts w:ascii="Times New Roman" w:hAnsi="Times New Roman"/>
          <w:sz w:val="22"/>
          <w:szCs w:val="22"/>
          <w:lang w:val="en-GB"/>
        </w:rPr>
        <w:noBreakHyphen/>
        <w:t>compliance in the related item of evaluation.</w:t>
      </w:r>
    </w:p>
    <w:p w14:paraId="6B8BE850" w14:textId="77777777" w:rsidR="00180ED8" w:rsidRPr="00721280" w:rsidRDefault="00180ED8" w:rsidP="00753AAE">
      <w:pPr>
        <w:pStyle w:val="Section"/>
        <w:widowControl/>
        <w:spacing w:after="240"/>
        <w:jc w:val="both"/>
        <w:rPr>
          <w:rFonts w:ascii="Times New Roman" w:hAnsi="Times New Roman"/>
          <w:sz w:val="28"/>
          <w:szCs w:val="28"/>
          <w:lang w:val="en-GB"/>
        </w:rPr>
      </w:pPr>
      <w:permStart w:id="1085736574" w:edGrp="everyone"/>
      <w:permEnd w:id="1085736574"/>
      <w:r w:rsidRPr="00721280">
        <w:rPr>
          <w:rFonts w:ascii="Times New Roman" w:hAnsi="Times New Roman"/>
          <w:sz w:val="28"/>
          <w:szCs w:val="28"/>
          <w:lang w:val="en-GB"/>
        </w:rPr>
        <w:lastRenderedPageBreak/>
        <w:t xml:space="preserve">SECTION 4 </w:t>
      </w:r>
    </w:p>
    <w:p w14:paraId="715C2FAF" w14:textId="77777777" w:rsidR="00180ED8" w:rsidRPr="00721280" w:rsidRDefault="00180ED8" w:rsidP="00753AAE">
      <w:pPr>
        <w:pStyle w:val="Heading1"/>
        <w:jc w:val="both"/>
        <w:rPr>
          <w:rFonts w:ascii="Times New Roman" w:hAnsi="Times New Roman" w:cs="Times New Roman"/>
          <w:color w:val="auto"/>
          <w:szCs w:val="28"/>
        </w:rPr>
      </w:pPr>
      <w:bookmarkStart w:id="91" w:name="_Toc41823830"/>
      <w:bookmarkStart w:id="92" w:name="_Toc41877035"/>
      <w:r w:rsidRPr="00721280">
        <w:rPr>
          <w:rFonts w:ascii="Times New Roman" w:hAnsi="Times New Roman" w:cs="Times New Roman"/>
          <w:color w:val="auto"/>
          <w:szCs w:val="28"/>
        </w:rPr>
        <w:t>FORM 4.1</w:t>
      </w:r>
      <w:bookmarkEnd w:id="91"/>
      <w:r w:rsidRPr="00721280">
        <w:rPr>
          <w:rFonts w:ascii="Times New Roman" w:hAnsi="Times New Roman" w:cs="Times New Roman"/>
          <w:color w:val="auto"/>
          <w:szCs w:val="28"/>
        </w:rPr>
        <w:t xml:space="preserve"> </w:t>
      </w:r>
    </w:p>
    <w:p w14:paraId="789E38B1" w14:textId="77777777" w:rsidR="00180ED8" w:rsidRPr="00721280" w:rsidRDefault="00180ED8" w:rsidP="00753AAE">
      <w:pPr>
        <w:pStyle w:val="Heading1"/>
        <w:jc w:val="both"/>
        <w:rPr>
          <w:rFonts w:ascii="Times New Roman" w:hAnsi="Times New Roman" w:cs="Times New Roman"/>
          <w:color w:val="auto"/>
          <w:szCs w:val="28"/>
        </w:rPr>
      </w:pPr>
      <w:bookmarkStart w:id="93" w:name="_Toc41823831"/>
      <w:r w:rsidRPr="00721280">
        <w:rPr>
          <w:rFonts w:ascii="Times New Roman" w:hAnsi="Times New Roman" w:cs="Times New Roman"/>
          <w:color w:val="auto"/>
          <w:szCs w:val="28"/>
        </w:rPr>
        <w:t>GENERAL INFORMATION ABOUT THE TENDERER</w:t>
      </w:r>
      <w:bookmarkEnd w:id="92"/>
      <w:bookmarkEnd w:id="93"/>
    </w:p>
    <w:p w14:paraId="68F1E2B2" w14:textId="77777777" w:rsidR="00180ED8" w:rsidRPr="00721280" w:rsidRDefault="00180ED8" w:rsidP="00753AAE">
      <w:pPr>
        <w:pStyle w:val="text-3mezera"/>
        <w:widowControl/>
        <w:rPr>
          <w:rFonts w:ascii="Times New Roman" w:hAnsi="Times New Roman"/>
          <w:szCs w:val="22"/>
          <w:lang w:val="en-GB"/>
        </w:rPr>
      </w:pPr>
    </w:p>
    <w:p w14:paraId="2292C55F" w14:textId="77777777" w:rsidR="00180ED8" w:rsidRPr="00721280" w:rsidRDefault="00180ED8" w:rsidP="00753AAE">
      <w:pPr>
        <w:pStyle w:val="text-3mezera"/>
        <w:widowControl/>
        <w:numPr>
          <w:ilvl w:val="0"/>
          <w:numId w:val="41"/>
        </w:numPr>
        <w:tabs>
          <w:tab w:val="left" w:pos="851"/>
        </w:tabs>
        <w:spacing w:after="0"/>
        <w:rPr>
          <w:rFonts w:ascii="Times New Roman" w:hAnsi="Times New Roman"/>
          <w:szCs w:val="22"/>
          <w:lang w:val="en-GB"/>
        </w:rPr>
      </w:pPr>
      <w:r w:rsidRPr="00721280">
        <w:rPr>
          <w:rFonts w:ascii="Times New Roman" w:hAnsi="Times New Roman"/>
          <w:szCs w:val="22"/>
          <w:lang w:val="en-GB"/>
        </w:rPr>
        <w:t>Name of company ............................................................................................................................................................................................................................................................</w:t>
      </w:r>
    </w:p>
    <w:p w14:paraId="73AA86E7" w14:textId="77777777" w:rsidR="00180ED8" w:rsidRPr="00721280" w:rsidRDefault="00180ED8" w:rsidP="00753AAE">
      <w:pPr>
        <w:pStyle w:val="text-3mezera"/>
        <w:widowControl/>
        <w:numPr>
          <w:ilvl w:val="0"/>
          <w:numId w:val="42"/>
        </w:numPr>
        <w:tabs>
          <w:tab w:val="left" w:pos="851"/>
        </w:tabs>
        <w:spacing w:before="0" w:after="0" w:line="240" w:lineRule="auto"/>
        <w:rPr>
          <w:rFonts w:ascii="Times New Roman" w:hAnsi="Times New Roman"/>
          <w:szCs w:val="22"/>
          <w:lang w:val="en-GB"/>
        </w:rPr>
      </w:pPr>
      <w:r w:rsidRPr="00721280">
        <w:rPr>
          <w:rFonts w:ascii="Times New Roman" w:hAnsi="Times New Roman"/>
          <w:szCs w:val="22"/>
          <w:lang w:val="en-GB"/>
        </w:rPr>
        <w:t>Registered address ............................................................................................................................................................................................................................................................Telephone .............................. Fax.................................                                        E-mail..............................................................</w:t>
      </w:r>
    </w:p>
    <w:p w14:paraId="7006515D" w14:textId="77777777" w:rsidR="00180ED8" w:rsidRPr="00721280" w:rsidRDefault="00180ED8" w:rsidP="00753AAE">
      <w:pPr>
        <w:pStyle w:val="text-3mezera"/>
        <w:widowControl/>
        <w:numPr>
          <w:ilvl w:val="0"/>
          <w:numId w:val="42"/>
        </w:numPr>
        <w:tabs>
          <w:tab w:val="left" w:pos="851"/>
        </w:tabs>
        <w:spacing w:before="0" w:after="0" w:line="240" w:lineRule="auto"/>
        <w:rPr>
          <w:rFonts w:ascii="Times New Roman" w:hAnsi="Times New Roman"/>
          <w:szCs w:val="22"/>
          <w:lang w:val="en-GB"/>
        </w:rPr>
      </w:pPr>
      <w:r w:rsidRPr="00721280">
        <w:rPr>
          <w:rFonts w:ascii="Times New Roman" w:hAnsi="Times New Roman"/>
          <w:szCs w:val="22"/>
          <w:lang w:val="en-GB"/>
        </w:rPr>
        <w:t>Names and nationalities of principals / directors and associates ....................................................................................................................................................................................................................................................................................................................................................................................................................................................................................................................................................</w:t>
      </w:r>
    </w:p>
    <w:p w14:paraId="3D6C49F5" w14:textId="77777777" w:rsidR="00180ED8" w:rsidRPr="00721280" w:rsidRDefault="00180ED8" w:rsidP="00753AAE">
      <w:pPr>
        <w:pStyle w:val="text-3mezera"/>
        <w:widowControl/>
        <w:numPr>
          <w:ilvl w:val="0"/>
          <w:numId w:val="42"/>
        </w:numPr>
        <w:tabs>
          <w:tab w:val="left" w:pos="851"/>
        </w:tabs>
        <w:spacing w:after="0"/>
        <w:rPr>
          <w:rFonts w:ascii="Times New Roman" w:hAnsi="Times New Roman"/>
          <w:szCs w:val="22"/>
          <w:lang w:val="en-GB"/>
        </w:rPr>
      </w:pPr>
      <w:r w:rsidRPr="00721280">
        <w:rPr>
          <w:rFonts w:ascii="Times New Roman" w:hAnsi="Times New Roman"/>
          <w:szCs w:val="22"/>
          <w:lang w:val="en-GB"/>
        </w:rPr>
        <w:t>Type of company (natural person, partnership, corporation, etc.) ……………………………… ............................................................................................................</w:t>
      </w:r>
    </w:p>
    <w:p w14:paraId="7E5E0881" w14:textId="77777777" w:rsidR="00180ED8" w:rsidRPr="00721280" w:rsidRDefault="00180ED8" w:rsidP="00753AAE">
      <w:pPr>
        <w:pStyle w:val="text-3mezera"/>
        <w:widowControl/>
        <w:numPr>
          <w:ilvl w:val="0"/>
          <w:numId w:val="42"/>
        </w:numPr>
        <w:tabs>
          <w:tab w:val="left" w:pos="851"/>
        </w:tabs>
        <w:spacing w:after="0"/>
        <w:rPr>
          <w:rFonts w:ascii="Times New Roman" w:hAnsi="Times New Roman"/>
          <w:szCs w:val="22"/>
          <w:lang w:val="en-GB"/>
        </w:rPr>
      </w:pPr>
      <w:r w:rsidRPr="00721280">
        <w:rPr>
          <w:rFonts w:ascii="Times New Roman" w:hAnsi="Times New Roman"/>
          <w:szCs w:val="22"/>
          <w:lang w:val="en-GB"/>
        </w:rPr>
        <w:t>Description of company (e.g. general civil engineering contractor)</w:t>
      </w:r>
    </w:p>
    <w:p w14:paraId="78792828" w14:textId="77777777" w:rsidR="00180ED8" w:rsidRPr="00721280" w:rsidRDefault="00180ED8" w:rsidP="00753AAE">
      <w:pPr>
        <w:pStyle w:val="text-3mezera"/>
        <w:widowControl/>
        <w:numPr>
          <w:ilvl w:val="0"/>
          <w:numId w:val="42"/>
        </w:numPr>
        <w:tabs>
          <w:tab w:val="left" w:pos="851"/>
        </w:tabs>
        <w:spacing w:after="0"/>
        <w:rPr>
          <w:rFonts w:ascii="Times New Roman" w:hAnsi="Times New Roman"/>
          <w:szCs w:val="22"/>
          <w:lang w:val="en-GB"/>
        </w:rPr>
      </w:pPr>
      <w:r w:rsidRPr="00721280">
        <w:rPr>
          <w:rFonts w:ascii="Times New Roman" w:hAnsi="Times New Roman"/>
          <w:szCs w:val="22"/>
          <w:lang w:val="en-GB"/>
        </w:rPr>
        <w:t>Company’s nationality ...........................................................</w:t>
      </w:r>
    </w:p>
    <w:p w14:paraId="5B068AEE" w14:textId="77777777" w:rsidR="00180ED8" w:rsidRPr="00721280" w:rsidRDefault="00180ED8" w:rsidP="00753AAE">
      <w:pPr>
        <w:pStyle w:val="text-3mezera"/>
        <w:widowControl/>
        <w:numPr>
          <w:ilvl w:val="0"/>
          <w:numId w:val="42"/>
        </w:numPr>
        <w:tabs>
          <w:tab w:val="left" w:pos="851"/>
        </w:tabs>
        <w:spacing w:after="0"/>
        <w:rPr>
          <w:rFonts w:ascii="Times New Roman" w:hAnsi="Times New Roman"/>
          <w:szCs w:val="22"/>
          <w:lang w:val="en-GB"/>
        </w:rPr>
      </w:pPr>
      <w:r w:rsidRPr="00721280">
        <w:rPr>
          <w:rFonts w:ascii="Times New Roman" w:hAnsi="Times New Roman"/>
          <w:szCs w:val="22"/>
          <w:lang w:val="en-GB"/>
        </w:rPr>
        <w:t>Number of years' experience as contractor</w:t>
      </w:r>
      <w:r w:rsidRPr="00721280">
        <w:rPr>
          <w:rFonts w:ascii="Times New Roman" w:hAnsi="Times New Roman"/>
          <w:szCs w:val="22"/>
          <w:lang w:val="en-GB"/>
        </w:rPr>
        <w:br/>
        <w:t>- in own country.......................</w:t>
      </w:r>
      <w:r w:rsidRPr="00721280">
        <w:rPr>
          <w:rFonts w:ascii="Times New Roman" w:hAnsi="Times New Roman"/>
          <w:szCs w:val="22"/>
          <w:lang w:val="en-GB"/>
        </w:rPr>
        <w:br/>
        <w:t>- internationally......................</w:t>
      </w:r>
    </w:p>
    <w:p w14:paraId="250CA4CE" w14:textId="77777777" w:rsidR="00180ED8" w:rsidRPr="00721280" w:rsidRDefault="00180ED8" w:rsidP="00753AAE">
      <w:pPr>
        <w:pStyle w:val="text-3mezera"/>
        <w:widowControl/>
        <w:numPr>
          <w:ilvl w:val="0"/>
          <w:numId w:val="42"/>
        </w:numPr>
        <w:tabs>
          <w:tab w:val="left" w:pos="851"/>
        </w:tabs>
        <w:spacing w:after="0"/>
        <w:rPr>
          <w:rFonts w:ascii="Times New Roman" w:hAnsi="Times New Roman"/>
          <w:szCs w:val="22"/>
          <w:lang w:val="en-GB"/>
        </w:rPr>
      </w:pPr>
      <w:r w:rsidRPr="00721280">
        <w:rPr>
          <w:rFonts w:ascii="Times New Roman" w:hAnsi="Times New Roman"/>
          <w:szCs w:val="22"/>
          <w:lang w:val="en-GB"/>
        </w:rPr>
        <w:t>Registration details .........................................................................................................................................................</w:t>
      </w:r>
      <w:r w:rsidRPr="00721280">
        <w:rPr>
          <w:rFonts w:ascii="Times New Roman" w:hAnsi="Times New Roman"/>
          <w:szCs w:val="22"/>
          <w:lang w:val="en-GB"/>
        </w:rPr>
        <w:br/>
        <w:t>Please attach copy of the registration certificate</w:t>
      </w:r>
    </w:p>
    <w:p w14:paraId="711B2C3A" w14:textId="35B4010D" w:rsidR="00180ED8" w:rsidRPr="00721280" w:rsidRDefault="00180ED8" w:rsidP="00753AAE">
      <w:pPr>
        <w:pStyle w:val="text-3mezera"/>
        <w:widowControl/>
        <w:numPr>
          <w:ilvl w:val="0"/>
          <w:numId w:val="42"/>
        </w:numPr>
        <w:tabs>
          <w:tab w:val="left" w:pos="851"/>
        </w:tabs>
        <w:spacing w:after="0"/>
        <w:rPr>
          <w:rFonts w:ascii="Times New Roman" w:hAnsi="Times New Roman"/>
          <w:szCs w:val="22"/>
          <w:lang w:val="en-GB"/>
        </w:rPr>
      </w:pPr>
      <w:r w:rsidRPr="00721280">
        <w:rPr>
          <w:rFonts w:ascii="Times New Roman" w:hAnsi="Times New Roman"/>
          <w:szCs w:val="22"/>
          <w:lang w:val="en-GB"/>
        </w:rPr>
        <w:t>Equity in the company</w:t>
      </w:r>
      <w:r w:rsidRPr="00721280">
        <w:rPr>
          <w:rFonts w:ascii="Times New Roman" w:hAnsi="Times New Roman"/>
          <w:szCs w:val="22"/>
          <w:lang w:val="en-GB"/>
        </w:rPr>
        <w:br/>
        <w:t>Shares (</w:t>
      </w:r>
      <w:r w:rsidR="000A17A0" w:rsidRPr="00721280">
        <w:rPr>
          <w:rFonts w:ascii="Times New Roman" w:hAnsi="Times New Roman"/>
          <w:szCs w:val="22"/>
          <w:lang w:val="en-GB"/>
        </w:rPr>
        <w:t>%) ............................................................................................................</w:t>
      </w:r>
      <w:r w:rsidRPr="00721280">
        <w:rPr>
          <w:rFonts w:ascii="Times New Roman" w:hAnsi="Times New Roman"/>
          <w:szCs w:val="22"/>
          <w:lang w:val="en-GB"/>
        </w:rPr>
        <w:br/>
        <w:t>............................................................................................................</w:t>
      </w:r>
    </w:p>
    <w:p w14:paraId="3A7CB285" w14:textId="77777777" w:rsidR="00180ED8" w:rsidRPr="00721280" w:rsidRDefault="00180ED8" w:rsidP="00753AAE">
      <w:pPr>
        <w:pStyle w:val="text-3mezera"/>
        <w:widowControl/>
        <w:numPr>
          <w:ilvl w:val="0"/>
          <w:numId w:val="42"/>
        </w:numPr>
        <w:tabs>
          <w:tab w:val="left" w:pos="851"/>
        </w:tabs>
        <w:spacing w:after="0"/>
        <w:rPr>
          <w:rFonts w:ascii="Times New Roman" w:hAnsi="Times New Roman"/>
          <w:szCs w:val="22"/>
          <w:lang w:val="en-GB"/>
        </w:rPr>
      </w:pPr>
      <w:r w:rsidRPr="00721280">
        <w:rPr>
          <w:rFonts w:ascii="Times New Roman" w:hAnsi="Times New Roman"/>
          <w:szCs w:val="22"/>
          <w:lang w:val="en-GB"/>
        </w:rPr>
        <w:t>Name(s) and address(es) of companies involved in the project and whether parent/subsidiary/subcontractor/other:..............................................................................................................................................................................................................................................................................................................................</w:t>
      </w:r>
    </w:p>
    <w:p w14:paraId="5CD95F1F" w14:textId="77777777" w:rsidR="00180ED8" w:rsidRPr="00721280" w:rsidRDefault="00180ED8" w:rsidP="00753AAE">
      <w:pPr>
        <w:pStyle w:val="text-3mezera"/>
        <w:widowControl/>
        <w:numPr>
          <w:ilvl w:val="0"/>
          <w:numId w:val="42"/>
        </w:numPr>
        <w:tabs>
          <w:tab w:val="left" w:pos="851"/>
        </w:tabs>
        <w:spacing w:after="0"/>
        <w:rPr>
          <w:rFonts w:ascii="Times New Roman" w:hAnsi="Times New Roman"/>
          <w:szCs w:val="22"/>
          <w:lang w:val="en-GB"/>
        </w:rPr>
      </w:pPr>
      <w:r w:rsidRPr="00721280">
        <w:rPr>
          <w:rFonts w:ascii="Times New Roman" w:hAnsi="Times New Roman"/>
          <w:szCs w:val="22"/>
          <w:lang w:val="en-GB"/>
        </w:rPr>
        <w:t>If the company is a subsidiary, what involvement, if any, will the parent company have in the project?</w:t>
      </w:r>
    </w:p>
    <w:p w14:paraId="1A231B0E" w14:textId="77777777" w:rsidR="00180ED8" w:rsidRPr="00721280" w:rsidRDefault="00180ED8" w:rsidP="00753AAE">
      <w:pPr>
        <w:pStyle w:val="text-3mezera"/>
        <w:widowControl/>
        <w:tabs>
          <w:tab w:val="left" w:pos="851"/>
        </w:tabs>
        <w:ind w:left="851"/>
        <w:rPr>
          <w:rFonts w:ascii="Times New Roman" w:hAnsi="Times New Roman"/>
          <w:szCs w:val="22"/>
          <w:lang w:val="en-GB"/>
        </w:rPr>
      </w:pPr>
      <w:r w:rsidRPr="00721280">
        <w:rPr>
          <w:rFonts w:ascii="Times New Roman" w:hAnsi="Times New Roman"/>
          <w:szCs w:val="22"/>
          <w:lang w:val="en-GB"/>
        </w:rPr>
        <w:t>...............................................................................................</w:t>
      </w:r>
    </w:p>
    <w:p w14:paraId="4FD1A60D" w14:textId="77777777" w:rsidR="00180ED8" w:rsidRPr="00721280" w:rsidRDefault="00180ED8" w:rsidP="00753AAE">
      <w:pPr>
        <w:pStyle w:val="text-3mezera"/>
        <w:widowControl/>
        <w:numPr>
          <w:ilvl w:val="0"/>
          <w:numId w:val="42"/>
        </w:numPr>
        <w:tabs>
          <w:tab w:val="left" w:pos="851"/>
        </w:tabs>
        <w:spacing w:after="0"/>
        <w:rPr>
          <w:rFonts w:ascii="Times New Roman" w:hAnsi="Times New Roman"/>
          <w:szCs w:val="22"/>
          <w:lang w:val="en-GB"/>
        </w:rPr>
      </w:pPr>
      <w:r w:rsidRPr="00721280">
        <w:rPr>
          <w:rFonts w:ascii="Times New Roman" w:hAnsi="Times New Roman"/>
          <w:szCs w:val="22"/>
          <w:lang w:val="en-GB"/>
        </w:rPr>
        <w:t>Foreign companies must state whether they are established in the state of the contracting authority in accordance with applicable regulations (for information only)</w:t>
      </w:r>
    </w:p>
    <w:p w14:paraId="38DC22E1" w14:textId="77777777" w:rsidR="00180ED8" w:rsidRPr="00721280" w:rsidRDefault="00180ED8" w:rsidP="00753AAE">
      <w:pPr>
        <w:pStyle w:val="text"/>
        <w:widowControl/>
        <w:tabs>
          <w:tab w:val="left" w:pos="851"/>
        </w:tabs>
        <w:spacing w:before="0"/>
        <w:rPr>
          <w:rFonts w:ascii="Times New Roman" w:hAnsi="Times New Roman"/>
          <w:sz w:val="22"/>
          <w:szCs w:val="22"/>
          <w:lang w:val="en-GB"/>
        </w:rPr>
      </w:pPr>
      <w:r w:rsidRPr="00721280">
        <w:rPr>
          <w:rFonts w:ascii="Times New Roman" w:hAnsi="Times New Roman"/>
          <w:sz w:val="22"/>
          <w:szCs w:val="22"/>
          <w:lang w:val="en-GB"/>
        </w:rPr>
        <w:t>Signature: ..................................................................................</w:t>
      </w:r>
    </w:p>
    <w:p w14:paraId="7032E9A0" w14:textId="77777777" w:rsidR="00180ED8" w:rsidRPr="00721280" w:rsidRDefault="00180ED8" w:rsidP="00753AAE">
      <w:pPr>
        <w:pStyle w:val="text"/>
        <w:widowControl/>
        <w:tabs>
          <w:tab w:val="left" w:pos="851"/>
        </w:tabs>
        <w:spacing w:before="12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a person or persons authorised to sign on behalf of the tenderer</w:t>
      </w:r>
      <w:r w:rsidRPr="00721280">
        <w:rPr>
          <w:rFonts w:ascii="Times New Roman" w:hAnsi="Times New Roman"/>
          <w:sz w:val="22"/>
          <w:szCs w:val="22"/>
          <w:lang w:val="en-GB"/>
        </w:rPr>
        <w:t>)</w:t>
      </w:r>
    </w:p>
    <w:p w14:paraId="6C39A1CC" w14:textId="7EC1E5CF" w:rsidR="00180ED8" w:rsidRPr="00721280" w:rsidRDefault="00DD6BF0" w:rsidP="00753AAE">
      <w:pPr>
        <w:pStyle w:val="text"/>
        <w:widowControl/>
        <w:tabs>
          <w:tab w:val="left" w:pos="851"/>
        </w:tabs>
        <w:spacing w:before="480"/>
        <w:rPr>
          <w:rFonts w:ascii="Times New Roman" w:hAnsi="Times New Roman"/>
          <w:sz w:val="22"/>
          <w:szCs w:val="22"/>
          <w:lang w:val="en-GB"/>
        </w:rPr>
      </w:pPr>
      <w:r w:rsidRPr="00721280">
        <w:rPr>
          <w:rFonts w:ascii="Times New Roman" w:hAnsi="Times New Roman"/>
          <w:sz w:val="22"/>
          <w:szCs w:val="22"/>
          <w:lang w:val="en-GB"/>
        </w:rPr>
        <w:t>Date: .....................</w:t>
      </w:r>
    </w:p>
    <w:p w14:paraId="6E6EA050" w14:textId="77777777" w:rsidR="00180ED8" w:rsidRPr="00721280" w:rsidRDefault="00180ED8" w:rsidP="00753AAE">
      <w:pPr>
        <w:pStyle w:val="Volume"/>
        <w:widowControl/>
        <w:spacing w:after="240"/>
        <w:jc w:val="both"/>
        <w:rPr>
          <w:rFonts w:ascii="Times New Roman" w:hAnsi="Times New Roman"/>
          <w:sz w:val="28"/>
          <w:szCs w:val="28"/>
          <w:lang w:val="en-GB"/>
        </w:rPr>
      </w:pPr>
      <w:permStart w:id="2007564700" w:edGrp="everyone"/>
      <w:permEnd w:id="2007564700"/>
      <w:r w:rsidRPr="00721280">
        <w:rPr>
          <w:rFonts w:ascii="Times New Roman" w:hAnsi="Times New Roman"/>
          <w:sz w:val="28"/>
          <w:szCs w:val="28"/>
          <w:lang w:val="en-GB"/>
        </w:rPr>
        <w:lastRenderedPageBreak/>
        <w:t>VOLUME 1</w:t>
      </w:r>
    </w:p>
    <w:p w14:paraId="25091FF7" w14:textId="77777777" w:rsidR="00180ED8" w:rsidRPr="00721280" w:rsidRDefault="00180ED8" w:rsidP="00753AAE">
      <w:pPr>
        <w:spacing w:after="240"/>
        <w:jc w:val="both"/>
        <w:rPr>
          <w:rFonts w:ascii="Times New Roman" w:hAnsi="Times New Roman" w:cs="Times New Roman"/>
          <w:b/>
          <w:sz w:val="28"/>
          <w:szCs w:val="28"/>
        </w:rPr>
      </w:pPr>
      <w:bookmarkStart w:id="94" w:name="_Toc41823832"/>
      <w:r w:rsidRPr="00721280">
        <w:rPr>
          <w:rFonts w:ascii="Times New Roman" w:hAnsi="Times New Roman" w:cs="Times New Roman"/>
          <w:b/>
          <w:sz w:val="28"/>
          <w:szCs w:val="28"/>
        </w:rPr>
        <w:t>SECTION 4</w:t>
      </w:r>
      <w:bookmarkEnd w:id="94"/>
    </w:p>
    <w:p w14:paraId="6A1C06CB" w14:textId="77777777" w:rsidR="00180ED8" w:rsidRPr="00721280" w:rsidRDefault="00180ED8" w:rsidP="00753AAE">
      <w:pPr>
        <w:pStyle w:val="Heading1"/>
        <w:jc w:val="both"/>
        <w:rPr>
          <w:rFonts w:ascii="Times New Roman" w:hAnsi="Times New Roman" w:cs="Times New Roman"/>
          <w:color w:val="auto"/>
          <w:szCs w:val="28"/>
        </w:rPr>
      </w:pPr>
      <w:bookmarkStart w:id="95" w:name="_Toc41823833"/>
      <w:bookmarkStart w:id="96" w:name="_Toc41877036"/>
      <w:r w:rsidRPr="00721280">
        <w:rPr>
          <w:rFonts w:ascii="Times New Roman" w:hAnsi="Times New Roman" w:cs="Times New Roman"/>
          <w:color w:val="auto"/>
          <w:szCs w:val="28"/>
        </w:rPr>
        <w:t>FORM 4.2</w:t>
      </w:r>
      <w:bookmarkEnd w:id="95"/>
    </w:p>
    <w:p w14:paraId="503D7F33" w14:textId="77777777" w:rsidR="00180ED8" w:rsidRPr="00721280" w:rsidRDefault="00180ED8" w:rsidP="00753AAE">
      <w:pPr>
        <w:pStyle w:val="Heading1"/>
        <w:spacing w:after="240"/>
        <w:jc w:val="both"/>
        <w:rPr>
          <w:rFonts w:ascii="Times New Roman" w:hAnsi="Times New Roman" w:cs="Times New Roman"/>
          <w:color w:val="auto"/>
          <w:szCs w:val="28"/>
        </w:rPr>
      </w:pPr>
      <w:bookmarkStart w:id="97" w:name="_Toc41823834"/>
      <w:r w:rsidRPr="00721280">
        <w:rPr>
          <w:rFonts w:ascii="Times New Roman" w:hAnsi="Times New Roman" w:cs="Times New Roman"/>
          <w:color w:val="auto"/>
          <w:szCs w:val="28"/>
        </w:rPr>
        <w:t>ORGANISATION CHART</w:t>
      </w:r>
      <w:bookmarkEnd w:id="96"/>
      <w:bookmarkEnd w:id="97"/>
    </w:p>
    <w:p w14:paraId="62459F1E" w14:textId="77777777" w:rsidR="00180ED8" w:rsidRPr="00721280" w:rsidRDefault="00180ED8" w:rsidP="00753AAE">
      <w:pPr>
        <w:pStyle w:val="text"/>
        <w:widowControl/>
        <w:spacing w:after="240"/>
        <w:rPr>
          <w:rFonts w:ascii="Times New Roman" w:hAnsi="Times New Roman"/>
          <w:sz w:val="22"/>
          <w:szCs w:val="22"/>
          <w:lang w:val="en-GB"/>
        </w:rPr>
      </w:pPr>
      <w:r w:rsidRPr="00721280">
        <w:rPr>
          <w:rFonts w:ascii="Times New Roman" w:hAnsi="Times New Roman"/>
          <w:sz w:val="22"/>
          <w:szCs w:val="22"/>
          <w:lang w:val="en-GB"/>
        </w:rPr>
        <w:t>Please give details here below of the organisation chart of your company, showing the position of directors, key personnel and functions.</w:t>
      </w:r>
    </w:p>
    <w:p w14:paraId="23F628B4" w14:textId="77777777" w:rsidR="00180ED8" w:rsidRPr="00721280" w:rsidRDefault="00180ED8" w:rsidP="00753AAE">
      <w:pPr>
        <w:pStyle w:val="text"/>
        <w:widowControl/>
        <w:rPr>
          <w:rFonts w:ascii="Times New Roman" w:hAnsi="Times New Roman"/>
          <w:sz w:val="22"/>
          <w:szCs w:val="22"/>
          <w:lang w:val="en-GB"/>
        </w:rPr>
      </w:pPr>
    </w:p>
    <w:p w14:paraId="35843CF6" w14:textId="77777777" w:rsidR="00180ED8" w:rsidRPr="00721280" w:rsidRDefault="00180ED8" w:rsidP="00753AAE">
      <w:pPr>
        <w:pStyle w:val="text"/>
        <w:widowControl/>
        <w:rPr>
          <w:rFonts w:ascii="Times New Roman" w:hAnsi="Times New Roman"/>
          <w:sz w:val="22"/>
          <w:szCs w:val="22"/>
          <w:lang w:val="en-GB"/>
        </w:rPr>
      </w:pPr>
    </w:p>
    <w:p w14:paraId="2D236C5B" w14:textId="77777777" w:rsidR="00180ED8" w:rsidRPr="00721280" w:rsidRDefault="00180ED8" w:rsidP="00753AAE">
      <w:pPr>
        <w:pStyle w:val="text"/>
        <w:widowControl/>
        <w:rPr>
          <w:rFonts w:ascii="Times New Roman" w:hAnsi="Times New Roman"/>
          <w:sz w:val="22"/>
          <w:szCs w:val="22"/>
          <w:lang w:val="en-GB"/>
        </w:rPr>
      </w:pPr>
    </w:p>
    <w:p w14:paraId="4300A15F" w14:textId="77777777" w:rsidR="00180ED8" w:rsidRPr="00721280" w:rsidRDefault="00180ED8" w:rsidP="00753AAE">
      <w:pPr>
        <w:pStyle w:val="text"/>
        <w:widowControl/>
        <w:rPr>
          <w:rFonts w:ascii="Times New Roman" w:hAnsi="Times New Roman"/>
          <w:sz w:val="22"/>
          <w:szCs w:val="22"/>
          <w:lang w:val="en-GB"/>
        </w:rPr>
      </w:pPr>
    </w:p>
    <w:p w14:paraId="0A3B89D7" w14:textId="77777777" w:rsidR="00180ED8" w:rsidRPr="00721280" w:rsidRDefault="00180ED8" w:rsidP="00753AAE">
      <w:pPr>
        <w:pStyle w:val="text"/>
        <w:widowControl/>
        <w:rPr>
          <w:rFonts w:ascii="Times New Roman" w:hAnsi="Times New Roman"/>
          <w:sz w:val="22"/>
          <w:szCs w:val="22"/>
          <w:lang w:val="en-GB"/>
        </w:rPr>
      </w:pPr>
    </w:p>
    <w:p w14:paraId="2923A5CB" w14:textId="77777777" w:rsidR="00180ED8" w:rsidRPr="00721280" w:rsidRDefault="00180ED8" w:rsidP="00753AAE">
      <w:pPr>
        <w:pStyle w:val="text"/>
        <w:widowControl/>
        <w:rPr>
          <w:rFonts w:ascii="Times New Roman" w:hAnsi="Times New Roman"/>
          <w:sz w:val="22"/>
          <w:szCs w:val="22"/>
          <w:lang w:val="en-GB"/>
        </w:rPr>
      </w:pPr>
    </w:p>
    <w:p w14:paraId="579C286C" w14:textId="77777777" w:rsidR="00180ED8" w:rsidRPr="00721280" w:rsidRDefault="00180ED8" w:rsidP="00753AAE">
      <w:pPr>
        <w:pStyle w:val="text"/>
        <w:widowControl/>
        <w:rPr>
          <w:rFonts w:ascii="Times New Roman" w:hAnsi="Times New Roman"/>
          <w:sz w:val="22"/>
          <w:szCs w:val="22"/>
          <w:lang w:val="en-GB"/>
        </w:rPr>
      </w:pPr>
    </w:p>
    <w:p w14:paraId="1CC7A29C" w14:textId="77777777" w:rsidR="00180ED8" w:rsidRPr="00721280" w:rsidRDefault="00180ED8" w:rsidP="00753AAE">
      <w:pPr>
        <w:pStyle w:val="text"/>
        <w:widowControl/>
        <w:rPr>
          <w:rFonts w:ascii="Times New Roman" w:hAnsi="Times New Roman"/>
          <w:sz w:val="22"/>
          <w:szCs w:val="22"/>
          <w:lang w:val="en-GB"/>
        </w:rPr>
      </w:pPr>
    </w:p>
    <w:p w14:paraId="31B5F950" w14:textId="77777777" w:rsidR="00180ED8" w:rsidRPr="00721280" w:rsidRDefault="00180ED8" w:rsidP="00753AAE">
      <w:pPr>
        <w:pStyle w:val="text"/>
        <w:widowControl/>
        <w:rPr>
          <w:rFonts w:ascii="Times New Roman" w:hAnsi="Times New Roman"/>
          <w:sz w:val="22"/>
          <w:szCs w:val="22"/>
          <w:lang w:val="en-GB"/>
        </w:rPr>
      </w:pPr>
    </w:p>
    <w:p w14:paraId="2D2A4635" w14:textId="77777777" w:rsidR="00180ED8" w:rsidRPr="00721280" w:rsidRDefault="00180ED8" w:rsidP="00753AAE">
      <w:pPr>
        <w:pStyle w:val="text"/>
        <w:widowControl/>
        <w:rPr>
          <w:rFonts w:ascii="Times New Roman" w:hAnsi="Times New Roman"/>
          <w:sz w:val="22"/>
          <w:szCs w:val="22"/>
          <w:lang w:val="en-GB"/>
        </w:rPr>
      </w:pPr>
    </w:p>
    <w:p w14:paraId="49D4386B" w14:textId="77777777" w:rsidR="00180ED8" w:rsidRPr="00721280" w:rsidRDefault="00180ED8" w:rsidP="00753AAE">
      <w:pPr>
        <w:pStyle w:val="text"/>
        <w:widowControl/>
        <w:rPr>
          <w:rFonts w:ascii="Times New Roman" w:hAnsi="Times New Roman"/>
          <w:sz w:val="22"/>
          <w:szCs w:val="22"/>
          <w:lang w:val="en-GB"/>
        </w:rPr>
      </w:pPr>
    </w:p>
    <w:p w14:paraId="6D85408D" w14:textId="77777777" w:rsidR="00180ED8" w:rsidRPr="00721280" w:rsidRDefault="00180ED8" w:rsidP="00753AAE">
      <w:pPr>
        <w:pStyle w:val="text"/>
        <w:widowControl/>
        <w:rPr>
          <w:rFonts w:ascii="Times New Roman" w:hAnsi="Times New Roman"/>
          <w:sz w:val="22"/>
          <w:szCs w:val="22"/>
          <w:lang w:val="en-GB"/>
        </w:rPr>
      </w:pPr>
    </w:p>
    <w:p w14:paraId="2C0A5FB4" w14:textId="77777777" w:rsidR="00180ED8" w:rsidRPr="00721280" w:rsidRDefault="00180ED8" w:rsidP="00753AAE">
      <w:pPr>
        <w:pStyle w:val="text"/>
        <w:widowControl/>
        <w:rPr>
          <w:rFonts w:ascii="Times New Roman" w:hAnsi="Times New Roman"/>
          <w:sz w:val="22"/>
          <w:szCs w:val="22"/>
          <w:lang w:val="en-GB"/>
        </w:rPr>
      </w:pPr>
    </w:p>
    <w:p w14:paraId="2506473F" w14:textId="77777777" w:rsidR="00180ED8" w:rsidRPr="00721280" w:rsidRDefault="00180ED8" w:rsidP="00753AAE">
      <w:pPr>
        <w:pStyle w:val="text"/>
        <w:widowControl/>
        <w:tabs>
          <w:tab w:val="left" w:pos="8040"/>
        </w:tabs>
        <w:rPr>
          <w:rFonts w:ascii="Times New Roman" w:hAnsi="Times New Roman"/>
          <w:sz w:val="22"/>
          <w:szCs w:val="22"/>
          <w:lang w:val="en-GB"/>
        </w:rPr>
      </w:pPr>
    </w:p>
    <w:p w14:paraId="7CE800F8" w14:textId="77777777" w:rsidR="00180ED8" w:rsidRPr="00721280" w:rsidRDefault="00180ED8" w:rsidP="00753AAE">
      <w:pPr>
        <w:pStyle w:val="text"/>
        <w:widowControl/>
        <w:rPr>
          <w:rFonts w:ascii="Times New Roman" w:hAnsi="Times New Roman"/>
          <w:sz w:val="22"/>
          <w:szCs w:val="22"/>
          <w:lang w:val="en-GB"/>
        </w:rPr>
      </w:pPr>
    </w:p>
    <w:p w14:paraId="6B7A1610" w14:textId="77777777" w:rsidR="00180ED8" w:rsidRPr="00721280" w:rsidRDefault="00180ED8" w:rsidP="00753AAE">
      <w:pPr>
        <w:pStyle w:val="text"/>
        <w:widowControl/>
        <w:rPr>
          <w:rFonts w:ascii="Times New Roman" w:hAnsi="Times New Roman"/>
          <w:sz w:val="22"/>
          <w:szCs w:val="22"/>
          <w:lang w:val="en-GB"/>
        </w:rPr>
      </w:pPr>
    </w:p>
    <w:p w14:paraId="45AD5A46"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Signature...........................................................</w:t>
      </w:r>
    </w:p>
    <w:p w14:paraId="266D1004" w14:textId="77777777" w:rsidR="00180ED8" w:rsidRPr="00721280" w:rsidRDefault="00180ED8" w:rsidP="00753AAE">
      <w:pPr>
        <w:pStyle w:val="text"/>
        <w:widowControl/>
        <w:spacing w:before="120" w:after="60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a person or persons authorised to sign on behalf of the tenderer</w:t>
      </w:r>
      <w:r w:rsidRPr="00721280">
        <w:rPr>
          <w:rFonts w:ascii="Times New Roman" w:hAnsi="Times New Roman"/>
          <w:sz w:val="22"/>
          <w:szCs w:val="22"/>
          <w:lang w:val="en-GB"/>
        </w:rPr>
        <w:t>)</w:t>
      </w:r>
    </w:p>
    <w:p w14:paraId="410C2219"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Date...........................................</w:t>
      </w:r>
    </w:p>
    <w:p w14:paraId="75159AD7" w14:textId="77777777" w:rsidR="00180ED8" w:rsidRPr="00721280" w:rsidRDefault="00180ED8" w:rsidP="00753AAE">
      <w:pPr>
        <w:pStyle w:val="Section"/>
        <w:widowControl/>
        <w:spacing w:after="240"/>
        <w:jc w:val="both"/>
        <w:rPr>
          <w:rFonts w:ascii="Times New Roman" w:hAnsi="Times New Roman"/>
          <w:sz w:val="28"/>
          <w:szCs w:val="28"/>
          <w:lang w:val="en-GB"/>
        </w:rPr>
      </w:pPr>
      <w:permStart w:id="154426921" w:edGrp="everyone"/>
      <w:permEnd w:id="154426921"/>
      <w:r w:rsidRPr="00721280">
        <w:rPr>
          <w:rFonts w:ascii="Times New Roman" w:hAnsi="Times New Roman"/>
          <w:sz w:val="28"/>
          <w:szCs w:val="28"/>
          <w:lang w:val="en-GB"/>
        </w:rPr>
        <w:lastRenderedPageBreak/>
        <w:t>SECTION 4</w:t>
      </w:r>
    </w:p>
    <w:p w14:paraId="58E21554" w14:textId="77777777" w:rsidR="00180ED8" w:rsidRPr="00721280" w:rsidRDefault="00180ED8" w:rsidP="00753AAE">
      <w:pPr>
        <w:pStyle w:val="Heading1"/>
        <w:jc w:val="both"/>
        <w:rPr>
          <w:rFonts w:ascii="Times New Roman" w:hAnsi="Times New Roman" w:cs="Times New Roman"/>
          <w:color w:val="auto"/>
          <w:szCs w:val="28"/>
          <w:lang w:val="en-GB"/>
        </w:rPr>
      </w:pPr>
      <w:bookmarkStart w:id="98" w:name="_Toc41823835"/>
      <w:bookmarkStart w:id="99" w:name="_Toc41877037"/>
      <w:r w:rsidRPr="00721280">
        <w:rPr>
          <w:rFonts w:ascii="Times New Roman" w:hAnsi="Times New Roman" w:cs="Times New Roman"/>
          <w:color w:val="auto"/>
          <w:szCs w:val="28"/>
          <w:lang w:val="en-GB"/>
        </w:rPr>
        <w:t>FORM 4.3</w:t>
      </w:r>
      <w:bookmarkEnd w:id="98"/>
    </w:p>
    <w:p w14:paraId="74590EA8" w14:textId="77777777" w:rsidR="00180ED8" w:rsidRPr="00721280" w:rsidRDefault="00180ED8" w:rsidP="00753AAE">
      <w:pPr>
        <w:pStyle w:val="Heading1"/>
        <w:jc w:val="both"/>
        <w:rPr>
          <w:rFonts w:ascii="Times New Roman" w:hAnsi="Times New Roman" w:cs="Times New Roman"/>
          <w:b/>
          <w:color w:val="auto"/>
          <w:szCs w:val="28"/>
          <w:lang w:val="en-GB"/>
        </w:rPr>
      </w:pPr>
      <w:bookmarkStart w:id="100" w:name="_Toc41823836"/>
      <w:r w:rsidRPr="00721280">
        <w:rPr>
          <w:rFonts w:ascii="Times New Roman" w:hAnsi="Times New Roman" w:cs="Times New Roman"/>
          <w:color w:val="auto"/>
          <w:szCs w:val="28"/>
          <w:lang w:val="en-GB"/>
        </w:rPr>
        <w:t>POWER OF ATTORNEY</w:t>
      </w:r>
      <w:bookmarkEnd w:id="99"/>
      <w:bookmarkEnd w:id="100"/>
    </w:p>
    <w:p w14:paraId="17942664" w14:textId="77777777" w:rsidR="00180ED8" w:rsidRPr="00721280" w:rsidRDefault="00180ED8" w:rsidP="00753AAE">
      <w:pPr>
        <w:pStyle w:val="text"/>
        <w:widowControl/>
        <w:rPr>
          <w:rFonts w:ascii="Times New Roman" w:hAnsi="Times New Roman"/>
          <w:sz w:val="22"/>
          <w:szCs w:val="22"/>
          <w:lang w:val="en-GB"/>
        </w:rPr>
      </w:pPr>
    </w:p>
    <w:p w14:paraId="29917869"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Please attach here the power of attorney empowering the signatory of the tender and all related documentation.</w:t>
      </w:r>
    </w:p>
    <w:p w14:paraId="4CC522D2" w14:textId="77777777" w:rsidR="00180ED8" w:rsidRPr="00721280" w:rsidRDefault="00180ED8" w:rsidP="00753AAE">
      <w:pPr>
        <w:pStyle w:val="text"/>
        <w:widowControl/>
        <w:rPr>
          <w:rFonts w:ascii="Times New Roman" w:hAnsi="Times New Roman"/>
          <w:sz w:val="22"/>
          <w:szCs w:val="22"/>
          <w:lang w:val="en-GB"/>
        </w:rPr>
      </w:pPr>
    </w:p>
    <w:p w14:paraId="41D5A17D" w14:textId="77777777" w:rsidR="00180ED8" w:rsidRPr="00721280" w:rsidRDefault="00180ED8" w:rsidP="00753AAE">
      <w:pPr>
        <w:pStyle w:val="text"/>
        <w:widowControl/>
        <w:rPr>
          <w:rFonts w:ascii="Times New Roman" w:hAnsi="Times New Roman"/>
          <w:sz w:val="22"/>
          <w:szCs w:val="22"/>
          <w:lang w:val="en-GB"/>
        </w:rPr>
      </w:pPr>
    </w:p>
    <w:p w14:paraId="3BA11206" w14:textId="77777777" w:rsidR="00180ED8" w:rsidRPr="00721280" w:rsidRDefault="00180ED8" w:rsidP="00753AAE">
      <w:pPr>
        <w:pStyle w:val="text"/>
        <w:widowControl/>
        <w:rPr>
          <w:rFonts w:ascii="Times New Roman" w:hAnsi="Times New Roman"/>
          <w:sz w:val="22"/>
          <w:szCs w:val="22"/>
          <w:lang w:val="en-GB"/>
        </w:rPr>
      </w:pPr>
    </w:p>
    <w:p w14:paraId="2D3D5350" w14:textId="77777777" w:rsidR="00180ED8" w:rsidRPr="00721280" w:rsidRDefault="00180ED8" w:rsidP="00753AAE">
      <w:pPr>
        <w:pStyle w:val="text"/>
        <w:widowControl/>
        <w:rPr>
          <w:rFonts w:ascii="Times New Roman" w:hAnsi="Times New Roman"/>
          <w:sz w:val="22"/>
          <w:szCs w:val="22"/>
          <w:lang w:val="en-GB"/>
        </w:rPr>
      </w:pPr>
    </w:p>
    <w:p w14:paraId="24B1E374" w14:textId="77777777" w:rsidR="00180ED8" w:rsidRPr="00721280" w:rsidRDefault="00180ED8" w:rsidP="00753AAE">
      <w:pPr>
        <w:pStyle w:val="text"/>
        <w:widowControl/>
        <w:rPr>
          <w:rFonts w:ascii="Times New Roman" w:hAnsi="Times New Roman"/>
          <w:sz w:val="22"/>
          <w:szCs w:val="22"/>
          <w:lang w:val="en-GB"/>
        </w:rPr>
      </w:pPr>
    </w:p>
    <w:p w14:paraId="576FA63E" w14:textId="77777777" w:rsidR="00180ED8" w:rsidRPr="00721280" w:rsidRDefault="00180ED8" w:rsidP="00753AAE">
      <w:pPr>
        <w:pStyle w:val="text"/>
        <w:widowControl/>
        <w:rPr>
          <w:rFonts w:ascii="Times New Roman" w:hAnsi="Times New Roman"/>
          <w:sz w:val="22"/>
          <w:szCs w:val="22"/>
          <w:lang w:val="en-GB"/>
        </w:rPr>
      </w:pPr>
    </w:p>
    <w:p w14:paraId="71496ED7" w14:textId="77777777" w:rsidR="00180ED8" w:rsidRPr="00721280" w:rsidRDefault="00180ED8" w:rsidP="00753AAE">
      <w:pPr>
        <w:pStyle w:val="text"/>
        <w:widowControl/>
        <w:rPr>
          <w:rFonts w:ascii="Times New Roman" w:hAnsi="Times New Roman"/>
          <w:sz w:val="22"/>
          <w:szCs w:val="22"/>
          <w:lang w:val="en-GB"/>
        </w:rPr>
      </w:pPr>
    </w:p>
    <w:p w14:paraId="292E1189" w14:textId="77777777" w:rsidR="00180ED8" w:rsidRPr="00721280" w:rsidRDefault="00180ED8" w:rsidP="00753AAE">
      <w:pPr>
        <w:pStyle w:val="text"/>
        <w:widowControl/>
        <w:rPr>
          <w:rFonts w:ascii="Times New Roman" w:hAnsi="Times New Roman"/>
          <w:sz w:val="22"/>
          <w:szCs w:val="22"/>
          <w:lang w:val="en-GB"/>
        </w:rPr>
      </w:pPr>
    </w:p>
    <w:p w14:paraId="6763901B" w14:textId="77777777" w:rsidR="00180ED8" w:rsidRPr="00721280" w:rsidRDefault="00180ED8" w:rsidP="00753AAE">
      <w:pPr>
        <w:pStyle w:val="text"/>
        <w:widowControl/>
        <w:rPr>
          <w:rFonts w:ascii="Times New Roman" w:hAnsi="Times New Roman"/>
          <w:sz w:val="22"/>
          <w:szCs w:val="22"/>
          <w:lang w:val="en-GB"/>
        </w:rPr>
      </w:pPr>
    </w:p>
    <w:p w14:paraId="719C45C1" w14:textId="77777777" w:rsidR="00180ED8" w:rsidRPr="00721280" w:rsidRDefault="00180ED8" w:rsidP="00753AAE">
      <w:pPr>
        <w:pStyle w:val="text"/>
        <w:widowControl/>
        <w:rPr>
          <w:rFonts w:ascii="Times New Roman" w:hAnsi="Times New Roman"/>
          <w:sz w:val="22"/>
          <w:szCs w:val="22"/>
          <w:lang w:val="en-GB"/>
        </w:rPr>
      </w:pPr>
    </w:p>
    <w:p w14:paraId="132CF72D" w14:textId="77777777" w:rsidR="00180ED8" w:rsidRPr="00721280" w:rsidRDefault="00180ED8" w:rsidP="00753AAE">
      <w:pPr>
        <w:pStyle w:val="text"/>
        <w:widowControl/>
        <w:rPr>
          <w:rFonts w:ascii="Times New Roman" w:hAnsi="Times New Roman"/>
          <w:sz w:val="22"/>
          <w:szCs w:val="22"/>
          <w:lang w:val="en-GB"/>
        </w:rPr>
      </w:pPr>
    </w:p>
    <w:p w14:paraId="3F1328C7" w14:textId="77777777" w:rsidR="00180ED8" w:rsidRPr="00721280" w:rsidRDefault="00180ED8" w:rsidP="00753AAE">
      <w:pPr>
        <w:pStyle w:val="text"/>
        <w:widowControl/>
        <w:rPr>
          <w:rFonts w:ascii="Times New Roman" w:hAnsi="Times New Roman"/>
          <w:sz w:val="22"/>
          <w:szCs w:val="22"/>
          <w:lang w:val="en-GB"/>
        </w:rPr>
      </w:pPr>
    </w:p>
    <w:p w14:paraId="5D10334E" w14:textId="77777777" w:rsidR="00180ED8" w:rsidRPr="00721280" w:rsidRDefault="00180ED8" w:rsidP="00753AAE">
      <w:pPr>
        <w:pStyle w:val="text"/>
        <w:widowControl/>
        <w:rPr>
          <w:rFonts w:ascii="Times New Roman" w:hAnsi="Times New Roman"/>
          <w:sz w:val="22"/>
          <w:szCs w:val="22"/>
          <w:lang w:val="en-GB"/>
        </w:rPr>
      </w:pPr>
    </w:p>
    <w:p w14:paraId="518D2F72" w14:textId="77777777" w:rsidR="00180ED8" w:rsidRPr="00721280" w:rsidRDefault="00180ED8" w:rsidP="00753AAE">
      <w:pPr>
        <w:pStyle w:val="text"/>
        <w:widowControl/>
        <w:rPr>
          <w:rFonts w:ascii="Times New Roman" w:hAnsi="Times New Roman"/>
          <w:sz w:val="22"/>
          <w:szCs w:val="22"/>
          <w:lang w:val="en-GB"/>
        </w:rPr>
      </w:pPr>
    </w:p>
    <w:p w14:paraId="306208C6" w14:textId="77777777" w:rsidR="00180ED8" w:rsidRPr="00721280" w:rsidRDefault="00180ED8" w:rsidP="00753AAE">
      <w:pPr>
        <w:pStyle w:val="text"/>
        <w:widowControl/>
        <w:rPr>
          <w:rFonts w:ascii="Times New Roman" w:hAnsi="Times New Roman"/>
          <w:sz w:val="22"/>
          <w:szCs w:val="22"/>
          <w:lang w:val="en-GB"/>
        </w:rPr>
      </w:pPr>
    </w:p>
    <w:p w14:paraId="3BF75E09" w14:textId="77777777" w:rsidR="00180ED8" w:rsidRPr="00721280" w:rsidRDefault="00180ED8" w:rsidP="00753AAE">
      <w:pPr>
        <w:pStyle w:val="text"/>
        <w:widowControl/>
        <w:rPr>
          <w:rFonts w:ascii="Times New Roman" w:hAnsi="Times New Roman"/>
          <w:sz w:val="22"/>
          <w:szCs w:val="22"/>
          <w:lang w:val="en-GB"/>
        </w:rPr>
      </w:pPr>
    </w:p>
    <w:p w14:paraId="1BDF4B66" w14:textId="77777777" w:rsidR="00180ED8" w:rsidRPr="00721280" w:rsidRDefault="00180ED8" w:rsidP="00753AAE">
      <w:pPr>
        <w:pStyle w:val="text"/>
        <w:widowControl/>
        <w:rPr>
          <w:rFonts w:ascii="Times New Roman" w:hAnsi="Times New Roman"/>
          <w:sz w:val="22"/>
          <w:szCs w:val="22"/>
          <w:lang w:val="en-GB"/>
        </w:rPr>
      </w:pPr>
    </w:p>
    <w:p w14:paraId="605C5082"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Signature: ..................................................................................</w:t>
      </w:r>
    </w:p>
    <w:p w14:paraId="50897DDE" w14:textId="77777777" w:rsidR="00180ED8" w:rsidRPr="00721280" w:rsidRDefault="00180ED8" w:rsidP="00753AAE">
      <w:pPr>
        <w:pStyle w:val="text"/>
        <w:widowControl/>
        <w:spacing w:before="120" w:after="60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a person or persons authorised to sign on behalf of the tenderer</w:t>
      </w:r>
      <w:r w:rsidRPr="00721280">
        <w:rPr>
          <w:rFonts w:ascii="Times New Roman" w:hAnsi="Times New Roman"/>
          <w:sz w:val="22"/>
          <w:szCs w:val="22"/>
          <w:lang w:val="en-GB"/>
        </w:rPr>
        <w:t>)</w:t>
      </w:r>
    </w:p>
    <w:p w14:paraId="45AE840A" w14:textId="77777777" w:rsidR="00180ED8" w:rsidRPr="00721280" w:rsidRDefault="00180ED8" w:rsidP="00753AAE">
      <w:pPr>
        <w:pStyle w:val="text"/>
        <w:widowControl/>
        <w:spacing w:after="600"/>
        <w:rPr>
          <w:rFonts w:ascii="Times New Roman" w:hAnsi="Times New Roman"/>
          <w:sz w:val="22"/>
          <w:szCs w:val="22"/>
          <w:lang w:val="en-GB"/>
        </w:rPr>
      </w:pPr>
      <w:r w:rsidRPr="00721280">
        <w:rPr>
          <w:rFonts w:ascii="Times New Roman" w:hAnsi="Times New Roman"/>
          <w:sz w:val="22"/>
          <w:szCs w:val="22"/>
          <w:lang w:val="en-GB"/>
        </w:rPr>
        <w:t>Date: .....................</w:t>
      </w:r>
    </w:p>
    <w:p w14:paraId="36BAAF16" w14:textId="77777777" w:rsidR="00180ED8" w:rsidRPr="00721280" w:rsidRDefault="00180ED8" w:rsidP="00753AAE">
      <w:pPr>
        <w:pStyle w:val="Section"/>
        <w:widowControl/>
        <w:spacing w:after="240"/>
        <w:jc w:val="both"/>
        <w:rPr>
          <w:rFonts w:ascii="Times New Roman" w:hAnsi="Times New Roman"/>
          <w:sz w:val="28"/>
          <w:szCs w:val="28"/>
          <w:lang w:val="en-GB"/>
        </w:rPr>
      </w:pPr>
      <w:permStart w:id="406654633" w:edGrp="everyone"/>
      <w:permEnd w:id="406654633"/>
      <w:r w:rsidRPr="00721280">
        <w:rPr>
          <w:rFonts w:ascii="Times New Roman" w:hAnsi="Times New Roman"/>
          <w:sz w:val="28"/>
          <w:szCs w:val="28"/>
          <w:lang w:val="en-GB"/>
        </w:rPr>
        <w:lastRenderedPageBreak/>
        <w:t>SECTION 4</w:t>
      </w:r>
    </w:p>
    <w:p w14:paraId="32DBAA39" w14:textId="77777777" w:rsidR="00180ED8" w:rsidRPr="00721280" w:rsidRDefault="00180ED8" w:rsidP="00753AAE">
      <w:pPr>
        <w:pStyle w:val="Heading1"/>
        <w:spacing w:after="120"/>
        <w:jc w:val="both"/>
        <w:rPr>
          <w:rFonts w:ascii="Times New Roman" w:hAnsi="Times New Roman" w:cs="Times New Roman"/>
          <w:color w:val="auto"/>
          <w:szCs w:val="28"/>
        </w:rPr>
      </w:pPr>
      <w:bookmarkStart w:id="101" w:name="_Toc41823837"/>
      <w:bookmarkStart w:id="102" w:name="_Toc41877038"/>
      <w:r w:rsidRPr="00721280">
        <w:rPr>
          <w:rFonts w:ascii="Times New Roman" w:hAnsi="Times New Roman" w:cs="Times New Roman"/>
          <w:color w:val="auto"/>
          <w:szCs w:val="28"/>
        </w:rPr>
        <w:t>FORM 4.4</w:t>
      </w:r>
      <w:bookmarkEnd w:id="101"/>
    </w:p>
    <w:p w14:paraId="301E0E45" w14:textId="77777777" w:rsidR="00180ED8" w:rsidRPr="00721280" w:rsidRDefault="00180ED8" w:rsidP="00753AAE">
      <w:pPr>
        <w:pStyle w:val="Heading1"/>
        <w:spacing w:after="360"/>
        <w:jc w:val="both"/>
        <w:rPr>
          <w:rFonts w:ascii="Times New Roman" w:hAnsi="Times New Roman" w:cs="Times New Roman"/>
          <w:color w:val="auto"/>
          <w:szCs w:val="28"/>
        </w:rPr>
      </w:pPr>
      <w:bookmarkStart w:id="103" w:name="_Toc41823838"/>
      <w:r w:rsidRPr="00721280">
        <w:rPr>
          <w:rFonts w:ascii="Times New Roman" w:hAnsi="Times New Roman" w:cs="Times New Roman"/>
          <w:color w:val="auto"/>
          <w:szCs w:val="28"/>
        </w:rPr>
        <w:t>FINANCIAL STATEMENT</w:t>
      </w:r>
      <w:bookmarkEnd w:id="102"/>
      <w:bookmarkEnd w:id="103"/>
    </w:p>
    <w:p w14:paraId="0C164470" w14:textId="26B34D1A" w:rsidR="00180ED8" w:rsidRPr="00721280" w:rsidRDefault="00180ED8" w:rsidP="00753AAE">
      <w:pPr>
        <w:pStyle w:val="text"/>
        <w:widowControl/>
        <w:spacing w:before="120" w:after="120"/>
        <w:rPr>
          <w:rFonts w:ascii="Times New Roman" w:hAnsi="Times New Roman"/>
          <w:sz w:val="22"/>
          <w:szCs w:val="22"/>
          <w:lang w:val="en-GB"/>
        </w:rPr>
      </w:pPr>
      <w:r w:rsidRPr="00721280">
        <w:rPr>
          <w:rFonts w:ascii="Times New Roman" w:hAnsi="Times New Roman"/>
          <w:sz w:val="22"/>
          <w:szCs w:val="22"/>
          <w:lang w:val="en-GB"/>
        </w:rPr>
        <w:t xml:space="preserve">Please provide all of the information required in </w:t>
      </w:r>
      <w:r w:rsidR="00A35E47" w:rsidRPr="00721280">
        <w:rPr>
          <w:rFonts w:ascii="Times New Roman" w:hAnsi="Times New Roman"/>
          <w:sz w:val="22"/>
          <w:szCs w:val="22"/>
          <w:lang w:val="en-GB"/>
        </w:rPr>
        <w:t>us dollar</w:t>
      </w:r>
      <w:r w:rsidRPr="00721280">
        <w:rPr>
          <w:rFonts w:ascii="Times New Roman" w:hAnsi="Times New Roman"/>
          <w:sz w:val="22"/>
          <w:szCs w:val="22"/>
          <w:lang w:val="en-GB"/>
        </w:rPr>
        <w:t>.</w:t>
      </w:r>
    </w:p>
    <w:p w14:paraId="4D4C2838" w14:textId="77777777" w:rsidR="00180ED8" w:rsidRPr="00721280" w:rsidRDefault="00180ED8" w:rsidP="00753AAE">
      <w:pPr>
        <w:pStyle w:val="text-3mezera"/>
        <w:widowControl/>
        <w:tabs>
          <w:tab w:val="left" w:pos="851"/>
        </w:tabs>
        <w:spacing w:before="120"/>
        <w:ind w:left="851" w:hanging="851"/>
        <w:rPr>
          <w:rFonts w:ascii="Times New Roman" w:hAnsi="Times New Roman"/>
          <w:szCs w:val="22"/>
          <w:lang w:val="en-GB"/>
        </w:rPr>
      </w:pPr>
      <w:r w:rsidRPr="00721280">
        <w:rPr>
          <w:rFonts w:ascii="Times New Roman" w:hAnsi="Times New Roman"/>
          <w:szCs w:val="22"/>
          <w:lang w:val="en-GB"/>
        </w:rPr>
        <w:t>4.4.1</w:t>
      </w:r>
      <w:r w:rsidRPr="00721280">
        <w:rPr>
          <w:rFonts w:ascii="Times New Roman" w:hAnsi="Times New Roman"/>
          <w:szCs w:val="22"/>
          <w:lang w:val="en-GB"/>
        </w:rPr>
        <w:tab/>
        <w:t>Basic capital</w:t>
      </w:r>
    </w:p>
    <w:tbl>
      <w:tblPr>
        <w:tblW w:w="0" w:type="auto"/>
        <w:tblInd w:w="779" w:type="dxa"/>
        <w:tblLayout w:type="fixed"/>
        <w:tblCellMar>
          <w:left w:w="70" w:type="dxa"/>
          <w:right w:w="70" w:type="dxa"/>
        </w:tblCellMar>
        <w:tblLook w:val="0000" w:firstRow="0" w:lastRow="0" w:firstColumn="0" w:lastColumn="0" w:noHBand="0" w:noVBand="0"/>
      </w:tblPr>
      <w:tblGrid>
        <w:gridCol w:w="3539"/>
        <w:gridCol w:w="1989"/>
      </w:tblGrid>
      <w:tr w:rsidR="00180ED8" w:rsidRPr="00721280" w14:paraId="2B4FC701" w14:textId="77777777">
        <w:trPr>
          <w:cantSplit/>
        </w:trPr>
        <w:tc>
          <w:tcPr>
            <w:tcW w:w="3539" w:type="dxa"/>
          </w:tcPr>
          <w:p w14:paraId="7DAFDAA2" w14:textId="77777777" w:rsidR="00180ED8" w:rsidRPr="00721280" w:rsidRDefault="00180ED8" w:rsidP="00753AAE">
            <w:pPr>
              <w:pStyle w:val="text-3mezera"/>
              <w:widowControl/>
              <w:rPr>
                <w:rFonts w:ascii="Times New Roman" w:hAnsi="Times New Roman"/>
                <w:szCs w:val="22"/>
                <w:lang w:val="en-GB"/>
              </w:rPr>
            </w:pPr>
            <w:r w:rsidRPr="00721280">
              <w:rPr>
                <w:rFonts w:ascii="Times New Roman" w:hAnsi="Times New Roman"/>
                <w:szCs w:val="22"/>
                <w:lang w:val="en-GB"/>
              </w:rPr>
              <w:t>Amount....................................</w:t>
            </w:r>
          </w:p>
        </w:tc>
        <w:tc>
          <w:tcPr>
            <w:tcW w:w="1989" w:type="dxa"/>
          </w:tcPr>
          <w:p w14:paraId="5E638770" w14:textId="1F56C369" w:rsidR="00180ED8" w:rsidRPr="00721280" w:rsidRDefault="00A35E47" w:rsidP="00753AAE">
            <w:pPr>
              <w:pStyle w:val="text-3mezera"/>
              <w:widowControl/>
              <w:rPr>
                <w:rFonts w:ascii="Times New Roman" w:hAnsi="Times New Roman"/>
                <w:szCs w:val="22"/>
                <w:lang w:val="en-GB"/>
              </w:rPr>
            </w:pPr>
            <w:r w:rsidRPr="00721280">
              <w:rPr>
                <w:rFonts w:ascii="Times New Roman" w:hAnsi="Times New Roman"/>
                <w:szCs w:val="22"/>
                <w:lang w:val="en-GB"/>
              </w:rPr>
              <w:t>Dollar</w:t>
            </w:r>
          </w:p>
        </w:tc>
      </w:tr>
      <w:tr w:rsidR="00180ED8" w:rsidRPr="00721280" w14:paraId="29EC9C2E" w14:textId="77777777">
        <w:trPr>
          <w:cantSplit/>
        </w:trPr>
        <w:tc>
          <w:tcPr>
            <w:tcW w:w="3539" w:type="dxa"/>
          </w:tcPr>
          <w:p w14:paraId="2E9239BF" w14:textId="77777777" w:rsidR="00180ED8" w:rsidRPr="00721280" w:rsidRDefault="00180ED8" w:rsidP="00753AAE">
            <w:pPr>
              <w:pStyle w:val="text-3mezera"/>
              <w:widowControl/>
              <w:rPr>
                <w:rFonts w:ascii="Times New Roman" w:hAnsi="Times New Roman"/>
                <w:szCs w:val="22"/>
                <w:lang w:val="en-GB"/>
              </w:rPr>
            </w:pPr>
            <w:r w:rsidRPr="00721280">
              <w:rPr>
                <w:rFonts w:ascii="Times New Roman" w:hAnsi="Times New Roman"/>
                <w:szCs w:val="22"/>
                <w:lang w:val="en-GB"/>
              </w:rPr>
              <w:t>Currency..................................</w:t>
            </w:r>
          </w:p>
        </w:tc>
        <w:tc>
          <w:tcPr>
            <w:tcW w:w="1989" w:type="dxa"/>
          </w:tcPr>
          <w:p w14:paraId="3ABE19B2" w14:textId="4F62E0CC" w:rsidR="00180ED8" w:rsidRPr="00721280" w:rsidRDefault="00A35E47" w:rsidP="00753AAE">
            <w:pPr>
              <w:pStyle w:val="text-3mezera"/>
              <w:widowControl/>
              <w:rPr>
                <w:rFonts w:ascii="Times New Roman" w:hAnsi="Times New Roman"/>
                <w:szCs w:val="22"/>
                <w:lang w:val="en-GB"/>
              </w:rPr>
            </w:pPr>
            <w:r w:rsidRPr="00721280">
              <w:rPr>
                <w:rFonts w:ascii="Times New Roman" w:hAnsi="Times New Roman"/>
                <w:szCs w:val="22"/>
                <w:lang w:val="en-GB"/>
              </w:rPr>
              <w:t>Dollar</w:t>
            </w:r>
          </w:p>
        </w:tc>
      </w:tr>
      <w:tr w:rsidR="00180ED8" w:rsidRPr="00721280" w14:paraId="564ADF18" w14:textId="77777777">
        <w:trPr>
          <w:cantSplit/>
        </w:trPr>
        <w:tc>
          <w:tcPr>
            <w:tcW w:w="3539" w:type="dxa"/>
          </w:tcPr>
          <w:p w14:paraId="7530545E" w14:textId="77777777" w:rsidR="00180ED8" w:rsidRPr="00721280" w:rsidRDefault="00180ED8" w:rsidP="00753AAE">
            <w:pPr>
              <w:pStyle w:val="text-3mezera"/>
              <w:widowControl/>
              <w:rPr>
                <w:rFonts w:ascii="Times New Roman" w:hAnsi="Times New Roman"/>
                <w:szCs w:val="22"/>
                <w:lang w:val="en-GB"/>
              </w:rPr>
            </w:pPr>
            <w:r w:rsidRPr="00721280">
              <w:rPr>
                <w:rFonts w:ascii="Times New Roman" w:hAnsi="Times New Roman"/>
                <w:szCs w:val="22"/>
                <w:lang w:val="en-GB"/>
              </w:rPr>
              <w:t>Authorised...............................</w:t>
            </w:r>
          </w:p>
        </w:tc>
        <w:tc>
          <w:tcPr>
            <w:tcW w:w="1989" w:type="dxa"/>
          </w:tcPr>
          <w:p w14:paraId="5A219B2C" w14:textId="4782583B" w:rsidR="00180ED8" w:rsidRPr="00721280" w:rsidRDefault="00A35E47" w:rsidP="00753AAE">
            <w:pPr>
              <w:pStyle w:val="text-3mezera"/>
              <w:widowControl/>
              <w:rPr>
                <w:rFonts w:ascii="Times New Roman" w:hAnsi="Times New Roman"/>
                <w:szCs w:val="22"/>
                <w:lang w:val="en-GB"/>
              </w:rPr>
            </w:pPr>
            <w:r w:rsidRPr="00721280">
              <w:rPr>
                <w:rFonts w:ascii="Times New Roman" w:hAnsi="Times New Roman"/>
                <w:szCs w:val="22"/>
                <w:lang w:val="en-GB"/>
              </w:rPr>
              <w:t>Dollar</w:t>
            </w:r>
          </w:p>
        </w:tc>
      </w:tr>
      <w:tr w:rsidR="00180ED8" w:rsidRPr="00721280" w14:paraId="729F69A3" w14:textId="77777777">
        <w:trPr>
          <w:cantSplit/>
        </w:trPr>
        <w:tc>
          <w:tcPr>
            <w:tcW w:w="3539" w:type="dxa"/>
          </w:tcPr>
          <w:p w14:paraId="115D7C14" w14:textId="77777777" w:rsidR="00180ED8" w:rsidRPr="00721280" w:rsidRDefault="00180ED8" w:rsidP="00753AAE">
            <w:pPr>
              <w:pStyle w:val="text-3mezera"/>
              <w:widowControl/>
              <w:rPr>
                <w:rFonts w:ascii="Times New Roman" w:hAnsi="Times New Roman"/>
                <w:szCs w:val="22"/>
                <w:lang w:val="en-GB"/>
              </w:rPr>
            </w:pPr>
            <w:r w:rsidRPr="00721280">
              <w:rPr>
                <w:rFonts w:ascii="Times New Roman" w:hAnsi="Times New Roman"/>
                <w:szCs w:val="22"/>
                <w:lang w:val="en-GB"/>
              </w:rPr>
              <w:t>Issued......................................</w:t>
            </w:r>
          </w:p>
        </w:tc>
        <w:tc>
          <w:tcPr>
            <w:tcW w:w="1989" w:type="dxa"/>
          </w:tcPr>
          <w:p w14:paraId="4A6DD55F" w14:textId="331D6DA3" w:rsidR="00180ED8" w:rsidRPr="00721280" w:rsidRDefault="00A35E47" w:rsidP="00753AAE">
            <w:pPr>
              <w:pStyle w:val="text-3mezera"/>
              <w:widowControl/>
              <w:ind w:right="-496"/>
              <w:rPr>
                <w:rFonts w:ascii="Times New Roman" w:hAnsi="Times New Roman"/>
                <w:szCs w:val="22"/>
                <w:lang w:val="en-GB"/>
              </w:rPr>
            </w:pPr>
            <w:r w:rsidRPr="00721280">
              <w:rPr>
                <w:rFonts w:ascii="Times New Roman" w:hAnsi="Times New Roman"/>
                <w:szCs w:val="22"/>
                <w:lang w:val="en-GB"/>
              </w:rPr>
              <w:t>Dollars</w:t>
            </w:r>
          </w:p>
        </w:tc>
      </w:tr>
    </w:tbl>
    <w:p w14:paraId="68A48108" w14:textId="77777777" w:rsidR="00180ED8" w:rsidRPr="00721280" w:rsidRDefault="00180ED8" w:rsidP="00753AAE">
      <w:pPr>
        <w:pStyle w:val="text-3mezera"/>
        <w:widowControl/>
        <w:tabs>
          <w:tab w:val="left" w:pos="851"/>
        </w:tabs>
        <w:spacing w:before="120"/>
        <w:ind w:left="851" w:hanging="851"/>
        <w:rPr>
          <w:rFonts w:ascii="Times New Roman" w:hAnsi="Times New Roman"/>
          <w:szCs w:val="22"/>
          <w:lang w:val="en-GB"/>
        </w:rPr>
      </w:pPr>
      <w:r w:rsidRPr="00721280">
        <w:rPr>
          <w:rFonts w:ascii="Times New Roman" w:hAnsi="Times New Roman"/>
          <w:szCs w:val="22"/>
          <w:lang w:val="en-GB"/>
        </w:rPr>
        <w:t>4.4.2</w:t>
      </w:r>
      <w:r w:rsidRPr="00721280">
        <w:rPr>
          <w:rFonts w:ascii="Times New Roman" w:hAnsi="Times New Roman"/>
          <w:szCs w:val="22"/>
          <w:lang w:val="en-GB"/>
        </w:rPr>
        <w:tab/>
        <w:t>[</w:t>
      </w:r>
      <w:r w:rsidRPr="00721280">
        <w:rPr>
          <w:rFonts w:ascii="Times New Roman" w:hAnsi="Times New Roman"/>
          <w:szCs w:val="22"/>
          <w:highlight w:val="lightGray"/>
          <w:lang w:val="en-GB"/>
        </w:rPr>
        <w:t>Annual value of construction work undertaken</w:t>
      </w:r>
      <w:r w:rsidRPr="00721280">
        <w:rPr>
          <w:rFonts w:ascii="Times New Roman" w:hAnsi="Times New Roman"/>
          <w:szCs w:val="22"/>
          <w:lang w:val="en-GB"/>
        </w:rPr>
        <w:t>] [</w:t>
      </w:r>
      <w:r w:rsidRPr="00721280">
        <w:rPr>
          <w:rFonts w:ascii="Times New Roman" w:hAnsi="Times New Roman"/>
          <w:szCs w:val="22"/>
          <w:highlight w:val="lightGray"/>
          <w:lang w:val="en-GB"/>
        </w:rPr>
        <w:t>Annual turnover</w:t>
      </w:r>
      <w:r w:rsidRPr="00721280">
        <w:rPr>
          <w:rFonts w:ascii="Times New Roman" w:hAnsi="Times New Roman"/>
          <w:szCs w:val="22"/>
          <w:lang w:val="en-GB"/>
        </w:rPr>
        <w:t>] for each of the last three years, and projected for the next two years.</w:t>
      </w:r>
    </w:p>
    <w:p w14:paraId="09F702A0" w14:textId="77777777" w:rsidR="00180ED8" w:rsidRPr="00721280" w:rsidRDefault="00180ED8" w:rsidP="00753AAE">
      <w:pPr>
        <w:ind w:left="1276"/>
        <w:jc w:val="both"/>
        <w:rPr>
          <w:rFonts w:ascii="Times New Roman" w:hAnsi="Times New Roman" w:cs="Times New Roman"/>
          <w:i/>
          <w:sz w:val="22"/>
          <w:szCs w:val="22"/>
        </w:rPr>
      </w:pPr>
    </w:p>
    <w:tbl>
      <w:tblPr>
        <w:tblW w:w="0" w:type="auto"/>
        <w:tblInd w:w="8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992"/>
        <w:gridCol w:w="1134"/>
        <w:gridCol w:w="851"/>
        <w:gridCol w:w="992"/>
        <w:gridCol w:w="1276"/>
        <w:gridCol w:w="1134"/>
      </w:tblGrid>
      <w:tr w:rsidR="00180ED8" w:rsidRPr="00721280" w14:paraId="046DF26E" w14:textId="77777777" w:rsidTr="006A60F6">
        <w:trPr>
          <w:cantSplit/>
        </w:trPr>
        <w:tc>
          <w:tcPr>
            <w:tcW w:w="1701" w:type="dxa"/>
          </w:tcPr>
          <w:p w14:paraId="642C6B1F" w14:textId="71116475" w:rsidR="00180ED8" w:rsidRPr="00721280" w:rsidRDefault="00A35E47" w:rsidP="00753AAE">
            <w:pPr>
              <w:pStyle w:val="tabulka"/>
              <w:widowControl/>
              <w:jc w:val="both"/>
              <w:rPr>
                <w:rFonts w:ascii="Times New Roman" w:hAnsi="Times New Roman"/>
                <w:b/>
                <w:sz w:val="22"/>
                <w:szCs w:val="22"/>
                <w:lang w:val="en-GB"/>
              </w:rPr>
            </w:pPr>
            <w:r w:rsidRPr="00721280">
              <w:rPr>
                <w:rFonts w:ascii="Times New Roman" w:hAnsi="Times New Roman"/>
                <w:szCs w:val="22"/>
                <w:lang w:val="en-GB"/>
              </w:rPr>
              <w:t>Dollars</w:t>
            </w:r>
          </w:p>
        </w:tc>
        <w:tc>
          <w:tcPr>
            <w:tcW w:w="992" w:type="dxa"/>
          </w:tcPr>
          <w:p w14:paraId="17166A8B"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Year-3</w:t>
            </w:r>
          </w:p>
        </w:tc>
        <w:tc>
          <w:tcPr>
            <w:tcW w:w="1134" w:type="dxa"/>
          </w:tcPr>
          <w:p w14:paraId="520207A6"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Year-2</w:t>
            </w:r>
          </w:p>
        </w:tc>
        <w:tc>
          <w:tcPr>
            <w:tcW w:w="851" w:type="dxa"/>
          </w:tcPr>
          <w:p w14:paraId="32EC4B24"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Last year</w:t>
            </w:r>
          </w:p>
        </w:tc>
        <w:tc>
          <w:tcPr>
            <w:tcW w:w="992" w:type="dxa"/>
          </w:tcPr>
          <w:p w14:paraId="2E0B63C5"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Current year</w:t>
            </w:r>
          </w:p>
        </w:tc>
        <w:tc>
          <w:tcPr>
            <w:tcW w:w="1276" w:type="dxa"/>
          </w:tcPr>
          <w:p w14:paraId="05FF3F2E"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Year+1</w:t>
            </w:r>
          </w:p>
        </w:tc>
        <w:tc>
          <w:tcPr>
            <w:tcW w:w="1134" w:type="dxa"/>
          </w:tcPr>
          <w:p w14:paraId="2C278D8C"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Year+2</w:t>
            </w:r>
          </w:p>
        </w:tc>
      </w:tr>
      <w:tr w:rsidR="00180ED8" w:rsidRPr="00721280" w14:paraId="3B817F5F" w14:textId="77777777" w:rsidTr="002540A6">
        <w:trPr>
          <w:cantSplit/>
        </w:trPr>
        <w:tc>
          <w:tcPr>
            <w:tcW w:w="1701" w:type="dxa"/>
            <w:vAlign w:val="center"/>
          </w:tcPr>
          <w:p w14:paraId="08FA0CC7" w14:textId="77777777" w:rsidR="00180ED8" w:rsidRPr="00721280" w:rsidRDefault="00180ED8" w:rsidP="00753AAE">
            <w:pPr>
              <w:pStyle w:val="tabulka"/>
              <w:widowControl/>
              <w:spacing w:before="100" w:after="100"/>
              <w:jc w:val="both"/>
              <w:rPr>
                <w:rFonts w:ascii="Times New Roman" w:hAnsi="Times New Roman"/>
                <w:sz w:val="22"/>
                <w:szCs w:val="22"/>
                <w:lang w:val="en-GB"/>
              </w:rPr>
            </w:pPr>
            <w:r w:rsidRPr="00721280">
              <w:rPr>
                <w:rFonts w:ascii="Times New Roman" w:hAnsi="Times New Roman"/>
                <w:sz w:val="22"/>
                <w:szCs w:val="22"/>
                <w:lang w:val="en-GB"/>
              </w:rPr>
              <w:t>At home</w:t>
            </w:r>
          </w:p>
        </w:tc>
        <w:tc>
          <w:tcPr>
            <w:tcW w:w="992" w:type="dxa"/>
            <w:vAlign w:val="center"/>
          </w:tcPr>
          <w:p w14:paraId="7BC8E536"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1134" w:type="dxa"/>
            <w:vAlign w:val="center"/>
          </w:tcPr>
          <w:p w14:paraId="650E4E4A"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851" w:type="dxa"/>
            <w:vAlign w:val="center"/>
          </w:tcPr>
          <w:p w14:paraId="70DE4884"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992" w:type="dxa"/>
            <w:vAlign w:val="center"/>
          </w:tcPr>
          <w:p w14:paraId="1A90F5C7"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1276" w:type="dxa"/>
            <w:vAlign w:val="center"/>
          </w:tcPr>
          <w:p w14:paraId="463196A7"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1134" w:type="dxa"/>
            <w:vAlign w:val="center"/>
          </w:tcPr>
          <w:p w14:paraId="776D69D1"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r>
      <w:tr w:rsidR="00180ED8" w:rsidRPr="00721280" w14:paraId="436DF2DD" w14:textId="77777777" w:rsidTr="002540A6">
        <w:trPr>
          <w:cantSplit/>
        </w:trPr>
        <w:tc>
          <w:tcPr>
            <w:tcW w:w="1701" w:type="dxa"/>
            <w:vAlign w:val="center"/>
          </w:tcPr>
          <w:p w14:paraId="72003082" w14:textId="77777777" w:rsidR="00180ED8" w:rsidRPr="00721280" w:rsidRDefault="00180ED8" w:rsidP="00753AAE">
            <w:pPr>
              <w:pStyle w:val="tabulka"/>
              <w:widowControl/>
              <w:spacing w:before="100" w:after="100"/>
              <w:jc w:val="both"/>
              <w:rPr>
                <w:rFonts w:ascii="Times New Roman" w:hAnsi="Times New Roman"/>
                <w:sz w:val="22"/>
                <w:szCs w:val="22"/>
                <w:lang w:val="en-GB"/>
              </w:rPr>
            </w:pPr>
            <w:r w:rsidRPr="00721280">
              <w:rPr>
                <w:rFonts w:ascii="Times New Roman" w:hAnsi="Times New Roman"/>
                <w:sz w:val="22"/>
                <w:szCs w:val="22"/>
                <w:lang w:val="en-GB"/>
              </w:rPr>
              <w:t>Abroad</w:t>
            </w:r>
          </w:p>
        </w:tc>
        <w:tc>
          <w:tcPr>
            <w:tcW w:w="992" w:type="dxa"/>
            <w:vAlign w:val="center"/>
          </w:tcPr>
          <w:p w14:paraId="0C51D2A2"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1134" w:type="dxa"/>
            <w:vAlign w:val="center"/>
          </w:tcPr>
          <w:p w14:paraId="3A0A3771"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851" w:type="dxa"/>
            <w:vAlign w:val="center"/>
          </w:tcPr>
          <w:p w14:paraId="34FDB26F"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992" w:type="dxa"/>
            <w:vAlign w:val="center"/>
          </w:tcPr>
          <w:p w14:paraId="03B311A3"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1276" w:type="dxa"/>
            <w:vAlign w:val="center"/>
          </w:tcPr>
          <w:p w14:paraId="07B84E5E"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1134" w:type="dxa"/>
            <w:vAlign w:val="center"/>
          </w:tcPr>
          <w:p w14:paraId="44A32FCF"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r>
      <w:tr w:rsidR="00180ED8" w:rsidRPr="00721280" w14:paraId="088123DD" w14:textId="77777777" w:rsidTr="002540A6">
        <w:trPr>
          <w:cantSplit/>
        </w:trPr>
        <w:tc>
          <w:tcPr>
            <w:tcW w:w="1701" w:type="dxa"/>
            <w:vAlign w:val="center"/>
          </w:tcPr>
          <w:p w14:paraId="6C0AD9E1" w14:textId="77777777" w:rsidR="00180ED8" w:rsidRPr="00721280" w:rsidRDefault="00180ED8" w:rsidP="00753AAE">
            <w:pPr>
              <w:pStyle w:val="tabulka"/>
              <w:widowControl/>
              <w:spacing w:before="100" w:after="100"/>
              <w:jc w:val="both"/>
              <w:rPr>
                <w:rFonts w:ascii="Times New Roman" w:hAnsi="Times New Roman"/>
                <w:sz w:val="22"/>
                <w:szCs w:val="22"/>
                <w:lang w:val="en-GB"/>
              </w:rPr>
            </w:pPr>
            <w:r w:rsidRPr="00721280">
              <w:rPr>
                <w:rFonts w:ascii="Times New Roman" w:hAnsi="Times New Roman"/>
                <w:sz w:val="22"/>
                <w:szCs w:val="22"/>
                <w:lang w:val="en-GB"/>
              </w:rPr>
              <w:t>Total</w:t>
            </w:r>
          </w:p>
        </w:tc>
        <w:tc>
          <w:tcPr>
            <w:tcW w:w="992" w:type="dxa"/>
            <w:vAlign w:val="center"/>
          </w:tcPr>
          <w:p w14:paraId="77558585"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1134" w:type="dxa"/>
            <w:vAlign w:val="center"/>
          </w:tcPr>
          <w:p w14:paraId="26F03807"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851" w:type="dxa"/>
            <w:vAlign w:val="center"/>
          </w:tcPr>
          <w:p w14:paraId="68A22FFE"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992" w:type="dxa"/>
            <w:vAlign w:val="center"/>
          </w:tcPr>
          <w:p w14:paraId="3118201B"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1276" w:type="dxa"/>
            <w:vAlign w:val="center"/>
          </w:tcPr>
          <w:p w14:paraId="059476D1"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1134" w:type="dxa"/>
            <w:vAlign w:val="center"/>
          </w:tcPr>
          <w:p w14:paraId="2B9EDC96"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r>
    </w:tbl>
    <w:p w14:paraId="5D497FB1" w14:textId="77777777" w:rsidR="00180ED8" w:rsidRPr="00721280" w:rsidRDefault="00180ED8" w:rsidP="00753AAE">
      <w:pPr>
        <w:pStyle w:val="text-3mezera"/>
        <w:widowControl/>
        <w:spacing w:before="240"/>
        <w:rPr>
          <w:rFonts w:ascii="Times New Roman" w:hAnsi="Times New Roman"/>
          <w:szCs w:val="22"/>
          <w:lang w:val="en-GB"/>
        </w:rPr>
      </w:pPr>
      <w:r w:rsidRPr="00721280">
        <w:rPr>
          <w:rFonts w:ascii="Times New Roman" w:hAnsi="Times New Roman"/>
          <w:szCs w:val="22"/>
          <w:lang w:val="en-GB"/>
        </w:rPr>
        <w:t>4.4.3</w:t>
      </w:r>
      <w:r w:rsidRPr="00721280">
        <w:rPr>
          <w:rFonts w:ascii="Times New Roman" w:hAnsi="Times New Roman"/>
          <w:szCs w:val="22"/>
          <w:lang w:val="en-GB"/>
        </w:rPr>
        <w:tab/>
        <w:t>Approximate value of works in hand (at home and abroad)</w:t>
      </w:r>
    </w:p>
    <w:p w14:paraId="67B4A228" w14:textId="7FE2E97B" w:rsidR="00180ED8" w:rsidRPr="00721280" w:rsidRDefault="00180ED8" w:rsidP="00753AAE">
      <w:pPr>
        <w:pStyle w:val="text-3mezera"/>
        <w:widowControl/>
        <w:ind w:left="709" w:hanging="1"/>
        <w:rPr>
          <w:rFonts w:ascii="Times New Roman" w:hAnsi="Times New Roman"/>
          <w:szCs w:val="22"/>
          <w:lang w:val="en-GB"/>
        </w:rPr>
      </w:pPr>
      <w:r w:rsidRPr="00721280">
        <w:rPr>
          <w:rFonts w:ascii="Times New Roman" w:hAnsi="Times New Roman"/>
          <w:szCs w:val="22"/>
          <w:lang w:val="en-GB"/>
        </w:rPr>
        <w:t>............................................ (</w:t>
      </w:r>
      <w:r w:rsidR="00A35E47" w:rsidRPr="00721280">
        <w:rPr>
          <w:rFonts w:ascii="Times New Roman" w:hAnsi="Times New Roman"/>
          <w:szCs w:val="22"/>
          <w:lang w:val="en-GB"/>
        </w:rPr>
        <w:t>US Dollar</w:t>
      </w:r>
      <w:r w:rsidRPr="00721280">
        <w:rPr>
          <w:rFonts w:ascii="Times New Roman" w:hAnsi="Times New Roman"/>
          <w:szCs w:val="22"/>
          <w:lang w:val="en-GB"/>
        </w:rPr>
        <w:t>)</w:t>
      </w:r>
    </w:p>
    <w:p w14:paraId="644B1B8C" w14:textId="77777777" w:rsidR="00A76F03" w:rsidRPr="00721280" w:rsidRDefault="00180ED8" w:rsidP="00753AAE">
      <w:pPr>
        <w:pStyle w:val="text-3mezera"/>
        <w:widowControl/>
        <w:spacing w:before="240" w:after="240"/>
        <w:ind w:left="709" w:hanging="709"/>
        <w:rPr>
          <w:rFonts w:ascii="Times New Roman" w:hAnsi="Times New Roman"/>
          <w:szCs w:val="22"/>
          <w:lang w:val="en-GB"/>
        </w:rPr>
      </w:pPr>
      <w:r w:rsidRPr="00721280">
        <w:rPr>
          <w:rFonts w:ascii="Times New Roman" w:hAnsi="Times New Roman"/>
          <w:szCs w:val="22"/>
          <w:lang w:val="en-GB"/>
        </w:rPr>
        <w:t>4.4.4</w:t>
      </w:r>
      <w:r w:rsidRPr="00721280">
        <w:rPr>
          <w:rStyle w:val="FootnoteReference"/>
          <w:rFonts w:ascii="Times New Roman" w:hAnsi="Times New Roman"/>
          <w:szCs w:val="22"/>
          <w:lang w:val="en-GB"/>
        </w:rPr>
        <w:footnoteReference w:id="11"/>
      </w:r>
      <w:r w:rsidRPr="00721280">
        <w:rPr>
          <w:rFonts w:ascii="Times New Roman" w:hAnsi="Times New Roman"/>
          <w:szCs w:val="22"/>
          <w:lang w:val="en-GB"/>
        </w:rPr>
        <w:tab/>
      </w:r>
    </w:p>
    <w:p w14:paraId="579C447A" w14:textId="77777777" w:rsidR="00A76F03" w:rsidRPr="00721280" w:rsidRDefault="00A76F03" w:rsidP="00753AAE">
      <w:pPr>
        <w:jc w:val="both"/>
        <w:rPr>
          <w:rFonts w:ascii="Times New Roman" w:eastAsia="Times New Roman" w:hAnsi="Times New Roman" w:cs="Times New Roman"/>
          <w:snapToGrid w:val="0"/>
          <w:kern w:val="0"/>
          <w:sz w:val="22"/>
          <w:szCs w:val="22"/>
          <w:lang w:val="en-GB"/>
          <w14:ligatures w14:val="none"/>
        </w:rPr>
      </w:pPr>
      <w:r w:rsidRPr="00721280">
        <w:rPr>
          <w:rFonts w:ascii="Times New Roman" w:hAnsi="Times New Roman" w:cs="Times New Roman"/>
          <w:szCs w:val="22"/>
          <w:lang w:val="en-GB"/>
        </w:rPr>
        <w:br w:type="page"/>
      </w:r>
    </w:p>
    <w:p w14:paraId="17BDD836" w14:textId="306CC3B2" w:rsidR="00180ED8" w:rsidRPr="00721280" w:rsidRDefault="00180ED8" w:rsidP="00753AAE">
      <w:pPr>
        <w:pStyle w:val="text-3mezera"/>
        <w:widowControl/>
        <w:spacing w:before="240" w:after="240"/>
        <w:ind w:left="709" w:hanging="709"/>
        <w:rPr>
          <w:rFonts w:ascii="Times New Roman" w:hAnsi="Times New Roman"/>
          <w:szCs w:val="22"/>
          <w:lang w:val="en-GB"/>
        </w:rPr>
      </w:pPr>
      <w:r w:rsidRPr="00721280">
        <w:rPr>
          <w:rFonts w:ascii="Times New Roman" w:hAnsi="Times New Roman"/>
          <w:szCs w:val="22"/>
          <w:lang w:val="en-GB"/>
        </w:rPr>
        <w:lastRenderedPageBreak/>
        <w:t>Please attach copies of the company’s certified statements of account for the previous three years (with translations into the procedural language, if necessary) from which the following basic data will be abstracted. Please provide estimates of the same information for the next two years.</w:t>
      </w:r>
    </w:p>
    <w:tbl>
      <w:tblPr>
        <w:tblW w:w="8613" w:type="dxa"/>
        <w:tblInd w:w="851" w:type="dxa"/>
        <w:tblLayout w:type="fixed"/>
        <w:tblLook w:val="0000" w:firstRow="0" w:lastRow="0" w:firstColumn="0" w:lastColumn="0" w:noHBand="0" w:noVBand="0"/>
      </w:tblPr>
      <w:tblGrid>
        <w:gridCol w:w="2118"/>
        <w:gridCol w:w="1421"/>
        <w:gridCol w:w="926"/>
        <w:gridCol w:w="1029"/>
        <w:gridCol w:w="993"/>
        <w:gridCol w:w="1099"/>
        <w:gridCol w:w="1027"/>
      </w:tblGrid>
      <w:tr w:rsidR="00180ED8" w:rsidRPr="00721280" w14:paraId="080D91A6" w14:textId="77777777" w:rsidTr="00A76F03">
        <w:trPr>
          <w:cantSplit/>
        </w:trPr>
        <w:tc>
          <w:tcPr>
            <w:tcW w:w="2118" w:type="dxa"/>
            <w:tcBorders>
              <w:top w:val="single" w:sz="6" w:space="0" w:color="auto"/>
              <w:left w:val="single" w:sz="6" w:space="0" w:color="auto"/>
              <w:bottom w:val="single" w:sz="6" w:space="0" w:color="auto"/>
              <w:right w:val="single" w:sz="6" w:space="0" w:color="auto"/>
            </w:tcBorders>
          </w:tcPr>
          <w:p w14:paraId="691C56DF" w14:textId="12E2D10E" w:rsidR="00180ED8" w:rsidRPr="00721280" w:rsidRDefault="00FB50FA" w:rsidP="00753AAE">
            <w:pPr>
              <w:pStyle w:val="tabulka"/>
              <w:widowControl/>
              <w:jc w:val="both"/>
              <w:rPr>
                <w:rFonts w:ascii="Times New Roman" w:hAnsi="Times New Roman"/>
                <w:b/>
                <w:sz w:val="22"/>
                <w:szCs w:val="22"/>
                <w:lang w:val="en-GB"/>
              </w:rPr>
            </w:pPr>
            <w:r>
              <w:rPr>
                <w:rFonts w:ascii="Times New Roman" w:hAnsi="Times New Roman"/>
                <w:b/>
                <w:sz w:val="22"/>
                <w:szCs w:val="22"/>
                <w:lang w:val="en-GB"/>
              </w:rPr>
              <w:t xml:space="preserve">Dollars </w:t>
            </w:r>
          </w:p>
        </w:tc>
        <w:tc>
          <w:tcPr>
            <w:tcW w:w="1421" w:type="dxa"/>
            <w:tcBorders>
              <w:top w:val="single" w:sz="6" w:space="0" w:color="auto"/>
              <w:left w:val="single" w:sz="6" w:space="0" w:color="auto"/>
              <w:bottom w:val="single" w:sz="6" w:space="0" w:color="auto"/>
              <w:right w:val="single" w:sz="6" w:space="0" w:color="auto"/>
            </w:tcBorders>
          </w:tcPr>
          <w:p w14:paraId="7F3D9F3F"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Year-2</w:t>
            </w:r>
          </w:p>
        </w:tc>
        <w:tc>
          <w:tcPr>
            <w:tcW w:w="926" w:type="dxa"/>
            <w:tcBorders>
              <w:top w:val="single" w:sz="6" w:space="0" w:color="auto"/>
              <w:left w:val="single" w:sz="6" w:space="0" w:color="auto"/>
              <w:bottom w:val="single" w:sz="6" w:space="0" w:color="auto"/>
              <w:right w:val="single" w:sz="6" w:space="0" w:color="auto"/>
            </w:tcBorders>
          </w:tcPr>
          <w:p w14:paraId="7A1325D9"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Year-1</w:t>
            </w:r>
          </w:p>
        </w:tc>
        <w:tc>
          <w:tcPr>
            <w:tcW w:w="1029" w:type="dxa"/>
            <w:tcBorders>
              <w:top w:val="single" w:sz="6" w:space="0" w:color="auto"/>
              <w:left w:val="single" w:sz="6" w:space="0" w:color="auto"/>
              <w:bottom w:val="single" w:sz="6" w:space="0" w:color="auto"/>
              <w:right w:val="single" w:sz="6" w:space="0" w:color="auto"/>
            </w:tcBorders>
          </w:tcPr>
          <w:p w14:paraId="4BA000AC"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Last year</w:t>
            </w:r>
          </w:p>
        </w:tc>
        <w:tc>
          <w:tcPr>
            <w:tcW w:w="993" w:type="dxa"/>
            <w:tcBorders>
              <w:top w:val="single" w:sz="6" w:space="0" w:color="auto"/>
              <w:left w:val="single" w:sz="6" w:space="0" w:color="auto"/>
              <w:bottom w:val="single" w:sz="6" w:space="0" w:color="auto"/>
              <w:right w:val="single" w:sz="6" w:space="0" w:color="auto"/>
            </w:tcBorders>
          </w:tcPr>
          <w:p w14:paraId="5446B6A7"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Current year</w:t>
            </w:r>
          </w:p>
        </w:tc>
        <w:tc>
          <w:tcPr>
            <w:tcW w:w="1099" w:type="dxa"/>
            <w:tcBorders>
              <w:top w:val="single" w:sz="6" w:space="0" w:color="auto"/>
              <w:left w:val="single" w:sz="6" w:space="0" w:color="auto"/>
              <w:bottom w:val="single" w:sz="6" w:space="0" w:color="auto"/>
              <w:right w:val="single" w:sz="6" w:space="0" w:color="auto"/>
            </w:tcBorders>
          </w:tcPr>
          <w:p w14:paraId="37D9FB49"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Year+1</w:t>
            </w:r>
          </w:p>
        </w:tc>
        <w:tc>
          <w:tcPr>
            <w:tcW w:w="1027" w:type="dxa"/>
            <w:tcBorders>
              <w:top w:val="single" w:sz="6" w:space="0" w:color="auto"/>
              <w:left w:val="single" w:sz="6" w:space="0" w:color="auto"/>
              <w:bottom w:val="single" w:sz="6" w:space="0" w:color="auto"/>
              <w:right w:val="single" w:sz="6" w:space="0" w:color="auto"/>
            </w:tcBorders>
          </w:tcPr>
          <w:p w14:paraId="4089F876"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Year+2</w:t>
            </w:r>
          </w:p>
        </w:tc>
      </w:tr>
      <w:tr w:rsidR="00180ED8" w:rsidRPr="00721280" w14:paraId="1E091F6F" w14:textId="77777777" w:rsidTr="00A76F03">
        <w:trPr>
          <w:cantSplit/>
        </w:trPr>
        <w:tc>
          <w:tcPr>
            <w:tcW w:w="2118" w:type="dxa"/>
            <w:tcBorders>
              <w:top w:val="single" w:sz="6" w:space="0" w:color="auto"/>
              <w:left w:val="single" w:sz="6" w:space="0" w:color="auto"/>
              <w:bottom w:val="single" w:sz="6" w:space="0" w:color="auto"/>
              <w:right w:val="single" w:sz="6" w:space="0" w:color="auto"/>
            </w:tcBorders>
          </w:tcPr>
          <w:p w14:paraId="0B994B6C"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1. Total assets</w:t>
            </w:r>
          </w:p>
          <w:p w14:paraId="12EF37F8"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2. Total liabilities</w:t>
            </w:r>
          </w:p>
          <w:p w14:paraId="7E42CE60"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i/>
                <w:sz w:val="22"/>
                <w:szCs w:val="22"/>
                <w:lang w:val="en-GB"/>
              </w:rPr>
              <w:t>Net Value (1 minus 2)</w:t>
            </w:r>
          </w:p>
        </w:tc>
        <w:tc>
          <w:tcPr>
            <w:tcW w:w="1421" w:type="dxa"/>
            <w:tcBorders>
              <w:top w:val="single" w:sz="6" w:space="0" w:color="auto"/>
              <w:left w:val="single" w:sz="6" w:space="0" w:color="auto"/>
              <w:bottom w:val="single" w:sz="6" w:space="0" w:color="auto"/>
              <w:right w:val="single" w:sz="6" w:space="0" w:color="auto"/>
            </w:tcBorders>
          </w:tcPr>
          <w:p w14:paraId="63F43C4C"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2BBA2087"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c>
          <w:tcPr>
            <w:tcW w:w="926" w:type="dxa"/>
            <w:tcBorders>
              <w:top w:val="single" w:sz="6" w:space="0" w:color="auto"/>
              <w:left w:val="single" w:sz="6" w:space="0" w:color="auto"/>
              <w:bottom w:val="single" w:sz="6" w:space="0" w:color="auto"/>
              <w:right w:val="single" w:sz="6" w:space="0" w:color="auto"/>
            </w:tcBorders>
          </w:tcPr>
          <w:p w14:paraId="1E7EAA9F"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7C64457D"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c>
          <w:tcPr>
            <w:tcW w:w="1029" w:type="dxa"/>
            <w:tcBorders>
              <w:top w:val="single" w:sz="6" w:space="0" w:color="auto"/>
              <w:left w:val="single" w:sz="6" w:space="0" w:color="auto"/>
              <w:bottom w:val="single" w:sz="6" w:space="0" w:color="auto"/>
              <w:right w:val="single" w:sz="6" w:space="0" w:color="auto"/>
            </w:tcBorders>
          </w:tcPr>
          <w:p w14:paraId="2DCAC14D"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5666683C"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c>
          <w:tcPr>
            <w:tcW w:w="993" w:type="dxa"/>
            <w:tcBorders>
              <w:top w:val="single" w:sz="6" w:space="0" w:color="auto"/>
              <w:left w:val="single" w:sz="6" w:space="0" w:color="auto"/>
              <w:bottom w:val="single" w:sz="6" w:space="0" w:color="auto"/>
              <w:right w:val="single" w:sz="6" w:space="0" w:color="auto"/>
            </w:tcBorders>
          </w:tcPr>
          <w:p w14:paraId="31B9A7A8"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3A61940D"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c>
          <w:tcPr>
            <w:tcW w:w="1099" w:type="dxa"/>
            <w:tcBorders>
              <w:top w:val="single" w:sz="6" w:space="0" w:color="auto"/>
              <w:left w:val="single" w:sz="6" w:space="0" w:color="auto"/>
              <w:bottom w:val="single" w:sz="6" w:space="0" w:color="auto"/>
              <w:right w:val="single" w:sz="6" w:space="0" w:color="auto"/>
            </w:tcBorders>
          </w:tcPr>
          <w:p w14:paraId="4C797D28"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6BC3377A"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c>
          <w:tcPr>
            <w:tcW w:w="1027" w:type="dxa"/>
            <w:tcBorders>
              <w:top w:val="single" w:sz="6" w:space="0" w:color="auto"/>
              <w:left w:val="single" w:sz="6" w:space="0" w:color="auto"/>
              <w:bottom w:val="single" w:sz="6" w:space="0" w:color="auto"/>
              <w:right w:val="single" w:sz="6" w:space="0" w:color="auto"/>
            </w:tcBorders>
          </w:tcPr>
          <w:p w14:paraId="3B343C41"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5DF86A0B"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r>
      <w:tr w:rsidR="00180ED8" w:rsidRPr="00721280" w14:paraId="1295C393" w14:textId="77777777" w:rsidTr="00A76F03">
        <w:trPr>
          <w:cantSplit/>
        </w:trPr>
        <w:tc>
          <w:tcPr>
            <w:tcW w:w="2118" w:type="dxa"/>
            <w:tcBorders>
              <w:top w:val="single" w:sz="6" w:space="0" w:color="auto"/>
              <w:left w:val="single" w:sz="6" w:space="0" w:color="auto"/>
              <w:bottom w:val="single" w:sz="6" w:space="0" w:color="auto"/>
              <w:right w:val="single" w:sz="6" w:space="0" w:color="auto"/>
            </w:tcBorders>
          </w:tcPr>
          <w:p w14:paraId="5F07AD54"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3. Liquid assets</w:t>
            </w:r>
          </w:p>
          <w:p w14:paraId="44915EB6"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4. Short-term debts</w:t>
            </w:r>
          </w:p>
          <w:p w14:paraId="17EB34E0"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i/>
                <w:sz w:val="22"/>
                <w:szCs w:val="22"/>
                <w:lang w:val="en-GB"/>
              </w:rPr>
              <w:t>Working capital (3 minus 4)</w:t>
            </w:r>
          </w:p>
        </w:tc>
        <w:tc>
          <w:tcPr>
            <w:tcW w:w="1421" w:type="dxa"/>
            <w:tcBorders>
              <w:top w:val="single" w:sz="6" w:space="0" w:color="auto"/>
              <w:left w:val="single" w:sz="6" w:space="0" w:color="auto"/>
              <w:bottom w:val="single" w:sz="6" w:space="0" w:color="auto"/>
              <w:right w:val="single" w:sz="6" w:space="0" w:color="auto"/>
            </w:tcBorders>
          </w:tcPr>
          <w:p w14:paraId="3558372A"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14490C2B"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c>
          <w:tcPr>
            <w:tcW w:w="926" w:type="dxa"/>
            <w:tcBorders>
              <w:top w:val="single" w:sz="6" w:space="0" w:color="auto"/>
              <w:left w:val="single" w:sz="6" w:space="0" w:color="auto"/>
              <w:bottom w:val="single" w:sz="6" w:space="0" w:color="auto"/>
              <w:right w:val="single" w:sz="6" w:space="0" w:color="auto"/>
            </w:tcBorders>
          </w:tcPr>
          <w:p w14:paraId="51649327"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1A6E2E97"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c>
          <w:tcPr>
            <w:tcW w:w="1029" w:type="dxa"/>
            <w:tcBorders>
              <w:top w:val="single" w:sz="6" w:space="0" w:color="auto"/>
              <w:left w:val="single" w:sz="6" w:space="0" w:color="auto"/>
              <w:bottom w:val="single" w:sz="6" w:space="0" w:color="auto"/>
              <w:right w:val="single" w:sz="6" w:space="0" w:color="auto"/>
            </w:tcBorders>
          </w:tcPr>
          <w:p w14:paraId="0FFE0E28"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2071C9F5"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c>
          <w:tcPr>
            <w:tcW w:w="993" w:type="dxa"/>
            <w:tcBorders>
              <w:top w:val="single" w:sz="6" w:space="0" w:color="auto"/>
              <w:left w:val="single" w:sz="6" w:space="0" w:color="auto"/>
              <w:bottom w:val="single" w:sz="6" w:space="0" w:color="auto"/>
              <w:right w:val="single" w:sz="6" w:space="0" w:color="auto"/>
            </w:tcBorders>
          </w:tcPr>
          <w:p w14:paraId="485D8309"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4678D19A"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c>
          <w:tcPr>
            <w:tcW w:w="1099" w:type="dxa"/>
            <w:tcBorders>
              <w:top w:val="single" w:sz="6" w:space="0" w:color="auto"/>
              <w:left w:val="single" w:sz="6" w:space="0" w:color="auto"/>
              <w:bottom w:val="single" w:sz="6" w:space="0" w:color="auto"/>
              <w:right w:val="single" w:sz="6" w:space="0" w:color="auto"/>
            </w:tcBorders>
          </w:tcPr>
          <w:p w14:paraId="240DD8EA"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424745ED"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c>
          <w:tcPr>
            <w:tcW w:w="1027" w:type="dxa"/>
            <w:tcBorders>
              <w:top w:val="single" w:sz="6" w:space="0" w:color="auto"/>
              <w:left w:val="single" w:sz="6" w:space="0" w:color="auto"/>
              <w:bottom w:val="single" w:sz="6" w:space="0" w:color="auto"/>
              <w:right w:val="single" w:sz="6" w:space="0" w:color="auto"/>
            </w:tcBorders>
          </w:tcPr>
          <w:p w14:paraId="4352626C"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4A96B475"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r>
      <w:tr w:rsidR="00180ED8" w:rsidRPr="00721280" w14:paraId="6007E00E" w14:textId="77777777" w:rsidTr="00A76F03">
        <w:trPr>
          <w:cantSplit/>
        </w:trPr>
        <w:tc>
          <w:tcPr>
            <w:tcW w:w="2118" w:type="dxa"/>
            <w:tcBorders>
              <w:top w:val="single" w:sz="6" w:space="0" w:color="auto"/>
              <w:left w:val="single" w:sz="6" w:space="0" w:color="auto"/>
              <w:bottom w:val="single" w:sz="6" w:space="0" w:color="auto"/>
              <w:right w:val="single" w:sz="6" w:space="0" w:color="auto"/>
            </w:tcBorders>
          </w:tcPr>
          <w:p w14:paraId="167C946E"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lastRenderedPageBreak/>
              <w:t>5. Pre-tax profits</w:t>
            </w:r>
          </w:p>
          <w:p w14:paraId="4456F203"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6. Losses</w:t>
            </w:r>
          </w:p>
        </w:tc>
        <w:tc>
          <w:tcPr>
            <w:tcW w:w="1421" w:type="dxa"/>
            <w:tcBorders>
              <w:top w:val="single" w:sz="6" w:space="0" w:color="auto"/>
              <w:left w:val="single" w:sz="6" w:space="0" w:color="auto"/>
              <w:bottom w:val="single" w:sz="6" w:space="0" w:color="auto"/>
              <w:right w:val="single" w:sz="6" w:space="0" w:color="auto"/>
            </w:tcBorders>
          </w:tcPr>
          <w:p w14:paraId="568F43D1"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926" w:type="dxa"/>
            <w:tcBorders>
              <w:top w:val="single" w:sz="6" w:space="0" w:color="auto"/>
              <w:left w:val="single" w:sz="6" w:space="0" w:color="auto"/>
              <w:bottom w:val="single" w:sz="6" w:space="0" w:color="auto"/>
              <w:right w:val="single" w:sz="6" w:space="0" w:color="auto"/>
            </w:tcBorders>
          </w:tcPr>
          <w:p w14:paraId="512983E3"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029" w:type="dxa"/>
            <w:tcBorders>
              <w:top w:val="single" w:sz="6" w:space="0" w:color="auto"/>
              <w:left w:val="single" w:sz="6" w:space="0" w:color="auto"/>
              <w:bottom w:val="single" w:sz="6" w:space="0" w:color="auto"/>
              <w:right w:val="single" w:sz="6" w:space="0" w:color="auto"/>
            </w:tcBorders>
          </w:tcPr>
          <w:p w14:paraId="40B588EF"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993" w:type="dxa"/>
            <w:tcBorders>
              <w:top w:val="single" w:sz="6" w:space="0" w:color="auto"/>
              <w:left w:val="single" w:sz="6" w:space="0" w:color="auto"/>
              <w:bottom w:val="single" w:sz="6" w:space="0" w:color="auto"/>
              <w:right w:val="single" w:sz="6" w:space="0" w:color="auto"/>
            </w:tcBorders>
          </w:tcPr>
          <w:p w14:paraId="0F532121"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099" w:type="dxa"/>
            <w:tcBorders>
              <w:top w:val="single" w:sz="6" w:space="0" w:color="auto"/>
              <w:left w:val="single" w:sz="6" w:space="0" w:color="auto"/>
              <w:bottom w:val="single" w:sz="6" w:space="0" w:color="auto"/>
              <w:right w:val="single" w:sz="6" w:space="0" w:color="auto"/>
            </w:tcBorders>
          </w:tcPr>
          <w:p w14:paraId="032A9C79"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027" w:type="dxa"/>
            <w:tcBorders>
              <w:top w:val="single" w:sz="6" w:space="0" w:color="auto"/>
              <w:left w:val="single" w:sz="6" w:space="0" w:color="auto"/>
              <w:bottom w:val="single" w:sz="6" w:space="0" w:color="auto"/>
              <w:right w:val="single" w:sz="6" w:space="0" w:color="auto"/>
            </w:tcBorders>
          </w:tcPr>
          <w:p w14:paraId="14C18B40"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r>
    </w:tbl>
    <w:p w14:paraId="292B66B5" w14:textId="77777777" w:rsidR="00180ED8" w:rsidRPr="00721280" w:rsidRDefault="00180ED8" w:rsidP="00753AAE">
      <w:pPr>
        <w:pStyle w:val="text-3mezera"/>
        <w:widowControl/>
        <w:spacing w:before="240" w:after="240"/>
        <w:rPr>
          <w:rFonts w:ascii="Times New Roman" w:hAnsi="Times New Roman"/>
          <w:szCs w:val="22"/>
          <w:lang w:val="en-GB"/>
        </w:rPr>
      </w:pPr>
      <w:r w:rsidRPr="00721280">
        <w:rPr>
          <w:rFonts w:ascii="Times New Roman" w:hAnsi="Times New Roman"/>
          <w:szCs w:val="22"/>
          <w:lang w:val="en-GB"/>
        </w:rPr>
        <w:t>4.4.5</w:t>
      </w:r>
      <w:r w:rsidRPr="00721280">
        <w:rPr>
          <w:rFonts w:ascii="Times New Roman" w:hAnsi="Times New Roman"/>
          <w:szCs w:val="22"/>
          <w:lang w:val="en-GB"/>
        </w:rPr>
        <w:tab/>
        <w:t>Name and address of banks (principal/others):</w:t>
      </w:r>
    </w:p>
    <w:p w14:paraId="010FFDA2" w14:textId="77777777" w:rsidR="00180ED8" w:rsidRPr="00721280" w:rsidRDefault="00180ED8" w:rsidP="00753AAE">
      <w:pPr>
        <w:pStyle w:val="text-3mezera"/>
        <w:widowControl/>
        <w:ind w:left="709" w:hanging="1"/>
        <w:rPr>
          <w:rFonts w:ascii="Times New Roman" w:hAnsi="Times New Roman"/>
          <w:szCs w:val="22"/>
          <w:lang w:val="en-GB"/>
        </w:rPr>
      </w:pPr>
      <w:r w:rsidRPr="00721280">
        <w:rPr>
          <w:rFonts w:ascii="Times New Roman" w:hAnsi="Times New Roman"/>
          <w:szCs w:val="22"/>
          <w:lang w:val="en-GB"/>
        </w:rPr>
        <w:t>.............................................................................................................................................................................................................................................................................................................................................</w:t>
      </w:r>
    </w:p>
    <w:p w14:paraId="5D81D517" w14:textId="2E746421" w:rsidR="00180ED8" w:rsidRPr="00721280" w:rsidRDefault="00180ED8" w:rsidP="00753AAE">
      <w:pPr>
        <w:pStyle w:val="text-3mezera"/>
        <w:widowControl/>
        <w:spacing w:before="240" w:after="240"/>
        <w:ind w:left="709" w:hanging="709"/>
        <w:rPr>
          <w:rFonts w:ascii="Times New Roman" w:hAnsi="Times New Roman"/>
          <w:szCs w:val="22"/>
          <w:lang w:val="en-GB"/>
        </w:rPr>
      </w:pPr>
      <w:r w:rsidRPr="00721280">
        <w:rPr>
          <w:rFonts w:ascii="Times New Roman" w:hAnsi="Times New Roman"/>
          <w:szCs w:val="22"/>
          <w:lang w:val="en-GB"/>
        </w:rPr>
        <w:t>4.4.6</w:t>
      </w:r>
      <w:r w:rsidRPr="00721280">
        <w:rPr>
          <w:rFonts w:ascii="Times New Roman" w:hAnsi="Times New Roman"/>
          <w:szCs w:val="22"/>
          <w:lang w:val="en-GB"/>
        </w:rPr>
        <w:tab/>
        <w:t xml:space="preserve">Please enclose a reference/certificate about the financial situation of the company and its access to credit facilities (maximum amount of credit facility to be stated in </w:t>
      </w:r>
      <w:r w:rsidR="00FB50FA">
        <w:rPr>
          <w:rFonts w:ascii="Times New Roman" w:hAnsi="Times New Roman"/>
          <w:szCs w:val="22"/>
          <w:lang w:val="en-GB"/>
        </w:rPr>
        <w:t>us dollars.</w:t>
      </w:r>
    </w:p>
    <w:p w14:paraId="58D8B7C2" w14:textId="77777777" w:rsidR="00180ED8" w:rsidRPr="00721280" w:rsidRDefault="00180ED8" w:rsidP="00753AAE">
      <w:pPr>
        <w:pStyle w:val="text"/>
        <w:widowControl/>
        <w:rPr>
          <w:rFonts w:ascii="Times New Roman" w:hAnsi="Times New Roman"/>
          <w:sz w:val="22"/>
          <w:szCs w:val="22"/>
          <w:lang w:val="en-GB"/>
        </w:rPr>
      </w:pPr>
    </w:p>
    <w:p w14:paraId="0D0E8212" w14:textId="77777777" w:rsidR="00180ED8" w:rsidRPr="00721280" w:rsidRDefault="00180ED8" w:rsidP="00753AAE">
      <w:pPr>
        <w:pStyle w:val="text"/>
        <w:widowControl/>
        <w:rPr>
          <w:rFonts w:ascii="Times New Roman" w:hAnsi="Times New Roman"/>
          <w:lang w:val="en-GB"/>
        </w:rPr>
      </w:pPr>
    </w:p>
    <w:p w14:paraId="00A091EF" w14:textId="77777777" w:rsidR="00180ED8" w:rsidRPr="00721280" w:rsidRDefault="00180ED8" w:rsidP="00753AAE">
      <w:pPr>
        <w:pStyle w:val="text"/>
        <w:widowControl/>
        <w:rPr>
          <w:rFonts w:ascii="Times New Roman" w:hAnsi="Times New Roman"/>
          <w:lang w:val="en-GB"/>
        </w:rPr>
      </w:pPr>
    </w:p>
    <w:p w14:paraId="2B0B2371" w14:textId="77777777" w:rsidR="00180ED8" w:rsidRPr="00721280" w:rsidRDefault="00180ED8" w:rsidP="00753AAE">
      <w:pPr>
        <w:pStyle w:val="text"/>
        <w:widowControl/>
        <w:rPr>
          <w:rFonts w:ascii="Times New Roman" w:hAnsi="Times New Roman"/>
          <w:lang w:val="en-GB"/>
        </w:rPr>
      </w:pPr>
    </w:p>
    <w:p w14:paraId="41C940FC" w14:textId="77777777" w:rsidR="00180ED8" w:rsidRPr="00721280" w:rsidRDefault="00180ED8" w:rsidP="00753AAE">
      <w:pPr>
        <w:pStyle w:val="text"/>
        <w:widowControl/>
        <w:rPr>
          <w:rFonts w:ascii="Times New Roman" w:hAnsi="Times New Roman"/>
          <w:lang w:val="en-GB"/>
        </w:rPr>
      </w:pPr>
    </w:p>
    <w:p w14:paraId="60CEEDDE"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Signature: ..................................................................................</w:t>
      </w:r>
    </w:p>
    <w:p w14:paraId="7D88542E" w14:textId="77777777" w:rsidR="00180ED8" w:rsidRPr="00721280" w:rsidRDefault="00180ED8" w:rsidP="00753AAE">
      <w:pPr>
        <w:pStyle w:val="text"/>
        <w:widowControl/>
        <w:spacing w:before="120" w:after="60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7212768C"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Date: .....................</w:t>
      </w:r>
    </w:p>
    <w:p w14:paraId="79030CAD" w14:textId="3A80BF3D" w:rsidR="00A76F03" w:rsidRPr="00721280" w:rsidRDefault="00A76F03" w:rsidP="00753AAE">
      <w:pPr>
        <w:jc w:val="both"/>
        <w:rPr>
          <w:rFonts w:ascii="Times New Roman" w:hAnsi="Times New Roman" w:cs="Times New Roman"/>
          <w:b/>
          <w:sz w:val="36"/>
          <w:szCs w:val="36"/>
        </w:rPr>
      </w:pPr>
      <w:permStart w:id="27725137" w:edGrp="everyone"/>
      <w:r w:rsidRPr="00721280">
        <w:rPr>
          <w:rFonts w:ascii="Times New Roman" w:hAnsi="Times New Roman" w:cs="Times New Roman"/>
          <w:b/>
          <w:sz w:val="36"/>
          <w:szCs w:val="36"/>
        </w:rPr>
        <w:br w:type="page"/>
      </w:r>
    </w:p>
    <w:p w14:paraId="7C03359D" w14:textId="77777777" w:rsidR="006137C8" w:rsidRPr="00721280" w:rsidRDefault="006137C8" w:rsidP="00753AAE">
      <w:pPr>
        <w:pStyle w:val="Title"/>
        <w:jc w:val="both"/>
        <w:rPr>
          <w:rFonts w:ascii="Times New Roman" w:hAnsi="Times New Roman" w:cs="Times New Roman"/>
          <w:b/>
          <w:bCs/>
          <w:color w:val="231F20"/>
          <w:spacing w:val="-4"/>
          <w:sz w:val="28"/>
          <w:szCs w:val="28"/>
        </w:rPr>
      </w:pPr>
      <w:bookmarkStart w:id="104" w:name="_Toc41823841"/>
      <w:bookmarkStart w:id="105" w:name="_Toc41877040"/>
      <w:permEnd w:id="27725137"/>
      <w:r w:rsidRPr="00721280">
        <w:rPr>
          <w:rFonts w:ascii="Times New Roman" w:hAnsi="Times New Roman" w:cs="Times New Roman"/>
          <w:b/>
          <w:bCs/>
          <w:color w:val="231F20"/>
          <w:spacing w:val="-7"/>
          <w:sz w:val="28"/>
          <w:szCs w:val="28"/>
        </w:rPr>
        <w:lastRenderedPageBreak/>
        <w:t>IDENTIFICATION</w:t>
      </w:r>
      <w:r w:rsidRPr="00721280">
        <w:rPr>
          <w:rFonts w:ascii="Times New Roman" w:hAnsi="Times New Roman" w:cs="Times New Roman"/>
          <w:b/>
          <w:bCs/>
          <w:color w:val="231F20"/>
          <w:spacing w:val="-19"/>
          <w:sz w:val="28"/>
          <w:szCs w:val="28"/>
        </w:rPr>
        <w:t xml:space="preserve"> </w:t>
      </w:r>
      <w:r w:rsidRPr="00721280">
        <w:rPr>
          <w:rFonts w:ascii="Times New Roman" w:hAnsi="Times New Roman" w:cs="Times New Roman"/>
          <w:b/>
          <w:bCs/>
          <w:color w:val="231F20"/>
          <w:spacing w:val="-4"/>
          <w:sz w:val="28"/>
          <w:szCs w:val="28"/>
        </w:rPr>
        <w:t xml:space="preserve">FORM </w:t>
      </w:r>
    </w:p>
    <w:p w14:paraId="2CCF0D91" w14:textId="00669F8B" w:rsidR="006137C8" w:rsidRPr="00721280" w:rsidRDefault="006137C8" w:rsidP="00753AAE">
      <w:pPr>
        <w:pStyle w:val="Title"/>
        <w:jc w:val="both"/>
        <w:rPr>
          <w:rFonts w:ascii="Times New Roman" w:hAnsi="Times New Roman" w:cs="Times New Roman"/>
          <w:b/>
          <w:bCs/>
          <w:sz w:val="28"/>
          <w:szCs w:val="28"/>
        </w:rPr>
      </w:pPr>
      <w:r w:rsidRPr="00721280">
        <w:rPr>
          <w:rFonts w:ascii="Times New Roman" w:hAnsi="Times New Roman" w:cs="Times New Roman"/>
          <w:b/>
          <w:bCs/>
          <w:color w:val="231F20"/>
          <w:spacing w:val="-8"/>
          <w:sz w:val="28"/>
          <w:szCs w:val="28"/>
        </w:rPr>
        <w:t>PRIVATE</w:t>
      </w:r>
      <w:r w:rsidRPr="00721280">
        <w:rPr>
          <w:rFonts w:ascii="Times New Roman" w:hAnsi="Times New Roman" w:cs="Times New Roman"/>
          <w:b/>
          <w:bCs/>
          <w:color w:val="231F20"/>
          <w:spacing w:val="-20"/>
          <w:sz w:val="28"/>
          <w:szCs w:val="28"/>
        </w:rPr>
        <w:t xml:space="preserve"> </w:t>
      </w:r>
      <w:r w:rsidRPr="00721280">
        <w:rPr>
          <w:rFonts w:ascii="Times New Roman" w:hAnsi="Times New Roman" w:cs="Times New Roman"/>
          <w:b/>
          <w:bCs/>
          <w:color w:val="231F20"/>
          <w:spacing w:val="-8"/>
          <w:sz w:val="28"/>
          <w:szCs w:val="28"/>
        </w:rPr>
        <w:t>LAW</w:t>
      </w:r>
      <w:r w:rsidRPr="00721280">
        <w:rPr>
          <w:rFonts w:ascii="Times New Roman" w:hAnsi="Times New Roman" w:cs="Times New Roman"/>
          <w:b/>
          <w:bCs/>
          <w:color w:val="231F20"/>
          <w:spacing w:val="-19"/>
          <w:sz w:val="28"/>
          <w:szCs w:val="28"/>
        </w:rPr>
        <w:t xml:space="preserve"> </w:t>
      </w:r>
      <w:r w:rsidRPr="00721280">
        <w:rPr>
          <w:rFonts w:ascii="Times New Roman" w:hAnsi="Times New Roman" w:cs="Times New Roman"/>
          <w:b/>
          <w:bCs/>
          <w:color w:val="231F20"/>
          <w:spacing w:val="-8"/>
          <w:sz w:val="28"/>
          <w:szCs w:val="28"/>
        </w:rPr>
        <w:t>BODY</w:t>
      </w:r>
    </w:p>
    <w:p w14:paraId="4A2D091E" w14:textId="5E30D4C9" w:rsidR="00782FA5" w:rsidRPr="00721280" w:rsidRDefault="00782FA5" w:rsidP="00753AAE">
      <w:pPr>
        <w:spacing w:after="0" w:line="240" w:lineRule="auto"/>
        <w:jc w:val="both"/>
        <w:rPr>
          <w:rFonts w:ascii="Times New Roman" w:hAnsi="Times New Roman" w:cs="Times New Roman"/>
          <w:b/>
          <w:sz w:val="36"/>
          <w:szCs w:val="36"/>
        </w:rPr>
      </w:pPr>
      <w:r w:rsidRPr="00721280">
        <w:rPr>
          <w:rFonts w:ascii="Times New Roman" w:eastAsia="Trebuchet MS" w:hAnsi="Times New Roman" w:cs="Times New Roman"/>
          <w:noProof/>
          <w:kern w:val="0"/>
          <w:sz w:val="16"/>
          <w:szCs w:val="22"/>
          <w14:ligatures w14:val="none"/>
        </w:rPr>
        <mc:AlternateContent>
          <mc:Choice Requires="wpg">
            <w:drawing>
              <wp:anchor distT="0" distB="0" distL="0" distR="0" simplePos="0" relativeHeight="251662336" behindDoc="0" locked="0" layoutInCell="1" allowOverlap="1" wp14:anchorId="23738872" wp14:editId="061D5384">
                <wp:simplePos x="0" y="0"/>
                <wp:positionH relativeFrom="page">
                  <wp:posOffset>74428</wp:posOffset>
                </wp:positionH>
                <wp:positionV relativeFrom="paragraph">
                  <wp:posOffset>496642</wp:posOffset>
                </wp:positionV>
                <wp:extent cx="7559040" cy="193040"/>
                <wp:effectExtent l="0" t="0" r="0" b="0"/>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59040" cy="193040"/>
                          <a:chOff x="0" y="0"/>
                          <a:chExt cx="7559040" cy="193040"/>
                        </a:xfrm>
                      </wpg:grpSpPr>
                      <wps:wsp>
                        <wps:cNvPr id="4" name="Graphic 4"/>
                        <wps:cNvSpPr/>
                        <wps:spPr>
                          <a:xfrm>
                            <a:off x="0" y="9499"/>
                            <a:ext cx="7559040" cy="175260"/>
                          </a:xfrm>
                          <a:custGeom>
                            <a:avLst/>
                            <a:gdLst/>
                            <a:ahLst/>
                            <a:cxnLst/>
                            <a:rect l="l" t="t" r="r" b="b"/>
                            <a:pathLst>
                              <a:path w="7559040" h="175260">
                                <a:moveTo>
                                  <a:pt x="7559040" y="0"/>
                                </a:moveTo>
                                <a:lnTo>
                                  <a:pt x="0" y="0"/>
                                </a:lnTo>
                                <a:lnTo>
                                  <a:pt x="0" y="174967"/>
                                </a:lnTo>
                                <a:lnTo>
                                  <a:pt x="7559040" y="174967"/>
                                </a:lnTo>
                                <a:lnTo>
                                  <a:pt x="7559040" y="0"/>
                                </a:lnTo>
                                <a:close/>
                              </a:path>
                            </a:pathLst>
                          </a:custGeom>
                          <a:solidFill>
                            <a:srgbClr val="1B75BC"/>
                          </a:solidFill>
                        </wps:spPr>
                        <wps:bodyPr wrap="square" lIns="0" tIns="0" rIns="0" bIns="0" rtlCol="0">
                          <a:prstTxWarp prst="textNoShape">
                            <a:avLst/>
                          </a:prstTxWarp>
                          <a:noAutofit/>
                        </wps:bodyPr>
                      </wps:wsp>
                      <wps:wsp>
                        <wps:cNvPr id="5" name="Textbox 5"/>
                        <wps:cNvSpPr txBox="1"/>
                        <wps:spPr>
                          <a:xfrm>
                            <a:off x="342962" y="0"/>
                            <a:ext cx="1468755" cy="193040"/>
                          </a:xfrm>
                          <a:prstGeom prst="rect">
                            <a:avLst/>
                          </a:prstGeom>
                        </wps:spPr>
                        <wps:txbx>
                          <w:txbxContent>
                            <w:p w14:paraId="393CFAE9" w14:textId="77777777" w:rsidR="00782FA5" w:rsidRPr="00782FA5" w:rsidRDefault="00782FA5" w:rsidP="00782FA5">
                              <w:pPr>
                                <w:spacing w:before="1"/>
                                <w:rPr>
                                  <w:b/>
                                </w:rPr>
                              </w:pPr>
                              <w:r w:rsidRPr="00782FA5">
                                <w:rPr>
                                  <w:b/>
                                  <w:color w:val="FFFFFF"/>
                                  <w:w w:val="85"/>
                                </w:rPr>
                                <w:t>ORGANISATION</w:t>
                              </w:r>
                              <w:r w:rsidRPr="00782FA5">
                                <w:rPr>
                                  <w:b/>
                                  <w:color w:val="FFFFFF"/>
                                  <w:spacing w:val="4"/>
                                </w:rPr>
                                <w:t xml:space="preserve"> </w:t>
                              </w:r>
                              <w:r w:rsidRPr="00782FA5">
                                <w:rPr>
                                  <w:b/>
                                  <w:color w:val="FFFFFF"/>
                                  <w:spacing w:val="-4"/>
                                  <w:w w:val="90"/>
                                </w:rPr>
                                <w:t>DETAILS</w:t>
                              </w:r>
                            </w:p>
                          </w:txbxContent>
                        </wps:txbx>
                        <wps:bodyPr wrap="square" lIns="0" tIns="0" rIns="0" bIns="0" rtlCol="0">
                          <a:noAutofit/>
                        </wps:bodyPr>
                      </wps:wsp>
                      <wps:wsp>
                        <wps:cNvPr id="6" name="Textbox 6"/>
                        <wps:cNvSpPr txBox="1"/>
                        <wps:spPr>
                          <a:xfrm>
                            <a:off x="2337168" y="21027"/>
                            <a:ext cx="3018155" cy="135255"/>
                          </a:xfrm>
                          <a:prstGeom prst="rect">
                            <a:avLst/>
                          </a:prstGeom>
                        </wps:spPr>
                        <wps:txbx>
                          <w:txbxContent>
                            <w:p w14:paraId="73728326" w14:textId="77777777" w:rsidR="00782FA5" w:rsidRPr="00782FA5" w:rsidRDefault="00782FA5" w:rsidP="00782FA5">
                              <w:pPr>
                                <w:spacing w:line="204" w:lineRule="exact"/>
                              </w:pPr>
                              <w:r w:rsidRPr="00782FA5">
                                <w:rPr>
                                  <w:color w:val="FFFFFF"/>
                                  <w:w w:val="90"/>
                                </w:rPr>
                                <w:t>National</w:t>
                              </w:r>
                              <w:r w:rsidRPr="00782FA5">
                                <w:rPr>
                                  <w:color w:val="FFFFFF"/>
                                  <w:spacing w:val="-2"/>
                                </w:rPr>
                                <w:t xml:space="preserve"> </w:t>
                              </w:r>
                              <w:r w:rsidRPr="00782FA5">
                                <w:rPr>
                                  <w:color w:val="FFFFFF"/>
                                  <w:w w:val="90"/>
                                </w:rPr>
                                <w:t>denomination</w:t>
                              </w:r>
                              <w:r w:rsidRPr="00782FA5">
                                <w:rPr>
                                  <w:color w:val="FFFFFF"/>
                                  <w:spacing w:val="-2"/>
                                </w:rPr>
                                <w:t xml:space="preserve"> </w:t>
                              </w:r>
                              <w:r w:rsidRPr="00782FA5">
                                <w:rPr>
                                  <w:color w:val="FFFFFF"/>
                                  <w:w w:val="90"/>
                                </w:rPr>
                                <w:t>and</w:t>
                              </w:r>
                              <w:r w:rsidRPr="00782FA5">
                                <w:rPr>
                                  <w:color w:val="FFFFFF"/>
                                  <w:spacing w:val="-2"/>
                                </w:rPr>
                                <w:t xml:space="preserve"> </w:t>
                              </w:r>
                              <w:r w:rsidRPr="00782FA5">
                                <w:rPr>
                                  <w:color w:val="FFFFFF"/>
                                  <w:w w:val="90"/>
                                </w:rPr>
                                <w:t>its</w:t>
                              </w:r>
                              <w:r w:rsidRPr="00782FA5">
                                <w:rPr>
                                  <w:color w:val="FFFFFF"/>
                                  <w:spacing w:val="-2"/>
                                </w:rPr>
                                <w:t xml:space="preserve"> </w:t>
                              </w:r>
                              <w:r w:rsidRPr="00782FA5">
                                <w:rPr>
                                  <w:color w:val="FFFFFF"/>
                                  <w:w w:val="90"/>
                                </w:rPr>
                                <w:t>translation</w:t>
                              </w:r>
                              <w:r w:rsidRPr="00782FA5">
                                <w:rPr>
                                  <w:color w:val="FFFFFF"/>
                                  <w:spacing w:val="-2"/>
                                </w:rPr>
                                <w:t xml:space="preserve"> </w:t>
                              </w:r>
                              <w:r w:rsidRPr="00782FA5">
                                <w:rPr>
                                  <w:color w:val="FFFFFF"/>
                                  <w:w w:val="90"/>
                                </w:rPr>
                                <w:t>in</w:t>
                              </w:r>
                              <w:r w:rsidRPr="00782FA5">
                                <w:rPr>
                                  <w:color w:val="FFFFFF"/>
                                  <w:spacing w:val="-2"/>
                                </w:rPr>
                                <w:t xml:space="preserve"> </w:t>
                              </w:r>
                              <w:r w:rsidRPr="00782FA5">
                                <w:rPr>
                                  <w:color w:val="FFFFFF"/>
                                  <w:w w:val="90"/>
                                </w:rPr>
                                <w:t>EN</w:t>
                              </w:r>
                              <w:r w:rsidRPr="00782FA5">
                                <w:rPr>
                                  <w:color w:val="FFFFFF"/>
                                  <w:spacing w:val="-2"/>
                                </w:rPr>
                                <w:t xml:space="preserve"> </w:t>
                              </w:r>
                              <w:r w:rsidRPr="00782FA5">
                                <w:rPr>
                                  <w:color w:val="FFFFFF"/>
                                  <w:w w:val="90"/>
                                </w:rPr>
                                <w:t>or</w:t>
                              </w:r>
                              <w:r w:rsidRPr="00782FA5">
                                <w:rPr>
                                  <w:color w:val="FFFFFF"/>
                                  <w:spacing w:val="-2"/>
                                </w:rPr>
                                <w:t xml:space="preserve"> </w:t>
                              </w:r>
                              <w:r w:rsidRPr="00782FA5">
                                <w:rPr>
                                  <w:color w:val="FFFFFF"/>
                                  <w:w w:val="90"/>
                                </w:rPr>
                                <w:t>FR</w:t>
                              </w:r>
                              <w:r w:rsidRPr="00782FA5">
                                <w:rPr>
                                  <w:color w:val="FFFFFF"/>
                                  <w:spacing w:val="-2"/>
                                </w:rPr>
                                <w:t xml:space="preserve"> </w:t>
                              </w:r>
                              <w:r w:rsidRPr="00782FA5">
                                <w:rPr>
                                  <w:color w:val="FFFFFF"/>
                                  <w:w w:val="90"/>
                                </w:rPr>
                                <w:t>if</w:t>
                              </w:r>
                              <w:r w:rsidRPr="00782FA5">
                                <w:rPr>
                                  <w:color w:val="FFFFFF"/>
                                  <w:spacing w:val="-2"/>
                                </w:rPr>
                                <w:t xml:space="preserve"> </w:t>
                              </w:r>
                              <w:r w:rsidRPr="00782FA5">
                                <w:rPr>
                                  <w:color w:val="FFFFFF"/>
                                  <w:spacing w:val="-2"/>
                                  <w:w w:val="90"/>
                                </w:rPr>
                                <w:t>existing.</w:t>
                              </w:r>
                            </w:p>
                          </w:txbxContent>
                        </wps:txbx>
                        <wps:bodyPr wrap="square" lIns="0" tIns="0" rIns="0" bIns="0" rtlCol="0">
                          <a:noAutofit/>
                        </wps:bodyPr>
                      </wps:wsp>
                    </wpg:wgp>
                  </a:graphicData>
                </a:graphic>
              </wp:anchor>
            </w:drawing>
          </mc:Choice>
          <mc:Fallback>
            <w:pict>
              <v:group w14:anchorId="23738872" id="Group 3" o:spid="_x0000_s1028" style="position:absolute;left:0;text-align:left;margin-left:5.85pt;margin-top:39.1pt;width:595.2pt;height:15.2pt;z-index:251662336;mso-wrap-distance-left:0;mso-wrap-distance-right:0;mso-position-horizontal-relative:page" coordsize="75590,193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">
                <v:shape id="Graphic 4" o:spid="_x0000_s1029" style="position:absolute;top:94;width:75590;height:1753;visibility:visible;mso-wrap-style:square;v-text-anchor:top" coordsize="7559040,17526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" path="m7559040,l,,,174967r7559040,l7559040,xe" fillcolor="#1b75bc" stroked="f">
                  <v:path arrowok="t"/>
                </v:shape>
                <v:shapetype id="_x0000_t202" coordsize="21600,21600" o:spt="202" path="m,l,21600r21600,l21600,xe">
                  <v:stroke joinstyle="miter"/>
                  <v:path gradientshapeok="t" o:connecttype="rect"/>
                </v:shapetype>
                <v:shape id="Textbox 5" o:spid="_x0000_s1030" type="#_x0000_t202" style="position:absolute;left:3429;width:14688;height:193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" filled="f" stroked="f">
                  <v:textbox inset="0,0,0,0">
                    <w:txbxContent>
                      <w:p w14:paraId="393CFAE9" w14:textId="77777777" w:rsidR="00782FA5" w:rsidRPr="00782FA5" w:rsidRDefault="00782FA5" w:rsidP="00782FA5">
                        <w:pPr>
                          <w:spacing w:before="1"/>
                          <w:rPr>
                            <w:b/>
                          </w:rPr>
                        </w:pPr>
                        <w:r w:rsidRPr="00782FA5">
                          <w:rPr>
                            <w:b/>
                            <w:color w:val="FFFFFF"/>
                            <w:w w:val="85"/>
                          </w:rPr>
                          <w:t>ORGANISATION</w:t>
                        </w:r>
                        <w:r w:rsidRPr="00782FA5">
                          <w:rPr>
                            <w:b/>
                            <w:color w:val="FFFFFF"/>
                            <w:spacing w:val="4"/>
                          </w:rPr>
                          <w:t xml:space="preserve"> </w:t>
                        </w:r>
                        <w:r w:rsidRPr="00782FA5">
                          <w:rPr>
                            <w:b/>
                            <w:color w:val="FFFFFF"/>
                            <w:spacing w:val="-4"/>
                            <w:w w:val="90"/>
                          </w:rPr>
                          <w:t>DETAILS</w:t>
                        </w:r>
                      </w:p>
                    </w:txbxContent>
                  </v:textbox>
                </v:shape>
                <v:shape id="Textbox 6" o:spid="_x0000_s1031" type="#_x0000_t202" style="position:absolute;left:23371;top:210;width:30182;height:13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" filled="f" stroked="f">
                  <v:textbox inset="0,0,0,0">
                    <w:txbxContent>
                      <w:p w14:paraId="73728326" w14:textId="77777777" w:rsidR="00782FA5" w:rsidRPr="00782FA5" w:rsidRDefault="00782FA5" w:rsidP="00782FA5">
                        <w:pPr>
                          <w:spacing w:line="204" w:lineRule="exact"/>
                        </w:pPr>
                        <w:r w:rsidRPr="00782FA5">
                          <w:rPr>
                            <w:color w:val="FFFFFF"/>
                            <w:w w:val="90"/>
                          </w:rPr>
                          <w:t>National</w:t>
                        </w:r>
                        <w:r w:rsidRPr="00782FA5">
                          <w:rPr>
                            <w:color w:val="FFFFFF"/>
                            <w:spacing w:val="-2"/>
                          </w:rPr>
                          <w:t xml:space="preserve"> </w:t>
                        </w:r>
                        <w:r w:rsidRPr="00782FA5">
                          <w:rPr>
                            <w:color w:val="FFFFFF"/>
                            <w:w w:val="90"/>
                          </w:rPr>
                          <w:t>denomination</w:t>
                        </w:r>
                        <w:r w:rsidRPr="00782FA5">
                          <w:rPr>
                            <w:color w:val="FFFFFF"/>
                            <w:spacing w:val="-2"/>
                          </w:rPr>
                          <w:t xml:space="preserve"> </w:t>
                        </w:r>
                        <w:r w:rsidRPr="00782FA5">
                          <w:rPr>
                            <w:color w:val="FFFFFF"/>
                            <w:w w:val="90"/>
                          </w:rPr>
                          <w:t>and</w:t>
                        </w:r>
                        <w:r w:rsidRPr="00782FA5">
                          <w:rPr>
                            <w:color w:val="FFFFFF"/>
                            <w:spacing w:val="-2"/>
                          </w:rPr>
                          <w:t xml:space="preserve"> </w:t>
                        </w:r>
                        <w:r w:rsidRPr="00782FA5">
                          <w:rPr>
                            <w:color w:val="FFFFFF"/>
                            <w:w w:val="90"/>
                          </w:rPr>
                          <w:t>its</w:t>
                        </w:r>
                        <w:r w:rsidRPr="00782FA5">
                          <w:rPr>
                            <w:color w:val="FFFFFF"/>
                            <w:spacing w:val="-2"/>
                          </w:rPr>
                          <w:t xml:space="preserve"> </w:t>
                        </w:r>
                        <w:r w:rsidRPr="00782FA5">
                          <w:rPr>
                            <w:color w:val="FFFFFF"/>
                            <w:w w:val="90"/>
                          </w:rPr>
                          <w:t>translation</w:t>
                        </w:r>
                        <w:r w:rsidRPr="00782FA5">
                          <w:rPr>
                            <w:color w:val="FFFFFF"/>
                            <w:spacing w:val="-2"/>
                          </w:rPr>
                          <w:t xml:space="preserve"> </w:t>
                        </w:r>
                        <w:r w:rsidRPr="00782FA5">
                          <w:rPr>
                            <w:color w:val="FFFFFF"/>
                            <w:w w:val="90"/>
                          </w:rPr>
                          <w:t>in</w:t>
                        </w:r>
                        <w:r w:rsidRPr="00782FA5">
                          <w:rPr>
                            <w:color w:val="FFFFFF"/>
                            <w:spacing w:val="-2"/>
                          </w:rPr>
                          <w:t xml:space="preserve"> </w:t>
                        </w:r>
                        <w:r w:rsidRPr="00782FA5">
                          <w:rPr>
                            <w:color w:val="FFFFFF"/>
                            <w:w w:val="90"/>
                          </w:rPr>
                          <w:t>EN</w:t>
                        </w:r>
                        <w:r w:rsidRPr="00782FA5">
                          <w:rPr>
                            <w:color w:val="FFFFFF"/>
                            <w:spacing w:val="-2"/>
                          </w:rPr>
                          <w:t xml:space="preserve"> </w:t>
                        </w:r>
                        <w:r w:rsidRPr="00782FA5">
                          <w:rPr>
                            <w:color w:val="FFFFFF"/>
                            <w:w w:val="90"/>
                          </w:rPr>
                          <w:t>or</w:t>
                        </w:r>
                        <w:r w:rsidRPr="00782FA5">
                          <w:rPr>
                            <w:color w:val="FFFFFF"/>
                            <w:spacing w:val="-2"/>
                          </w:rPr>
                          <w:t xml:space="preserve"> </w:t>
                        </w:r>
                        <w:r w:rsidRPr="00782FA5">
                          <w:rPr>
                            <w:color w:val="FFFFFF"/>
                            <w:w w:val="90"/>
                          </w:rPr>
                          <w:t>FR</w:t>
                        </w:r>
                        <w:r w:rsidRPr="00782FA5">
                          <w:rPr>
                            <w:color w:val="FFFFFF"/>
                            <w:spacing w:val="-2"/>
                          </w:rPr>
                          <w:t xml:space="preserve"> </w:t>
                        </w:r>
                        <w:r w:rsidRPr="00782FA5">
                          <w:rPr>
                            <w:color w:val="FFFFFF"/>
                            <w:w w:val="90"/>
                          </w:rPr>
                          <w:t>if</w:t>
                        </w:r>
                        <w:r w:rsidRPr="00782FA5">
                          <w:rPr>
                            <w:color w:val="FFFFFF"/>
                            <w:spacing w:val="-2"/>
                          </w:rPr>
                          <w:t xml:space="preserve"> </w:t>
                        </w:r>
                        <w:r w:rsidRPr="00782FA5">
                          <w:rPr>
                            <w:color w:val="FFFFFF"/>
                            <w:spacing w:val="-2"/>
                            <w:w w:val="90"/>
                          </w:rPr>
                          <w:t>existing.</w:t>
                        </w:r>
                      </w:p>
                    </w:txbxContent>
                  </v:textbox>
                </v:shape>
                <w10:wrap anchorx="page"/>
              </v:group>
            </w:pict>
          </mc:Fallback>
        </mc:AlternateContent>
      </w:r>
      <w:r w:rsidRPr="00721280">
        <w:rPr>
          <w:rFonts w:ascii="Times New Roman" w:hAnsi="Times New Roman" w:cs="Times New Roman"/>
          <w:b/>
          <w:sz w:val="36"/>
          <w:szCs w:val="36"/>
        </w:rPr>
        <w:t>FORMS 4.5</w:t>
      </w:r>
    </w:p>
    <w:p w14:paraId="5553D52D" w14:textId="0F58D6B0" w:rsidR="00782FA5" w:rsidRPr="00721280" w:rsidRDefault="00782FA5" w:rsidP="00753AAE">
      <w:pPr>
        <w:spacing w:after="0" w:line="240" w:lineRule="auto"/>
        <w:jc w:val="both"/>
        <w:rPr>
          <w:rFonts w:ascii="Times New Roman" w:hAnsi="Times New Roman" w:cs="Times New Roman"/>
          <w:bCs/>
        </w:rPr>
      </w:pPr>
    </w:p>
    <w:p w14:paraId="56466336" w14:textId="77777777" w:rsidR="00FA2B11" w:rsidRPr="00721280" w:rsidRDefault="00FA2B11" w:rsidP="00753AAE">
      <w:pPr>
        <w:spacing w:after="0" w:line="240" w:lineRule="auto"/>
        <w:jc w:val="both"/>
        <w:rPr>
          <w:rFonts w:ascii="Times New Roman" w:hAnsi="Times New Roman" w:cs="Times New Roman"/>
          <w:bCs/>
        </w:rPr>
      </w:pPr>
    </w:p>
    <w:p w14:paraId="40F5DC4B" w14:textId="77777777" w:rsidR="000238DE" w:rsidRPr="00721280" w:rsidRDefault="000238DE" w:rsidP="00753AAE">
      <w:pPr>
        <w:spacing w:after="0" w:line="240" w:lineRule="auto"/>
        <w:jc w:val="both"/>
        <w:rPr>
          <w:rFonts w:ascii="Times New Roman" w:hAnsi="Times New Roman" w:cs="Times New Roman"/>
          <w:bCs/>
        </w:rPr>
      </w:pPr>
    </w:p>
    <w:p w14:paraId="6D92830B" w14:textId="463AC1F7" w:rsidR="00782FA5" w:rsidRPr="00721280" w:rsidRDefault="00782FA5" w:rsidP="00753AAE">
      <w:pPr>
        <w:spacing w:after="0" w:line="240" w:lineRule="auto"/>
        <w:jc w:val="both"/>
        <w:rPr>
          <w:rFonts w:ascii="Times New Roman" w:hAnsi="Times New Roman" w:cs="Times New Roman"/>
          <w:color w:val="231F20"/>
          <w:sz w:val="20"/>
        </w:rPr>
      </w:pPr>
      <w:r w:rsidRPr="00721280">
        <w:rPr>
          <w:rFonts w:ascii="Times New Roman" w:hAnsi="Times New Roman" w:cs="Times New Roman"/>
          <w:bCs/>
        </w:rPr>
        <w:t>Official</w:t>
      </w:r>
      <w:r w:rsidR="000238DE">
        <w:rPr>
          <w:rFonts w:ascii="Times New Roman" w:hAnsi="Times New Roman" w:cs="Times New Roman"/>
          <w:bCs/>
        </w:rPr>
        <w:t xml:space="preserve"> </w:t>
      </w:r>
      <w:r w:rsidRPr="00721280">
        <w:rPr>
          <w:rFonts w:ascii="Times New Roman" w:hAnsi="Times New Roman" w:cs="Times New Roman"/>
          <w:bCs/>
        </w:rPr>
        <w:t>name __________________________________________________________________________________________________________________________________________________________________________________________________________________________________________</w:t>
      </w:r>
      <w:r w:rsidRPr="00721280">
        <w:rPr>
          <w:rFonts w:ascii="Times New Roman" w:hAnsi="Times New Roman" w:cs="Times New Roman"/>
          <w:color w:val="231F20"/>
          <w:sz w:val="22"/>
          <w:szCs w:val="22"/>
        </w:rPr>
        <w:t>Business/Trading name</w:t>
      </w:r>
      <w:r w:rsidRPr="00721280">
        <w:rPr>
          <w:rFonts w:ascii="Times New Roman" w:hAnsi="Times New Roman" w:cs="Times New Roman"/>
          <w:color w:val="231F20"/>
          <w:sz w:val="20"/>
        </w:rPr>
        <w:t>___________________________________________________________________________________</w:t>
      </w:r>
      <w:r w:rsidR="00B462CC" w:rsidRPr="00721280">
        <w:rPr>
          <w:rFonts w:ascii="Times New Roman" w:hAnsi="Times New Roman" w:cs="Times New Roman"/>
          <w:color w:val="231F20"/>
          <w:sz w:val="20"/>
        </w:rPr>
        <w:t>____________</w:t>
      </w:r>
    </w:p>
    <w:p w14:paraId="798D32EC" w14:textId="14AF09DE" w:rsidR="00B462CC" w:rsidRPr="00721280" w:rsidRDefault="00B462CC" w:rsidP="00753AAE">
      <w:pPr>
        <w:spacing w:after="0" w:line="240" w:lineRule="auto"/>
        <w:jc w:val="both"/>
        <w:rPr>
          <w:rFonts w:ascii="Times New Roman" w:hAnsi="Times New Roman" w:cs="Times New Roman"/>
          <w:color w:val="231F20"/>
          <w:sz w:val="22"/>
          <w:szCs w:val="22"/>
        </w:rPr>
      </w:pPr>
      <w:r w:rsidRPr="00721280">
        <w:rPr>
          <w:rFonts w:ascii="Times New Roman" w:hAnsi="Times New Roman" w:cs="Times New Roman"/>
          <w:color w:val="231F20"/>
          <w:sz w:val="22"/>
          <w:szCs w:val="22"/>
        </w:rPr>
        <w:t>Abbreviation_______________________________</w:t>
      </w:r>
    </w:p>
    <w:p w14:paraId="0354150E" w14:textId="77777777" w:rsidR="00B462CC" w:rsidRPr="00721280" w:rsidRDefault="00B462CC" w:rsidP="00753AAE">
      <w:pPr>
        <w:spacing w:before="115" w:after="0" w:line="240" w:lineRule="auto"/>
        <w:jc w:val="both"/>
        <w:rPr>
          <w:rFonts w:ascii="Times New Roman" w:hAnsi="Times New Roman" w:cs="Times New Roman"/>
          <w:sz w:val="22"/>
          <w:szCs w:val="22"/>
        </w:rPr>
      </w:pPr>
      <w:r w:rsidRPr="00721280">
        <w:rPr>
          <w:rFonts w:ascii="Times New Roman" w:hAnsi="Times New Roman" w:cs="Times New Roman"/>
          <w:color w:val="231F20"/>
          <w:w w:val="90"/>
          <w:sz w:val="22"/>
          <w:szCs w:val="22"/>
          <w:u w:val="single" w:color="231F20"/>
        </w:rPr>
        <w:t>Address</w:t>
      </w:r>
      <w:r w:rsidRPr="00721280">
        <w:rPr>
          <w:rFonts w:ascii="Times New Roman" w:hAnsi="Times New Roman" w:cs="Times New Roman"/>
          <w:color w:val="231F20"/>
          <w:spacing w:val="-7"/>
          <w:w w:val="90"/>
          <w:sz w:val="22"/>
          <w:szCs w:val="22"/>
          <w:u w:val="single" w:color="231F20"/>
        </w:rPr>
        <w:t xml:space="preserve"> </w:t>
      </w:r>
      <w:r w:rsidRPr="00721280">
        <w:rPr>
          <w:rFonts w:ascii="Times New Roman" w:hAnsi="Times New Roman" w:cs="Times New Roman"/>
          <w:color w:val="231F20"/>
          <w:w w:val="90"/>
          <w:sz w:val="22"/>
          <w:szCs w:val="22"/>
          <w:u w:val="single" w:color="231F20"/>
        </w:rPr>
        <w:t>of</w:t>
      </w:r>
      <w:r w:rsidRPr="00721280">
        <w:rPr>
          <w:rFonts w:ascii="Times New Roman" w:hAnsi="Times New Roman" w:cs="Times New Roman"/>
          <w:color w:val="231F20"/>
          <w:spacing w:val="-7"/>
          <w:w w:val="90"/>
          <w:sz w:val="22"/>
          <w:szCs w:val="22"/>
          <w:u w:val="single" w:color="231F20"/>
        </w:rPr>
        <w:t xml:space="preserve"> </w:t>
      </w:r>
      <w:r w:rsidRPr="00721280">
        <w:rPr>
          <w:rFonts w:ascii="Times New Roman" w:hAnsi="Times New Roman" w:cs="Times New Roman"/>
          <w:color w:val="231F20"/>
          <w:w w:val="90"/>
          <w:sz w:val="22"/>
          <w:szCs w:val="22"/>
          <w:u w:val="single" w:color="231F20"/>
        </w:rPr>
        <w:t>Head</w:t>
      </w:r>
      <w:r w:rsidRPr="00721280">
        <w:rPr>
          <w:rFonts w:ascii="Times New Roman" w:hAnsi="Times New Roman" w:cs="Times New Roman"/>
          <w:color w:val="231F20"/>
          <w:spacing w:val="-6"/>
          <w:w w:val="90"/>
          <w:sz w:val="22"/>
          <w:szCs w:val="22"/>
          <w:u w:val="single" w:color="231F20"/>
        </w:rPr>
        <w:t xml:space="preserve"> </w:t>
      </w:r>
      <w:r w:rsidRPr="00721280">
        <w:rPr>
          <w:rFonts w:ascii="Times New Roman" w:hAnsi="Times New Roman" w:cs="Times New Roman"/>
          <w:color w:val="231F20"/>
          <w:spacing w:val="-2"/>
          <w:w w:val="90"/>
          <w:sz w:val="22"/>
          <w:szCs w:val="22"/>
          <w:u w:val="single" w:color="231F20"/>
        </w:rPr>
        <w:t>office</w:t>
      </w:r>
    </w:p>
    <w:p w14:paraId="7EB2C33F" w14:textId="01CB6B80" w:rsidR="00B462CC" w:rsidRPr="00721280" w:rsidRDefault="00B462CC" w:rsidP="00753AAE">
      <w:pPr>
        <w:spacing w:after="0" w:line="240" w:lineRule="auto"/>
        <w:jc w:val="both"/>
        <w:rPr>
          <w:rFonts w:ascii="Times New Roman" w:hAnsi="Times New Roman" w:cs="Times New Roman"/>
          <w:color w:val="231F20"/>
          <w:w w:val="95"/>
          <w:sz w:val="20"/>
        </w:rPr>
      </w:pPr>
      <w:r w:rsidRPr="00721280">
        <w:rPr>
          <w:rFonts w:ascii="Times New Roman" w:hAnsi="Times New Roman" w:cs="Times New Roman"/>
          <w:color w:val="231F20"/>
          <w:w w:val="95"/>
          <w:sz w:val="20"/>
        </w:rPr>
        <w:t>Address___________________________________________________________________________________________________</w:t>
      </w:r>
    </w:p>
    <w:p w14:paraId="64BF8452" w14:textId="260C9C60" w:rsidR="002E025C" w:rsidRDefault="00B462CC" w:rsidP="00753AAE">
      <w:pPr>
        <w:spacing w:after="0" w:line="240" w:lineRule="auto"/>
        <w:jc w:val="both"/>
        <w:rPr>
          <w:rFonts w:ascii="Times New Roman" w:hAnsi="Times New Roman" w:cs="Times New Roman"/>
          <w:color w:val="231F20"/>
          <w:w w:val="95"/>
          <w:sz w:val="20"/>
        </w:rPr>
      </w:pPr>
      <w:r w:rsidRPr="00721280">
        <w:rPr>
          <w:rFonts w:ascii="Times New Roman" w:hAnsi="Times New Roman" w:cs="Times New Roman"/>
          <w:color w:val="231F20"/>
          <w:w w:val="95"/>
          <w:sz w:val="20"/>
        </w:rPr>
        <w:t>Postalcose</w:t>
      </w:r>
      <w:r w:rsidR="002875CF">
        <w:rPr>
          <w:rFonts w:ascii="Times New Roman" w:hAnsi="Times New Roman" w:cs="Times New Roman"/>
          <w:color w:val="231F20"/>
          <w:w w:val="95"/>
          <w:sz w:val="20"/>
        </w:rPr>
        <w:t>___________________</w:t>
      </w:r>
      <w:r w:rsidRPr="00721280">
        <w:rPr>
          <w:rFonts w:ascii="Times New Roman" w:hAnsi="Times New Roman" w:cs="Times New Roman"/>
          <w:color w:val="231F20"/>
          <w:w w:val="95"/>
          <w:sz w:val="20"/>
        </w:rPr>
        <w:t>city__________________________________________________________</w:t>
      </w:r>
    </w:p>
    <w:p w14:paraId="400599E1" w14:textId="28D3E9DD" w:rsidR="00B462CC" w:rsidRPr="00721280" w:rsidRDefault="00B462CC" w:rsidP="00753AAE">
      <w:pPr>
        <w:spacing w:after="0" w:line="240" w:lineRule="auto"/>
        <w:jc w:val="both"/>
        <w:rPr>
          <w:rFonts w:ascii="Times New Roman" w:hAnsi="Times New Roman" w:cs="Times New Roman"/>
          <w:color w:val="231F20"/>
          <w:w w:val="95"/>
          <w:sz w:val="20"/>
        </w:rPr>
      </w:pPr>
      <w:r w:rsidRPr="00721280">
        <w:rPr>
          <w:rFonts w:ascii="Times New Roman" w:hAnsi="Times New Roman" w:cs="Times New Roman"/>
          <w:color w:val="231F20"/>
          <w:spacing w:val="-4"/>
          <w:w w:val="75"/>
          <w:sz w:val="20"/>
        </w:rPr>
        <w:t>P.O.</w:t>
      </w:r>
      <w:r w:rsidRPr="00721280">
        <w:rPr>
          <w:rFonts w:ascii="Times New Roman" w:hAnsi="Times New Roman" w:cs="Times New Roman"/>
          <w:color w:val="231F20"/>
          <w:spacing w:val="-4"/>
          <w:w w:val="95"/>
          <w:sz w:val="20"/>
        </w:rPr>
        <w:t xml:space="preserve"> </w:t>
      </w:r>
      <w:r w:rsidRPr="00721280">
        <w:rPr>
          <w:rFonts w:ascii="Times New Roman" w:hAnsi="Times New Roman" w:cs="Times New Roman"/>
          <w:color w:val="231F20"/>
          <w:w w:val="95"/>
          <w:sz w:val="20"/>
        </w:rPr>
        <w:t>BOX___________________country__________________________________________________________</w:t>
      </w:r>
    </w:p>
    <w:p w14:paraId="7D583E58" w14:textId="27EB7897" w:rsidR="00B462CC" w:rsidRPr="00721280" w:rsidRDefault="00B462CC" w:rsidP="00753AAE">
      <w:pPr>
        <w:spacing w:after="0" w:line="240" w:lineRule="auto"/>
        <w:jc w:val="both"/>
        <w:rPr>
          <w:rFonts w:ascii="Times New Roman" w:hAnsi="Times New Roman" w:cs="Times New Roman"/>
          <w:color w:val="231F20"/>
          <w:sz w:val="20"/>
        </w:rPr>
      </w:pPr>
      <w:r w:rsidRPr="00721280">
        <w:rPr>
          <w:rFonts w:ascii="Times New Roman" w:eastAsia="Trebuchet MS" w:hAnsi="Times New Roman" w:cs="Times New Roman"/>
          <w:noProof/>
          <w:kern w:val="0"/>
          <w:position w:val="-2"/>
          <w:sz w:val="20"/>
          <w:szCs w:val="22"/>
          <w14:ligatures w14:val="none"/>
        </w:rPr>
        <mc:AlternateContent>
          <mc:Choice Requires="wpg">
            <w:drawing>
              <wp:anchor distT="0" distB="0" distL="0" distR="0" simplePos="0" relativeHeight="251664384" behindDoc="0" locked="0" layoutInCell="1" allowOverlap="1" wp14:anchorId="017545E1" wp14:editId="46FD4B7A">
                <wp:simplePos x="0" y="0"/>
                <wp:positionH relativeFrom="page">
                  <wp:posOffset>148856</wp:posOffset>
                </wp:positionH>
                <wp:positionV relativeFrom="paragraph">
                  <wp:posOffset>257043</wp:posOffset>
                </wp:positionV>
                <wp:extent cx="7559040" cy="193040"/>
                <wp:effectExtent l="0" t="0" r="0" b="0"/>
                <wp:wrapNone/>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59040" cy="193040"/>
                          <a:chOff x="0" y="0"/>
                          <a:chExt cx="7559040" cy="193040"/>
                        </a:xfrm>
                      </wpg:grpSpPr>
                      <wps:wsp>
                        <wps:cNvPr id="10" name="Graphic 10"/>
                        <wps:cNvSpPr/>
                        <wps:spPr>
                          <a:xfrm>
                            <a:off x="0" y="6095"/>
                            <a:ext cx="7559040" cy="175260"/>
                          </a:xfrm>
                          <a:custGeom>
                            <a:avLst/>
                            <a:gdLst/>
                            <a:ahLst/>
                            <a:cxnLst/>
                            <a:rect l="l" t="t" r="r" b="b"/>
                            <a:pathLst>
                              <a:path w="7559040" h="175260">
                                <a:moveTo>
                                  <a:pt x="7559040" y="0"/>
                                </a:moveTo>
                                <a:lnTo>
                                  <a:pt x="0" y="0"/>
                                </a:lnTo>
                                <a:lnTo>
                                  <a:pt x="0" y="174967"/>
                                </a:lnTo>
                                <a:lnTo>
                                  <a:pt x="7559040" y="174967"/>
                                </a:lnTo>
                                <a:lnTo>
                                  <a:pt x="7559040" y="0"/>
                                </a:lnTo>
                                <a:close/>
                              </a:path>
                            </a:pathLst>
                          </a:custGeom>
                          <a:solidFill>
                            <a:srgbClr val="1B75BC"/>
                          </a:solidFill>
                        </wps:spPr>
                        <wps:bodyPr wrap="square" lIns="0" tIns="0" rIns="0" bIns="0" rtlCol="0">
                          <a:prstTxWarp prst="textNoShape">
                            <a:avLst/>
                          </a:prstTxWarp>
                          <a:noAutofit/>
                        </wps:bodyPr>
                      </wps:wsp>
                      <wps:wsp>
                        <wps:cNvPr id="11" name="Textbox 11"/>
                        <wps:cNvSpPr txBox="1"/>
                        <wps:spPr>
                          <a:xfrm>
                            <a:off x="0" y="0"/>
                            <a:ext cx="7559040" cy="193040"/>
                          </a:xfrm>
                          <a:prstGeom prst="rect">
                            <a:avLst/>
                          </a:prstGeom>
                        </wps:spPr>
                        <wps:txbx>
                          <w:txbxContent>
                            <w:p w14:paraId="6366C0DF" w14:textId="77777777" w:rsidR="00B462CC" w:rsidRDefault="00B462CC" w:rsidP="00B462CC">
                              <w:pPr>
                                <w:spacing w:before="1"/>
                                <w:ind w:left="540"/>
                                <w:rPr>
                                  <w:b/>
                                </w:rPr>
                              </w:pPr>
                              <w:r>
                                <w:rPr>
                                  <w:b/>
                                  <w:color w:val="FFFFFF"/>
                                  <w:w w:val="85"/>
                                </w:rPr>
                                <w:t>ORGANISATION</w:t>
                              </w:r>
                              <w:r>
                                <w:rPr>
                                  <w:b/>
                                  <w:color w:val="FFFFFF"/>
                                  <w:spacing w:val="4"/>
                                </w:rPr>
                                <w:t xml:space="preserve"> </w:t>
                              </w:r>
                              <w:r>
                                <w:rPr>
                                  <w:b/>
                                  <w:color w:val="FFFFFF"/>
                                  <w:spacing w:val="-2"/>
                                  <w:w w:val="95"/>
                                </w:rPr>
                                <w:t>IDENTIFIER</w:t>
                              </w:r>
                            </w:p>
                          </w:txbxContent>
                        </wps:txbx>
                        <wps:bodyPr wrap="square" lIns="0" tIns="0" rIns="0" bIns="0" rtlCol="0">
                          <a:noAutofit/>
                        </wps:bodyPr>
                      </wps:wsp>
                    </wpg:wgp>
                  </a:graphicData>
                </a:graphic>
              </wp:anchor>
            </w:drawing>
          </mc:Choice>
          <mc:Fallback>
            <w:pict>
              <v:group w14:anchorId="017545E1" id="Group 9" o:spid="_x0000_s1032" style="position:absolute;left:0;text-align:left;margin-left:11.7pt;margin-top:20.25pt;width:595.2pt;height:15.2pt;z-index:251664384;mso-wrap-distance-left:0;mso-wrap-distance-right:0;mso-position-horizontal-relative:page" coordsize="75590,193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">
                <v:shape id="Graphic 10" o:spid="_x0000_s1033" style="position:absolute;top:60;width:75590;height:1753;visibility:visible;mso-wrap-style:square;v-text-anchor:top" coordsize="7559040,17526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" path="m7559040,l,,,174967r7559040,l7559040,xe" fillcolor="#1b75bc" stroked="f">
                  <v:path arrowok="t"/>
                </v:shape>
                <v:shape id="Textbox 11" o:spid="_x0000_s1034" type="#_x0000_t202" style="position:absolute;width:75590;height:193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" filled="f" stroked="f">
                  <v:textbox inset="0,0,0,0">
                    <w:txbxContent>
                      <w:p w14:paraId="6366C0DF" w14:textId="77777777" w:rsidR="00B462CC" w:rsidRDefault="00B462CC" w:rsidP="00B462CC">
                        <w:pPr>
                          <w:spacing w:before="1"/>
                          <w:ind w:left="540"/>
                          <w:rPr>
                            <w:b/>
                          </w:rPr>
                        </w:pPr>
                        <w:r>
                          <w:rPr>
                            <w:b/>
                            <w:color w:val="FFFFFF"/>
                            <w:w w:val="85"/>
                          </w:rPr>
                          <w:t>ORGANISATION</w:t>
                        </w:r>
                        <w:r>
                          <w:rPr>
                            <w:b/>
                            <w:color w:val="FFFFFF"/>
                            <w:spacing w:val="4"/>
                          </w:rPr>
                          <w:t xml:space="preserve"> </w:t>
                        </w:r>
                        <w:r>
                          <w:rPr>
                            <w:b/>
                            <w:color w:val="FFFFFF"/>
                            <w:spacing w:val="-2"/>
                            <w:w w:val="95"/>
                          </w:rPr>
                          <w:t>IDENTIFIER</w:t>
                        </w:r>
                      </w:p>
                    </w:txbxContent>
                  </v:textbox>
                </v:shape>
                <w10:wrap anchorx="page"/>
              </v:group>
            </w:pict>
          </mc:Fallback>
        </mc:AlternateContent>
      </w:r>
      <w:r w:rsidRPr="00721280">
        <w:rPr>
          <w:rFonts w:ascii="Times New Roman" w:hAnsi="Times New Roman" w:cs="Times New Roman"/>
          <w:color w:val="231F20"/>
          <w:w w:val="90"/>
          <w:sz w:val="20"/>
        </w:rPr>
        <w:t>E</w:t>
      </w:r>
      <w:r w:rsidRPr="00721280">
        <w:rPr>
          <w:rFonts w:ascii="Times New Roman" w:hAnsi="Times New Roman" w:cs="Times New Roman"/>
          <w:color w:val="231F20"/>
          <w:sz w:val="20"/>
        </w:rPr>
        <w:t>mail______________________________________________________________________________________________</w:t>
      </w:r>
    </w:p>
    <w:p w14:paraId="39E14A70" w14:textId="77777777" w:rsidR="00B462CC" w:rsidRPr="00721280" w:rsidRDefault="00B462CC" w:rsidP="00753AAE">
      <w:pPr>
        <w:spacing w:after="0" w:line="240" w:lineRule="auto"/>
        <w:jc w:val="both"/>
        <w:rPr>
          <w:rFonts w:ascii="Times New Roman" w:hAnsi="Times New Roman" w:cs="Times New Roman"/>
        </w:rPr>
      </w:pPr>
    </w:p>
    <w:p w14:paraId="2A841262" w14:textId="77777777" w:rsidR="00FA2B11" w:rsidRPr="00721280" w:rsidRDefault="00FA2B11" w:rsidP="00753AAE">
      <w:pPr>
        <w:spacing w:after="0" w:line="240" w:lineRule="auto"/>
        <w:jc w:val="both"/>
        <w:rPr>
          <w:rFonts w:ascii="Times New Roman" w:hAnsi="Times New Roman" w:cs="Times New Roman"/>
          <w:color w:val="231F20"/>
          <w:w w:val="95"/>
          <w:sz w:val="20"/>
        </w:rPr>
      </w:pPr>
    </w:p>
    <w:p w14:paraId="52BBABA6" w14:textId="3CF41D1C" w:rsidR="00B462CC" w:rsidRPr="00721280" w:rsidRDefault="00B462CC" w:rsidP="00753AAE">
      <w:pPr>
        <w:spacing w:after="0" w:line="240" w:lineRule="auto"/>
        <w:jc w:val="both"/>
        <w:rPr>
          <w:rFonts w:ascii="Times New Roman" w:hAnsi="Times New Roman" w:cs="Times New Roman"/>
          <w:color w:val="231F20"/>
          <w:w w:val="95"/>
          <w:sz w:val="20"/>
        </w:rPr>
      </w:pPr>
      <w:r w:rsidRPr="00721280">
        <w:rPr>
          <w:rFonts w:ascii="Times New Roman" w:hAnsi="Times New Roman" w:cs="Times New Roman"/>
          <w:color w:val="231F20"/>
          <w:w w:val="95"/>
          <w:sz w:val="20"/>
        </w:rPr>
        <w:t>Legal form_____________________________________________________________________________________________</w:t>
      </w:r>
    </w:p>
    <w:p w14:paraId="02DCE4B5" w14:textId="5B8596EE" w:rsidR="00B462CC" w:rsidRPr="00721280" w:rsidRDefault="00B462CC" w:rsidP="00753AAE">
      <w:pPr>
        <w:tabs>
          <w:tab w:val="left" w:pos="2492"/>
          <w:tab w:val="left" w:pos="3747"/>
          <w:tab w:val="left" w:pos="11688"/>
        </w:tabs>
        <w:spacing w:after="0" w:line="240" w:lineRule="auto"/>
        <w:ind w:right="213"/>
        <w:jc w:val="both"/>
        <w:rPr>
          <w:rFonts w:ascii="Times New Roman" w:hAnsi="Times New Roman" w:cs="Times New Roman"/>
          <w:position w:val="-2"/>
          <w:sz w:val="22"/>
          <w:szCs w:val="22"/>
        </w:rPr>
      </w:pPr>
      <w:r w:rsidRPr="00721280">
        <w:rPr>
          <w:rFonts w:ascii="Times New Roman" w:hAnsi="Times New Roman" w:cs="Times New Roman"/>
          <w:color w:val="231F20"/>
          <w:w w:val="95"/>
          <w:sz w:val="22"/>
          <w:szCs w:val="22"/>
        </w:rPr>
        <w:t>Organization type</w:t>
      </w:r>
      <w:r w:rsidRPr="00721280">
        <w:rPr>
          <w:rFonts w:ascii="Times New Roman" w:hAnsi="Times New Roman" w:cs="Times New Roman"/>
          <w:color w:val="231F20"/>
          <w:sz w:val="22"/>
          <w:szCs w:val="22"/>
        </w:rPr>
        <w:t xml:space="preserve"> </w:t>
      </w:r>
      <w:r w:rsidRPr="00721280">
        <w:rPr>
          <w:rFonts w:ascii="Times New Roman" w:hAnsi="Times New Roman" w:cs="Times New Roman"/>
          <w:color w:val="231F20"/>
          <w:w w:val="95"/>
          <w:sz w:val="22"/>
          <w:szCs w:val="22"/>
        </w:rPr>
        <w:t>For Profit</w:t>
      </w:r>
      <w:r w:rsidRPr="00721280">
        <w:rPr>
          <w:rFonts w:ascii="Times New Roman" w:hAnsi="Times New Roman" w:cs="Times New Roman"/>
          <w:color w:val="231F20"/>
          <w:sz w:val="22"/>
          <w:szCs w:val="22"/>
        </w:rPr>
        <w:tab/>
      </w:r>
      <w:r w:rsidRPr="00721280">
        <w:rPr>
          <w:rFonts w:ascii="Times New Roman" w:hAnsi="Times New Roman" w:cs="Times New Roman"/>
          <w:noProof/>
          <w:color w:val="231F20"/>
          <w:position w:val="-2"/>
          <w:sz w:val="22"/>
          <w:szCs w:val="22"/>
        </w:rPr>
        <w:drawing>
          <wp:inline distT="0" distB="0" distL="0" distR="0" wp14:anchorId="6F3EAFFE" wp14:editId="1EBCF54E">
            <wp:extent cx="265430" cy="180753"/>
            <wp:effectExtent l="0" t="0" r="1270" b="0"/>
            <wp:docPr id="12"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32" cstate="print"/>
                    <a:stretch>
                      <a:fillRect/>
                    </a:stretch>
                  </pic:blipFill>
                  <pic:spPr>
                    <a:xfrm>
                      <a:off x="0" y="0"/>
                      <a:ext cx="270807" cy="184414"/>
                    </a:xfrm>
                    <a:prstGeom prst="rect">
                      <a:avLst/>
                    </a:prstGeom>
                  </pic:spPr>
                </pic:pic>
              </a:graphicData>
            </a:graphic>
          </wp:inline>
        </w:drawing>
      </w:r>
    </w:p>
    <w:p w14:paraId="1174D159" w14:textId="1A58C890" w:rsidR="00B462CC" w:rsidRPr="00721280" w:rsidRDefault="00B462CC" w:rsidP="00753AAE">
      <w:pPr>
        <w:tabs>
          <w:tab w:val="left" w:pos="4302"/>
        </w:tabs>
        <w:spacing w:before="47" w:after="0" w:line="240" w:lineRule="auto"/>
        <w:ind w:left="2486"/>
        <w:jc w:val="both"/>
        <w:rPr>
          <w:rFonts w:ascii="Times New Roman" w:hAnsi="Times New Roman" w:cs="Times New Roman"/>
          <w:color w:val="231F20"/>
          <w:spacing w:val="-5"/>
          <w:w w:val="90"/>
          <w:sz w:val="22"/>
          <w:szCs w:val="22"/>
        </w:rPr>
      </w:pPr>
      <w:r w:rsidRPr="00721280">
        <w:rPr>
          <w:rFonts w:ascii="Times New Roman" w:hAnsi="Times New Roman" w:cs="Times New Roman"/>
          <w:color w:val="231F20"/>
          <w:w w:val="85"/>
          <w:sz w:val="22"/>
          <w:szCs w:val="22"/>
        </w:rPr>
        <w:t>Non For Profit</w:t>
      </w:r>
      <w:r w:rsidRPr="00721280">
        <w:rPr>
          <w:rFonts w:ascii="Times New Roman" w:hAnsi="Times New Roman" w:cs="Times New Roman"/>
          <w:color w:val="231F20"/>
          <w:spacing w:val="80"/>
          <w:w w:val="150"/>
          <w:sz w:val="22"/>
          <w:szCs w:val="22"/>
        </w:rPr>
        <w:t xml:space="preserve"> </w:t>
      </w:r>
      <w:r w:rsidRPr="00721280">
        <w:rPr>
          <w:rFonts w:ascii="Times New Roman" w:hAnsi="Times New Roman" w:cs="Times New Roman"/>
          <w:noProof/>
          <w:color w:val="231F20"/>
          <w:spacing w:val="8"/>
          <w:position w:val="-1"/>
          <w:sz w:val="22"/>
          <w:szCs w:val="22"/>
        </w:rPr>
        <w:drawing>
          <wp:inline distT="0" distB="0" distL="0" distR="0" wp14:anchorId="5EC3EA8A" wp14:editId="1D09A65F">
            <wp:extent cx="123673" cy="123672"/>
            <wp:effectExtent l="0" t="0" r="0" b="0"/>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32" cstate="print"/>
                    <a:stretch>
                      <a:fillRect/>
                    </a:stretch>
                  </pic:blipFill>
                  <pic:spPr>
                    <a:xfrm>
                      <a:off x="0" y="0"/>
                      <a:ext cx="123673" cy="123672"/>
                    </a:xfrm>
                    <a:prstGeom prst="rect">
                      <a:avLst/>
                    </a:prstGeom>
                  </pic:spPr>
                </pic:pic>
              </a:graphicData>
            </a:graphic>
          </wp:inline>
        </w:drawing>
      </w:r>
      <w:r w:rsidRPr="00721280">
        <w:rPr>
          <w:rFonts w:ascii="Times New Roman" w:hAnsi="Times New Roman" w:cs="Times New Roman"/>
          <w:color w:val="231F20"/>
          <w:sz w:val="22"/>
          <w:szCs w:val="22"/>
        </w:rPr>
        <w:tab/>
      </w:r>
      <w:r w:rsidRPr="00721280">
        <w:rPr>
          <w:rFonts w:ascii="Times New Roman" w:hAnsi="Times New Roman" w:cs="Times New Roman"/>
          <w:color w:val="231F20"/>
          <w:w w:val="90"/>
          <w:sz w:val="22"/>
          <w:szCs w:val="22"/>
        </w:rPr>
        <w:t>NGO</w:t>
      </w:r>
      <w:r w:rsidRPr="00721280">
        <w:rPr>
          <w:rFonts w:ascii="Times New Roman" w:hAnsi="Times New Roman" w:cs="Times New Roman"/>
          <w:color w:val="231F20"/>
          <w:spacing w:val="-7"/>
          <w:w w:val="90"/>
          <w:sz w:val="22"/>
          <w:szCs w:val="22"/>
        </w:rPr>
        <w:t xml:space="preserve"> </w:t>
      </w:r>
      <w:r w:rsidRPr="00721280">
        <w:rPr>
          <w:rFonts w:ascii="Times New Roman" w:hAnsi="Times New Roman" w:cs="Times New Roman"/>
          <w:noProof/>
          <w:color w:val="231F20"/>
          <w:spacing w:val="-7"/>
          <w:position w:val="-1"/>
          <w:sz w:val="22"/>
          <w:szCs w:val="22"/>
        </w:rPr>
        <w:drawing>
          <wp:inline distT="0" distB="0" distL="0" distR="0" wp14:anchorId="1640561E" wp14:editId="3D347AF1">
            <wp:extent cx="123685" cy="123672"/>
            <wp:effectExtent l="0" t="0" r="0" b="0"/>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32" cstate="print"/>
                    <a:stretch>
                      <a:fillRect/>
                    </a:stretch>
                  </pic:blipFill>
                  <pic:spPr>
                    <a:xfrm>
                      <a:off x="0" y="0"/>
                      <a:ext cx="123685" cy="123672"/>
                    </a:xfrm>
                    <a:prstGeom prst="rect">
                      <a:avLst/>
                    </a:prstGeom>
                  </pic:spPr>
                </pic:pic>
              </a:graphicData>
            </a:graphic>
          </wp:inline>
        </w:drawing>
      </w:r>
      <w:r w:rsidRPr="00721280">
        <w:rPr>
          <w:rFonts w:ascii="Times New Roman" w:hAnsi="Times New Roman" w:cs="Times New Roman"/>
          <w:color w:val="231F20"/>
          <w:spacing w:val="-15"/>
          <w:sz w:val="22"/>
          <w:szCs w:val="22"/>
        </w:rPr>
        <w:t xml:space="preserve"> </w:t>
      </w:r>
      <w:r w:rsidRPr="00721280">
        <w:rPr>
          <w:rFonts w:ascii="Times New Roman" w:hAnsi="Times New Roman" w:cs="Times New Roman"/>
          <w:color w:val="231F20"/>
          <w:w w:val="90"/>
          <w:sz w:val="22"/>
          <w:szCs w:val="22"/>
        </w:rPr>
        <w:t>Yes</w:t>
      </w:r>
      <w:r w:rsidRPr="00721280">
        <w:rPr>
          <w:rFonts w:ascii="Times New Roman" w:hAnsi="Times New Roman" w:cs="Times New Roman"/>
          <w:color w:val="231F20"/>
          <w:spacing w:val="7"/>
          <w:sz w:val="22"/>
          <w:szCs w:val="22"/>
        </w:rPr>
        <w:t xml:space="preserve">    </w:t>
      </w:r>
      <w:r w:rsidRPr="00721280">
        <w:rPr>
          <w:rFonts w:ascii="Times New Roman" w:hAnsi="Times New Roman" w:cs="Times New Roman"/>
          <w:noProof/>
          <w:color w:val="231F20"/>
          <w:spacing w:val="11"/>
          <w:position w:val="-1"/>
          <w:sz w:val="22"/>
          <w:szCs w:val="22"/>
        </w:rPr>
        <w:drawing>
          <wp:inline distT="0" distB="0" distL="0" distR="0" wp14:anchorId="22FB5602" wp14:editId="34AAFF19">
            <wp:extent cx="164915" cy="116545"/>
            <wp:effectExtent l="0" t="0" r="635" b="0"/>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32" cstate="print"/>
                    <a:stretch>
                      <a:fillRect/>
                    </a:stretch>
                  </pic:blipFill>
                  <pic:spPr>
                    <a:xfrm>
                      <a:off x="0" y="0"/>
                      <a:ext cx="173497" cy="122610"/>
                    </a:xfrm>
                    <a:prstGeom prst="rect">
                      <a:avLst/>
                    </a:prstGeom>
                  </pic:spPr>
                </pic:pic>
              </a:graphicData>
            </a:graphic>
          </wp:inline>
        </w:drawing>
      </w:r>
      <w:r w:rsidRPr="00721280">
        <w:rPr>
          <w:rFonts w:ascii="Times New Roman" w:hAnsi="Times New Roman" w:cs="Times New Roman"/>
          <w:color w:val="231F20"/>
          <w:spacing w:val="7"/>
          <w:sz w:val="22"/>
          <w:szCs w:val="22"/>
        </w:rPr>
        <w:t xml:space="preserve">  </w:t>
      </w:r>
      <w:r w:rsidRPr="00721280">
        <w:rPr>
          <w:rFonts w:ascii="Times New Roman" w:hAnsi="Times New Roman" w:cs="Times New Roman"/>
          <w:color w:val="231F20"/>
          <w:spacing w:val="-5"/>
          <w:w w:val="90"/>
          <w:sz w:val="22"/>
          <w:szCs w:val="22"/>
        </w:rPr>
        <w:t>No</w:t>
      </w:r>
    </w:p>
    <w:p w14:paraId="22725D71" w14:textId="57A73B34" w:rsidR="006137C8" w:rsidRPr="00721280" w:rsidRDefault="00B462CC" w:rsidP="00753AAE">
      <w:pPr>
        <w:tabs>
          <w:tab w:val="left" w:pos="4302"/>
        </w:tabs>
        <w:spacing w:before="47" w:after="0" w:line="240" w:lineRule="auto"/>
        <w:ind w:left="2486"/>
        <w:jc w:val="both"/>
        <w:rPr>
          <w:rFonts w:ascii="Times New Roman" w:hAnsi="Times New Roman" w:cs="Times New Roman"/>
          <w:color w:val="231F20"/>
          <w:w w:val="85"/>
          <w:sz w:val="22"/>
          <w:szCs w:val="22"/>
        </w:rPr>
      </w:pPr>
      <w:r w:rsidRPr="00721280">
        <w:rPr>
          <w:rFonts w:ascii="Times New Roman" w:hAnsi="Times New Roman" w:cs="Times New Roman"/>
          <w:color w:val="231F20"/>
          <w:w w:val="85"/>
          <w:sz w:val="22"/>
          <w:szCs w:val="22"/>
        </w:rPr>
        <w:t>NGO=</w:t>
      </w:r>
      <w:r w:rsidR="006137C8" w:rsidRPr="00721280">
        <w:rPr>
          <w:rFonts w:ascii="Times New Roman" w:hAnsi="Times New Roman" w:cs="Times New Roman"/>
          <w:color w:val="231F20"/>
          <w:w w:val="85"/>
          <w:sz w:val="22"/>
          <w:szCs w:val="22"/>
        </w:rPr>
        <w:t>non-governmental</w:t>
      </w:r>
      <w:r w:rsidRPr="00721280">
        <w:rPr>
          <w:rFonts w:ascii="Times New Roman" w:hAnsi="Times New Roman" w:cs="Times New Roman"/>
          <w:color w:val="231F20"/>
          <w:w w:val="85"/>
          <w:sz w:val="22"/>
          <w:szCs w:val="22"/>
        </w:rPr>
        <w:t xml:space="preserve"> organization, to be </w:t>
      </w:r>
      <w:r w:rsidR="006137C8" w:rsidRPr="00721280">
        <w:rPr>
          <w:rFonts w:ascii="Times New Roman" w:hAnsi="Times New Roman" w:cs="Times New Roman"/>
          <w:color w:val="231F20"/>
          <w:w w:val="85"/>
          <w:sz w:val="22"/>
          <w:szCs w:val="22"/>
        </w:rPr>
        <w:t xml:space="preserve">completed if NFPO is indicated </w:t>
      </w:r>
    </w:p>
    <w:p w14:paraId="247D7245" w14:textId="40536E05" w:rsidR="006137C8" w:rsidRPr="00721280" w:rsidRDefault="006137C8" w:rsidP="00753AAE">
      <w:pPr>
        <w:tabs>
          <w:tab w:val="left" w:pos="4302"/>
        </w:tabs>
        <w:spacing w:before="47" w:after="0" w:line="240" w:lineRule="auto"/>
        <w:jc w:val="both"/>
        <w:rPr>
          <w:rFonts w:ascii="Times New Roman" w:hAnsi="Times New Roman" w:cs="Times New Roman"/>
          <w:color w:val="231F20"/>
          <w:w w:val="85"/>
          <w:sz w:val="22"/>
          <w:szCs w:val="22"/>
        </w:rPr>
      </w:pPr>
      <w:r w:rsidRPr="00721280">
        <w:rPr>
          <w:rFonts w:ascii="Times New Roman" w:hAnsi="Times New Roman" w:cs="Times New Roman"/>
          <w:color w:val="231F20"/>
          <w:w w:val="85"/>
          <w:sz w:val="20"/>
        </w:rPr>
        <w:t>Main registration number</w:t>
      </w:r>
      <w:r w:rsidRPr="00721280">
        <w:rPr>
          <w:rFonts w:ascii="Times New Roman" w:hAnsi="Times New Roman" w:cs="Times New Roman"/>
          <w:color w:val="231F20"/>
          <w:spacing w:val="49"/>
          <w:sz w:val="20"/>
        </w:rPr>
        <w:t xml:space="preserve"> </w:t>
      </w:r>
      <w:r w:rsidRPr="00721280">
        <w:rPr>
          <w:rFonts w:ascii="Times New Roman" w:hAnsi="Times New Roman" w:cs="Times New Roman"/>
          <w:color w:val="231F20"/>
          <w:sz w:val="20"/>
          <w:u w:val="single" w:color="231F20"/>
        </w:rPr>
        <w:tab/>
        <w:t>______________________________________________________</w:t>
      </w:r>
    </w:p>
    <w:p w14:paraId="7B957C7B" w14:textId="77777777" w:rsidR="006137C8" w:rsidRPr="00721280" w:rsidRDefault="006137C8" w:rsidP="00753AAE">
      <w:pPr>
        <w:pStyle w:val="BodyText"/>
        <w:spacing w:after="0"/>
        <w:ind w:left="3355"/>
        <w:rPr>
          <w:rFonts w:ascii="Times New Roman" w:hAnsi="Times New Roman"/>
          <w:color w:val="231F20"/>
          <w:spacing w:val="-2"/>
          <w:w w:val="85"/>
        </w:rPr>
      </w:pPr>
      <w:r w:rsidRPr="00721280">
        <w:rPr>
          <w:rFonts w:ascii="Times New Roman" w:hAnsi="Times New Roman"/>
          <w:color w:val="231F20"/>
          <w:w w:val="85"/>
        </w:rPr>
        <w:t>Registration</w:t>
      </w:r>
      <w:r w:rsidRPr="00721280">
        <w:rPr>
          <w:rFonts w:ascii="Times New Roman" w:hAnsi="Times New Roman"/>
          <w:color w:val="231F20"/>
          <w:spacing w:val="-3"/>
        </w:rPr>
        <w:t xml:space="preserve"> </w:t>
      </w:r>
      <w:r w:rsidRPr="00721280">
        <w:rPr>
          <w:rFonts w:ascii="Times New Roman" w:hAnsi="Times New Roman"/>
          <w:color w:val="231F20"/>
          <w:w w:val="85"/>
        </w:rPr>
        <w:t>number</w:t>
      </w:r>
      <w:r w:rsidRPr="00721280">
        <w:rPr>
          <w:rFonts w:ascii="Times New Roman" w:hAnsi="Times New Roman"/>
          <w:color w:val="231F20"/>
          <w:spacing w:val="-2"/>
        </w:rPr>
        <w:t xml:space="preserve"> </w:t>
      </w:r>
      <w:r w:rsidRPr="00721280">
        <w:rPr>
          <w:rFonts w:ascii="Times New Roman" w:hAnsi="Times New Roman"/>
          <w:color w:val="231F20"/>
          <w:w w:val="85"/>
        </w:rPr>
        <w:t>in</w:t>
      </w:r>
      <w:r w:rsidRPr="00721280">
        <w:rPr>
          <w:rFonts w:ascii="Times New Roman" w:hAnsi="Times New Roman"/>
          <w:color w:val="231F20"/>
          <w:spacing w:val="-2"/>
        </w:rPr>
        <w:t xml:space="preserve"> </w:t>
      </w:r>
      <w:r w:rsidRPr="00721280">
        <w:rPr>
          <w:rFonts w:ascii="Times New Roman" w:hAnsi="Times New Roman"/>
          <w:color w:val="231F20"/>
          <w:w w:val="85"/>
        </w:rPr>
        <w:t>the</w:t>
      </w:r>
      <w:r w:rsidRPr="00721280">
        <w:rPr>
          <w:rFonts w:ascii="Times New Roman" w:hAnsi="Times New Roman"/>
          <w:color w:val="231F20"/>
          <w:spacing w:val="-3"/>
        </w:rPr>
        <w:t xml:space="preserve"> </w:t>
      </w:r>
      <w:r w:rsidRPr="00721280">
        <w:rPr>
          <w:rFonts w:ascii="Times New Roman" w:hAnsi="Times New Roman"/>
          <w:color w:val="231F20"/>
          <w:w w:val="85"/>
        </w:rPr>
        <w:t>national</w:t>
      </w:r>
      <w:r w:rsidRPr="00721280">
        <w:rPr>
          <w:rFonts w:ascii="Times New Roman" w:hAnsi="Times New Roman"/>
          <w:color w:val="231F20"/>
          <w:spacing w:val="-2"/>
        </w:rPr>
        <w:t xml:space="preserve"> </w:t>
      </w:r>
      <w:r w:rsidRPr="00721280">
        <w:rPr>
          <w:rFonts w:ascii="Times New Roman" w:hAnsi="Times New Roman"/>
          <w:color w:val="231F20"/>
          <w:w w:val="85"/>
        </w:rPr>
        <w:t>register</w:t>
      </w:r>
      <w:r w:rsidRPr="00721280">
        <w:rPr>
          <w:rFonts w:ascii="Times New Roman" w:hAnsi="Times New Roman"/>
          <w:color w:val="231F20"/>
          <w:spacing w:val="-2"/>
        </w:rPr>
        <w:t xml:space="preserve"> </w:t>
      </w:r>
      <w:r w:rsidRPr="00721280">
        <w:rPr>
          <w:rFonts w:ascii="Times New Roman" w:hAnsi="Times New Roman"/>
          <w:color w:val="231F20"/>
          <w:w w:val="85"/>
        </w:rPr>
        <w:t>of</w:t>
      </w:r>
      <w:r w:rsidRPr="00721280">
        <w:rPr>
          <w:rFonts w:ascii="Times New Roman" w:hAnsi="Times New Roman"/>
          <w:color w:val="231F20"/>
          <w:spacing w:val="-2"/>
        </w:rPr>
        <w:t xml:space="preserve"> </w:t>
      </w:r>
      <w:r w:rsidRPr="00721280">
        <w:rPr>
          <w:rFonts w:ascii="Times New Roman" w:hAnsi="Times New Roman"/>
          <w:color w:val="231F20"/>
          <w:w w:val="85"/>
        </w:rPr>
        <w:t>companies.</w:t>
      </w:r>
      <w:r w:rsidRPr="00721280">
        <w:rPr>
          <w:rFonts w:ascii="Times New Roman" w:hAnsi="Times New Roman"/>
          <w:color w:val="231F20"/>
          <w:spacing w:val="-3"/>
        </w:rPr>
        <w:t xml:space="preserve"> </w:t>
      </w:r>
      <w:r w:rsidRPr="00721280">
        <w:rPr>
          <w:rFonts w:ascii="Times New Roman" w:hAnsi="Times New Roman"/>
          <w:color w:val="231F20"/>
          <w:w w:val="85"/>
        </w:rPr>
        <w:t>See</w:t>
      </w:r>
      <w:r w:rsidRPr="00721280">
        <w:rPr>
          <w:rFonts w:ascii="Times New Roman" w:hAnsi="Times New Roman"/>
          <w:color w:val="231F20"/>
          <w:spacing w:val="-2"/>
        </w:rPr>
        <w:t xml:space="preserve"> </w:t>
      </w:r>
      <w:r w:rsidRPr="00721280">
        <w:rPr>
          <w:rFonts w:ascii="Times New Roman" w:hAnsi="Times New Roman"/>
          <w:color w:val="231F20"/>
          <w:w w:val="85"/>
        </w:rPr>
        <w:t>table</w:t>
      </w:r>
      <w:r w:rsidRPr="00721280">
        <w:rPr>
          <w:rFonts w:ascii="Times New Roman" w:hAnsi="Times New Roman"/>
          <w:color w:val="231F20"/>
          <w:spacing w:val="-2"/>
        </w:rPr>
        <w:t xml:space="preserve"> </w:t>
      </w:r>
      <w:r w:rsidRPr="00721280">
        <w:rPr>
          <w:rFonts w:ascii="Times New Roman" w:hAnsi="Times New Roman"/>
          <w:color w:val="231F20"/>
          <w:w w:val="85"/>
        </w:rPr>
        <w:t>with</w:t>
      </w:r>
      <w:r w:rsidRPr="00721280">
        <w:rPr>
          <w:rFonts w:ascii="Times New Roman" w:hAnsi="Times New Roman"/>
          <w:color w:val="231F20"/>
          <w:spacing w:val="-2"/>
        </w:rPr>
        <w:t xml:space="preserve"> </w:t>
      </w:r>
      <w:r w:rsidRPr="00721280">
        <w:rPr>
          <w:rFonts w:ascii="Times New Roman" w:hAnsi="Times New Roman"/>
          <w:color w:val="231F20"/>
          <w:w w:val="85"/>
        </w:rPr>
        <w:t>corresponding</w:t>
      </w:r>
      <w:r w:rsidRPr="00721280">
        <w:rPr>
          <w:rFonts w:ascii="Times New Roman" w:hAnsi="Times New Roman"/>
          <w:color w:val="231F20"/>
          <w:spacing w:val="-3"/>
        </w:rPr>
        <w:t xml:space="preserve"> </w:t>
      </w:r>
      <w:r w:rsidRPr="00721280">
        <w:rPr>
          <w:rFonts w:ascii="Times New Roman" w:hAnsi="Times New Roman"/>
          <w:color w:val="231F20"/>
          <w:w w:val="85"/>
        </w:rPr>
        <w:t>denominations</w:t>
      </w:r>
      <w:r w:rsidRPr="00721280">
        <w:rPr>
          <w:rFonts w:ascii="Times New Roman" w:hAnsi="Times New Roman"/>
          <w:color w:val="231F20"/>
          <w:spacing w:val="-2"/>
        </w:rPr>
        <w:t xml:space="preserve"> </w:t>
      </w:r>
      <w:r w:rsidRPr="00721280">
        <w:rPr>
          <w:rFonts w:ascii="Times New Roman" w:hAnsi="Times New Roman"/>
          <w:color w:val="231F20"/>
          <w:w w:val="85"/>
        </w:rPr>
        <w:t>by</w:t>
      </w:r>
      <w:r w:rsidRPr="00721280">
        <w:rPr>
          <w:rFonts w:ascii="Times New Roman" w:hAnsi="Times New Roman"/>
          <w:color w:val="231F20"/>
          <w:spacing w:val="-2"/>
        </w:rPr>
        <w:t xml:space="preserve"> </w:t>
      </w:r>
      <w:r w:rsidRPr="00721280">
        <w:rPr>
          <w:rFonts w:ascii="Times New Roman" w:hAnsi="Times New Roman"/>
          <w:color w:val="231F20"/>
          <w:spacing w:val="-2"/>
          <w:w w:val="85"/>
        </w:rPr>
        <w:t>country.</w:t>
      </w:r>
    </w:p>
    <w:p w14:paraId="1FFF8C25" w14:textId="49C94C74" w:rsidR="006137C8" w:rsidRPr="00721280" w:rsidRDefault="006137C8" w:rsidP="00753AAE">
      <w:pPr>
        <w:pStyle w:val="BodyText"/>
        <w:spacing w:after="0"/>
        <w:ind w:left="0"/>
        <w:rPr>
          <w:rFonts w:ascii="Times New Roman" w:hAnsi="Times New Roman"/>
          <w:color w:val="231F20"/>
          <w:w w:val="85"/>
        </w:rPr>
      </w:pPr>
      <w:r w:rsidRPr="00721280">
        <w:rPr>
          <w:rFonts w:ascii="Times New Roman" w:hAnsi="Times New Roman"/>
          <w:color w:val="231F20"/>
          <w:w w:val="85"/>
        </w:rPr>
        <w:t>Secondary registration number__________________________________________________________________________</w:t>
      </w:r>
    </w:p>
    <w:p w14:paraId="308BDBB4" w14:textId="03732FB4" w:rsidR="006137C8" w:rsidRPr="00721280" w:rsidRDefault="006137C8" w:rsidP="00753AAE">
      <w:pPr>
        <w:pStyle w:val="BodyText"/>
        <w:spacing w:after="0"/>
        <w:ind w:left="0"/>
        <w:rPr>
          <w:rFonts w:ascii="Times New Roman" w:hAnsi="Times New Roman"/>
          <w:color w:val="231F20"/>
          <w:w w:val="85"/>
        </w:rPr>
      </w:pPr>
      <w:r w:rsidRPr="00721280">
        <w:rPr>
          <w:rFonts w:ascii="Times New Roman" w:hAnsi="Times New Roman"/>
          <w:color w:val="231F20"/>
          <w:w w:val="85"/>
        </w:rPr>
        <w:tab/>
        <w:t xml:space="preserve">If applicable </w:t>
      </w:r>
    </w:p>
    <w:p w14:paraId="0EFD8E83" w14:textId="5C59BF08" w:rsidR="006137C8" w:rsidRPr="00721280" w:rsidRDefault="006137C8" w:rsidP="00753AAE">
      <w:pPr>
        <w:pStyle w:val="BodyText"/>
        <w:spacing w:after="0"/>
        <w:ind w:left="0"/>
        <w:rPr>
          <w:rFonts w:ascii="Times New Roman" w:hAnsi="Times New Roman"/>
          <w:color w:val="231F20"/>
        </w:rPr>
      </w:pPr>
      <w:r w:rsidRPr="00721280">
        <w:rPr>
          <w:rFonts w:ascii="Times New Roman" w:hAnsi="Times New Roman"/>
          <w:color w:val="231F20"/>
        </w:rPr>
        <w:t xml:space="preserve">Place of Main </w:t>
      </w:r>
      <w:proofErr w:type="spellStart"/>
      <w:r w:rsidRPr="00721280">
        <w:rPr>
          <w:rFonts w:ascii="Times New Roman" w:hAnsi="Times New Roman"/>
          <w:color w:val="231F20"/>
        </w:rPr>
        <w:t>registration________________issuing</w:t>
      </w:r>
      <w:proofErr w:type="spellEnd"/>
      <w:r w:rsidRPr="00721280">
        <w:rPr>
          <w:rFonts w:ascii="Times New Roman" w:hAnsi="Times New Roman"/>
          <w:color w:val="231F20"/>
        </w:rPr>
        <w:t xml:space="preserve"> country____________________________________</w:t>
      </w:r>
    </w:p>
    <w:p w14:paraId="2AF118B6" w14:textId="066E434A" w:rsidR="006137C8" w:rsidRPr="00721280" w:rsidRDefault="006137C8" w:rsidP="00753AAE">
      <w:pPr>
        <w:pStyle w:val="BodyText"/>
        <w:spacing w:after="0"/>
        <w:ind w:left="0"/>
        <w:rPr>
          <w:rFonts w:ascii="Times New Roman" w:hAnsi="Times New Roman"/>
          <w:color w:val="231F20"/>
        </w:rPr>
      </w:pPr>
      <w:r w:rsidRPr="00721280">
        <w:rPr>
          <w:rFonts w:ascii="Times New Roman" w:hAnsi="Times New Roman"/>
          <w:color w:val="231F20"/>
        </w:rPr>
        <w:t>Date of Main registration_________________________</w:t>
      </w:r>
    </w:p>
    <w:p w14:paraId="3F4EC5B7" w14:textId="5DAF2D8C" w:rsidR="006137C8" w:rsidRPr="00721280" w:rsidRDefault="00FA2B11" w:rsidP="00753AAE">
      <w:pPr>
        <w:pStyle w:val="BodyText"/>
        <w:spacing w:after="0"/>
        <w:ind w:left="0"/>
        <w:rPr>
          <w:rFonts w:ascii="Times New Roman" w:hAnsi="Times New Roman"/>
          <w:color w:val="231F20"/>
          <w:spacing w:val="-2"/>
          <w:w w:val="95"/>
        </w:rPr>
      </w:pPr>
      <w:r w:rsidRPr="00721280">
        <w:rPr>
          <w:rFonts w:ascii="Times New Roman" w:eastAsia="Trebuchet MS" w:hAnsi="Times New Roman"/>
          <w:noProof/>
          <w:snapToGrid/>
          <w:szCs w:val="22"/>
          <w:lang w:val="en-US"/>
        </w:rPr>
        <mc:AlternateContent>
          <mc:Choice Requires="wpg">
            <w:drawing>
              <wp:anchor distT="0" distB="0" distL="0" distR="0" simplePos="0" relativeHeight="251666432" behindDoc="0" locked="0" layoutInCell="1" allowOverlap="1" wp14:anchorId="4E86FC77" wp14:editId="25246CC1">
                <wp:simplePos x="0" y="0"/>
                <wp:positionH relativeFrom="page">
                  <wp:posOffset>74059</wp:posOffset>
                </wp:positionH>
                <wp:positionV relativeFrom="paragraph">
                  <wp:posOffset>236968</wp:posOffset>
                </wp:positionV>
                <wp:extent cx="7559040" cy="193040"/>
                <wp:effectExtent l="0" t="0" r="0" b="0"/>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59040" cy="193040"/>
                          <a:chOff x="0" y="0"/>
                          <a:chExt cx="7559040" cy="193040"/>
                        </a:xfrm>
                      </wpg:grpSpPr>
                      <wps:wsp>
                        <wps:cNvPr id="17" name="Graphic 17"/>
                        <wps:cNvSpPr/>
                        <wps:spPr>
                          <a:xfrm>
                            <a:off x="0" y="2847"/>
                            <a:ext cx="7559040" cy="175260"/>
                          </a:xfrm>
                          <a:custGeom>
                            <a:avLst/>
                            <a:gdLst/>
                            <a:ahLst/>
                            <a:cxnLst/>
                            <a:rect l="l" t="t" r="r" b="b"/>
                            <a:pathLst>
                              <a:path w="7559040" h="175260">
                                <a:moveTo>
                                  <a:pt x="7559040" y="0"/>
                                </a:moveTo>
                                <a:lnTo>
                                  <a:pt x="0" y="0"/>
                                </a:lnTo>
                                <a:lnTo>
                                  <a:pt x="0" y="174967"/>
                                </a:lnTo>
                                <a:lnTo>
                                  <a:pt x="7559040" y="174967"/>
                                </a:lnTo>
                                <a:lnTo>
                                  <a:pt x="7559040" y="0"/>
                                </a:lnTo>
                                <a:close/>
                              </a:path>
                            </a:pathLst>
                          </a:custGeom>
                          <a:solidFill>
                            <a:srgbClr val="1B75BC"/>
                          </a:solidFill>
                        </wps:spPr>
                        <wps:bodyPr wrap="square" lIns="0" tIns="0" rIns="0" bIns="0" rtlCol="0">
                          <a:prstTxWarp prst="textNoShape">
                            <a:avLst/>
                          </a:prstTxWarp>
                          <a:noAutofit/>
                        </wps:bodyPr>
                      </wps:wsp>
                      <wps:wsp>
                        <wps:cNvPr id="18" name="Textbox 18"/>
                        <wps:cNvSpPr txBox="1"/>
                        <wps:spPr>
                          <a:xfrm>
                            <a:off x="342962" y="0"/>
                            <a:ext cx="1104900" cy="193040"/>
                          </a:xfrm>
                          <a:prstGeom prst="rect">
                            <a:avLst/>
                          </a:prstGeom>
                        </wps:spPr>
                        <wps:txbx>
                          <w:txbxContent>
                            <w:p w14:paraId="016A3FF9" w14:textId="77777777" w:rsidR="00FA2B11" w:rsidRPr="00FA2B11" w:rsidRDefault="00FA2B11" w:rsidP="00FA2B11">
                              <w:pPr>
                                <w:spacing w:before="1"/>
                                <w:rPr>
                                  <w:b/>
                                  <w:sz w:val="22"/>
                                  <w:szCs w:val="22"/>
                                </w:rPr>
                              </w:pPr>
                              <w:r w:rsidRPr="00FA2B11">
                                <w:rPr>
                                  <w:b/>
                                  <w:color w:val="FFFFFF"/>
                                  <w:w w:val="85"/>
                                  <w:sz w:val="22"/>
                                  <w:szCs w:val="22"/>
                                </w:rPr>
                                <w:t>BANKING</w:t>
                              </w:r>
                              <w:r w:rsidRPr="00FA2B11">
                                <w:rPr>
                                  <w:b/>
                                  <w:color w:val="FFFFFF"/>
                                  <w:spacing w:val="15"/>
                                  <w:sz w:val="22"/>
                                  <w:szCs w:val="22"/>
                                </w:rPr>
                                <w:t xml:space="preserve"> </w:t>
                              </w:r>
                              <w:r w:rsidRPr="00FA2B11">
                                <w:rPr>
                                  <w:b/>
                                  <w:color w:val="FFFFFF"/>
                                  <w:spacing w:val="-2"/>
                                  <w:w w:val="85"/>
                                  <w:sz w:val="22"/>
                                  <w:szCs w:val="22"/>
                                </w:rPr>
                                <w:t>DETAILS</w:t>
                              </w:r>
                            </w:p>
                          </w:txbxContent>
                        </wps:txbx>
                        <wps:bodyPr wrap="square" lIns="0" tIns="0" rIns="0" bIns="0" rtlCol="0">
                          <a:noAutofit/>
                        </wps:bodyPr>
                      </wps:wsp>
                      <wps:wsp>
                        <wps:cNvPr id="19" name="Textbox 19"/>
                        <wps:cNvSpPr txBox="1"/>
                        <wps:spPr>
                          <a:xfrm>
                            <a:off x="2281961" y="28053"/>
                            <a:ext cx="3181985" cy="135255"/>
                          </a:xfrm>
                          <a:prstGeom prst="rect">
                            <a:avLst/>
                          </a:prstGeom>
                        </wps:spPr>
                        <wps:txbx>
                          <w:txbxContent>
                            <w:p w14:paraId="6424D579" w14:textId="77777777" w:rsidR="00FA2B11" w:rsidRPr="00FA2B11" w:rsidRDefault="00FA2B11" w:rsidP="00FA2B11">
                              <w:pPr>
                                <w:spacing w:line="204" w:lineRule="exact"/>
                                <w:rPr>
                                  <w:sz w:val="22"/>
                                  <w:szCs w:val="22"/>
                                </w:rPr>
                              </w:pPr>
                              <w:r w:rsidRPr="00FA2B11">
                                <w:rPr>
                                  <w:color w:val="FFFFFF"/>
                                  <w:w w:val="90"/>
                                  <w:sz w:val="22"/>
                                  <w:szCs w:val="22"/>
                                </w:rPr>
                                <w:t>Enter</w:t>
                              </w:r>
                              <w:r w:rsidRPr="00FA2B11">
                                <w:rPr>
                                  <w:color w:val="FFFFFF"/>
                                  <w:spacing w:val="-2"/>
                                  <w:w w:val="90"/>
                                  <w:sz w:val="22"/>
                                  <w:szCs w:val="22"/>
                                </w:rPr>
                                <w:t xml:space="preserve"> </w:t>
                              </w:r>
                              <w:r w:rsidRPr="00FA2B11">
                                <w:rPr>
                                  <w:color w:val="FFFFFF"/>
                                  <w:w w:val="90"/>
                                  <w:sz w:val="22"/>
                                  <w:szCs w:val="22"/>
                                </w:rPr>
                                <w:t>the</w:t>
                              </w:r>
                              <w:r w:rsidRPr="00FA2B11">
                                <w:rPr>
                                  <w:color w:val="FFFFFF"/>
                                  <w:spacing w:val="-1"/>
                                  <w:w w:val="90"/>
                                  <w:sz w:val="22"/>
                                  <w:szCs w:val="22"/>
                                </w:rPr>
                                <w:t xml:space="preserve"> </w:t>
                              </w:r>
                              <w:r w:rsidRPr="00FA2B11">
                                <w:rPr>
                                  <w:color w:val="FFFFFF"/>
                                  <w:w w:val="90"/>
                                  <w:sz w:val="22"/>
                                  <w:szCs w:val="22"/>
                                </w:rPr>
                                <w:t>final</w:t>
                              </w:r>
                              <w:r w:rsidRPr="00FA2B11">
                                <w:rPr>
                                  <w:color w:val="FFFFFF"/>
                                  <w:spacing w:val="-1"/>
                                  <w:w w:val="90"/>
                                  <w:sz w:val="22"/>
                                  <w:szCs w:val="22"/>
                                </w:rPr>
                                <w:t xml:space="preserve"> </w:t>
                              </w:r>
                              <w:r w:rsidRPr="00FA2B11">
                                <w:rPr>
                                  <w:color w:val="FFFFFF"/>
                                  <w:w w:val="90"/>
                                  <w:sz w:val="22"/>
                                  <w:szCs w:val="22"/>
                                </w:rPr>
                                <w:t>bank</w:t>
                              </w:r>
                              <w:r w:rsidRPr="00FA2B11">
                                <w:rPr>
                                  <w:color w:val="FFFFFF"/>
                                  <w:spacing w:val="-1"/>
                                  <w:w w:val="90"/>
                                  <w:sz w:val="22"/>
                                  <w:szCs w:val="22"/>
                                </w:rPr>
                                <w:t xml:space="preserve"> </w:t>
                              </w:r>
                              <w:r w:rsidRPr="00FA2B11">
                                <w:rPr>
                                  <w:color w:val="FFFFFF"/>
                                  <w:w w:val="90"/>
                                  <w:sz w:val="22"/>
                                  <w:szCs w:val="22"/>
                                </w:rPr>
                                <w:t>data</w:t>
                              </w:r>
                              <w:r w:rsidRPr="00FA2B11">
                                <w:rPr>
                                  <w:color w:val="FFFFFF"/>
                                  <w:spacing w:val="-1"/>
                                  <w:w w:val="90"/>
                                  <w:sz w:val="22"/>
                                  <w:szCs w:val="22"/>
                                </w:rPr>
                                <w:t xml:space="preserve"> </w:t>
                              </w:r>
                              <w:r w:rsidRPr="00FA2B11">
                                <w:rPr>
                                  <w:color w:val="FFFFFF"/>
                                  <w:w w:val="90"/>
                                  <w:sz w:val="22"/>
                                  <w:szCs w:val="22"/>
                                </w:rPr>
                                <w:t>and</w:t>
                              </w:r>
                              <w:r w:rsidRPr="00FA2B11">
                                <w:rPr>
                                  <w:color w:val="FFFFFF"/>
                                  <w:spacing w:val="-1"/>
                                  <w:w w:val="90"/>
                                  <w:sz w:val="22"/>
                                  <w:szCs w:val="22"/>
                                </w:rPr>
                                <w:t xml:space="preserve"> </w:t>
                              </w:r>
                              <w:r w:rsidRPr="00FA2B11">
                                <w:rPr>
                                  <w:color w:val="FFFFFF"/>
                                  <w:w w:val="90"/>
                                  <w:sz w:val="22"/>
                                  <w:szCs w:val="22"/>
                                </w:rPr>
                                <w:t>not</w:t>
                              </w:r>
                              <w:r w:rsidRPr="00FA2B11">
                                <w:rPr>
                                  <w:color w:val="FFFFFF"/>
                                  <w:spacing w:val="-1"/>
                                  <w:w w:val="90"/>
                                  <w:sz w:val="22"/>
                                  <w:szCs w:val="22"/>
                                </w:rPr>
                                <w:t xml:space="preserve"> </w:t>
                              </w:r>
                              <w:r w:rsidRPr="00FA2B11">
                                <w:rPr>
                                  <w:color w:val="FFFFFF"/>
                                  <w:w w:val="90"/>
                                  <w:sz w:val="22"/>
                                  <w:szCs w:val="22"/>
                                </w:rPr>
                                <w:t>the</w:t>
                              </w:r>
                              <w:r w:rsidRPr="00FA2B11">
                                <w:rPr>
                                  <w:color w:val="FFFFFF"/>
                                  <w:spacing w:val="-1"/>
                                  <w:w w:val="90"/>
                                  <w:sz w:val="22"/>
                                  <w:szCs w:val="22"/>
                                </w:rPr>
                                <w:t xml:space="preserve"> </w:t>
                              </w:r>
                              <w:r w:rsidRPr="00FA2B11">
                                <w:rPr>
                                  <w:color w:val="FFFFFF"/>
                                  <w:w w:val="90"/>
                                  <w:sz w:val="22"/>
                                  <w:szCs w:val="22"/>
                                </w:rPr>
                                <w:t>data</w:t>
                              </w:r>
                              <w:r w:rsidRPr="00FA2B11">
                                <w:rPr>
                                  <w:color w:val="FFFFFF"/>
                                  <w:spacing w:val="-1"/>
                                  <w:w w:val="90"/>
                                  <w:sz w:val="22"/>
                                  <w:szCs w:val="22"/>
                                </w:rPr>
                                <w:t xml:space="preserve"> </w:t>
                              </w:r>
                              <w:r w:rsidRPr="00FA2B11">
                                <w:rPr>
                                  <w:color w:val="FFFFFF"/>
                                  <w:w w:val="90"/>
                                  <w:sz w:val="22"/>
                                  <w:szCs w:val="22"/>
                                </w:rPr>
                                <w:t>of</w:t>
                              </w:r>
                              <w:r w:rsidRPr="00FA2B11">
                                <w:rPr>
                                  <w:color w:val="FFFFFF"/>
                                  <w:spacing w:val="-1"/>
                                  <w:w w:val="90"/>
                                  <w:sz w:val="22"/>
                                  <w:szCs w:val="22"/>
                                </w:rPr>
                                <w:t xml:space="preserve"> </w:t>
                              </w:r>
                              <w:r w:rsidRPr="00FA2B11">
                                <w:rPr>
                                  <w:color w:val="FFFFFF"/>
                                  <w:w w:val="90"/>
                                  <w:sz w:val="22"/>
                                  <w:szCs w:val="22"/>
                                </w:rPr>
                                <w:t>the</w:t>
                              </w:r>
                              <w:r w:rsidRPr="00FA2B11">
                                <w:rPr>
                                  <w:color w:val="FFFFFF"/>
                                  <w:spacing w:val="-1"/>
                                  <w:w w:val="90"/>
                                  <w:sz w:val="22"/>
                                  <w:szCs w:val="22"/>
                                </w:rPr>
                                <w:t xml:space="preserve"> </w:t>
                              </w:r>
                              <w:r w:rsidRPr="00FA2B11">
                                <w:rPr>
                                  <w:color w:val="FFFFFF"/>
                                  <w:w w:val="90"/>
                                  <w:sz w:val="22"/>
                                  <w:szCs w:val="22"/>
                                </w:rPr>
                                <w:t>intermediary</w:t>
                              </w:r>
                              <w:r w:rsidRPr="00FA2B11">
                                <w:rPr>
                                  <w:color w:val="FFFFFF"/>
                                  <w:spacing w:val="-1"/>
                                  <w:w w:val="90"/>
                                  <w:sz w:val="22"/>
                                  <w:szCs w:val="22"/>
                                </w:rPr>
                                <w:t xml:space="preserve"> </w:t>
                              </w:r>
                              <w:r w:rsidRPr="00FA2B11">
                                <w:rPr>
                                  <w:color w:val="FFFFFF"/>
                                  <w:spacing w:val="-4"/>
                                  <w:w w:val="90"/>
                                  <w:sz w:val="22"/>
                                  <w:szCs w:val="22"/>
                                </w:rPr>
                                <w:t>bank</w:t>
                              </w:r>
                            </w:p>
                          </w:txbxContent>
                        </wps:txbx>
                        <wps:bodyPr wrap="square" lIns="0" tIns="0" rIns="0" bIns="0" rtlCol="0">
                          <a:noAutofit/>
                        </wps:bodyPr>
                      </wps:wsp>
                    </wpg:wgp>
                  </a:graphicData>
                </a:graphic>
              </wp:anchor>
            </w:drawing>
          </mc:Choice>
          <mc:Fallback>
            <w:pict>
              <v:group w14:anchorId="4E86FC77" id="Group 16" o:spid="_x0000_s1035" style="position:absolute;left:0;text-align:left;margin-left:5.85pt;margin-top:18.65pt;width:595.2pt;height:15.2pt;z-index:251666432;mso-wrap-distance-left:0;mso-wrap-distance-right:0;mso-position-horizontal-relative:page" coordsize="75590,193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">
                <v:shape id="Graphic 17" o:spid="_x0000_s1036" style="position:absolute;top:28;width:75590;height:1753;visibility:visible;mso-wrap-style:square;v-text-anchor:top" coordsize="7559040,17526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" path="m7559040,l,,,174967r7559040,l7559040,xe" fillcolor="#1b75bc" stroked="f">
                  <v:path arrowok="t"/>
                </v:shape>
                <v:shape id="Textbox 18" o:spid="_x0000_s1037" type="#_x0000_t202" style="position:absolute;left:3429;width:11049;height:193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" filled="f" stroked="f">
                  <v:textbox inset="0,0,0,0">
                    <w:txbxContent>
                      <w:p w14:paraId="016A3FF9" w14:textId="77777777" w:rsidR="00FA2B11" w:rsidRPr="00FA2B11" w:rsidRDefault="00FA2B11" w:rsidP="00FA2B11">
                        <w:pPr>
                          <w:spacing w:before="1"/>
                          <w:rPr>
                            <w:b/>
                            <w:sz w:val="22"/>
                            <w:szCs w:val="22"/>
                          </w:rPr>
                        </w:pPr>
                        <w:r w:rsidRPr="00FA2B11">
                          <w:rPr>
                            <w:b/>
                            <w:color w:val="FFFFFF"/>
                            <w:w w:val="85"/>
                            <w:sz w:val="22"/>
                            <w:szCs w:val="22"/>
                          </w:rPr>
                          <w:t>BANKING</w:t>
                        </w:r>
                        <w:r w:rsidRPr="00FA2B11">
                          <w:rPr>
                            <w:b/>
                            <w:color w:val="FFFFFF"/>
                            <w:spacing w:val="15"/>
                            <w:sz w:val="22"/>
                            <w:szCs w:val="22"/>
                          </w:rPr>
                          <w:t xml:space="preserve"> </w:t>
                        </w:r>
                        <w:r w:rsidRPr="00FA2B11">
                          <w:rPr>
                            <w:b/>
                            <w:color w:val="FFFFFF"/>
                            <w:spacing w:val="-2"/>
                            <w:w w:val="85"/>
                            <w:sz w:val="22"/>
                            <w:szCs w:val="22"/>
                          </w:rPr>
                          <w:t>DETAILS</w:t>
                        </w:r>
                      </w:p>
                    </w:txbxContent>
                  </v:textbox>
                </v:shape>
                <v:shape id="Textbox 19" o:spid="_x0000_s1038" type="#_x0000_t202" style="position:absolute;left:22819;top:280;width:31820;height:135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" filled="f" stroked="f">
                  <v:textbox inset="0,0,0,0">
                    <w:txbxContent>
                      <w:p w14:paraId="6424D579" w14:textId="77777777" w:rsidR="00FA2B11" w:rsidRPr="00FA2B11" w:rsidRDefault="00FA2B11" w:rsidP="00FA2B11">
                        <w:pPr>
                          <w:spacing w:line="204" w:lineRule="exact"/>
                          <w:rPr>
                            <w:sz w:val="22"/>
                            <w:szCs w:val="22"/>
                          </w:rPr>
                        </w:pPr>
                        <w:r w:rsidRPr="00FA2B11">
                          <w:rPr>
                            <w:color w:val="FFFFFF"/>
                            <w:w w:val="90"/>
                            <w:sz w:val="22"/>
                            <w:szCs w:val="22"/>
                          </w:rPr>
                          <w:t>Enter</w:t>
                        </w:r>
                        <w:r w:rsidRPr="00FA2B11">
                          <w:rPr>
                            <w:color w:val="FFFFFF"/>
                            <w:spacing w:val="-2"/>
                            <w:w w:val="90"/>
                            <w:sz w:val="22"/>
                            <w:szCs w:val="22"/>
                          </w:rPr>
                          <w:t xml:space="preserve"> </w:t>
                        </w:r>
                        <w:r w:rsidRPr="00FA2B11">
                          <w:rPr>
                            <w:color w:val="FFFFFF"/>
                            <w:w w:val="90"/>
                            <w:sz w:val="22"/>
                            <w:szCs w:val="22"/>
                          </w:rPr>
                          <w:t>the</w:t>
                        </w:r>
                        <w:r w:rsidRPr="00FA2B11">
                          <w:rPr>
                            <w:color w:val="FFFFFF"/>
                            <w:spacing w:val="-1"/>
                            <w:w w:val="90"/>
                            <w:sz w:val="22"/>
                            <w:szCs w:val="22"/>
                          </w:rPr>
                          <w:t xml:space="preserve"> </w:t>
                        </w:r>
                        <w:r w:rsidRPr="00FA2B11">
                          <w:rPr>
                            <w:color w:val="FFFFFF"/>
                            <w:w w:val="90"/>
                            <w:sz w:val="22"/>
                            <w:szCs w:val="22"/>
                          </w:rPr>
                          <w:t>final</w:t>
                        </w:r>
                        <w:r w:rsidRPr="00FA2B11">
                          <w:rPr>
                            <w:color w:val="FFFFFF"/>
                            <w:spacing w:val="-1"/>
                            <w:w w:val="90"/>
                            <w:sz w:val="22"/>
                            <w:szCs w:val="22"/>
                          </w:rPr>
                          <w:t xml:space="preserve"> </w:t>
                        </w:r>
                        <w:r w:rsidRPr="00FA2B11">
                          <w:rPr>
                            <w:color w:val="FFFFFF"/>
                            <w:w w:val="90"/>
                            <w:sz w:val="22"/>
                            <w:szCs w:val="22"/>
                          </w:rPr>
                          <w:t>bank</w:t>
                        </w:r>
                        <w:r w:rsidRPr="00FA2B11">
                          <w:rPr>
                            <w:color w:val="FFFFFF"/>
                            <w:spacing w:val="-1"/>
                            <w:w w:val="90"/>
                            <w:sz w:val="22"/>
                            <w:szCs w:val="22"/>
                          </w:rPr>
                          <w:t xml:space="preserve"> </w:t>
                        </w:r>
                        <w:r w:rsidRPr="00FA2B11">
                          <w:rPr>
                            <w:color w:val="FFFFFF"/>
                            <w:w w:val="90"/>
                            <w:sz w:val="22"/>
                            <w:szCs w:val="22"/>
                          </w:rPr>
                          <w:t>data</w:t>
                        </w:r>
                        <w:r w:rsidRPr="00FA2B11">
                          <w:rPr>
                            <w:color w:val="FFFFFF"/>
                            <w:spacing w:val="-1"/>
                            <w:w w:val="90"/>
                            <w:sz w:val="22"/>
                            <w:szCs w:val="22"/>
                          </w:rPr>
                          <w:t xml:space="preserve"> </w:t>
                        </w:r>
                        <w:r w:rsidRPr="00FA2B11">
                          <w:rPr>
                            <w:color w:val="FFFFFF"/>
                            <w:w w:val="90"/>
                            <w:sz w:val="22"/>
                            <w:szCs w:val="22"/>
                          </w:rPr>
                          <w:t>and</w:t>
                        </w:r>
                        <w:r w:rsidRPr="00FA2B11">
                          <w:rPr>
                            <w:color w:val="FFFFFF"/>
                            <w:spacing w:val="-1"/>
                            <w:w w:val="90"/>
                            <w:sz w:val="22"/>
                            <w:szCs w:val="22"/>
                          </w:rPr>
                          <w:t xml:space="preserve"> </w:t>
                        </w:r>
                        <w:r w:rsidRPr="00FA2B11">
                          <w:rPr>
                            <w:color w:val="FFFFFF"/>
                            <w:w w:val="90"/>
                            <w:sz w:val="22"/>
                            <w:szCs w:val="22"/>
                          </w:rPr>
                          <w:t>not</w:t>
                        </w:r>
                        <w:r w:rsidRPr="00FA2B11">
                          <w:rPr>
                            <w:color w:val="FFFFFF"/>
                            <w:spacing w:val="-1"/>
                            <w:w w:val="90"/>
                            <w:sz w:val="22"/>
                            <w:szCs w:val="22"/>
                          </w:rPr>
                          <w:t xml:space="preserve"> </w:t>
                        </w:r>
                        <w:r w:rsidRPr="00FA2B11">
                          <w:rPr>
                            <w:color w:val="FFFFFF"/>
                            <w:w w:val="90"/>
                            <w:sz w:val="22"/>
                            <w:szCs w:val="22"/>
                          </w:rPr>
                          <w:t>the</w:t>
                        </w:r>
                        <w:r w:rsidRPr="00FA2B11">
                          <w:rPr>
                            <w:color w:val="FFFFFF"/>
                            <w:spacing w:val="-1"/>
                            <w:w w:val="90"/>
                            <w:sz w:val="22"/>
                            <w:szCs w:val="22"/>
                          </w:rPr>
                          <w:t xml:space="preserve"> </w:t>
                        </w:r>
                        <w:r w:rsidRPr="00FA2B11">
                          <w:rPr>
                            <w:color w:val="FFFFFF"/>
                            <w:w w:val="90"/>
                            <w:sz w:val="22"/>
                            <w:szCs w:val="22"/>
                          </w:rPr>
                          <w:t>data</w:t>
                        </w:r>
                        <w:r w:rsidRPr="00FA2B11">
                          <w:rPr>
                            <w:color w:val="FFFFFF"/>
                            <w:spacing w:val="-1"/>
                            <w:w w:val="90"/>
                            <w:sz w:val="22"/>
                            <w:szCs w:val="22"/>
                          </w:rPr>
                          <w:t xml:space="preserve"> </w:t>
                        </w:r>
                        <w:r w:rsidRPr="00FA2B11">
                          <w:rPr>
                            <w:color w:val="FFFFFF"/>
                            <w:w w:val="90"/>
                            <w:sz w:val="22"/>
                            <w:szCs w:val="22"/>
                          </w:rPr>
                          <w:t>of</w:t>
                        </w:r>
                        <w:r w:rsidRPr="00FA2B11">
                          <w:rPr>
                            <w:color w:val="FFFFFF"/>
                            <w:spacing w:val="-1"/>
                            <w:w w:val="90"/>
                            <w:sz w:val="22"/>
                            <w:szCs w:val="22"/>
                          </w:rPr>
                          <w:t xml:space="preserve"> </w:t>
                        </w:r>
                        <w:r w:rsidRPr="00FA2B11">
                          <w:rPr>
                            <w:color w:val="FFFFFF"/>
                            <w:w w:val="90"/>
                            <w:sz w:val="22"/>
                            <w:szCs w:val="22"/>
                          </w:rPr>
                          <w:t>the</w:t>
                        </w:r>
                        <w:r w:rsidRPr="00FA2B11">
                          <w:rPr>
                            <w:color w:val="FFFFFF"/>
                            <w:spacing w:val="-1"/>
                            <w:w w:val="90"/>
                            <w:sz w:val="22"/>
                            <w:szCs w:val="22"/>
                          </w:rPr>
                          <w:t xml:space="preserve"> </w:t>
                        </w:r>
                        <w:r w:rsidRPr="00FA2B11">
                          <w:rPr>
                            <w:color w:val="FFFFFF"/>
                            <w:w w:val="90"/>
                            <w:sz w:val="22"/>
                            <w:szCs w:val="22"/>
                          </w:rPr>
                          <w:t>intermediary</w:t>
                        </w:r>
                        <w:r w:rsidRPr="00FA2B11">
                          <w:rPr>
                            <w:color w:val="FFFFFF"/>
                            <w:spacing w:val="-1"/>
                            <w:w w:val="90"/>
                            <w:sz w:val="22"/>
                            <w:szCs w:val="22"/>
                          </w:rPr>
                          <w:t xml:space="preserve"> </w:t>
                        </w:r>
                        <w:r w:rsidRPr="00FA2B11">
                          <w:rPr>
                            <w:color w:val="FFFFFF"/>
                            <w:spacing w:val="-4"/>
                            <w:w w:val="90"/>
                            <w:sz w:val="22"/>
                            <w:szCs w:val="22"/>
                          </w:rPr>
                          <w:t>bank</w:t>
                        </w:r>
                      </w:p>
                    </w:txbxContent>
                  </v:textbox>
                </v:shape>
                <w10:wrap anchorx="page"/>
              </v:group>
            </w:pict>
          </mc:Fallback>
        </mc:AlternateContent>
      </w:r>
      <w:r w:rsidR="006137C8" w:rsidRPr="00721280">
        <w:rPr>
          <w:rFonts w:ascii="Times New Roman" w:hAnsi="Times New Roman"/>
          <w:color w:val="231F20"/>
          <w:spacing w:val="-2"/>
          <w:w w:val="85"/>
        </w:rPr>
        <w:t>VAT</w:t>
      </w:r>
      <w:r w:rsidR="006137C8" w:rsidRPr="00721280">
        <w:rPr>
          <w:rFonts w:ascii="Times New Roman" w:hAnsi="Times New Roman"/>
          <w:color w:val="231F20"/>
          <w:spacing w:val="-8"/>
          <w:w w:val="95"/>
        </w:rPr>
        <w:t xml:space="preserve"> </w:t>
      </w:r>
      <w:r w:rsidR="006137C8" w:rsidRPr="00721280">
        <w:rPr>
          <w:rFonts w:ascii="Times New Roman" w:hAnsi="Times New Roman"/>
          <w:color w:val="231F20"/>
          <w:spacing w:val="-2"/>
          <w:w w:val="95"/>
        </w:rPr>
        <w:t>number________________________________________________________________________________</w:t>
      </w:r>
    </w:p>
    <w:p w14:paraId="1C858C80" w14:textId="7443876C" w:rsidR="00FA2B11" w:rsidRPr="00721280" w:rsidRDefault="00FA2B11" w:rsidP="00753AAE">
      <w:pPr>
        <w:pStyle w:val="BodyText"/>
        <w:spacing w:after="0"/>
        <w:ind w:left="0"/>
        <w:rPr>
          <w:rFonts w:ascii="Times New Roman" w:hAnsi="Times New Roman"/>
          <w:color w:val="231F20"/>
        </w:rPr>
      </w:pPr>
    </w:p>
    <w:p w14:paraId="21CC93EB" w14:textId="77777777" w:rsidR="006137C8" w:rsidRPr="00721280" w:rsidRDefault="006137C8" w:rsidP="00753AAE">
      <w:pPr>
        <w:pStyle w:val="BodyText"/>
        <w:spacing w:line="151" w:lineRule="exact"/>
        <w:ind w:left="3355"/>
        <w:rPr>
          <w:rFonts w:ascii="Times New Roman" w:hAnsi="Times New Roman"/>
        </w:rPr>
      </w:pPr>
    </w:p>
    <w:p w14:paraId="6A92C87E" w14:textId="77777777" w:rsidR="00B462CC" w:rsidRPr="00721280" w:rsidRDefault="00B462CC" w:rsidP="00753AAE">
      <w:pPr>
        <w:pStyle w:val="BodyText"/>
        <w:spacing w:line="153" w:lineRule="exact"/>
        <w:ind w:left="0"/>
        <w:rPr>
          <w:rFonts w:ascii="Times New Roman" w:hAnsi="Times New Roman"/>
          <w:color w:val="231F20"/>
          <w:w w:val="85"/>
          <w:sz w:val="22"/>
          <w:szCs w:val="22"/>
        </w:rPr>
      </w:pPr>
    </w:p>
    <w:p w14:paraId="2B276ADA" w14:textId="5ECB8F54" w:rsidR="006137C8" w:rsidRPr="00721280" w:rsidRDefault="00FA2B11" w:rsidP="00753AAE">
      <w:pPr>
        <w:pStyle w:val="BodyText"/>
        <w:spacing w:line="153" w:lineRule="exact"/>
        <w:ind w:left="0"/>
        <w:rPr>
          <w:rFonts w:ascii="Times New Roman" w:hAnsi="Times New Roman"/>
          <w:color w:val="231F20"/>
        </w:rPr>
      </w:pPr>
      <w:r w:rsidRPr="00721280">
        <w:rPr>
          <w:rFonts w:ascii="Times New Roman" w:hAnsi="Times New Roman"/>
          <w:color w:val="231F20"/>
          <w:w w:val="85"/>
        </w:rPr>
        <w:t xml:space="preserve">Account </w:t>
      </w:r>
      <w:r w:rsidRPr="00721280">
        <w:rPr>
          <w:rFonts w:ascii="Times New Roman" w:hAnsi="Times New Roman"/>
          <w:color w:val="231F20"/>
        </w:rPr>
        <w:t>name_________________________________________________________________________</w:t>
      </w:r>
    </w:p>
    <w:p w14:paraId="6BD99555" w14:textId="00478FBC" w:rsidR="00FA2B11" w:rsidRPr="00721280" w:rsidRDefault="00FA2B11" w:rsidP="00753AAE">
      <w:pPr>
        <w:pStyle w:val="BodyText"/>
        <w:spacing w:line="148" w:lineRule="exact"/>
        <w:rPr>
          <w:rFonts w:ascii="Times New Roman" w:hAnsi="Times New Roman"/>
          <w:color w:val="231F20"/>
          <w:spacing w:val="-2"/>
          <w:w w:val="85"/>
        </w:rPr>
      </w:pPr>
      <w:r w:rsidRPr="00721280">
        <w:rPr>
          <w:rFonts w:ascii="Times New Roman" w:hAnsi="Times New Roman"/>
          <w:color w:val="231F20"/>
          <w:w w:val="85"/>
        </w:rPr>
        <w:t>This</w:t>
      </w:r>
      <w:r w:rsidRPr="00721280">
        <w:rPr>
          <w:rFonts w:ascii="Times New Roman" w:hAnsi="Times New Roman"/>
          <w:color w:val="231F20"/>
          <w:spacing w:val="-5"/>
        </w:rPr>
        <w:t xml:space="preserve"> </w:t>
      </w:r>
      <w:r w:rsidRPr="00721280">
        <w:rPr>
          <w:rFonts w:ascii="Times New Roman" w:hAnsi="Times New Roman"/>
          <w:color w:val="231F20"/>
          <w:w w:val="85"/>
        </w:rPr>
        <w:t>does</w:t>
      </w:r>
      <w:r w:rsidRPr="00721280">
        <w:rPr>
          <w:rFonts w:ascii="Times New Roman" w:hAnsi="Times New Roman"/>
          <w:color w:val="231F20"/>
          <w:spacing w:val="-5"/>
        </w:rPr>
        <w:t xml:space="preserve"> </w:t>
      </w:r>
      <w:r w:rsidRPr="00721280">
        <w:rPr>
          <w:rFonts w:ascii="Times New Roman" w:hAnsi="Times New Roman"/>
          <w:color w:val="231F20"/>
          <w:w w:val="85"/>
        </w:rPr>
        <w:t>not</w:t>
      </w:r>
      <w:r w:rsidRPr="00721280">
        <w:rPr>
          <w:rFonts w:ascii="Times New Roman" w:hAnsi="Times New Roman"/>
          <w:color w:val="231F20"/>
          <w:spacing w:val="-4"/>
        </w:rPr>
        <w:t xml:space="preserve"> </w:t>
      </w:r>
      <w:r w:rsidRPr="00721280">
        <w:rPr>
          <w:rFonts w:ascii="Times New Roman" w:hAnsi="Times New Roman"/>
          <w:color w:val="231F20"/>
          <w:w w:val="85"/>
        </w:rPr>
        <w:t>refer</w:t>
      </w:r>
      <w:r w:rsidRPr="00721280">
        <w:rPr>
          <w:rFonts w:ascii="Times New Roman" w:hAnsi="Times New Roman"/>
          <w:color w:val="231F20"/>
          <w:spacing w:val="-5"/>
        </w:rPr>
        <w:t xml:space="preserve"> </w:t>
      </w:r>
      <w:r w:rsidRPr="00721280">
        <w:rPr>
          <w:rFonts w:ascii="Times New Roman" w:hAnsi="Times New Roman"/>
          <w:color w:val="231F20"/>
          <w:w w:val="85"/>
        </w:rPr>
        <w:t>to</w:t>
      </w:r>
      <w:r w:rsidRPr="00721280">
        <w:rPr>
          <w:rFonts w:ascii="Times New Roman" w:hAnsi="Times New Roman"/>
          <w:color w:val="231F20"/>
          <w:spacing w:val="-4"/>
        </w:rPr>
        <w:t xml:space="preserve"> </w:t>
      </w:r>
      <w:r w:rsidRPr="00721280">
        <w:rPr>
          <w:rFonts w:ascii="Times New Roman" w:hAnsi="Times New Roman"/>
          <w:color w:val="231F20"/>
          <w:w w:val="85"/>
        </w:rPr>
        <w:t>the</w:t>
      </w:r>
      <w:r w:rsidRPr="00721280">
        <w:rPr>
          <w:rFonts w:ascii="Times New Roman" w:hAnsi="Times New Roman"/>
          <w:color w:val="231F20"/>
          <w:spacing w:val="-5"/>
        </w:rPr>
        <w:t xml:space="preserve"> </w:t>
      </w:r>
      <w:r w:rsidRPr="00721280">
        <w:rPr>
          <w:rFonts w:ascii="Times New Roman" w:hAnsi="Times New Roman"/>
          <w:color w:val="231F20"/>
          <w:w w:val="85"/>
        </w:rPr>
        <w:t>type</w:t>
      </w:r>
      <w:r w:rsidRPr="00721280">
        <w:rPr>
          <w:rFonts w:ascii="Times New Roman" w:hAnsi="Times New Roman"/>
          <w:color w:val="231F20"/>
          <w:spacing w:val="-4"/>
        </w:rPr>
        <w:t xml:space="preserve"> </w:t>
      </w:r>
      <w:r w:rsidRPr="00721280">
        <w:rPr>
          <w:rFonts w:ascii="Times New Roman" w:hAnsi="Times New Roman"/>
          <w:color w:val="231F20"/>
          <w:w w:val="85"/>
        </w:rPr>
        <w:t>of</w:t>
      </w:r>
      <w:r w:rsidRPr="00721280">
        <w:rPr>
          <w:rFonts w:ascii="Times New Roman" w:hAnsi="Times New Roman"/>
          <w:color w:val="231F20"/>
          <w:spacing w:val="-5"/>
        </w:rPr>
        <w:t xml:space="preserve"> </w:t>
      </w:r>
      <w:r w:rsidRPr="00721280">
        <w:rPr>
          <w:rFonts w:ascii="Times New Roman" w:hAnsi="Times New Roman"/>
          <w:color w:val="231F20"/>
          <w:w w:val="85"/>
        </w:rPr>
        <w:t>account.</w:t>
      </w:r>
      <w:r w:rsidRPr="00721280">
        <w:rPr>
          <w:rFonts w:ascii="Times New Roman" w:hAnsi="Times New Roman"/>
          <w:color w:val="231F20"/>
          <w:spacing w:val="-4"/>
        </w:rPr>
        <w:t xml:space="preserve"> </w:t>
      </w:r>
      <w:r w:rsidRPr="00721280">
        <w:rPr>
          <w:rFonts w:ascii="Times New Roman" w:hAnsi="Times New Roman"/>
          <w:color w:val="231F20"/>
          <w:w w:val="85"/>
        </w:rPr>
        <w:t>The</w:t>
      </w:r>
      <w:r w:rsidRPr="00721280">
        <w:rPr>
          <w:rFonts w:ascii="Times New Roman" w:hAnsi="Times New Roman"/>
          <w:color w:val="231F20"/>
          <w:spacing w:val="-5"/>
        </w:rPr>
        <w:t xml:space="preserve"> </w:t>
      </w:r>
      <w:r w:rsidRPr="00721280">
        <w:rPr>
          <w:rFonts w:ascii="Times New Roman" w:hAnsi="Times New Roman"/>
          <w:color w:val="231F20"/>
          <w:w w:val="85"/>
        </w:rPr>
        <w:t>account</w:t>
      </w:r>
      <w:r w:rsidRPr="00721280">
        <w:rPr>
          <w:rFonts w:ascii="Times New Roman" w:hAnsi="Times New Roman"/>
          <w:color w:val="231F20"/>
          <w:spacing w:val="-4"/>
        </w:rPr>
        <w:t xml:space="preserve"> </w:t>
      </w:r>
      <w:r w:rsidRPr="00721280">
        <w:rPr>
          <w:rFonts w:ascii="Times New Roman" w:hAnsi="Times New Roman"/>
          <w:color w:val="231F20"/>
          <w:w w:val="85"/>
        </w:rPr>
        <w:t>name</w:t>
      </w:r>
      <w:r w:rsidRPr="00721280">
        <w:rPr>
          <w:rFonts w:ascii="Times New Roman" w:hAnsi="Times New Roman"/>
          <w:color w:val="231F20"/>
          <w:spacing w:val="-5"/>
        </w:rPr>
        <w:t xml:space="preserve"> </w:t>
      </w:r>
      <w:r w:rsidRPr="00721280">
        <w:rPr>
          <w:rFonts w:ascii="Times New Roman" w:hAnsi="Times New Roman"/>
          <w:color w:val="231F20"/>
          <w:w w:val="85"/>
        </w:rPr>
        <w:t>is</w:t>
      </w:r>
      <w:r w:rsidRPr="00721280">
        <w:rPr>
          <w:rFonts w:ascii="Times New Roman" w:hAnsi="Times New Roman"/>
          <w:color w:val="231F20"/>
          <w:spacing w:val="-5"/>
        </w:rPr>
        <w:t xml:space="preserve"> </w:t>
      </w:r>
      <w:r w:rsidRPr="00721280">
        <w:rPr>
          <w:rFonts w:ascii="Times New Roman" w:hAnsi="Times New Roman"/>
          <w:color w:val="231F20"/>
          <w:w w:val="85"/>
        </w:rPr>
        <w:t>usually</w:t>
      </w:r>
      <w:r w:rsidRPr="00721280">
        <w:rPr>
          <w:rFonts w:ascii="Times New Roman" w:hAnsi="Times New Roman"/>
          <w:color w:val="231F20"/>
          <w:spacing w:val="-4"/>
        </w:rPr>
        <w:t xml:space="preserve"> </w:t>
      </w:r>
      <w:r w:rsidRPr="00721280">
        <w:rPr>
          <w:rFonts w:ascii="Times New Roman" w:hAnsi="Times New Roman"/>
          <w:color w:val="231F20"/>
          <w:w w:val="85"/>
        </w:rPr>
        <w:t>the</w:t>
      </w:r>
      <w:r w:rsidRPr="00721280">
        <w:rPr>
          <w:rFonts w:ascii="Times New Roman" w:hAnsi="Times New Roman"/>
          <w:color w:val="231F20"/>
          <w:spacing w:val="-5"/>
        </w:rPr>
        <w:t xml:space="preserve"> </w:t>
      </w:r>
      <w:r w:rsidRPr="00721280">
        <w:rPr>
          <w:rFonts w:ascii="Times New Roman" w:hAnsi="Times New Roman"/>
          <w:color w:val="231F20"/>
          <w:w w:val="85"/>
        </w:rPr>
        <w:t>one</w:t>
      </w:r>
      <w:r w:rsidRPr="00721280">
        <w:rPr>
          <w:rFonts w:ascii="Times New Roman" w:hAnsi="Times New Roman"/>
          <w:color w:val="231F20"/>
          <w:spacing w:val="-4"/>
        </w:rPr>
        <w:t xml:space="preserve"> </w:t>
      </w:r>
      <w:r w:rsidRPr="00721280">
        <w:rPr>
          <w:rFonts w:ascii="Times New Roman" w:hAnsi="Times New Roman"/>
          <w:color w:val="231F20"/>
          <w:w w:val="85"/>
        </w:rPr>
        <w:t>of</w:t>
      </w:r>
      <w:r w:rsidRPr="00721280">
        <w:rPr>
          <w:rFonts w:ascii="Times New Roman" w:hAnsi="Times New Roman"/>
          <w:color w:val="231F20"/>
          <w:spacing w:val="-5"/>
        </w:rPr>
        <w:t xml:space="preserve"> </w:t>
      </w:r>
      <w:r w:rsidRPr="00721280">
        <w:rPr>
          <w:rFonts w:ascii="Times New Roman" w:hAnsi="Times New Roman"/>
          <w:color w:val="231F20"/>
          <w:w w:val="85"/>
        </w:rPr>
        <w:t>the</w:t>
      </w:r>
      <w:r w:rsidRPr="00721280">
        <w:rPr>
          <w:rFonts w:ascii="Times New Roman" w:hAnsi="Times New Roman"/>
          <w:color w:val="231F20"/>
          <w:spacing w:val="-4"/>
        </w:rPr>
        <w:t xml:space="preserve"> </w:t>
      </w:r>
      <w:r w:rsidRPr="00721280">
        <w:rPr>
          <w:rFonts w:ascii="Times New Roman" w:hAnsi="Times New Roman"/>
          <w:color w:val="231F20"/>
          <w:w w:val="85"/>
        </w:rPr>
        <w:t>account</w:t>
      </w:r>
      <w:r w:rsidRPr="00721280">
        <w:rPr>
          <w:rFonts w:ascii="Times New Roman" w:hAnsi="Times New Roman"/>
          <w:color w:val="231F20"/>
          <w:spacing w:val="-5"/>
        </w:rPr>
        <w:t xml:space="preserve"> </w:t>
      </w:r>
      <w:r w:rsidRPr="00721280">
        <w:rPr>
          <w:rFonts w:ascii="Times New Roman" w:hAnsi="Times New Roman"/>
          <w:color w:val="231F20"/>
          <w:w w:val="85"/>
        </w:rPr>
        <w:t>holders.</w:t>
      </w:r>
      <w:r w:rsidRPr="00721280">
        <w:rPr>
          <w:rFonts w:ascii="Times New Roman" w:hAnsi="Times New Roman"/>
          <w:color w:val="231F20"/>
          <w:spacing w:val="-4"/>
        </w:rPr>
        <w:t xml:space="preserve"> </w:t>
      </w:r>
      <w:r w:rsidRPr="00721280">
        <w:rPr>
          <w:rFonts w:ascii="Times New Roman" w:hAnsi="Times New Roman"/>
          <w:color w:val="231F20"/>
          <w:w w:val="85"/>
        </w:rPr>
        <w:t>However,</w:t>
      </w:r>
      <w:r w:rsidRPr="00721280">
        <w:rPr>
          <w:rFonts w:ascii="Times New Roman" w:hAnsi="Times New Roman"/>
          <w:color w:val="231F20"/>
          <w:spacing w:val="-5"/>
        </w:rPr>
        <w:t xml:space="preserve"> </w:t>
      </w:r>
      <w:r w:rsidRPr="00721280">
        <w:rPr>
          <w:rFonts w:ascii="Times New Roman" w:hAnsi="Times New Roman"/>
          <w:color w:val="231F20"/>
          <w:w w:val="85"/>
        </w:rPr>
        <w:t>the</w:t>
      </w:r>
      <w:r w:rsidRPr="00721280">
        <w:rPr>
          <w:rFonts w:ascii="Times New Roman" w:hAnsi="Times New Roman"/>
          <w:color w:val="231F20"/>
          <w:spacing w:val="-4"/>
        </w:rPr>
        <w:t xml:space="preserve"> </w:t>
      </w:r>
      <w:r w:rsidRPr="00721280">
        <w:rPr>
          <w:rFonts w:ascii="Times New Roman" w:hAnsi="Times New Roman"/>
          <w:color w:val="231F20"/>
          <w:w w:val="85"/>
        </w:rPr>
        <w:t>account</w:t>
      </w:r>
      <w:r w:rsidRPr="00721280">
        <w:rPr>
          <w:rFonts w:ascii="Times New Roman" w:hAnsi="Times New Roman"/>
          <w:color w:val="231F20"/>
          <w:spacing w:val="-5"/>
        </w:rPr>
        <w:t xml:space="preserve"> </w:t>
      </w:r>
      <w:r w:rsidRPr="00721280">
        <w:rPr>
          <w:rFonts w:ascii="Times New Roman" w:hAnsi="Times New Roman"/>
          <w:color w:val="231F20"/>
          <w:w w:val="85"/>
        </w:rPr>
        <w:t>holder</w:t>
      </w:r>
      <w:r w:rsidRPr="00721280">
        <w:rPr>
          <w:rFonts w:ascii="Times New Roman" w:hAnsi="Times New Roman"/>
          <w:color w:val="231F20"/>
          <w:spacing w:val="-4"/>
        </w:rPr>
        <w:t xml:space="preserve"> </w:t>
      </w:r>
      <w:r w:rsidRPr="00721280">
        <w:rPr>
          <w:rFonts w:ascii="Times New Roman" w:hAnsi="Times New Roman"/>
          <w:color w:val="231F20"/>
          <w:w w:val="85"/>
        </w:rPr>
        <w:t>may</w:t>
      </w:r>
      <w:r w:rsidRPr="00721280">
        <w:rPr>
          <w:rFonts w:ascii="Times New Roman" w:hAnsi="Times New Roman"/>
          <w:color w:val="231F20"/>
          <w:spacing w:val="-5"/>
        </w:rPr>
        <w:t xml:space="preserve"> </w:t>
      </w:r>
      <w:r w:rsidRPr="00721280">
        <w:rPr>
          <w:rFonts w:ascii="Times New Roman" w:hAnsi="Times New Roman"/>
          <w:color w:val="231F20"/>
          <w:w w:val="85"/>
        </w:rPr>
        <w:t>have</w:t>
      </w:r>
      <w:r w:rsidRPr="00721280">
        <w:rPr>
          <w:rFonts w:ascii="Times New Roman" w:hAnsi="Times New Roman"/>
          <w:color w:val="231F20"/>
          <w:spacing w:val="-5"/>
        </w:rPr>
        <w:t xml:space="preserve"> </w:t>
      </w:r>
      <w:r w:rsidRPr="00721280">
        <w:rPr>
          <w:rFonts w:ascii="Times New Roman" w:hAnsi="Times New Roman"/>
          <w:color w:val="231F20"/>
          <w:w w:val="85"/>
        </w:rPr>
        <w:t>chosen</w:t>
      </w:r>
      <w:r w:rsidRPr="00721280">
        <w:rPr>
          <w:rFonts w:ascii="Times New Roman" w:hAnsi="Times New Roman"/>
          <w:color w:val="231F20"/>
          <w:spacing w:val="-4"/>
        </w:rPr>
        <w:t xml:space="preserve"> </w:t>
      </w:r>
      <w:r w:rsidRPr="00721280">
        <w:rPr>
          <w:rFonts w:ascii="Times New Roman" w:hAnsi="Times New Roman"/>
          <w:color w:val="231F20"/>
          <w:w w:val="85"/>
        </w:rPr>
        <w:t>to</w:t>
      </w:r>
      <w:r w:rsidRPr="00721280">
        <w:rPr>
          <w:rFonts w:ascii="Times New Roman" w:hAnsi="Times New Roman"/>
          <w:color w:val="231F20"/>
          <w:spacing w:val="-5"/>
        </w:rPr>
        <w:t xml:space="preserve"> </w:t>
      </w:r>
      <w:r w:rsidRPr="00721280">
        <w:rPr>
          <w:rFonts w:ascii="Times New Roman" w:hAnsi="Times New Roman"/>
          <w:color w:val="231F20"/>
          <w:spacing w:val="-4"/>
          <w:w w:val="85"/>
        </w:rPr>
        <w:t>give</w:t>
      </w:r>
      <w:r w:rsidRPr="00721280">
        <w:rPr>
          <w:rFonts w:ascii="Times New Roman" w:hAnsi="Times New Roman"/>
        </w:rPr>
        <w:t xml:space="preserve"> </w:t>
      </w:r>
      <w:r w:rsidRPr="00721280">
        <w:rPr>
          <w:rFonts w:ascii="Times New Roman" w:hAnsi="Times New Roman"/>
          <w:color w:val="231F20"/>
          <w:w w:val="85"/>
        </w:rPr>
        <w:t>a</w:t>
      </w:r>
      <w:r w:rsidRPr="00721280">
        <w:rPr>
          <w:rFonts w:ascii="Times New Roman" w:hAnsi="Times New Roman"/>
          <w:color w:val="231F20"/>
          <w:spacing w:val="-3"/>
        </w:rPr>
        <w:t xml:space="preserve"> </w:t>
      </w:r>
      <w:r w:rsidRPr="00721280">
        <w:rPr>
          <w:rFonts w:ascii="Times New Roman" w:hAnsi="Times New Roman"/>
          <w:color w:val="231F20"/>
          <w:w w:val="85"/>
        </w:rPr>
        <w:t>diﬀerent</w:t>
      </w:r>
      <w:r w:rsidRPr="00721280">
        <w:rPr>
          <w:rFonts w:ascii="Times New Roman" w:hAnsi="Times New Roman"/>
          <w:color w:val="231F20"/>
          <w:spacing w:val="-3"/>
        </w:rPr>
        <w:t xml:space="preserve"> </w:t>
      </w:r>
      <w:r w:rsidRPr="00721280">
        <w:rPr>
          <w:rFonts w:ascii="Times New Roman" w:hAnsi="Times New Roman"/>
          <w:color w:val="231F20"/>
          <w:w w:val="85"/>
        </w:rPr>
        <w:t>name</w:t>
      </w:r>
      <w:r w:rsidRPr="00721280">
        <w:rPr>
          <w:rFonts w:ascii="Times New Roman" w:hAnsi="Times New Roman"/>
          <w:color w:val="231F20"/>
          <w:spacing w:val="-3"/>
        </w:rPr>
        <w:t xml:space="preserve"> </w:t>
      </w:r>
      <w:r w:rsidRPr="00721280">
        <w:rPr>
          <w:rFonts w:ascii="Times New Roman" w:hAnsi="Times New Roman"/>
          <w:color w:val="231F20"/>
          <w:w w:val="85"/>
        </w:rPr>
        <w:t>to</w:t>
      </w:r>
      <w:r w:rsidRPr="00721280">
        <w:rPr>
          <w:rFonts w:ascii="Times New Roman" w:hAnsi="Times New Roman"/>
          <w:color w:val="231F20"/>
          <w:spacing w:val="-2"/>
        </w:rPr>
        <w:t xml:space="preserve"> </w:t>
      </w:r>
      <w:r w:rsidRPr="00721280">
        <w:rPr>
          <w:rFonts w:ascii="Times New Roman" w:hAnsi="Times New Roman"/>
          <w:color w:val="231F20"/>
          <w:w w:val="85"/>
        </w:rPr>
        <w:t>its</w:t>
      </w:r>
      <w:r w:rsidRPr="00721280">
        <w:rPr>
          <w:rFonts w:ascii="Times New Roman" w:hAnsi="Times New Roman"/>
          <w:color w:val="231F20"/>
          <w:spacing w:val="-3"/>
        </w:rPr>
        <w:t xml:space="preserve"> </w:t>
      </w:r>
      <w:r w:rsidRPr="00721280">
        <w:rPr>
          <w:rFonts w:ascii="Times New Roman" w:hAnsi="Times New Roman"/>
          <w:color w:val="231F20"/>
          <w:w w:val="85"/>
        </w:rPr>
        <w:t>bank</w:t>
      </w:r>
      <w:r w:rsidRPr="00721280">
        <w:rPr>
          <w:rFonts w:ascii="Times New Roman" w:hAnsi="Times New Roman"/>
          <w:color w:val="231F20"/>
          <w:spacing w:val="-3"/>
        </w:rPr>
        <w:t xml:space="preserve"> </w:t>
      </w:r>
      <w:r w:rsidRPr="00721280">
        <w:rPr>
          <w:rFonts w:ascii="Times New Roman" w:hAnsi="Times New Roman"/>
          <w:color w:val="231F20"/>
          <w:spacing w:val="-2"/>
          <w:w w:val="85"/>
        </w:rPr>
        <w:t>account.</w:t>
      </w:r>
    </w:p>
    <w:p w14:paraId="79A9B1F3" w14:textId="2BE8625F" w:rsidR="00FA2B11" w:rsidRPr="00721280" w:rsidRDefault="00FA2B11" w:rsidP="00753AAE">
      <w:pPr>
        <w:pStyle w:val="BodyText"/>
        <w:spacing w:line="148" w:lineRule="exact"/>
        <w:ind w:left="0"/>
        <w:rPr>
          <w:rFonts w:ascii="Times New Roman" w:hAnsi="Times New Roman"/>
          <w:color w:val="231F20"/>
          <w:w w:val="85"/>
        </w:rPr>
      </w:pPr>
      <w:r w:rsidRPr="00721280">
        <w:rPr>
          <w:rFonts w:ascii="Times New Roman" w:hAnsi="Times New Roman"/>
          <w:color w:val="231F20"/>
          <w:w w:val="85"/>
        </w:rPr>
        <w:t>IBAN/Bank account number____________________________________________________________________________</w:t>
      </w:r>
    </w:p>
    <w:p w14:paraId="6697F7C6" w14:textId="77777777" w:rsidR="00FA2B11" w:rsidRPr="00721280" w:rsidRDefault="00FA2B11" w:rsidP="00753AAE">
      <w:pPr>
        <w:pStyle w:val="BodyText"/>
        <w:spacing w:line="154" w:lineRule="exact"/>
        <w:ind w:left="4139"/>
        <w:rPr>
          <w:rFonts w:ascii="Times New Roman" w:hAnsi="Times New Roman"/>
          <w:color w:val="231F20"/>
          <w:spacing w:val="-2"/>
          <w:w w:val="85"/>
        </w:rPr>
      </w:pPr>
      <w:r w:rsidRPr="00721280">
        <w:rPr>
          <w:rFonts w:ascii="Times New Roman" w:hAnsi="Times New Roman"/>
          <w:color w:val="231F20"/>
          <w:w w:val="85"/>
        </w:rPr>
        <w:t>Fill</w:t>
      </w:r>
      <w:r w:rsidRPr="00721280">
        <w:rPr>
          <w:rFonts w:ascii="Times New Roman" w:hAnsi="Times New Roman"/>
          <w:color w:val="231F20"/>
          <w:spacing w:val="-1"/>
          <w:w w:val="85"/>
        </w:rPr>
        <w:t xml:space="preserve"> </w:t>
      </w:r>
      <w:r w:rsidRPr="00721280">
        <w:rPr>
          <w:rFonts w:ascii="Times New Roman" w:hAnsi="Times New Roman"/>
          <w:color w:val="231F20"/>
          <w:w w:val="85"/>
        </w:rPr>
        <w:t>in</w:t>
      </w:r>
      <w:r w:rsidRPr="00721280">
        <w:rPr>
          <w:rFonts w:ascii="Times New Roman" w:hAnsi="Times New Roman"/>
          <w:color w:val="231F20"/>
          <w:spacing w:val="-6"/>
        </w:rPr>
        <w:t xml:space="preserve"> </w:t>
      </w:r>
      <w:r w:rsidRPr="00721280">
        <w:rPr>
          <w:rFonts w:ascii="Times New Roman" w:hAnsi="Times New Roman"/>
          <w:color w:val="231F20"/>
          <w:w w:val="85"/>
        </w:rPr>
        <w:t>the</w:t>
      </w:r>
      <w:r w:rsidRPr="00721280">
        <w:rPr>
          <w:rFonts w:ascii="Times New Roman" w:hAnsi="Times New Roman"/>
          <w:color w:val="231F20"/>
          <w:spacing w:val="-6"/>
        </w:rPr>
        <w:t xml:space="preserve"> </w:t>
      </w:r>
      <w:r w:rsidRPr="00721280">
        <w:rPr>
          <w:rFonts w:ascii="Times New Roman" w:hAnsi="Times New Roman"/>
          <w:color w:val="231F20"/>
          <w:w w:val="85"/>
        </w:rPr>
        <w:t>IBAN</w:t>
      </w:r>
      <w:r w:rsidRPr="00721280">
        <w:rPr>
          <w:rFonts w:ascii="Times New Roman" w:hAnsi="Times New Roman"/>
          <w:color w:val="231F20"/>
          <w:spacing w:val="-7"/>
        </w:rPr>
        <w:t xml:space="preserve"> </w:t>
      </w:r>
      <w:r w:rsidRPr="00721280">
        <w:rPr>
          <w:rFonts w:ascii="Times New Roman" w:hAnsi="Times New Roman"/>
          <w:color w:val="231F20"/>
          <w:w w:val="85"/>
        </w:rPr>
        <w:t>code</w:t>
      </w:r>
      <w:r w:rsidRPr="00721280">
        <w:rPr>
          <w:rFonts w:ascii="Times New Roman" w:hAnsi="Times New Roman"/>
          <w:color w:val="231F20"/>
          <w:spacing w:val="-6"/>
        </w:rPr>
        <w:t xml:space="preserve"> </w:t>
      </w:r>
      <w:r w:rsidRPr="00721280">
        <w:rPr>
          <w:rFonts w:ascii="Times New Roman" w:hAnsi="Times New Roman"/>
          <w:color w:val="231F20"/>
          <w:w w:val="85"/>
        </w:rPr>
        <w:t>(International</w:t>
      </w:r>
      <w:r w:rsidRPr="00721280">
        <w:rPr>
          <w:rFonts w:ascii="Times New Roman" w:hAnsi="Times New Roman"/>
          <w:color w:val="231F20"/>
          <w:spacing w:val="-6"/>
        </w:rPr>
        <w:t xml:space="preserve"> </w:t>
      </w:r>
      <w:r w:rsidRPr="00721280">
        <w:rPr>
          <w:rFonts w:ascii="Times New Roman" w:hAnsi="Times New Roman"/>
          <w:color w:val="231F20"/>
          <w:w w:val="85"/>
        </w:rPr>
        <w:t>Bank</w:t>
      </w:r>
      <w:r w:rsidRPr="00721280">
        <w:rPr>
          <w:rFonts w:ascii="Times New Roman" w:hAnsi="Times New Roman"/>
          <w:color w:val="231F20"/>
          <w:spacing w:val="-7"/>
        </w:rPr>
        <w:t xml:space="preserve"> </w:t>
      </w:r>
      <w:r w:rsidRPr="00721280">
        <w:rPr>
          <w:rFonts w:ascii="Times New Roman" w:hAnsi="Times New Roman"/>
          <w:color w:val="231F20"/>
          <w:w w:val="85"/>
        </w:rPr>
        <w:t>Account</w:t>
      </w:r>
      <w:r w:rsidRPr="00721280">
        <w:rPr>
          <w:rFonts w:ascii="Times New Roman" w:hAnsi="Times New Roman"/>
          <w:color w:val="231F20"/>
          <w:spacing w:val="-6"/>
        </w:rPr>
        <w:t xml:space="preserve"> </w:t>
      </w:r>
      <w:r w:rsidRPr="00721280">
        <w:rPr>
          <w:rFonts w:ascii="Times New Roman" w:hAnsi="Times New Roman"/>
          <w:color w:val="231F20"/>
          <w:w w:val="85"/>
        </w:rPr>
        <w:t>number)</w:t>
      </w:r>
      <w:r w:rsidRPr="00721280">
        <w:rPr>
          <w:rFonts w:ascii="Times New Roman" w:hAnsi="Times New Roman"/>
          <w:color w:val="231F20"/>
          <w:spacing w:val="-6"/>
        </w:rPr>
        <w:t xml:space="preserve"> </w:t>
      </w:r>
      <w:r w:rsidRPr="00721280">
        <w:rPr>
          <w:rFonts w:ascii="Times New Roman" w:hAnsi="Times New Roman"/>
          <w:color w:val="231F20"/>
          <w:w w:val="85"/>
        </w:rPr>
        <w:t>if it</w:t>
      </w:r>
      <w:r w:rsidRPr="00721280">
        <w:rPr>
          <w:rFonts w:ascii="Times New Roman" w:hAnsi="Times New Roman"/>
          <w:color w:val="231F20"/>
          <w:spacing w:val="-1"/>
          <w:w w:val="85"/>
        </w:rPr>
        <w:t xml:space="preserve"> </w:t>
      </w:r>
      <w:r w:rsidRPr="00721280">
        <w:rPr>
          <w:rFonts w:ascii="Times New Roman" w:hAnsi="Times New Roman"/>
          <w:color w:val="231F20"/>
          <w:w w:val="85"/>
        </w:rPr>
        <w:t>exists</w:t>
      </w:r>
      <w:r w:rsidRPr="00721280">
        <w:rPr>
          <w:rFonts w:ascii="Times New Roman" w:hAnsi="Times New Roman"/>
          <w:color w:val="231F20"/>
          <w:spacing w:val="-6"/>
        </w:rPr>
        <w:t xml:space="preserve"> </w:t>
      </w:r>
      <w:r w:rsidRPr="00721280">
        <w:rPr>
          <w:rFonts w:ascii="Times New Roman" w:hAnsi="Times New Roman"/>
          <w:color w:val="231F20"/>
          <w:w w:val="85"/>
        </w:rPr>
        <w:t>in</w:t>
      </w:r>
      <w:r w:rsidRPr="00721280">
        <w:rPr>
          <w:rFonts w:ascii="Times New Roman" w:hAnsi="Times New Roman"/>
          <w:color w:val="231F20"/>
          <w:spacing w:val="-6"/>
        </w:rPr>
        <w:t xml:space="preserve"> </w:t>
      </w:r>
      <w:r w:rsidRPr="00721280">
        <w:rPr>
          <w:rFonts w:ascii="Times New Roman" w:hAnsi="Times New Roman"/>
          <w:color w:val="231F20"/>
          <w:w w:val="85"/>
        </w:rPr>
        <w:t>the</w:t>
      </w:r>
      <w:r w:rsidRPr="00721280">
        <w:rPr>
          <w:rFonts w:ascii="Times New Roman" w:hAnsi="Times New Roman"/>
          <w:color w:val="231F20"/>
          <w:spacing w:val="-7"/>
        </w:rPr>
        <w:t xml:space="preserve"> </w:t>
      </w:r>
      <w:r w:rsidRPr="00721280">
        <w:rPr>
          <w:rFonts w:ascii="Times New Roman" w:hAnsi="Times New Roman"/>
          <w:color w:val="231F20"/>
          <w:w w:val="85"/>
        </w:rPr>
        <w:t>country</w:t>
      </w:r>
      <w:r w:rsidRPr="00721280">
        <w:rPr>
          <w:rFonts w:ascii="Times New Roman" w:hAnsi="Times New Roman"/>
          <w:color w:val="231F20"/>
          <w:spacing w:val="-6"/>
        </w:rPr>
        <w:t xml:space="preserve"> </w:t>
      </w:r>
      <w:r w:rsidRPr="00721280">
        <w:rPr>
          <w:rFonts w:ascii="Times New Roman" w:hAnsi="Times New Roman"/>
          <w:color w:val="231F20"/>
          <w:w w:val="85"/>
        </w:rPr>
        <w:t>where</w:t>
      </w:r>
      <w:r w:rsidRPr="00721280">
        <w:rPr>
          <w:rFonts w:ascii="Times New Roman" w:hAnsi="Times New Roman"/>
          <w:color w:val="231F20"/>
          <w:spacing w:val="-6"/>
        </w:rPr>
        <w:t xml:space="preserve"> </w:t>
      </w:r>
      <w:r w:rsidRPr="00721280">
        <w:rPr>
          <w:rFonts w:ascii="Times New Roman" w:hAnsi="Times New Roman"/>
          <w:color w:val="231F20"/>
          <w:w w:val="85"/>
        </w:rPr>
        <w:t>your</w:t>
      </w:r>
      <w:r w:rsidRPr="00721280">
        <w:rPr>
          <w:rFonts w:ascii="Times New Roman" w:hAnsi="Times New Roman"/>
          <w:color w:val="231F20"/>
          <w:spacing w:val="-7"/>
        </w:rPr>
        <w:t xml:space="preserve"> </w:t>
      </w:r>
      <w:r w:rsidRPr="00721280">
        <w:rPr>
          <w:rFonts w:ascii="Times New Roman" w:hAnsi="Times New Roman"/>
          <w:color w:val="231F20"/>
          <w:w w:val="85"/>
        </w:rPr>
        <w:t>bank</w:t>
      </w:r>
      <w:r w:rsidRPr="00721280">
        <w:rPr>
          <w:rFonts w:ascii="Times New Roman" w:hAnsi="Times New Roman"/>
          <w:color w:val="231F20"/>
          <w:spacing w:val="-6"/>
        </w:rPr>
        <w:t xml:space="preserve"> </w:t>
      </w:r>
      <w:r w:rsidRPr="00721280">
        <w:rPr>
          <w:rFonts w:ascii="Times New Roman" w:hAnsi="Times New Roman"/>
          <w:color w:val="231F20"/>
          <w:w w:val="85"/>
        </w:rPr>
        <w:t>is</w:t>
      </w:r>
      <w:r w:rsidRPr="00721280">
        <w:rPr>
          <w:rFonts w:ascii="Times New Roman" w:hAnsi="Times New Roman"/>
          <w:color w:val="231F20"/>
          <w:spacing w:val="-6"/>
        </w:rPr>
        <w:t xml:space="preserve"> </w:t>
      </w:r>
      <w:r w:rsidRPr="00721280">
        <w:rPr>
          <w:rFonts w:ascii="Times New Roman" w:hAnsi="Times New Roman"/>
          <w:color w:val="231F20"/>
          <w:spacing w:val="-2"/>
          <w:w w:val="85"/>
        </w:rPr>
        <w:t>established</w:t>
      </w:r>
    </w:p>
    <w:p w14:paraId="01651A36" w14:textId="65CC9F26" w:rsidR="00FA2B11" w:rsidRPr="00721280" w:rsidRDefault="00FA2B11" w:rsidP="00753AAE">
      <w:pPr>
        <w:pStyle w:val="BodyText"/>
        <w:spacing w:line="154" w:lineRule="exact"/>
        <w:ind w:left="0"/>
        <w:rPr>
          <w:rFonts w:ascii="Times New Roman" w:hAnsi="Times New Roman"/>
          <w:color w:val="231F20"/>
        </w:rPr>
      </w:pPr>
      <w:r w:rsidRPr="00721280">
        <w:rPr>
          <w:rFonts w:ascii="Times New Roman" w:hAnsi="Times New Roman"/>
          <w:color w:val="231F20"/>
          <w:w w:val="90"/>
        </w:rPr>
        <w:t xml:space="preserve">Bank </w:t>
      </w:r>
      <w:r w:rsidRPr="00721280">
        <w:rPr>
          <w:rFonts w:ascii="Times New Roman" w:hAnsi="Times New Roman"/>
          <w:color w:val="231F20"/>
        </w:rPr>
        <w:t>name___________________________________________________________________________</w:t>
      </w:r>
    </w:p>
    <w:p w14:paraId="23321CDD" w14:textId="247C6610" w:rsidR="00FA2B11" w:rsidRPr="00721280" w:rsidRDefault="00FA2B11" w:rsidP="00753AAE">
      <w:pPr>
        <w:pStyle w:val="BodyText"/>
        <w:spacing w:line="154" w:lineRule="exact"/>
        <w:ind w:left="0"/>
        <w:rPr>
          <w:rFonts w:ascii="Times New Roman" w:hAnsi="Times New Roman"/>
          <w:color w:val="231F20"/>
          <w:w w:val="95"/>
          <w:position w:val="1"/>
        </w:rPr>
      </w:pPr>
      <w:r w:rsidRPr="00721280">
        <w:rPr>
          <w:rFonts w:ascii="Times New Roman" w:hAnsi="Times New Roman"/>
          <w:color w:val="231F20"/>
          <w:w w:val="85"/>
          <w:position w:val="1"/>
        </w:rPr>
        <w:t xml:space="preserve">BIC/SWIFT </w:t>
      </w:r>
      <w:r w:rsidRPr="00721280">
        <w:rPr>
          <w:rFonts w:ascii="Times New Roman" w:hAnsi="Times New Roman"/>
          <w:color w:val="231F20"/>
          <w:w w:val="95"/>
          <w:position w:val="1"/>
        </w:rPr>
        <w:t>code____________________________________________________________________________</w:t>
      </w:r>
    </w:p>
    <w:p w14:paraId="5F1E7730" w14:textId="7A5FB39A" w:rsidR="00FA2B11" w:rsidRPr="00721280" w:rsidRDefault="00FA2B11" w:rsidP="00753AAE">
      <w:pPr>
        <w:pStyle w:val="BodyText"/>
        <w:spacing w:line="153" w:lineRule="exact"/>
        <w:ind w:left="2007" w:firstLine="153"/>
        <w:rPr>
          <w:rFonts w:ascii="Times New Roman" w:hAnsi="Times New Roman"/>
        </w:rPr>
      </w:pPr>
      <w:r w:rsidRPr="00721280">
        <w:rPr>
          <w:rFonts w:ascii="Times New Roman" w:hAnsi="Times New Roman"/>
          <w:color w:val="231F20"/>
          <w:w w:val="85"/>
        </w:rPr>
        <w:t>Only</w:t>
      </w:r>
      <w:r w:rsidRPr="00721280">
        <w:rPr>
          <w:rFonts w:ascii="Times New Roman" w:hAnsi="Times New Roman"/>
          <w:color w:val="231F20"/>
          <w:spacing w:val="-6"/>
        </w:rPr>
        <w:t xml:space="preserve"> </w:t>
      </w:r>
      <w:r w:rsidRPr="00721280">
        <w:rPr>
          <w:rFonts w:ascii="Times New Roman" w:hAnsi="Times New Roman"/>
          <w:color w:val="231F20"/>
          <w:w w:val="85"/>
        </w:rPr>
        <w:t>applicable</w:t>
      </w:r>
      <w:r w:rsidRPr="00721280">
        <w:rPr>
          <w:rFonts w:ascii="Times New Roman" w:hAnsi="Times New Roman"/>
          <w:color w:val="231F20"/>
          <w:spacing w:val="-6"/>
        </w:rPr>
        <w:t xml:space="preserve"> </w:t>
      </w:r>
      <w:r w:rsidRPr="00721280">
        <w:rPr>
          <w:rFonts w:ascii="Times New Roman" w:hAnsi="Times New Roman"/>
          <w:color w:val="231F20"/>
          <w:w w:val="85"/>
        </w:rPr>
        <w:t>for</w:t>
      </w:r>
      <w:r w:rsidRPr="00721280">
        <w:rPr>
          <w:rFonts w:ascii="Times New Roman" w:hAnsi="Times New Roman"/>
          <w:color w:val="231F20"/>
          <w:spacing w:val="-6"/>
        </w:rPr>
        <w:t xml:space="preserve"> </w:t>
      </w:r>
      <w:r w:rsidRPr="00721280">
        <w:rPr>
          <w:rFonts w:ascii="Times New Roman" w:hAnsi="Times New Roman"/>
          <w:color w:val="231F20"/>
          <w:w w:val="85"/>
        </w:rPr>
        <w:t>US</w:t>
      </w:r>
      <w:r w:rsidRPr="00721280">
        <w:rPr>
          <w:rFonts w:ascii="Times New Roman" w:hAnsi="Times New Roman"/>
          <w:color w:val="231F20"/>
          <w:spacing w:val="-6"/>
        </w:rPr>
        <w:t xml:space="preserve"> </w:t>
      </w:r>
      <w:r w:rsidRPr="00721280">
        <w:rPr>
          <w:rFonts w:ascii="Times New Roman" w:hAnsi="Times New Roman"/>
          <w:color w:val="231F20"/>
          <w:w w:val="85"/>
        </w:rPr>
        <w:t>(ABA</w:t>
      </w:r>
      <w:r w:rsidRPr="00721280">
        <w:rPr>
          <w:rFonts w:ascii="Times New Roman" w:hAnsi="Times New Roman"/>
          <w:color w:val="231F20"/>
          <w:spacing w:val="-6"/>
        </w:rPr>
        <w:t xml:space="preserve"> </w:t>
      </w:r>
      <w:r w:rsidRPr="00721280">
        <w:rPr>
          <w:rFonts w:ascii="Times New Roman" w:hAnsi="Times New Roman"/>
          <w:color w:val="231F20"/>
          <w:w w:val="85"/>
        </w:rPr>
        <w:t>code),</w:t>
      </w:r>
      <w:r w:rsidRPr="00721280">
        <w:rPr>
          <w:rFonts w:ascii="Times New Roman" w:hAnsi="Times New Roman"/>
          <w:color w:val="231F20"/>
          <w:spacing w:val="-5"/>
        </w:rPr>
        <w:t xml:space="preserve"> </w:t>
      </w:r>
      <w:r w:rsidRPr="00721280">
        <w:rPr>
          <w:rFonts w:ascii="Times New Roman" w:hAnsi="Times New Roman"/>
          <w:color w:val="231F20"/>
          <w:w w:val="85"/>
        </w:rPr>
        <w:t>for</w:t>
      </w:r>
      <w:r w:rsidRPr="00721280">
        <w:rPr>
          <w:rFonts w:ascii="Times New Roman" w:hAnsi="Times New Roman"/>
          <w:color w:val="231F20"/>
          <w:spacing w:val="-6"/>
        </w:rPr>
        <w:t xml:space="preserve"> </w:t>
      </w:r>
      <w:r w:rsidRPr="00721280">
        <w:rPr>
          <w:rFonts w:ascii="Times New Roman" w:hAnsi="Times New Roman"/>
          <w:color w:val="231F20"/>
          <w:w w:val="85"/>
        </w:rPr>
        <w:t>AU/NZ</w:t>
      </w:r>
      <w:r w:rsidRPr="00721280">
        <w:rPr>
          <w:rFonts w:ascii="Times New Roman" w:hAnsi="Times New Roman"/>
          <w:color w:val="231F20"/>
          <w:spacing w:val="-6"/>
        </w:rPr>
        <w:t xml:space="preserve"> </w:t>
      </w:r>
      <w:r w:rsidRPr="00721280">
        <w:rPr>
          <w:rFonts w:ascii="Times New Roman" w:hAnsi="Times New Roman"/>
          <w:color w:val="231F20"/>
          <w:w w:val="85"/>
        </w:rPr>
        <w:t>(BSB</w:t>
      </w:r>
      <w:r w:rsidRPr="00721280">
        <w:rPr>
          <w:rFonts w:ascii="Times New Roman" w:hAnsi="Times New Roman"/>
          <w:color w:val="231F20"/>
          <w:spacing w:val="-6"/>
        </w:rPr>
        <w:t xml:space="preserve"> </w:t>
      </w:r>
      <w:r w:rsidRPr="00721280">
        <w:rPr>
          <w:rFonts w:ascii="Times New Roman" w:hAnsi="Times New Roman"/>
          <w:color w:val="231F20"/>
          <w:w w:val="85"/>
        </w:rPr>
        <w:t>code)</w:t>
      </w:r>
      <w:r w:rsidRPr="00721280">
        <w:rPr>
          <w:rFonts w:ascii="Times New Roman" w:hAnsi="Times New Roman"/>
          <w:color w:val="231F20"/>
          <w:spacing w:val="-6"/>
        </w:rPr>
        <w:t xml:space="preserve"> </w:t>
      </w:r>
      <w:r w:rsidRPr="00721280">
        <w:rPr>
          <w:rFonts w:ascii="Times New Roman" w:hAnsi="Times New Roman"/>
          <w:color w:val="231F20"/>
          <w:w w:val="85"/>
        </w:rPr>
        <w:t>and</w:t>
      </w:r>
      <w:r w:rsidRPr="00721280">
        <w:rPr>
          <w:rFonts w:ascii="Times New Roman" w:hAnsi="Times New Roman"/>
          <w:color w:val="231F20"/>
          <w:spacing w:val="-5"/>
        </w:rPr>
        <w:t xml:space="preserve"> </w:t>
      </w:r>
      <w:r w:rsidRPr="00721280">
        <w:rPr>
          <w:rFonts w:ascii="Times New Roman" w:hAnsi="Times New Roman"/>
          <w:color w:val="231F20"/>
          <w:w w:val="85"/>
        </w:rPr>
        <w:t>for</w:t>
      </w:r>
      <w:r w:rsidRPr="00721280">
        <w:rPr>
          <w:rFonts w:ascii="Times New Roman" w:hAnsi="Times New Roman"/>
          <w:color w:val="231F20"/>
          <w:spacing w:val="-6"/>
        </w:rPr>
        <w:t xml:space="preserve"> </w:t>
      </w:r>
      <w:r w:rsidRPr="00721280">
        <w:rPr>
          <w:rFonts w:ascii="Times New Roman" w:hAnsi="Times New Roman"/>
          <w:color w:val="231F20"/>
          <w:w w:val="85"/>
        </w:rPr>
        <w:t>CA</w:t>
      </w:r>
      <w:r w:rsidRPr="00721280">
        <w:rPr>
          <w:rFonts w:ascii="Times New Roman" w:hAnsi="Times New Roman"/>
          <w:color w:val="231F20"/>
          <w:spacing w:val="-6"/>
        </w:rPr>
        <w:t xml:space="preserve"> </w:t>
      </w:r>
      <w:r w:rsidRPr="00721280">
        <w:rPr>
          <w:rFonts w:ascii="Times New Roman" w:hAnsi="Times New Roman"/>
          <w:color w:val="231F20"/>
          <w:w w:val="85"/>
        </w:rPr>
        <w:t>(Transit</w:t>
      </w:r>
      <w:r w:rsidRPr="00721280">
        <w:rPr>
          <w:rFonts w:ascii="Times New Roman" w:hAnsi="Times New Roman"/>
          <w:color w:val="231F20"/>
          <w:spacing w:val="-6"/>
        </w:rPr>
        <w:t xml:space="preserve"> </w:t>
      </w:r>
      <w:r w:rsidRPr="00721280">
        <w:rPr>
          <w:rFonts w:ascii="Times New Roman" w:hAnsi="Times New Roman"/>
          <w:color w:val="231F20"/>
          <w:spacing w:val="-2"/>
          <w:w w:val="85"/>
        </w:rPr>
        <w:t>code).</w:t>
      </w:r>
    </w:p>
    <w:p w14:paraId="2ECF68BF" w14:textId="2C545CB0" w:rsidR="00FA2B11" w:rsidRPr="00721280" w:rsidRDefault="00FA2B11" w:rsidP="00753AAE">
      <w:pPr>
        <w:pStyle w:val="BodyText"/>
        <w:spacing w:before="5"/>
        <w:ind w:left="1854" w:firstLine="306"/>
        <w:rPr>
          <w:rFonts w:ascii="Times New Roman" w:hAnsi="Times New Roman"/>
          <w:color w:val="231F20"/>
          <w:spacing w:val="-2"/>
          <w:w w:val="85"/>
        </w:rPr>
      </w:pPr>
      <w:r w:rsidRPr="00721280">
        <w:rPr>
          <w:rFonts w:ascii="Times New Roman" w:hAnsi="Times New Roman"/>
          <w:color w:val="231F20"/>
          <w:w w:val="85"/>
        </w:rPr>
        <w:t>Does</w:t>
      </w:r>
      <w:r w:rsidRPr="00721280">
        <w:rPr>
          <w:rFonts w:ascii="Times New Roman" w:hAnsi="Times New Roman"/>
          <w:color w:val="231F20"/>
          <w:spacing w:val="-4"/>
        </w:rPr>
        <w:t xml:space="preserve"> </w:t>
      </w:r>
      <w:r w:rsidRPr="00721280">
        <w:rPr>
          <w:rFonts w:ascii="Times New Roman" w:hAnsi="Times New Roman"/>
          <w:color w:val="231F20"/>
          <w:w w:val="85"/>
        </w:rPr>
        <w:t>not</w:t>
      </w:r>
      <w:r w:rsidRPr="00721280">
        <w:rPr>
          <w:rFonts w:ascii="Times New Roman" w:hAnsi="Times New Roman"/>
          <w:color w:val="231F20"/>
          <w:spacing w:val="-3"/>
        </w:rPr>
        <w:t xml:space="preserve"> </w:t>
      </w:r>
      <w:r w:rsidRPr="00721280">
        <w:rPr>
          <w:rFonts w:ascii="Times New Roman" w:hAnsi="Times New Roman"/>
          <w:color w:val="231F20"/>
          <w:w w:val="85"/>
        </w:rPr>
        <w:t>apply</w:t>
      </w:r>
      <w:r w:rsidRPr="00721280">
        <w:rPr>
          <w:rFonts w:ascii="Times New Roman" w:hAnsi="Times New Roman"/>
          <w:color w:val="231F20"/>
          <w:spacing w:val="-3"/>
        </w:rPr>
        <w:t xml:space="preserve"> </w:t>
      </w:r>
      <w:r w:rsidRPr="00721280">
        <w:rPr>
          <w:rFonts w:ascii="Times New Roman" w:hAnsi="Times New Roman"/>
          <w:color w:val="231F20"/>
          <w:w w:val="85"/>
        </w:rPr>
        <w:t>for</w:t>
      </w:r>
      <w:r w:rsidRPr="00721280">
        <w:rPr>
          <w:rFonts w:ascii="Times New Roman" w:hAnsi="Times New Roman"/>
          <w:color w:val="231F20"/>
          <w:spacing w:val="-3"/>
        </w:rPr>
        <w:t xml:space="preserve"> </w:t>
      </w:r>
      <w:r w:rsidRPr="00721280">
        <w:rPr>
          <w:rFonts w:ascii="Times New Roman" w:hAnsi="Times New Roman"/>
          <w:color w:val="231F20"/>
          <w:w w:val="85"/>
        </w:rPr>
        <w:t>other</w:t>
      </w:r>
      <w:r w:rsidRPr="00721280">
        <w:rPr>
          <w:rFonts w:ascii="Times New Roman" w:hAnsi="Times New Roman"/>
          <w:color w:val="231F20"/>
          <w:spacing w:val="-3"/>
        </w:rPr>
        <w:t xml:space="preserve"> </w:t>
      </w:r>
      <w:r w:rsidRPr="00721280">
        <w:rPr>
          <w:rFonts w:ascii="Times New Roman" w:hAnsi="Times New Roman"/>
          <w:color w:val="231F20"/>
          <w:spacing w:val="-2"/>
          <w:w w:val="85"/>
        </w:rPr>
        <w:t>countries.</w:t>
      </w:r>
    </w:p>
    <w:p w14:paraId="0D0099D9" w14:textId="447A1710" w:rsidR="00B86523" w:rsidRPr="00721280" w:rsidRDefault="00016660" w:rsidP="00753AAE">
      <w:pPr>
        <w:pStyle w:val="BodyText"/>
        <w:spacing w:before="5"/>
        <w:ind w:left="0"/>
        <w:rPr>
          <w:rFonts w:ascii="Times New Roman" w:hAnsi="Times New Roman"/>
        </w:rPr>
      </w:pPr>
      <w:r w:rsidRPr="00721280">
        <w:rPr>
          <w:rFonts w:ascii="Times New Roman" w:hAnsi="Times New Roman"/>
          <w:i/>
          <w:noProof/>
          <w:sz w:val="14"/>
        </w:rPr>
        <w:lastRenderedPageBreak/>
        <mc:AlternateContent>
          <mc:Choice Requires="wps">
            <w:drawing>
              <wp:anchor distT="0" distB="0" distL="0" distR="0" simplePos="0" relativeHeight="251668480" behindDoc="1" locked="0" layoutInCell="1" allowOverlap="1" wp14:anchorId="7B29F12A" wp14:editId="42BB7D41">
                <wp:simplePos x="0" y="0"/>
                <wp:positionH relativeFrom="page">
                  <wp:posOffset>659218</wp:posOffset>
                </wp:positionH>
                <wp:positionV relativeFrom="paragraph">
                  <wp:posOffset>222885</wp:posOffset>
                </wp:positionV>
                <wp:extent cx="6750050" cy="834390"/>
                <wp:effectExtent l="0" t="0" r="0" b="0"/>
                <wp:wrapTopAndBottom/>
                <wp:docPr id="20"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50050" cy="834390"/>
                        </a:xfrm>
                        <a:prstGeom prst="rect">
                          <a:avLst/>
                        </a:prstGeom>
                        <a:ln w="12700">
                          <a:solidFill>
                            <a:srgbClr val="231F20"/>
                          </a:solidFill>
                          <a:prstDash val="solid"/>
                        </a:ln>
                      </wps:spPr>
                      <wps:txbx>
                        <w:txbxContent>
                          <w:p w14:paraId="2AA810B9" w14:textId="77777777" w:rsidR="00B86523" w:rsidRDefault="00B86523" w:rsidP="00B86523">
                            <w:pPr>
                              <w:spacing w:line="227" w:lineRule="exact"/>
                              <w:ind w:left="97"/>
                              <w:rPr>
                                <w:sz w:val="20"/>
                              </w:rPr>
                            </w:pPr>
                            <w:r>
                              <w:rPr>
                                <w:color w:val="231F20"/>
                                <w:w w:val="85"/>
                                <w:sz w:val="20"/>
                              </w:rPr>
                              <w:t>Remark</w:t>
                            </w:r>
                            <w:r>
                              <w:rPr>
                                <w:color w:val="231F20"/>
                                <w:spacing w:val="7"/>
                                <w:sz w:val="20"/>
                              </w:rPr>
                              <w:t xml:space="preserve"> </w:t>
                            </w:r>
                            <w:r>
                              <w:rPr>
                                <w:color w:val="231F20"/>
                                <w:w w:val="85"/>
                                <w:sz w:val="20"/>
                              </w:rPr>
                              <w:t>-</w:t>
                            </w:r>
                            <w:r>
                              <w:rPr>
                                <w:color w:val="231F20"/>
                                <w:spacing w:val="8"/>
                                <w:sz w:val="20"/>
                              </w:rPr>
                              <w:t xml:space="preserve"> </w:t>
                            </w:r>
                            <w:r>
                              <w:rPr>
                                <w:color w:val="231F20"/>
                                <w:w w:val="85"/>
                                <w:sz w:val="20"/>
                              </w:rPr>
                              <w:t>Payment</w:t>
                            </w:r>
                            <w:r>
                              <w:rPr>
                                <w:color w:val="231F20"/>
                                <w:spacing w:val="8"/>
                                <w:sz w:val="20"/>
                              </w:rPr>
                              <w:t xml:space="preserve"> </w:t>
                            </w:r>
                            <w:r>
                              <w:rPr>
                                <w:color w:val="231F20"/>
                                <w:spacing w:val="-2"/>
                                <w:w w:val="85"/>
                                <w:sz w:val="20"/>
                              </w:rPr>
                              <w:t>reference</w:t>
                            </w:r>
                          </w:p>
                        </w:txbxContent>
                      </wps:txbx>
                      <wps:bodyPr wrap="square" lIns="0" tIns="0" rIns="0" bIns="0" rtlCol="0">
                        <a:noAutofit/>
                      </wps:bodyPr>
                    </wps:wsp>
                  </a:graphicData>
                </a:graphic>
                <wp14:sizeRelV relativeFrom="margin">
                  <wp14:pctHeight>0</wp14:pctHeight>
                </wp14:sizeRelV>
              </wp:anchor>
            </w:drawing>
          </mc:Choice>
          <mc:Fallback>
            <w:pict>
              <v:shape w14:anchorId="7B29F12A" id="Textbox 20" o:spid="_x0000_s1039" type="#_x0000_t202" style="position:absolute;left:0;text-align:left;margin-left:51.9pt;margin-top:17.55pt;width:531.5pt;height:65.7pt;z-index:-251648000;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" filled="f" strokecolor="#231f20" strokeweight="1pt">
                <v:path arrowok="t"/>
                <v:textbox inset="0,0,0,0">
                  <w:txbxContent>
                    <w:p w14:paraId="2AA810B9" w14:textId="77777777" w:rsidR="00B86523" w:rsidRDefault="00B86523" w:rsidP="00B86523">
                      <w:pPr>
                        <w:spacing w:line="227" w:lineRule="exact"/>
                        <w:ind w:left="97"/>
                        <w:rPr>
                          <w:sz w:val="20"/>
                        </w:rPr>
                      </w:pPr>
                      <w:r>
                        <w:rPr>
                          <w:color w:val="231F20"/>
                          <w:w w:val="85"/>
                          <w:sz w:val="20"/>
                        </w:rPr>
                        <w:t>Remark</w:t>
                      </w:r>
                      <w:r>
                        <w:rPr>
                          <w:color w:val="231F20"/>
                          <w:spacing w:val="7"/>
                          <w:sz w:val="20"/>
                        </w:rPr>
                        <w:t xml:space="preserve"> </w:t>
                      </w:r>
                      <w:r>
                        <w:rPr>
                          <w:color w:val="231F20"/>
                          <w:w w:val="85"/>
                          <w:sz w:val="20"/>
                        </w:rPr>
                        <w:t>-</w:t>
                      </w:r>
                      <w:r>
                        <w:rPr>
                          <w:color w:val="231F20"/>
                          <w:spacing w:val="8"/>
                          <w:sz w:val="20"/>
                        </w:rPr>
                        <w:t xml:space="preserve"> </w:t>
                      </w:r>
                      <w:r>
                        <w:rPr>
                          <w:color w:val="231F20"/>
                          <w:w w:val="85"/>
                          <w:sz w:val="20"/>
                        </w:rPr>
                        <w:t>Payment</w:t>
                      </w:r>
                      <w:r>
                        <w:rPr>
                          <w:color w:val="231F20"/>
                          <w:spacing w:val="8"/>
                          <w:sz w:val="20"/>
                        </w:rPr>
                        <w:t xml:space="preserve"> </w:t>
                      </w:r>
                      <w:r>
                        <w:rPr>
                          <w:color w:val="231F20"/>
                          <w:spacing w:val="-2"/>
                          <w:w w:val="85"/>
                          <w:sz w:val="20"/>
                        </w:rPr>
                        <w:t>reference</w:t>
                      </w:r>
                    </w:p>
                  </w:txbxContent>
                </v:textbox>
                <w10:wrap type="topAndBottom" anchorx="page"/>
              </v:shape>
            </w:pict>
          </mc:Fallback>
        </mc:AlternateContent>
      </w:r>
    </w:p>
    <w:p w14:paraId="1544794D" w14:textId="7C30FFE7" w:rsidR="00FA2B11" w:rsidRPr="00721280" w:rsidRDefault="00FA2B11" w:rsidP="00753AAE">
      <w:pPr>
        <w:pStyle w:val="BodyText"/>
        <w:spacing w:line="154" w:lineRule="exact"/>
        <w:ind w:left="0"/>
        <w:rPr>
          <w:rFonts w:ascii="Times New Roman" w:hAnsi="Times New Roman"/>
        </w:rPr>
      </w:pPr>
    </w:p>
    <w:p w14:paraId="4F68126E" w14:textId="77777777" w:rsidR="00FA2B11" w:rsidRPr="00721280" w:rsidRDefault="00FA2B11" w:rsidP="00753AAE">
      <w:pPr>
        <w:pStyle w:val="BodyText"/>
        <w:spacing w:line="148" w:lineRule="exact"/>
        <w:ind w:left="0"/>
        <w:rPr>
          <w:rFonts w:ascii="Times New Roman" w:hAnsi="Times New Roman"/>
          <w:color w:val="231F20"/>
          <w:w w:val="85"/>
        </w:rPr>
      </w:pPr>
    </w:p>
    <w:p w14:paraId="5AC1492D" w14:textId="77777777" w:rsidR="00016660" w:rsidRPr="00721280" w:rsidRDefault="00016660" w:rsidP="00753AAE">
      <w:pPr>
        <w:spacing w:before="75"/>
        <w:ind w:left="878"/>
        <w:jc w:val="both"/>
        <w:rPr>
          <w:rFonts w:ascii="Times New Roman" w:hAnsi="Times New Roman" w:cs="Times New Roman"/>
          <w:sz w:val="20"/>
        </w:rPr>
      </w:pPr>
      <w:r w:rsidRPr="00721280">
        <w:rPr>
          <w:rFonts w:ascii="Times New Roman" w:hAnsi="Times New Roman" w:cs="Times New Roman"/>
          <w:color w:val="231F20"/>
          <w:w w:val="85"/>
          <w:sz w:val="20"/>
          <w:u w:val="single" w:color="231F20"/>
        </w:rPr>
        <w:t>Address</w:t>
      </w:r>
      <w:r w:rsidRPr="00721280">
        <w:rPr>
          <w:rFonts w:ascii="Times New Roman" w:hAnsi="Times New Roman" w:cs="Times New Roman"/>
          <w:color w:val="231F20"/>
          <w:spacing w:val="2"/>
          <w:sz w:val="20"/>
          <w:u w:val="single" w:color="231F20"/>
        </w:rPr>
        <w:t xml:space="preserve"> </w:t>
      </w:r>
      <w:r w:rsidRPr="00721280">
        <w:rPr>
          <w:rFonts w:ascii="Times New Roman" w:hAnsi="Times New Roman" w:cs="Times New Roman"/>
          <w:color w:val="231F20"/>
          <w:w w:val="85"/>
          <w:sz w:val="20"/>
          <w:u w:val="single" w:color="231F20"/>
        </w:rPr>
        <w:t>of</w:t>
      </w:r>
      <w:r w:rsidRPr="00721280">
        <w:rPr>
          <w:rFonts w:ascii="Times New Roman" w:hAnsi="Times New Roman" w:cs="Times New Roman"/>
          <w:color w:val="231F20"/>
          <w:spacing w:val="3"/>
          <w:sz w:val="20"/>
          <w:u w:val="single" w:color="231F20"/>
        </w:rPr>
        <w:t xml:space="preserve"> </w:t>
      </w:r>
      <w:r w:rsidRPr="00721280">
        <w:rPr>
          <w:rFonts w:ascii="Times New Roman" w:hAnsi="Times New Roman" w:cs="Times New Roman"/>
          <w:color w:val="231F20"/>
          <w:w w:val="85"/>
          <w:sz w:val="20"/>
          <w:u w:val="single" w:color="231F20"/>
        </w:rPr>
        <w:t>the</w:t>
      </w:r>
      <w:r w:rsidRPr="00721280">
        <w:rPr>
          <w:rFonts w:ascii="Times New Roman" w:hAnsi="Times New Roman" w:cs="Times New Roman"/>
          <w:color w:val="231F20"/>
          <w:spacing w:val="2"/>
          <w:sz w:val="20"/>
          <w:u w:val="single" w:color="231F20"/>
        </w:rPr>
        <w:t xml:space="preserve"> </w:t>
      </w:r>
      <w:r w:rsidRPr="00721280">
        <w:rPr>
          <w:rFonts w:ascii="Times New Roman" w:hAnsi="Times New Roman" w:cs="Times New Roman"/>
          <w:color w:val="231F20"/>
          <w:w w:val="85"/>
          <w:sz w:val="20"/>
          <w:u w:val="single" w:color="231F20"/>
        </w:rPr>
        <w:t>bank</w:t>
      </w:r>
      <w:r w:rsidRPr="00721280">
        <w:rPr>
          <w:rFonts w:ascii="Times New Roman" w:hAnsi="Times New Roman" w:cs="Times New Roman"/>
          <w:color w:val="231F20"/>
          <w:spacing w:val="3"/>
          <w:sz w:val="20"/>
          <w:u w:val="single" w:color="231F20"/>
        </w:rPr>
        <w:t xml:space="preserve"> </w:t>
      </w:r>
      <w:r w:rsidRPr="00721280">
        <w:rPr>
          <w:rFonts w:ascii="Times New Roman" w:hAnsi="Times New Roman" w:cs="Times New Roman"/>
          <w:color w:val="231F20"/>
          <w:spacing w:val="-2"/>
          <w:w w:val="85"/>
          <w:sz w:val="20"/>
          <w:u w:val="single" w:color="231F20"/>
        </w:rPr>
        <w:t>branch</w:t>
      </w:r>
    </w:p>
    <w:p w14:paraId="24DAE835" w14:textId="6EE4E139" w:rsidR="00FA2B11" w:rsidRPr="00721280" w:rsidRDefault="00016660" w:rsidP="00753AAE">
      <w:pPr>
        <w:pStyle w:val="BodyText"/>
        <w:spacing w:line="153" w:lineRule="exact"/>
        <w:ind w:left="0"/>
        <w:rPr>
          <w:rFonts w:ascii="Times New Roman" w:hAnsi="Times New Roman"/>
          <w:color w:val="231F20"/>
          <w:w w:val="85"/>
          <w:sz w:val="22"/>
          <w:szCs w:val="22"/>
        </w:rPr>
      </w:pPr>
      <w:r w:rsidRPr="00721280">
        <w:rPr>
          <w:rFonts w:ascii="Times New Roman" w:hAnsi="Times New Roman"/>
          <w:color w:val="231F20"/>
          <w:w w:val="85"/>
          <w:sz w:val="22"/>
          <w:szCs w:val="22"/>
        </w:rPr>
        <w:t>Adress____________________________________________________________________________________</w:t>
      </w:r>
    </w:p>
    <w:p w14:paraId="5EEFEA14" w14:textId="634E3BBB" w:rsidR="00016660" w:rsidRPr="00721280" w:rsidRDefault="00016660" w:rsidP="00753AAE">
      <w:pPr>
        <w:pStyle w:val="BodyText"/>
        <w:spacing w:line="153" w:lineRule="exact"/>
        <w:ind w:left="0"/>
        <w:rPr>
          <w:rFonts w:ascii="Times New Roman" w:hAnsi="Times New Roman"/>
          <w:color w:val="231F20"/>
          <w:w w:val="95"/>
        </w:rPr>
      </w:pPr>
      <w:r w:rsidRPr="00721280">
        <w:rPr>
          <w:rFonts w:ascii="Times New Roman" w:hAnsi="Times New Roman"/>
          <w:color w:val="231F20"/>
          <w:w w:val="95"/>
        </w:rPr>
        <w:t>Postal code_______________city_____________________________________________________________</w:t>
      </w:r>
    </w:p>
    <w:p w14:paraId="4935924F" w14:textId="3779049E" w:rsidR="00016660" w:rsidRPr="00721280" w:rsidRDefault="00016660" w:rsidP="00753AAE">
      <w:pPr>
        <w:pStyle w:val="BodyText"/>
        <w:spacing w:line="153" w:lineRule="exact"/>
        <w:ind w:left="0"/>
        <w:rPr>
          <w:rFonts w:ascii="Times New Roman" w:hAnsi="Times New Roman"/>
          <w:color w:val="231F20"/>
          <w:w w:val="95"/>
        </w:rPr>
      </w:pPr>
      <w:r w:rsidRPr="00721280">
        <w:rPr>
          <w:rFonts w:ascii="Times New Roman" w:hAnsi="Times New Roman"/>
          <w:color w:val="231F20"/>
          <w:w w:val="95"/>
        </w:rPr>
        <w:t>P.O. BOX_________________country________________________________________________________</w:t>
      </w:r>
    </w:p>
    <w:p w14:paraId="46D5B3E4" w14:textId="651F34AC" w:rsidR="00016660" w:rsidRPr="00721280" w:rsidRDefault="00016660" w:rsidP="00753AAE">
      <w:pPr>
        <w:tabs>
          <w:tab w:val="left" w:pos="3534"/>
          <w:tab w:val="left" w:pos="11680"/>
        </w:tabs>
        <w:spacing w:before="13" w:line="415" w:lineRule="auto"/>
        <w:ind w:left="878" w:right="222"/>
        <w:jc w:val="both"/>
        <w:rPr>
          <w:rFonts w:ascii="Times New Roman" w:hAnsi="Times New Roman" w:cs="Times New Roman"/>
          <w:color w:val="231F20"/>
          <w:w w:val="95"/>
          <w:sz w:val="20"/>
          <w:u w:val="single" w:color="231F20"/>
        </w:rPr>
      </w:pPr>
      <w:r w:rsidRPr="00721280">
        <w:rPr>
          <w:rFonts w:ascii="Times New Roman" w:hAnsi="Times New Roman" w:cs="Times New Roman"/>
          <w:color w:val="231F20"/>
          <w:w w:val="95"/>
          <w:sz w:val="20"/>
          <w:u w:val="single" w:color="231F20"/>
        </w:rPr>
        <w:t>Account</w:t>
      </w:r>
      <w:r w:rsidRPr="00721280">
        <w:rPr>
          <w:rFonts w:ascii="Times New Roman" w:hAnsi="Times New Roman" w:cs="Times New Roman"/>
          <w:color w:val="231F20"/>
          <w:spacing w:val="-13"/>
          <w:w w:val="95"/>
          <w:sz w:val="20"/>
          <w:u w:val="single" w:color="231F20"/>
        </w:rPr>
        <w:t xml:space="preserve"> </w:t>
      </w:r>
      <w:r w:rsidRPr="00721280">
        <w:rPr>
          <w:rFonts w:ascii="Times New Roman" w:hAnsi="Times New Roman" w:cs="Times New Roman"/>
          <w:color w:val="231F20"/>
          <w:w w:val="95"/>
          <w:sz w:val="20"/>
          <w:u w:val="single" w:color="231F20"/>
        </w:rPr>
        <w:t>holder’s</w:t>
      </w:r>
      <w:r w:rsidRPr="00721280">
        <w:rPr>
          <w:rFonts w:ascii="Times New Roman" w:hAnsi="Times New Roman" w:cs="Times New Roman"/>
          <w:color w:val="231F20"/>
          <w:spacing w:val="-12"/>
          <w:w w:val="95"/>
          <w:sz w:val="20"/>
          <w:u w:val="single" w:color="231F20"/>
        </w:rPr>
        <w:t xml:space="preserve"> </w:t>
      </w:r>
      <w:r w:rsidRPr="00721280">
        <w:rPr>
          <w:rFonts w:ascii="Times New Roman" w:hAnsi="Times New Roman" w:cs="Times New Roman"/>
          <w:color w:val="231F20"/>
          <w:w w:val="95"/>
          <w:sz w:val="20"/>
          <w:u w:val="single" w:color="231F20"/>
        </w:rPr>
        <w:t>data</w:t>
      </w:r>
    </w:p>
    <w:p w14:paraId="23A951E8" w14:textId="77777777" w:rsidR="00016660" w:rsidRPr="00721280" w:rsidRDefault="00016660" w:rsidP="00753AAE">
      <w:pPr>
        <w:tabs>
          <w:tab w:val="left" w:pos="3534"/>
          <w:tab w:val="left" w:pos="11680"/>
        </w:tabs>
        <w:spacing w:after="0" w:line="415" w:lineRule="auto"/>
        <w:ind w:right="222"/>
        <w:jc w:val="both"/>
        <w:rPr>
          <w:rFonts w:ascii="Times New Roman" w:hAnsi="Times New Roman" w:cs="Times New Roman"/>
          <w:color w:val="231F20"/>
          <w:spacing w:val="-4"/>
          <w:w w:val="85"/>
          <w:sz w:val="20"/>
        </w:rPr>
      </w:pPr>
      <w:r w:rsidRPr="00721280">
        <w:rPr>
          <w:rFonts w:ascii="Times New Roman" w:hAnsi="Times New Roman" w:cs="Times New Roman"/>
          <w:color w:val="231F20"/>
          <w:spacing w:val="-2"/>
          <w:w w:val="85"/>
          <w:sz w:val="20"/>
        </w:rPr>
        <w:t>Account</w:t>
      </w:r>
      <w:r w:rsidRPr="00721280">
        <w:rPr>
          <w:rFonts w:ascii="Times New Roman" w:hAnsi="Times New Roman" w:cs="Times New Roman"/>
          <w:color w:val="231F20"/>
          <w:spacing w:val="-3"/>
          <w:sz w:val="20"/>
        </w:rPr>
        <w:t xml:space="preserve"> </w:t>
      </w:r>
      <w:r w:rsidRPr="00721280">
        <w:rPr>
          <w:rFonts w:ascii="Times New Roman" w:hAnsi="Times New Roman" w:cs="Times New Roman"/>
          <w:color w:val="231F20"/>
          <w:spacing w:val="-2"/>
          <w:w w:val="85"/>
          <w:sz w:val="20"/>
        </w:rPr>
        <w:t>holder’s</w:t>
      </w:r>
      <w:r w:rsidRPr="00721280">
        <w:rPr>
          <w:rFonts w:ascii="Times New Roman" w:hAnsi="Times New Roman" w:cs="Times New Roman"/>
          <w:color w:val="231F20"/>
          <w:spacing w:val="-2"/>
          <w:sz w:val="20"/>
        </w:rPr>
        <w:t xml:space="preserve"> </w:t>
      </w:r>
      <w:r w:rsidRPr="00721280">
        <w:rPr>
          <w:rFonts w:ascii="Times New Roman" w:hAnsi="Times New Roman" w:cs="Times New Roman"/>
          <w:color w:val="231F20"/>
          <w:spacing w:val="-4"/>
          <w:w w:val="85"/>
          <w:sz w:val="20"/>
        </w:rPr>
        <w:t>name____________________________________________________________________________________________________</w:t>
      </w:r>
    </w:p>
    <w:p w14:paraId="31C5BB9C" w14:textId="31B80367" w:rsidR="00016660" w:rsidRPr="00721280" w:rsidRDefault="00016660" w:rsidP="00753AAE">
      <w:pPr>
        <w:tabs>
          <w:tab w:val="left" w:pos="3534"/>
          <w:tab w:val="left" w:pos="11680"/>
        </w:tabs>
        <w:spacing w:after="0" w:line="415" w:lineRule="auto"/>
        <w:ind w:right="222"/>
        <w:jc w:val="both"/>
        <w:rPr>
          <w:rFonts w:ascii="Times New Roman" w:hAnsi="Times New Roman" w:cs="Times New Roman"/>
          <w:i/>
          <w:color w:val="231F20"/>
          <w:spacing w:val="-2"/>
          <w:w w:val="85"/>
          <w:sz w:val="16"/>
        </w:rPr>
      </w:pPr>
      <w:r w:rsidRPr="00721280">
        <w:rPr>
          <w:rFonts w:ascii="Times New Roman" w:hAnsi="Times New Roman" w:cs="Times New Roman"/>
          <w:color w:val="231F20"/>
          <w:spacing w:val="-4"/>
          <w:w w:val="85"/>
          <w:sz w:val="20"/>
        </w:rPr>
        <w:tab/>
      </w:r>
      <w:r w:rsidRPr="00721280">
        <w:rPr>
          <w:rFonts w:ascii="Times New Roman" w:hAnsi="Times New Roman" w:cs="Times New Roman"/>
          <w:i/>
          <w:color w:val="231F20"/>
          <w:w w:val="85"/>
          <w:sz w:val="16"/>
        </w:rPr>
        <w:t>Legal</w:t>
      </w:r>
      <w:r w:rsidRPr="00721280">
        <w:rPr>
          <w:rFonts w:ascii="Times New Roman" w:hAnsi="Times New Roman" w:cs="Times New Roman"/>
          <w:i/>
          <w:color w:val="231F20"/>
          <w:spacing w:val="-2"/>
          <w:sz w:val="16"/>
        </w:rPr>
        <w:t xml:space="preserve"> </w:t>
      </w:r>
      <w:r w:rsidRPr="00721280">
        <w:rPr>
          <w:rFonts w:ascii="Times New Roman" w:hAnsi="Times New Roman" w:cs="Times New Roman"/>
          <w:i/>
          <w:color w:val="231F20"/>
          <w:w w:val="85"/>
          <w:sz w:val="16"/>
        </w:rPr>
        <w:t>owner</w:t>
      </w:r>
      <w:r w:rsidRPr="00721280">
        <w:rPr>
          <w:rFonts w:ascii="Times New Roman" w:hAnsi="Times New Roman" w:cs="Times New Roman"/>
          <w:i/>
          <w:color w:val="231F20"/>
          <w:spacing w:val="-1"/>
          <w:sz w:val="16"/>
        </w:rPr>
        <w:t xml:space="preserve"> </w:t>
      </w:r>
      <w:r w:rsidRPr="00721280">
        <w:rPr>
          <w:rFonts w:ascii="Times New Roman" w:hAnsi="Times New Roman" w:cs="Times New Roman"/>
          <w:i/>
          <w:color w:val="231F20"/>
          <w:w w:val="85"/>
          <w:sz w:val="16"/>
        </w:rPr>
        <w:t>of</w:t>
      </w:r>
      <w:r w:rsidRPr="00721280">
        <w:rPr>
          <w:rFonts w:ascii="Times New Roman" w:hAnsi="Times New Roman" w:cs="Times New Roman"/>
          <w:i/>
          <w:color w:val="231F20"/>
          <w:spacing w:val="-2"/>
          <w:sz w:val="16"/>
        </w:rPr>
        <w:t xml:space="preserve"> </w:t>
      </w:r>
      <w:r w:rsidRPr="00721280">
        <w:rPr>
          <w:rFonts w:ascii="Times New Roman" w:hAnsi="Times New Roman" w:cs="Times New Roman"/>
          <w:i/>
          <w:color w:val="231F20"/>
          <w:w w:val="85"/>
          <w:sz w:val="16"/>
        </w:rPr>
        <w:t>the</w:t>
      </w:r>
      <w:r w:rsidRPr="00721280">
        <w:rPr>
          <w:rFonts w:ascii="Times New Roman" w:hAnsi="Times New Roman" w:cs="Times New Roman"/>
          <w:i/>
          <w:color w:val="231F20"/>
          <w:spacing w:val="-1"/>
          <w:sz w:val="16"/>
        </w:rPr>
        <w:t xml:space="preserve"> </w:t>
      </w:r>
      <w:r w:rsidRPr="00721280">
        <w:rPr>
          <w:rFonts w:ascii="Times New Roman" w:hAnsi="Times New Roman" w:cs="Times New Roman"/>
          <w:i/>
          <w:color w:val="231F20"/>
          <w:w w:val="85"/>
          <w:sz w:val="16"/>
        </w:rPr>
        <w:t>bank</w:t>
      </w:r>
      <w:r w:rsidRPr="00721280">
        <w:rPr>
          <w:rFonts w:ascii="Times New Roman" w:hAnsi="Times New Roman" w:cs="Times New Roman"/>
          <w:i/>
          <w:color w:val="231F20"/>
          <w:spacing w:val="-2"/>
          <w:sz w:val="16"/>
        </w:rPr>
        <w:t xml:space="preserve"> </w:t>
      </w:r>
      <w:r w:rsidRPr="00721280">
        <w:rPr>
          <w:rFonts w:ascii="Times New Roman" w:hAnsi="Times New Roman" w:cs="Times New Roman"/>
          <w:i/>
          <w:color w:val="231F20"/>
          <w:spacing w:val="-2"/>
          <w:w w:val="85"/>
          <w:sz w:val="16"/>
        </w:rPr>
        <w:t>account</w:t>
      </w:r>
    </w:p>
    <w:p w14:paraId="4CB98729" w14:textId="77777777" w:rsidR="00016660" w:rsidRPr="00721280" w:rsidRDefault="00016660" w:rsidP="00753AAE">
      <w:pPr>
        <w:ind w:left="927"/>
        <w:jc w:val="both"/>
        <w:rPr>
          <w:rFonts w:ascii="Times New Roman" w:hAnsi="Times New Roman" w:cs="Times New Roman"/>
          <w:i/>
          <w:sz w:val="16"/>
        </w:rPr>
      </w:pPr>
      <w:r w:rsidRPr="00721280">
        <w:rPr>
          <w:rFonts w:ascii="Times New Roman" w:hAnsi="Times New Roman" w:cs="Times New Roman"/>
          <w:i/>
          <w:color w:val="231F20"/>
          <w:w w:val="85"/>
          <w:sz w:val="16"/>
        </w:rPr>
        <w:t>To</w:t>
      </w:r>
      <w:r w:rsidRPr="00721280">
        <w:rPr>
          <w:rFonts w:ascii="Times New Roman" w:hAnsi="Times New Roman" w:cs="Times New Roman"/>
          <w:i/>
          <w:color w:val="231F20"/>
          <w:spacing w:val="-6"/>
          <w:sz w:val="16"/>
        </w:rPr>
        <w:t xml:space="preserve"> </w:t>
      </w:r>
      <w:r w:rsidRPr="00721280">
        <w:rPr>
          <w:rFonts w:ascii="Times New Roman" w:hAnsi="Times New Roman" w:cs="Times New Roman"/>
          <w:i/>
          <w:color w:val="231F20"/>
          <w:w w:val="85"/>
          <w:sz w:val="16"/>
        </w:rPr>
        <w:t>complete</w:t>
      </w:r>
      <w:r w:rsidRPr="00721280">
        <w:rPr>
          <w:rFonts w:ascii="Times New Roman" w:hAnsi="Times New Roman" w:cs="Times New Roman"/>
          <w:i/>
          <w:color w:val="231F20"/>
          <w:spacing w:val="-5"/>
          <w:sz w:val="16"/>
        </w:rPr>
        <w:t xml:space="preserve"> </w:t>
      </w:r>
      <w:r w:rsidRPr="00721280">
        <w:rPr>
          <w:rFonts w:ascii="Times New Roman" w:hAnsi="Times New Roman" w:cs="Times New Roman"/>
          <w:i/>
          <w:color w:val="231F20"/>
          <w:w w:val="85"/>
          <w:sz w:val="16"/>
        </w:rPr>
        <w:t>if</w:t>
      </w:r>
      <w:r w:rsidRPr="00721280">
        <w:rPr>
          <w:rFonts w:ascii="Times New Roman" w:hAnsi="Times New Roman" w:cs="Times New Roman"/>
          <w:i/>
          <w:color w:val="231F20"/>
          <w:spacing w:val="-5"/>
          <w:sz w:val="16"/>
        </w:rPr>
        <w:t xml:space="preserve"> </w:t>
      </w:r>
      <w:r w:rsidRPr="00721280">
        <w:rPr>
          <w:rFonts w:ascii="Times New Roman" w:hAnsi="Times New Roman" w:cs="Times New Roman"/>
          <w:i/>
          <w:color w:val="231F20"/>
          <w:w w:val="85"/>
          <w:sz w:val="16"/>
        </w:rPr>
        <w:t>the</w:t>
      </w:r>
      <w:r w:rsidRPr="00721280">
        <w:rPr>
          <w:rFonts w:ascii="Times New Roman" w:hAnsi="Times New Roman" w:cs="Times New Roman"/>
          <w:i/>
          <w:color w:val="231F20"/>
          <w:spacing w:val="-6"/>
          <w:sz w:val="16"/>
        </w:rPr>
        <w:t xml:space="preserve"> </w:t>
      </w:r>
      <w:r w:rsidRPr="00721280">
        <w:rPr>
          <w:rFonts w:ascii="Times New Roman" w:hAnsi="Times New Roman" w:cs="Times New Roman"/>
          <w:i/>
          <w:color w:val="231F20"/>
          <w:w w:val="85"/>
          <w:sz w:val="16"/>
        </w:rPr>
        <w:t>address</w:t>
      </w:r>
      <w:r w:rsidRPr="00721280">
        <w:rPr>
          <w:rFonts w:ascii="Times New Roman" w:hAnsi="Times New Roman" w:cs="Times New Roman"/>
          <w:i/>
          <w:color w:val="231F20"/>
          <w:spacing w:val="-5"/>
          <w:sz w:val="16"/>
        </w:rPr>
        <w:t xml:space="preserve"> </w:t>
      </w:r>
      <w:r w:rsidRPr="00721280">
        <w:rPr>
          <w:rFonts w:ascii="Times New Roman" w:hAnsi="Times New Roman" w:cs="Times New Roman"/>
          <w:i/>
          <w:color w:val="231F20"/>
          <w:w w:val="85"/>
          <w:sz w:val="16"/>
        </w:rPr>
        <w:t>declared</w:t>
      </w:r>
      <w:r w:rsidRPr="00721280">
        <w:rPr>
          <w:rFonts w:ascii="Times New Roman" w:hAnsi="Times New Roman" w:cs="Times New Roman"/>
          <w:i/>
          <w:color w:val="231F20"/>
          <w:spacing w:val="-5"/>
          <w:sz w:val="16"/>
        </w:rPr>
        <w:t xml:space="preserve"> </w:t>
      </w:r>
      <w:r w:rsidRPr="00721280">
        <w:rPr>
          <w:rFonts w:ascii="Times New Roman" w:hAnsi="Times New Roman" w:cs="Times New Roman"/>
          <w:i/>
          <w:color w:val="231F20"/>
          <w:w w:val="85"/>
          <w:sz w:val="16"/>
        </w:rPr>
        <w:t>to</w:t>
      </w:r>
      <w:r w:rsidRPr="00721280">
        <w:rPr>
          <w:rFonts w:ascii="Times New Roman" w:hAnsi="Times New Roman" w:cs="Times New Roman"/>
          <w:i/>
          <w:color w:val="231F20"/>
          <w:spacing w:val="-5"/>
          <w:sz w:val="16"/>
        </w:rPr>
        <w:t xml:space="preserve"> </w:t>
      </w:r>
      <w:r w:rsidRPr="00721280">
        <w:rPr>
          <w:rFonts w:ascii="Times New Roman" w:hAnsi="Times New Roman" w:cs="Times New Roman"/>
          <w:i/>
          <w:color w:val="231F20"/>
          <w:w w:val="85"/>
          <w:sz w:val="16"/>
        </w:rPr>
        <w:t>the</w:t>
      </w:r>
      <w:r w:rsidRPr="00721280">
        <w:rPr>
          <w:rFonts w:ascii="Times New Roman" w:hAnsi="Times New Roman" w:cs="Times New Roman"/>
          <w:i/>
          <w:color w:val="231F20"/>
          <w:spacing w:val="-6"/>
          <w:sz w:val="16"/>
        </w:rPr>
        <w:t xml:space="preserve"> </w:t>
      </w:r>
      <w:r w:rsidRPr="00721280">
        <w:rPr>
          <w:rFonts w:ascii="Times New Roman" w:hAnsi="Times New Roman" w:cs="Times New Roman"/>
          <w:i/>
          <w:color w:val="231F20"/>
          <w:w w:val="85"/>
          <w:sz w:val="16"/>
        </w:rPr>
        <w:t>bank</w:t>
      </w:r>
      <w:r w:rsidRPr="00721280">
        <w:rPr>
          <w:rFonts w:ascii="Times New Roman" w:hAnsi="Times New Roman" w:cs="Times New Roman"/>
          <w:i/>
          <w:color w:val="231F20"/>
          <w:spacing w:val="-5"/>
          <w:sz w:val="16"/>
        </w:rPr>
        <w:t xml:space="preserve"> </w:t>
      </w:r>
      <w:r w:rsidRPr="00721280">
        <w:rPr>
          <w:rFonts w:ascii="Times New Roman" w:hAnsi="Times New Roman" w:cs="Times New Roman"/>
          <w:i/>
          <w:color w:val="231F20"/>
          <w:w w:val="85"/>
          <w:sz w:val="16"/>
        </w:rPr>
        <w:t>is</w:t>
      </w:r>
      <w:r w:rsidRPr="00721280">
        <w:rPr>
          <w:rFonts w:ascii="Times New Roman" w:hAnsi="Times New Roman" w:cs="Times New Roman"/>
          <w:i/>
          <w:color w:val="231F20"/>
          <w:spacing w:val="-5"/>
          <w:sz w:val="16"/>
        </w:rPr>
        <w:t xml:space="preserve"> </w:t>
      </w:r>
      <w:r w:rsidRPr="00721280">
        <w:rPr>
          <w:rFonts w:ascii="Times New Roman" w:hAnsi="Times New Roman" w:cs="Times New Roman"/>
          <w:i/>
          <w:color w:val="231F20"/>
          <w:w w:val="85"/>
          <w:sz w:val="16"/>
        </w:rPr>
        <w:t>diﬀerent</w:t>
      </w:r>
      <w:r w:rsidRPr="00721280">
        <w:rPr>
          <w:rFonts w:ascii="Times New Roman" w:hAnsi="Times New Roman" w:cs="Times New Roman"/>
          <w:i/>
          <w:color w:val="231F20"/>
          <w:spacing w:val="-6"/>
          <w:sz w:val="16"/>
        </w:rPr>
        <w:t xml:space="preserve"> </w:t>
      </w:r>
      <w:r w:rsidRPr="00721280">
        <w:rPr>
          <w:rFonts w:ascii="Times New Roman" w:hAnsi="Times New Roman" w:cs="Times New Roman"/>
          <w:i/>
          <w:color w:val="231F20"/>
          <w:w w:val="85"/>
          <w:sz w:val="16"/>
        </w:rPr>
        <w:t>to</w:t>
      </w:r>
      <w:r w:rsidRPr="00721280">
        <w:rPr>
          <w:rFonts w:ascii="Times New Roman" w:hAnsi="Times New Roman" w:cs="Times New Roman"/>
          <w:i/>
          <w:color w:val="231F20"/>
          <w:spacing w:val="-5"/>
          <w:sz w:val="16"/>
        </w:rPr>
        <w:t xml:space="preserve"> </w:t>
      </w:r>
      <w:r w:rsidRPr="00721280">
        <w:rPr>
          <w:rFonts w:ascii="Times New Roman" w:hAnsi="Times New Roman" w:cs="Times New Roman"/>
          <w:i/>
          <w:color w:val="231F20"/>
          <w:w w:val="85"/>
          <w:sz w:val="16"/>
        </w:rPr>
        <w:t>the</w:t>
      </w:r>
      <w:r w:rsidRPr="00721280">
        <w:rPr>
          <w:rFonts w:ascii="Times New Roman" w:hAnsi="Times New Roman" w:cs="Times New Roman"/>
          <w:i/>
          <w:color w:val="231F20"/>
          <w:spacing w:val="-5"/>
          <w:sz w:val="16"/>
        </w:rPr>
        <w:t xml:space="preserve"> </w:t>
      </w:r>
      <w:r w:rsidRPr="00721280">
        <w:rPr>
          <w:rFonts w:ascii="Times New Roman" w:hAnsi="Times New Roman" w:cs="Times New Roman"/>
          <w:i/>
          <w:color w:val="231F20"/>
          <w:w w:val="85"/>
          <w:sz w:val="16"/>
        </w:rPr>
        <w:t>head</w:t>
      </w:r>
      <w:r w:rsidRPr="00721280">
        <w:rPr>
          <w:rFonts w:ascii="Times New Roman" w:hAnsi="Times New Roman" w:cs="Times New Roman"/>
          <w:i/>
          <w:color w:val="231F20"/>
          <w:spacing w:val="-5"/>
          <w:sz w:val="16"/>
        </w:rPr>
        <w:t xml:space="preserve"> </w:t>
      </w:r>
      <w:r w:rsidRPr="00721280">
        <w:rPr>
          <w:rFonts w:ascii="Times New Roman" w:hAnsi="Times New Roman" w:cs="Times New Roman"/>
          <w:i/>
          <w:color w:val="231F20"/>
          <w:w w:val="85"/>
          <w:sz w:val="16"/>
        </w:rPr>
        <w:t>oﬃce</w:t>
      </w:r>
      <w:r w:rsidRPr="00721280">
        <w:rPr>
          <w:rFonts w:ascii="Times New Roman" w:hAnsi="Times New Roman" w:cs="Times New Roman"/>
          <w:i/>
          <w:color w:val="231F20"/>
          <w:spacing w:val="-6"/>
          <w:sz w:val="16"/>
        </w:rPr>
        <w:t xml:space="preserve"> </w:t>
      </w:r>
      <w:r w:rsidRPr="00721280">
        <w:rPr>
          <w:rFonts w:ascii="Times New Roman" w:hAnsi="Times New Roman" w:cs="Times New Roman"/>
          <w:i/>
          <w:color w:val="231F20"/>
          <w:spacing w:val="-2"/>
          <w:w w:val="85"/>
          <w:sz w:val="16"/>
        </w:rPr>
        <w:t>address</w:t>
      </w:r>
    </w:p>
    <w:p w14:paraId="12298A67" w14:textId="7447782F" w:rsidR="00016660" w:rsidRPr="00721280" w:rsidRDefault="00016660" w:rsidP="00753AAE">
      <w:pPr>
        <w:tabs>
          <w:tab w:val="left" w:pos="3534"/>
          <w:tab w:val="left" w:pos="11680"/>
        </w:tabs>
        <w:spacing w:after="0" w:line="415" w:lineRule="auto"/>
        <w:ind w:right="222"/>
        <w:jc w:val="both"/>
        <w:rPr>
          <w:rFonts w:ascii="Times New Roman" w:hAnsi="Times New Roman" w:cs="Times New Roman"/>
          <w:color w:val="231F20"/>
          <w:spacing w:val="-4"/>
          <w:w w:val="85"/>
          <w:sz w:val="20"/>
        </w:rPr>
      </w:pPr>
      <w:r w:rsidRPr="00721280">
        <w:rPr>
          <w:rFonts w:ascii="Times New Roman" w:hAnsi="Times New Roman" w:cs="Times New Roman"/>
          <w:color w:val="231F20"/>
          <w:spacing w:val="-4"/>
          <w:w w:val="85"/>
          <w:sz w:val="20"/>
        </w:rPr>
        <w:t>Address ______________________________________________________________________________________________________________</w:t>
      </w:r>
    </w:p>
    <w:p w14:paraId="589D78AF" w14:textId="2E5C9699" w:rsidR="00016660" w:rsidRPr="00721280" w:rsidRDefault="00016660" w:rsidP="00753AAE">
      <w:pPr>
        <w:tabs>
          <w:tab w:val="left" w:pos="3534"/>
          <w:tab w:val="left" w:pos="11680"/>
        </w:tabs>
        <w:spacing w:after="0" w:line="415" w:lineRule="auto"/>
        <w:ind w:right="222"/>
        <w:jc w:val="both"/>
        <w:rPr>
          <w:rFonts w:ascii="Times New Roman" w:hAnsi="Times New Roman" w:cs="Times New Roman"/>
          <w:color w:val="231F20"/>
          <w:spacing w:val="-4"/>
          <w:w w:val="85"/>
          <w:sz w:val="20"/>
        </w:rPr>
      </w:pPr>
      <w:r w:rsidRPr="00721280">
        <w:rPr>
          <w:rFonts w:ascii="Times New Roman" w:hAnsi="Times New Roman" w:cs="Times New Roman"/>
          <w:color w:val="231F20"/>
          <w:spacing w:val="-4"/>
          <w:w w:val="85"/>
          <w:sz w:val="20"/>
        </w:rPr>
        <w:t>Postal code_____________________city_____________________________________________________________________________________</w:t>
      </w:r>
    </w:p>
    <w:p w14:paraId="0FE6E17A" w14:textId="5F1F0DD0" w:rsidR="00016660" w:rsidRPr="00721280" w:rsidRDefault="00016660" w:rsidP="00753AAE">
      <w:pPr>
        <w:tabs>
          <w:tab w:val="left" w:pos="3534"/>
          <w:tab w:val="left" w:pos="11680"/>
        </w:tabs>
        <w:spacing w:after="0" w:line="415" w:lineRule="auto"/>
        <w:ind w:right="222"/>
        <w:jc w:val="both"/>
        <w:rPr>
          <w:rFonts w:ascii="Times New Roman" w:hAnsi="Times New Roman" w:cs="Times New Roman"/>
          <w:color w:val="231F20"/>
          <w:w w:val="95"/>
          <w:sz w:val="20"/>
        </w:rPr>
      </w:pPr>
      <w:r w:rsidRPr="00721280">
        <w:rPr>
          <w:rFonts w:ascii="Times New Roman" w:hAnsi="Times New Roman" w:cs="Times New Roman"/>
          <w:color w:val="231F20"/>
          <w:spacing w:val="-4"/>
          <w:w w:val="75"/>
          <w:sz w:val="20"/>
        </w:rPr>
        <w:t>P.O.</w:t>
      </w:r>
      <w:r w:rsidRPr="00721280">
        <w:rPr>
          <w:rFonts w:ascii="Times New Roman" w:hAnsi="Times New Roman" w:cs="Times New Roman"/>
          <w:color w:val="231F20"/>
          <w:w w:val="95"/>
          <w:sz w:val="20"/>
        </w:rPr>
        <w:t>BOX_____________________________country_____________________________________________________________</w:t>
      </w:r>
    </w:p>
    <w:p w14:paraId="00C562D8" w14:textId="27E60C7C" w:rsidR="00016660" w:rsidRPr="00721280" w:rsidRDefault="0087171F" w:rsidP="00753AAE">
      <w:pPr>
        <w:tabs>
          <w:tab w:val="left" w:pos="6781"/>
        </w:tabs>
        <w:spacing w:after="0" w:line="415" w:lineRule="auto"/>
        <w:ind w:right="222"/>
        <w:jc w:val="both"/>
        <w:rPr>
          <w:rFonts w:ascii="Times New Roman" w:hAnsi="Times New Roman" w:cs="Times New Roman"/>
          <w:color w:val="231F20"/>
          <w:spacing w:val="-4"/>
          <w:w w:val="85"/>
          <w:sz w:val="20"/>
        </w:rPr>
      </w:pPr>
      <w:r w:rsidRPr="00721280">
        <w:rPr>
          <w:rFonts w:ascii="Times New Roman" w:hAnsi="Times New Roman" w:cs="Times New Roman"/>
          <w:noProof/>
          <w:sz w:val="20"/>
        </w:rPr>
        <mc:AlternateContent>
          <mc:Choice Requires="wpg">
            <w:drawing>
              <wp:anchor distT="0" distB="0" distL="114300" distR="114300" simplePos="0" relativeHeight="251669504" behindDoc="0" locked="0" layoutInCell="1" allowOverlap="1" wp14:anchorId="37D97D7E" wp14:editId="7AB4A466">
                <wp:simplePos x="0" y="0"/>
                <wp:positionH relativeFrom="column">
                  <wp:posOffset>3327400</wp:posOffset>
                </wp:positionH>
                <wp:positionV relativeFrom="paragraph">
                  <wp:posOffset>397510</wp:posOffset>
                </wp:positionV>
                <wp:extent cx="2998470" cy="1849755"/>
                <wp:effectExtent l="0" t="0" r="0" b="4445"/>
                <wp:wrapThrough wrapText="bothSides">
                  <wp:wrapPolygon edited="0">
                    <wp:start x="0" y="0"/>
                    <wp:lineTo x="0" y="21504"/>
                    <wp:lineTo x="21499" y="21504"/>
                    <wp:lineTo x="21499" y="0"/>
                    <wp:lineTo x="0" y="0"/>
                  </wp:wrapPolygon>
                </wp:wrapThrough>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98470" cy="1849755"/>
                          <a:chOff x="0" y="0"/>
                          <a:chExt cx="3210560" cy="1612900"/>
                        </a:xfrm>
                      </wpg:grpSpPr>
                      <wps:wsp>
                        <wps:cNvPr id="24" name="Textbox 24"/>
                        <wps:cNvSpPr txBox="1"/>
                        <wps:spPr>
                          <a:xfrm>
                            <a:off x="0" y="0"/>
                            <a:ext cx="3210560" cy="374650"/>
                          </a:xfrm>
                          <a:prstGeom prst="rect">
                            <a:avLst/>
                          </a:prstGeom>
                          <a:solidFill>
                            <a:srgbClr val="1B75BC"/>
                          </a:solidFill>
                        </wps:spPr>
                        <wps:txbx>
                          <w:txbxContent>
                            <w:p w14:paraId="4D811FF9" w14:textId="77777777" w:rsidR="0087171F" w:rsidRDefault="0087171F" w:rsidP="0087171F">
                              <w:pPr>
                                <w:spacing w:before="7" w:line="254" w:lineRule="auto"/>
                                <w:ind w:left="117"/>
                                <w:rPr>
                                  <w:b/>
                                  <w:color w:val="000000"/>
                                </w:rPr>
                              </w:pPr>
                              <w:r>
                                <w:rPr>
                                  <w:b/>
                                  <w:color w:val="FFFFFF"/>
                                  <w:spacing w:val="-10"/>
                                  <w:sz w:val="22"/>
                                </w:rPr>
                                <w:t>AUTHORISED</w:t>
                              </w:r>
                              <w:r>
                                <w:rPr>
                                  <w:b/>
                                  <w:color w:val="FFFFFF"/>
                                  <w:sz w:val="22"/>
                                </w:rPr>
                                <w:t xml:space="preserve"> </w:t>
                              </w:r>
                              <w:r>
                                <w:rPr>
                                  <w:b/>
                                  <w:color w:val="FFFFFF"/>
                                  <w:spacing w:val="-10"/>
                                  <w:sz w:val="22"/>
                                </w:rPr>
                                <w:t>REPRESENTATIVE’S</w:t>
                              </w:r>
                              <w:r>
                                <w:rPr>
                                  <w:b/>
                                  <w:color w:val="FFFFFF"/>
                                  <w:sz w:val="22"/>
                                </w:rPr>
                                <w:t xml:space="preserve"> </w:t>
                              </w:r>
                              <w:r>
                                <w:rPr>
                                  <w:b/>
                                  <w:color w:val="FFFFFF"/>
                                  <w:spacing w:val="-10"/>
                                  <w:sz w:val="22"/>
                                </w:rPr>
                                <w:t>SIGNATURE</w:t>
                              </w:r>
                              <w:r>
                                <w:rPr>
                                  <w:b/>
                                  <w:color w:val="FFFFFF"/>
                                  <w:sz w:val="22"/>
                                </w:rPr>
                                <w:t xml:space="preserve"> </w:t>
                              </w:r>
                              <w:r>
                                <w:rPr>
                                  <w:b/>
                                  <w:color w:val="FFFFFF"/>
                                  <w:spacing w:val="-10"/>
                                  <w:sz w:val="22"/>
                                </w:rPr>
                                <w:t xml:space="preserve">AND </w:t>
                              </w:r>
                              <w:r>
                                <w:rPr>
                                  <w:b/>
                                  <w:color w:val="FFFFFF"/>
                                  <w:spacing w:val="-2"/>
                                  <w:sz w:val="22"/>
                                </w:rPr>
                                <w:t>STAMP</w:t>
                              </w:r>
                            </w:p>
                          </w:txbxContent>
                        </wps:txbx>
                        <wps:bodyPr wrap="square" lIns="0" tIns="0" rIns="0" bIns="0" rtlCol="0">
                          <a:noAutofit/>
                        </wps:bodyPr>
                      </wps:wsp>
                      <wps:wsp>
                        <wps:cNvPr id="25" name="Graphic 25"/>
                        <wps:cNvSpPr/>
                        <wps:spPr>
                          <a:xfrm>
                            <a:off x="152" y="12699"/>
                            <a:ext cx="3209925" cy="1600200"/>
                          </a:xfrm>
                          <a:custGeom>
                            <a:avLst/>
                            <a:gdLst/>
                            <a:ahLst/>
                            <a:cxnLst/>
                            <a:rect l="l" t="t" r="r" b="b"/>
                            <a:pathLst>
                              <a:path w="3209925" h="1600200">
                                <a:moveTo>
                                  <a:pt x="3209785" y="0"/>
                                </a:moveTo>
                                <a:lnTo>
                                  <a:pt x="3197085" y="0"/>
                                </a:lnTo>
                                <a:lnTo>
                                  <a:pt x="3197085" y="1587500"/>
                                </a:lnTo>
                                <a:lnTo>
                                  <a:pt x="12700" y="1587500"/>
                                </a:lnTo>
                                <a:lnTo>
                                  <a:pt x="12700" y="0"/>
                                </a:lnTo>
                                <a:lnTo>
                                  <a:pt x="0" y="0"/>
                                </a:lnTo>
                                <a:lnTo>
                                  <a:pt x="0" y="1587500"/>
                                </a:lnTo>
                                <a:lnTo>
                                  <a:pt x="0" y="1593850"/>
                                </a:lnTo>
                                <a:lnTo>
                                  <a:pt x="0" y="1600200"/>
                                </a:lnTo>
                                <a:lnTo>
                                  <a:pt x="3209785" y="1600200"/>
                                </a:lnTo>
                                <a:lnTo>
                                  <a:pt x="3209785" y="1593850"/>
                                </a:lnTo>
                                <a:lnTo>
                                  <a:pt x="3209785" y="1587500"/>
                                </a:lnTo>
                                <a:lnTo>
                                  <a:pt x="3209785" y="0"/>
                                </a:lnTo>
                                <a:close/>
                              </a:path>
                            </a:pathLst>
                          </a:custGeom>
                          <a:solidFill>
                            <a:srgbClr val="1B75BC"/>
                          </a:solidFill>
                        </wps:spPr>
                        <wps:bodyPr wrap="square" lIns="0" tIns="0" rIns="0" bIns="0" rtlCol="0">
                          <a:prstTxWarp prst="textNoShape">
                            <a:avLst/>
                          </a:prstTxWarp>
                          <a:noAutofit/>
                        </wps:bodyPr>
                      </wps:wsp>
                      <wps:wsp>
                        <wps:cNvPr id="26" name="Textbox 26"/>
                        <wps:cNvSpPr txBox="1"/>
                        <wps:spPr>
                          <a:xfrm>
                            <a:off x="136963" y="392821"/>
                            <a:ext cx="276225" cy="146685"/>
                          </a:xfrm>
                          <a:prstGeom prst="rect">
                            <a:avLst/>
                          </a:prstGeom>
                        </wps:spPr>
                        <wps:txbx>
                          <w:txbxContent>
                            <w:p w14:paraId="6DB480C7" w14:textId="77777777" w:rsidR="0087171F" w:rsidRDefault="0087171F" w:rsidP="0087171F">
                              <w:pPr>
                                <w:spacing w:line="227" w:lineRule="exact"/>
                                <w:rPr>
                                  <w:sz w:val="20"/>
                                </w:rPr>
                              </w:pPr>
                              <w:r>
                                <w:rPr>
                                  <w:color w:val="231F20"/>
                                  <w:spacing w:val="-5"/>
                                  <w:w w:val="90"/>
                                  <w:sz w:val="20"/>
                                </w:rPr>
                                <w:t>Date:</w:t>
                              </w:r>
                            </w:p>
                          </w:txbxContent>
                        </wps:txbx>
                        <wps:bodyPr wrap="square" lIns="0" tIns="0" rIns="0" bIns="0" rtlCol="0">
                          <a:noAutofit/>
                        </wps:bodyPr>
                      </wps:wsp>
                    </wpg:wgp>
                  </a:graphicData>
                </a:graphic>
                <wp14:sizeRelH relativeFrom="page">
                  <wp14:pctWidth>0</wp14:pctWidth>
                </wp14:sizeRelH>
                <wp14:sizeRelV relativeFrom="page">
                  <wp14:pctHeight>0</wp14:pctHeight>
                </wp14:sizeRelV>
              </wp:anchor>
            </w:drawing>
          </mc:Choice>
          <mc:Fallback>
            <w:pict>
              <v:group w14:anchorId="37D97D7E" id="Group 23" o:spid="_x0000_s1040" style="position:absolute;left:0;text-align:left;margin-left:262pt;margin-top:31.3pt;width:236.1pt;height:145.65pt;z-index:251669504" coordsize="32105,161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">
                <v:shape id="Textbox 24" o:spid="_x0000_s1041" type="#_x0000_t202" style="position:absolute;width:32105;height:37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" fillcolor="#1b75bc" stroked="f">
                  <v:textbox inset="0,0,0,0">
                    <w:txbxContent>
                      <w:p w14:paraId="4D811FF9" w14:textId="77777777" w:rsidR="0087171F" w:rsidRDefault="0087171F" w:rsidP="0087171F">
                        <w:pPr>
                          <w:spacing w:before="7" w:line="254" w:lineRule="auto"/>
                          <w:ind w:left="117"/>
                          <w:rPr>
                            <w:b/>
                            <w:color w:val="000000"/>
                          </w:rPr>
                        </w:pPr>
                        <w:r>
                          <w:rPr>
                            <w:b/>
                            <w:color w:val="FFFFFF"/>
                            <w:spacing w:val="-10"/>
                            <w:sz w:val="22"/>
                          </w:rPr>
                          <w:t>AUTHORISED</w:t>
                        </w:r>
                        <w:r>
                          <w:rPr>
                            <w:b/>
                            <w:color w:val="FFFFFF"/>
                            <w:sz w:val="22"/>
                          </w:rPr>
                          <w:t xml:space="preserve"> </w:t>
                        </w:r>
                        <w:r>
                          <w:rPr>
                            <w:b/>
                            <w:color w:val="FFFFFF"/>
                            <w:spacing w:val="-10"/>
                            <w:sz w:val="22"/>
                          </w:rPr>
                          <w:t>REPRESENTATIVE’S</w:t>
                        </w:r>
                        <w:r>
                          <w:rPr>
                            <w:b/>
                            <w:color w:val="FFFFFF"/>
                            <w:sz w:val="22"/>
                          </w:rPr>
                          <w:t xml:space="preserve"> </w:t>
                        </w:r>
                        <w:r>
                          <w:rPr>
                            <w:b/>
                            <w:color w:val="FFFFFF"/>
                            <w:spacing w:val="-10"/>
                            <w:sz w:val="22"/>
                          </w:rPr>
                          <w:t>SIGNATURE</w:t>
                        </w:r>
                        <w:r>
                          <w:rPr>
                            <w:b/>
                            <w:color w:val="FFFFFF"/>
                            <w:sz w:val="22"/>
                          </w:rPr>
                          <w:t xml:space="preserve"> </w:t>
                        </w:r>
                        <w:r>
                          <w:rPr>
                            <w:b/>
                            <w:color w:val="FFFFFF"/>
                            <w:spacing w:val="-10"/>
                            <w:sz w:val="22"/>
                          </w:rPr>
                          <w:t xml:space="preserve">AND </w:t>
                        </w:r>
                        <w:r>
                          <w:rPr>
                            <w:b/>
                            <w:color w:val="FFFFFF"/>
                            <w:spacing w:val="-2"/>
                            <w:sz w:val="22"/>
                          </w:rPr>
                          <w:t>STAMP</w:t>
                        </w:r>
                      </w:p>
                    </w:txbxContent>
                  </v:textbox>
                </v:shape>
                <v:shape id="Graphic 25" o:spid="_x0000_s1042" style="position:absolute;left:1;top:126;width:32099;height:16002;visibility:visible;mso-wrap-style:square;v-text-anchor:top" coordsize="3209925,16002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" path="m3209785,r-12700,l3197085,1587500r-3184385,l12700,,,,,1587500r,6350l,1600200r3209785,l3209785,1593850r,-6350l3209785,xe" fillcolor="#1b75bc" stroked="f">
                  <v:path arrowok="t"/>
                </v:shape>
                <v:shape id="Textbox 26" o:spid="_x0000_s1043" type="#_x0000_t202" style="position:absolute;left:1369;top:3928;width:2762;height:14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" filled="f" stroked="f">
                  <v:textbox inset="0,0,0,0">
                    <w:txbxContent>
                      <w:p w14:paraId="6DB480C7" w14:textId="77777777" w:rsidR="0087171F" w:rsidRDefault="0087171F" w:rsidP="0087171F">
                        <w:pPr>
                          <w:spacing w:line="227" w:lineRule="exact"/>
                          <w:rPr>
                            <w:sz w:val="20"/>
                          </w:rPr>
                        </w:pPr>
                        <w:r>
                          <w:rPr>
                            <w:color w:val="231F20"/>
                            <w:spacing w:val="-5"/>
                            <w:w w:val="90"/>
                            <w:sz w:val="20"/>
                          </w:rPr>
                          <w:t>Date:</w:t>
                        </w:r>
                      </w:p>
                    </w:txbxContent>
                  </v:textbox>
                </v:shape>
                <w10:wrap type="through"/>
              </v:group>
            </w:pict>
          </mc:Fallback>
        </mc:AlternateContent>
      </w:r>
      <w:r w:rsidRPr="00721280">
        <w:rPr>
          <w:rFonts w:ascii="Times New Roman" w:hAnsi="Times New Roman" w:cs="Times New Roman"/>
          <w:color w:val="231F20"/>
          <w:spacing w:val="-4"/>
          <w:w w:val="85"/>
          <w:sz w:val="20"/>
        </w:rPr>
        <w:tab/>
      </w:r>
    </w:p>
    <w:p w14:paraId="7D171ED0" w14:textId="3F79A712" w:rsidR="00016660" w:rsidRPr="00721280" w:rsidRDefault="0087171F" w:rsidP="00753AAE">
      <w:pPr>
        <w:tabs>
          <w:tab w:val="left" w:pos="3534"/>
          <w:tab w:val="left" w:pos="6781"/>
        </w:tabs>
        <w:spacing w:after="0" w:line="415" w:lineRule="auto"/>
        <w:ind w:right="222"/>
        <w:jc w:val="both"/>
        <w:rPr>
          <w:rFonts w:ascii="Times New Roman" w:hAnsi="Times New Roman" w:cs="Times New Roman"/>
          <w:color w:val="231F20"/>
          <w:spacing w:val="-4"/>
          <w:w w:val="85"/>
          <w:sz w:val="20"/>
        </w:rPr>
      </w:pPr>
      <w:r w:rsidRPr="00721280">
        <w:rPr>
          <w:rFonts w:ascii="Times New Roman" w:eastAsia="Trebuchet MS" w:hAnsi="Times New Roman" w:cs="Times New Roman"/>
          <w:noProof/>
          <w:spacing w:val="54"/>
          <w:kern w:val="0"/>
          <w:sz w:val="20"/>
          <w:szCs w:val="22"/>
          <w14:ligatures w14:val="none"/>
        </w:rPr>
        <mc:AlternateContent>
          <mc:Choice Requires="wpg">
            <w:drawing>
              <wp:anchor distT="0" distB="0" distL="114300" distR="114300" simplePos="0" relativeHeight="251670528" behindDoc="0" locked="0" layoutInCell="1" allowOverlap="1" wp14:anchorId="6C3EAB6C" wp14:editId="10CFBE3A">
                <wp:simplePos x="0" y="0"/>
                <wp:positionH relativeFrom="column">
                  <wp:posOffset>-74930</wp:posOffset>
                </wp:positionH>
                <wp:positionV relativeFrom="paragraph">
                  <wp:posOffset>140335</wp:posOffset>
                </wp:positionV>
                <wp:extent cx="2827655" cy="1838960"/>
                <wp:effectExtent l="0" t="0" r="4445" b="2540"/>
                <wp:wrapThrough wrapText="bothSides">
                  <wp:wrapPolygon edited="0">
                    <wp:start x="0" y="0"/>
                    <wp:lineTo x="0" y="21481"/>
                    <wp:lineTo x="21537" y="21481"/>
                    <wp:lineTo x="21537" y="0"/>
                    <wp:lineTo x="0" y="0"/>
                  </wp:wrapPolygon>
                </wp:wrapThrough>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27655" cy="1838960"/>
                          <a:chOff x="0" y="0"/>
                          <a:chExt cx="3208655" cy="1612900"/>
                        </a:xfrm>
                      </wpg:grpSpPr>
                      <wps:wsp>
                        <wps:cNvPr id="28" name="Textbox 28"/>
                        <wps:cNvSpPr txBox="1"/>
                        <wps:spPr>
                          <a:xfrm>
                            <a:off x="0" y="0"/>
                            <a:ext cx="3208655" cy="374650"/>
                          </a:xfrm>
                          <a:prstGeom prst="rect">
                            <a:avLst/>
                          </a:prstGeom>
                          <a:solidFill>
                            <a:srgbClr val="1B75BC"/>
                          </a:solidFill>
                        </wps:spPr>
                        <wps:txbx>
                          <w:txbxContent>
                            <w:p w14:paraId="5CDDF5F5" w14:textId="77777777" w:rsidR="0087171F" w:rsidRDefault="0087171F" w:rsidP="0087171F">
                              <w:pPr>
                                <w:spacing w:line="247" w:lineRule="auto"/>
                                <w:ind w:left="117" w:right="208"/>
                                <w:rPr>
                                  <w:b/>
                                  <w:color w:val="000000"/>
                                </w:rPr>
                              </w:pPr>
                              <w:r>
                                <w:rPr>
                                  <w:b/>
                                  <w:color w:val="FFFFFF"/>
                                  <w:w w:val="85"/>
                                </w:rPr>
                                <w:t>BANK</w:t>
                              </w:r>
                              <w:r>
                                <w:rPr>
                                  <w:b/>
                                  <w:color w:val="FFFFFF"/>
                                  <w:spacing w:val="-2"/>
                                  <w:w w:val="85"/>
                                </w:rPr>
                                <w:t xml:space="preserve"> </w:t>
                              </w:r>
                              <w:r>
                                <w:rPr>
                                  <w:b/>
                                  <w:color w:val="FFFFFF"/>
                                  <w:w w:val="85"/>
                                </w:rPr>
                                <w:t xml:space="preserve">REPRESENTATIVE’S SIGNATURE AND </w:t>
                              </w:r>
                              <w:r>
                                <w:rPr>
                                  <w:b/>
                                  <w:color w:val="FFFFFF"/>
                                  <w:w w:val="95"/>
                                </w:rPr>
                                <w:t>BANK’S STAMP</w:t>
                              </w:r>
                            </w:p>
                          </w:txbxContent>
                        </wps:txbx>
                        <wps:bodyPr wrap="square" lIns="0" tIns="0" rIns="0" bIns="0" rtlCol="0">
                          <a:noAutofit/>
                        </wps:bodyPr>
                      </wps:wsp>
                      <wps:wsp>
                        <wps:cNvPr id="29" name="Graphic 29"/>
                        <wps:cNvSpPr/>
                        <wps:spPr>
                          <a:xfrm>
                            <a:off x="152" y="12699"/>
                            <a:ext cx="3208655" cy="1600200"/>
                          </a:xfrm>
                          <a:custGeom>
                            <a:avLst/>
                            <a:gdLst/>
                            <a:ahLst/>
                            <a:cxnLst/>
                            <a:rect l="l" t="t" r="r" b="b"/>
                            <a:pathLst>
                              <a:path w="3208655" h="1600200">
                                <a:moveTo>
                                  <a:pt x="3208134" y="0"/>
                                </a:moveTo>
                                <a:lnTo>
                                  <a:pt x="3195434" y="0"/>
                                </a:lnTo>
                                <a:lnTo>
                                  <a:pt x="3195434" y="1587500"/>
                                </a:lnTo>
                                <a:lnTo>
                                  <a:pt x="12687" y="1587500"/>
                                </a:lnTo>
                                <a:lnTo>
                                  <a:pt x="12687" y="0"/>
                                </a:lnTo>
                                <a:lnTo>
                                  <a:pt x="0" y="0"/>
                                </a:lnTo>
                                <a:lnTo>
                                  <a:pt x="0" y="1587500"/>
                                </a:lnTo>
                                <a:lnTo>
                                  <a:pt x="0" y="1593850"/>
                                </a:lnTo>
                                <a:lnTo>
                                  <a:pt x="0" y="1600200"/>
                                </a:lnTo>
                                <a:lnTo>
                                  <a:pt x="3208134" y="1600200"/>
                                </a:lnTo>
                                <a:lnTo>
                                  <a:pt x="3208134" y="1593850"/>
                                </a:lnTo>
                                <a:lnTo>
                                  <a:pt x="3208134" y="1587500"/>
                                </a:lnTo>
                                <a:lnTo>
                                  <a:pt x="3208134" y="0"/>
                                </a:lnTo>
                                <a:close/>
                              </a:path>
                            </a:pathLst>
                          </a:custGeom>
                          <a:solidFill>
                            <a:srgbClr val="1B75BC"/>
                          </a:solidFill>
                        </wps:spPr>
                        <wps:bodyPr wrap="square" lIns="0" tIns="0" rIns="0" bIns="0" rtlCol="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C3EAB6C" id="Group 27" o:spid="_x0000_s1044" style="position:absolute;left:0;text-align:left;margin-left:-5.9pt;margin-top:11.05pt;width:222.65pt;height:144.8pt;z-index:251670528" coordsize="32086,161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">
                <v:shape id="Textbox 28" o:spid="_x0000_s1045" type="#_x0000_t202" style="position:absolute;width:32086;height:37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" fillcolor="#1b75bc" stroked="f">
                  <v:textbox inset="0,0,0,0">
                    <w:txbxContent>
                      <w:p w14:paraId="5CDDF5F5" w14:textId="77777777" w:rsidR="0087171F" w:rsidRDefault="0087171F" w:rsidP="0087171F">
                        <w:pPr>
                          <w:spacing w:line="247" w:lineRule="auto"/>
                          <w:ind w:left="117" w:right="208"/>
                          <w:rPr>
                            <w:b/>
                            <w:color w:val="000000"/>
                          </w:rPr>
                        </w:pPr>
                        <w:r>
                          <w:rPr>
                            <w:b/>
                            <w:color w:val="FFFFFF"/>
                            <w:w w:val="85"/>
                          </w:rPr>
                          <w:t>BANK</w:t>
                        </w:r>
                        <w:r>
                          <w:rPr>
                            <w:b/>
                            <w:color w:val="FFFFFF"/>
                            <w:spacing w:val="-2"/>
                            <w:w w:val="85"/>
                          </w:rPr>
                          <w:t xml:space="preserve"> </w:t>
                        </w:r>
                        <w:r>
                          <w:rPr>
                            <w:b/>
                            <w:color w:val="FFFFFF"/>
                            <w:w w:val="85"/>
                          </w:rPr>
                          <w:t xml:space="preserve">REPRESENTATIVE’S SIGNATURE AND </w:t>
                        </w:r>
                        <w:r>
                          <w:rPr>
                            <w:b/>
                            <w:color w:val="FFFFFF"/>
                            <w:w w:val="95"/>
                          </w:rPr>
                          <w:t>BANK’S STAMP</w:t>
                        </w:r>
                      </w:p>
                    </w:txbxContent>
                  </v:textbox>
                </v:shape>
                <v:shape id="Graphic 29" o:spid="_x0000_s1046" style="position:absolute;left:1;top:126;width:32087;height:16002;visibility:visible;mso-wrap-style:square;v-text-anchor:top" coordsize="3208655,16002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" path="m3208134,r-12700,l3195434,1587500r-3182747,l12687,,,,,1587500r,6350l,1600200r3208134,l3208134,1593850r,-6350l3208134,xe" fillcolor="#1b75bc" stroked="f">
                  <v:path arrowok="t"/>
                </v:shape>
                <w10:wrap type="through"/>
              </v:group>
            </w:pict>
          </mc:Fallback>
        </mc:AlternateContent>
      </w:r>
    </w:p>
    <w:p w14:paraId="4504903E" w14:textId="3A626E18" w:rsidR="00016660" w:rsidRPr="00721280" w:rsidRDefault="00016660" w:rsidP="00753AAE">
      <w:pPr>
        <w:tabs>
          <w:tab w:val="left" w:pos="3534"/>
          <w:tab w:val="left" w:pos="11680"/>
        </w:tabs>
        <w:spacing w:before="13" w:line="415" w:lineRule="auto"/>
        <w:ind w:right="222"/>
        <w:jc w:val="both"/>
        <w:rPr>
          <w:rFonts w:ascii="Times New Roman" w:hAnsi="Times New Roman" w:cs="Times New Roman"/>
          <w:sz w:val="20"/>
        </w:rPr>
      </w:pPr>
    </w:p>
    <w:p w14:paraId="2FD3A12F" w14:textId="77777777" w:rsidR="00016660" w:rsidRPr="00721280" w:rsidRDefault="00016660" w:rsidP="00753AAE">
      <w:pPr>
        <w:spacing w:after="240"/>
        <w:jc w:val="both"/>
        <w:rPr>
          <w:rFonts w:ascii="Times New Roman" w:hAnsi="Times New Roman" w:cs="Times New Roman"/>
          <w:b/>
          <w:sz w:val="36"/>
          <w:szCs w:val="36"/>
        </w:rPr>
      </w:pPr>
    </w:p>
    <w:p w14:paraId="4B5A0CF1" w14:textId="77777777" w:rsidR="00016660" w:rsidRPr="00721280" w:rsidRDefault="00016660" w:rsidP="00753AAE">
      <w:pPr>
        <w:spacing w:after="240"/>
        <w:jc w:val="both"/>
        <w:rPr>
          <w:rFonts w:ascii="Times New Roman" w:hAnsi="Times New Roman" w:cs="Times New Roman"/>
          <w:b/>
          <w:sz w:val="36"/>
          <w:szCs w:val="36"/>
        </w:rPr>
      </w:pPr>
    </w:p>
    <w:p w14:paraId="5C7D4E33" w14:textId="77777777" w:rsidR="00016660" w:rsidRPr="00721280" w:rsidRDefault="00016660" w:rsidP="00753AAE">
      <w:pPr>
        <w:spacing w:after="240"/>
        <w:jc w:val="both"/>
        <w:rPr>
          <w:rFonts w:ascii="Times New Roman" w:hAnsi="Times New Roman" w:cs="Times New Roman"/>
          <w:b/>
          <w:sz w:val="36"/>
          <w:szCs w:val="36"/>
        </w:rPr>
      </w:pPr>
    </w:p>
    <w:p w14:paraId="547AC32A" w14:textId="77777777" w:rsidR="0087171F" w:rsidRPr="00721280" w:rsidRDefault="0087171F" w:rsidP="00753AAE">
      <w:pPr>
        <w:spacing w:after="240"/>
        <w:jc w:val="both"/>
        <w:rPr>
          <w:rFonts w:ascii="Times New Roman" w:hAnsi="Times New Roman" w:cs="Times New Roman"/>
          <w:b/>
          <w:sz w:val="36"/>
          <w:szCs w:val="36"/>
        </w:rPr>
      </w:pPr>
    </w:p>
    <w:p w14:paraId="3BAF1ED3" w14:textId="77777777" w:rsidR="0087171F" w:rsidRPr="00721280" w:rsidRDefault="0087171F" w:rsidP="00753AAE">
      <w:pPr>
        <w:spacing w:after="240"/>
        <w:jc w:val="both"/>
        <w:rPr>
          <w:rFonts w:ascii="Times New Roman" w:hAnsi="Times New Roman" w:cs="Times New Roman"/>
          <w:b/>
          <w:sz w:val="36"/>
          <w:szCs w:val="36"/>
        </w:rPr>
      </w:pPr>
    </w:p>
    <w:p w14:paraId="5836C3B0" w14:textId="77777777" w:rsidR="0087171F" w:rsidRPr="00721280" w:rsidRDefault="0087171F" w:rsidP="00753AAE">
      <w:pPr>
        <w:spacing w:after="240"/>
        <w:jc w:val="both"/>
        <w:rPr>
          <w:rFonts w:ascii="Times New Roman" w:hAnsi="Times New Roman" w:cs="Times New Roman"/>
          <w:b/>
          <w:sz w:val="36"/>
          <w:szCs w:val="36"/>
        </w:rPr>
      </w:pPr>
    </w:p>
    <w:p w14:paraId="78077D46" w14:textId="77777777" w:rsidR="0087171F" w:rsidRPr="00721280" w:rsidRDefault="0087171F" w:rsidP="00753AAE">
      <w:pPr>
        <w:spacing w:after="240"/>
        <w:jc w:val="both"/>
        <w:rPr>
          <w:rFonts w:ascii="Times New Roman" w:hAnsi="Times New Roman" w:cs="Times New Roman"/>
          <w:b/>
          <w:sz w:val="36"/>
          <w:szCs w:val="36"/>
        </w:rPr>
      </w:pPr>
    </w:p>
    <w:p w14:paraId="0CCA9A5E" w14:textId="47FE0B62" w:rsidR="006137C8" w:rsidRPr="00721280" w:rsidRDefault="006137C8" w:rsidP="00753AAE">
      <w:pPr>
        <w:spacing w:after="240"/>
        <w:jc w:val="both"/>
        <w:rPr>
          <w:rFonts w:ascii="Times New Roman" w:hAnsi="Times New Roman" w:cs="Times New Roman"/>
          <w:b/>
          <w:sz w:val="36"/>
          <w:szCs w:val="36"/>
        </w:rPr>
      </w:pPr>
      <w:r w:rsidRPr="00721280">
        <w:rPr>
          <w:rFonts w:ascii="Times New Roman" w:hAnsi="Times New Roman" w:cs="Times New Roman"/>
          <w:b/>
          <w:sz w:val="36"/>
          <w:szCs w:val="36"/>
        </w:rPr>
        <w:t>VOLUME 1</w:t>
      </w:r>
    </w:p>
    <w:p w14:paraId="352FFB5B" w14:textId="741B880B" w:rsidR="006137C8" w:rsidRPr="00721280" w:rsidRDefault="006137C8" w:rsidP="00753AAE">
      <w:pPr>
        <w:spacing w:after="240"/>
        <w:jc w:val="both"/>
        <w:rPr>
          <w:rFonts w:ascii="Times New Roman" w:hAnsi="Times New Roman" w:cs="Times New Roman"/>
          <w:b/>
          <w:sz w:val="36"/>
          <w:szCs w:val="36"/>
        </w:rPr>
      </w:pPr>
      <w:r w:rsidRPr="00721280">
        <w:rPr>
          <w:rFonts w:ascii="Times New Roman" w:hAnsi="Times New Roman" w:cs="Times New Roman"/>
          <w:b/>
          <w:sz w:val="36"/>
          <w:szCs w:val="36"/>
        </w:rPr>
        <w:t>SECTION 4</w:t>
      </w:r>
    </w:p>
    <w:p w14:paraId="2157DD90" w14:textId="6D1762A3" w:rsidR="00180ED8" w:rsidRPr="00721280" w:rsidRDefault="00180ED8" w:rsidP="00753AAE">
      <w:pPr>
        <w:pStyle w:val="Heading1"/>
        <w:spacing w:after="240"/>
        <w:jc w:val="both"/>
        <w:rPr>
          <w:rFonts w:ascii="Times New Roman" w:hAnsi="Times New Roman" w:cs="Times New Roman"/>
          <w:color w:val="auto"/>
          <w:sz w:val="36"/>
          <w:szCs w:val="36"/>
        </w:rPr>
      </w:pPr>
      <w:r w:rsidRPr="00721280">
        <w:rPr>
          <w:rFonts w:ascii="Times New Roman" w:hAnsi="Times New Roman" w:cs="Times New Roman"/>
          <w:color w:val="auto"/>
          <w:sz w:val="36"/>
          <w:szCs w:val="36"/>
        </w:rPr>
        <w:t>FORMS 4.6.1 TO 9</w:t>
      </w:r>
      <w:bookmarkEnd w:id="104"/>
    </w:p>
    <w:p w14:paraId="42DB91C3" w14:textId="77777777" w:rsidR="00180ED8" w:rsidRPr="00721280" w:rsidRDefault="00180ED8" w:rsidP="00753AAE">
      <w:pPr>
        <w:pStyle w:val="Heading1"/>
        <w:jc w:val="both"/>
        <w:rPr>
          <w:rFonts w:ascii="Times New Roman" w:hAnsi="Times New Roman" w:cs="Times New Roman"/>
          <w:color w:val="auto"/>
          <w:sz w:val="36"/>
          <w:szCs w:val="36"/>
        </w:rPr>
      </w:pPr>
      <w:bookmarkStart w:id="106" w:name="_Toc41823842"/>
      <w:r w:rsidRPr="00721280">
        <w:rPr>
          <w:rFonts w:ascii="Times New Roman" w:hAnsi="Times New Roman" w:cs="Times New Roman"/>
          <w:color w:val="auto"/>
          <w:sz w:val="36"/>
          <w:szCs w:val="36"/>
        </w:rPr>
        <w:t>TECHNICAL QUALIFICATIONS</w:t>
      </w:r>
      <w:bookmarkEnd w:id="105"/>
      <w:bookmarkEnd w:id="106"/>
    </w:p>
    <w:p w14:paraId="0067BE0F" w14:textId="77777777" w:rsidR="00180ED8" w:rsidRPr="00721280" w:rsidRDefault="00180ED8" w:rsidP="00753AAE">
      <w:pPr>
        <w:pStyle w:val="Section"/>
        <w:widowControl/>
        <w:spacing w:after="240"/>
        <w:jc w:val="both"/>
        <w:rPr>
          <w:rFonts w:ascii="Times New Roman" w:hAnsi="Times New Roman"/>
          <w:sz w:val="28"/>
          <w:szCs w:val="28"/>
          <w:lang w:val="en-GB"/>
        </w:rPr>
      </w:pPr>
      <w:r w:rsidRPr="00721280">
        <w:rPr>
          <w:rFonts w:ascii="Times New Roman" w:hAnsi="Times New Roman"/>
          <w:sz w:val="28"/>
          <w:szCs w:val="28"/>
          <w:lang w:val="en-GB"/>
        </w:rPr>
        <w:lastRenderedPageBreak/>
        <w:t>SECTION 4</w:t>
      </w:r>
    </w:p>
    <w:p w14:paraId="26F2F255" w14:textId="77777777" w:rsidR="00180ED8" w:rsidRPr="00721280" w:rsidRDefault="00180ED8" w:rsidP="00753AAE">
      <w:pPr>
        <w:pStyle w:val="Heading1"/>
        <w:spacing w:before="0" w:after="0"/>
        <w:jc w:val="both"/>
        <w:rPr>
          <w:rFonts w:ascii="Times New Roman" w:hAnsi="Times New Roman" w:cs="Times New Roman"/>
          <w:color w:val="auto"/>
          <w:szCs w:val="28"/>
        </w:rPr>
      </w:pPr>
      <w:bookmarkStart w:id="107" w:name="_Toc41823843"/>
      <w:bookmarkStart w:id="108" w:name="_Toc41877041"/>
      <w:r w:rsidRPr="00721280">
        <w:rPr>
          <w:rFonts w:ascii="Times New Roman" w:hAnsi="Times New Roman" w:cs="Times New Roman"/>
          <w:color w:val="auto"/>
          <w:szCs w:val="28"/>
        </w:rPr>
        <w:t>FORM 4.6.1.1</w:t>
      </w:r>
      <w:bookmarkEnd w:id="107"/>
      <w:r w:rsidRPr="00721280">
        <w:rPr>
          <w:rFonts w:ascii="Times New Roman" w:hAnsi="Times New Roman" w:cs="Times New Roman"/>
          <w:color w:val="auto"/>
          <w:szCs w:val="28"/>
        </w:rPr>
        <w:br/>
      </w:r>
      <w:bookmarkStart w:id="109" w:name="_Toc41823844"/>
      <w:r w:rsidRPr="00721280">
        <w:rPr>
          <w:rFonts w:ascii="Times New Roman" w:hAnsi="Times New Roman" w:cs="Times New Roman"/>
          <w:color w:val="auto"/>
          <w:szCs w:val="28"/>
        </w:rPr>
        <w:t xml:space="preserve">OVERVIEW OF THE TENDERER’S </w:t>
      </w:r>
      <w:bookmarkEnd w:id="108"/>
      <w:bookmarkEnd w:id="109"/>
      <w:r w:rsidRPr="00721280">
        <w:rPr>
          <w:rFonts w:ascii="Times New Roman" w:hAnsi="Times New Roman" w:cs="Times New Roman"/>
          <w:color w:val="auto"/>
          <w:szCs w:val="28"/>
        </w:rPr>
        <w:t>-PERSONNEL</w:t>
      </w:r>
    </w:p>
    <w:p w14:paraId="51477927" w14:textId="77777777" w:rsidR="00180ED8" w:rsidRPr="00721280" w:rsidRDefault="00180ED8" w:rsidP="00753AAE">
      <w:pPr>
        <w:pStyle w:val="text-3mezera"/>
        <w:widowControl/>
        <w:spacing w:before="0" w:after="0"/>
        <w:rPr>
          <w:rFonts w:ascii="Times New Roman" w:hAnsi="Times New Roman"/>
          <w:lang w:val="en-GB"/>
        </w:rPr>
      </w:pPr>
    </w:p>
    <w:p w14:paraId="3DFF9FF7" w14:textId="77777777" w:rsidR="00180ED8" w:rsidRPr="00721280" w:rsidRDefault="00180ED8" w:rsidP="00753AAE">
      <w:pPr>
        <w:pStyle w:val="text-3mezera"/>
        <w:widowControl/>
        <w:tabs>
          <w:tab w:val="left" w:pos="426"/>
          <w:tab w:val="left" w:pos="1134"/>
          <w:tab w:val="left" w:pos="6096"/>
          <w:tab w:val="left" w:pos="6379"/>
        </w:tabs>
        <w:spacing w:before="0" w:after="0"/>
        <w:rPr>
          <w:rFonts w:ascii="Times New Roman" w:hAnsi="Times New Roman"/>
          <w:szCs w:val="22"/>
          <w:lang w:val="en-GB"/>
        </w:rPr>
      </w:pPr>
      <w:proofErr w:type="spellStart"/>
      <w:r w:rsidRPr="00721280">
        <w:rPr>
          <w:rFonts w:ascii="Times New Roman" w:hAnsi="Times New Roman"/>
          <w:szCs w:val="22"/>
          <w:lang w:val="en-GB"/>
        </w:rPr>
        <w:t>i</w:t>
      </w:r>
      <w:proofErr w:type="spellEnd"/>
      <w:r w:rsidRPr="00721280">
        <w:rPr>
          <w:rFonts w:ascii="Times New Roman" w:hAnsi="Times New Roman"/>
          <w:szCs w:val="22"/>
          <w:lang w:val="en-GB"/>
        </w:rPr>
        <w:t xml:space="preserve"> -</w:t>
      </w:r>
      <w:r w:rsidRPr="00721280">
        <w:rPr>
          <w:rFonts w:ascii="Times New Roman" w:hAnsi="Times New Roman"/>
          <w:szCs w:val="22"/>
          <w:lang w:val="en-GB"/>
        </w:rPr>
        <w:tab/>
        <w:t>Overview</w:t>
      </w:r>
    </w:p>
    <w:p w14:paraId="12A8958F" w14:textId="77777777" w:rsidR="00180ED8" w:rsidRPr="00721280" w:rsidRDefault="00180ED8" w:rsidP="00753AAE">
      <w:pPr>
        <w:pStyle w:val="text-3mezera"/>
        <w:widowControl/>
        <w:tabs>
          <w:tab w:val="left" w:pos="426"/>
          <w:tab w:val="left" w:pos="1134"/>
          <w:tab w:val="left" w:pos="6096"/>
          <w:tab w:val="left" w:pos="6379"/>
        </w:tabs>
        <w:spacing w:before="0" w:after="0"/>
        <w:ind w:left="708"/>
        <w:rPr>
          <w:rFonts w:ascii="Times New Roman" w:hAnsi="Times New Roman"/>
          <w:szCs w:val="22"/>
          <w:lang w:val="en-GB"/>
        </w:rPr>
      </w:pPr>
      <w:r w:rsidRPr="00721280">
        <w:rPr>
          <w:rFonts w:ascii="Times New Roman" w:hAnsi="Times New Roman"/>
          <w:szCs w:val="22"/>
          <w:lang w:val="en-GB"/>
        </w:rPr>
        <w:t>a -</w:t>
      </w:r>
      <w:r w:rsidRPr="00721280">
        <w:rPr>
          <w:rFonts w:ascii="Times New Roman" w:hAnsi="Times New Roman"/>
          <w:szCs w:val="22"/>
          <w:lang w:val="en-GB"/>
        </w:rPr>
        <w:tab/>
        <w:t xml:space="preserve">Directors and management </w:t>
      </w:r>
      <w:r w:rsidRPr="00721280">
        <w:rPr>
          <w:rFonts w:ascii="Times New Roman" w:hAnsi="Times New Roman"/>
          <w:szCs w:val="22"/>
          <w:lang w:val="en-GB"/>
        </w:rPr>
        <w:tab/>
        <w:t>........................</w:t>
      </w:r>
    </w:p>
    <w:p w14:paraId="687E45B8" w14:textId="77777777" w:rsidR="00180ED8" w:rsidRPr="00721280" w:rsidRDefault="00180ED8" w:rsidP="00753AAE">
      <w:pPr>
        <w:pStyle w:val="text-3mezera"/>
        <w:widowControl/>
        <w:tabs>
          <w:tab w:val="left" w:pos="426"/>
          <w:tab w:val="left" w:pos="1134"/>
          <w:tab w:val="left" w:pos="6096"/>
          <w:tab w:val="left" w:pos="6379"/>
        </w:tabs>
        <w:spacing w:before="0" w:after="0"/>
        <w:ind w:left="708"/>
        <w:rPr>
          <w:rFonts w:ascii="Times New Roman" w:hAnsi="Times New Roman"/>
          <w:szCs w:val="22"/>
          <w:lang w:val="fr-BE"/>
        </w:rPr>
      </w:pPr>
      <w:r w:rsidRPr="00721280">
        <w:rPr>
          <w:rFonts w:ascii="Times New Roman" w:hAnsi="Times New Roman"/>
          <w:szCs w:val="22"/>
          <w:lang w:val="fr-BE"/>
        </w:rPr>
        <w:t>b -</w:t>
      </w:r>
      <w:r w:rsidRPr="00721280">
        <w:rPr>
          <w:rFonts w:ascii="Times New Roman" w:hAnsi="Times New Roman"/>
          <w:szCs w:val="22"/>
          <w:lang w:val="fr-BE"/>
        </w:rPr>
        <w:tab/>
        <w:t>Administrative personnel</w:t>
      </w:r>
      <w:r w:rsidRPr="00721280">
        <w:rPr>
          <w:rFonts w:ascii="Times New Roman" w:hAnsi="Times New Roman"/>
          <w:szCs w:val="22"/>
          <w:lang w:val="fr-BE"/>
        </w:rPr>
        <w:tab/>
        <w:t>........................</w:t>
      </w:r>
    </w:p>
    <w:p w14:paraId="4F459B94" w14:textId="77777777" w:rsidR="00180ED8" w:rsidRPr="00721280" w:rsidRDefault="00180ED8" w:rsidP="00753AAE">
      <w:pPr>
        <w:pStyle w:val="text-3mezera"/>
        <w:widowControl/>
        <w:tabs>
          <w:tab w:val="left" w:pos="426"/>
          <w:tab w:val="left" w:pos="1134"/>
          <w:tab w:val="left" w:pos="6096"/>
          <w:tab w:val="left" w:pos="6379"/>
        </w:tabs>
        <w:spacing w:before="0" w:after="0"/>
        <w:ind w:left="708"/>
        <w:rPr>
          <w:rFonts w:ascii="Times New Roman" w:hAnsi="Times New Roman"/>
          <w:szCs w:val="22"/>
          <w:lang w:val="fr-BE"/>
        </w:rPr>
      </w:pPr>
      <w:r w:rsidRPr="00721280">
        <w:rPr>
          <w:rFonts w:ascii="Times New Roman" w:hAnsi="Times New Roman"/>
          <w:szCs w:val="22"/>
          <w:lang w:val="fr-BE"/>
        </w:rPr>
        <w:t>c -</w:t>
      </w:r>
      <w:r w:rsidRPr="00721280">
        <w:rPr>
          <w:rFonts w:ascii="Times New Roman" w:hAnsi="Times New Roman"/>
          <w:szCs w:val="22"/>
          <w:lang w:val="fr-BE"/>
        </w:rPr>
        <w:tab/>
      </w:r>
      <w:r w:rsidRPr="00721280">
        <w:rPr>
          <w:rFonts w:ascii="Times New Roman" w:hAnsi="Times New Roman"/>
          <w:szCs w:val="22"/>
          <w:lang w:val="en-GB"/>
        </w:rPr>
        <w:t>Technical</w:t>
      </w:r>
      <w:r w:rsidRPr="00721280">
        <w:rPr>
          <w:rFonts w:ascii="Times New Roman" w:hAnsi="Times New Roman"/>
          <w:szCs w:val="22"/>
          <w:lang w:val="fr-BE"/>
        </w:rPr>
        <w:t xml:space="preserve"> personnel</w:t>
      </w:r>
    </w:p>
    <w:p w14:paraId="3C6E60A5"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Engineers</w:t>
      </w:r>
      <w:r w:rsidRPr="00721280">
        <w:rPr>
          <w:rFonts w:ascii="Times New Roman" w:hAnsi="Times New Roman"/>
          <w:szCs w:val="22"/>
          <w:lang w:val="en-GB"/>
        </w:rPr>
        <w:tab/>
        <w:t>........................</w:t>
      </w:r>
    </w:p>
    <w:p w14:paraId="717E78A6"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Surveyors</w:t>
      </w:r>
    </w:p>
    <w:p w14:paraId="1BE768ED"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Foremen</w:t>
      </w:r>
      <w:r w:rsidRPr="00721280">
        <w:rPr>
          <w:rFonts w:ascii="Times New Roman" w:hAnsi="Times New Roman"/>
          <w:szCs w:val="22"/>
          <w:lang w:val="en-GB"/>
        </w:rPr>
        <w:tab/>
        <w:t>........................</w:t>
      </w:r>
    </w:p>
    <w:p w14:paraId="17B0FFE0"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Mechanics</w:t>
      </w:r>
    </w:p>
    <w:p w14:paraId="7C54FB8E"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Technicians</w:t>
      </w:r>
      <w:r w:rsidRPr="00721280">
        <w:rPr>
          <w:rFonts w:ascii="Times New Roman" w:hAnsi="Times New Roman"/>
          <w:szCs w:val="22"/>
          <w:lang w:val="en-GB"/>
        </w:rPr>
        <w:tab/>
        <w:t>........................</w:t>
      </w:r>
    </w:p>
    <w:p w14:paraId="634365DA"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Machine operators</w:t>
      </w:r>
    </w:p>
    <w:p w14:paraId="2BA7525C"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Drivers</w:t>
      </w:r>
      <w:r w:rsidRPr="00721280">
        <w:rPr>
          <w:rFonts w:ascii="Times New Roman" w:hAnsi="Times New Roman"/>
          <w:szCs w:val="22"/>
          <w:lang w:val="en-GB"/>
        </w:rPr>
        <w:tab/>
        <w:t>........................</w:t>
      </w:r>
    </w:p>
    <w:p w14:paraId="4D0F580E"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Other skilled personnel</w:t>
      </w:r>
    </w:p>
    <w:p w14:paraId="60B1F99C"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xml:space="preserve">- Labourers and unskilled personnel </w:t>
      </w:r>
      <w:r w:rsidRPr="00721280">
        <w:rPr>
          <w:rFonts w:ascii="Times New Roman" w:hAnsi="Times New Roman"/>
          <w:szCs w:val="22"/>
          <w:lang w:val="en-GB"/>
        </w:rPr>
        <w:tab/>
        <w:t>........................</w:t>
      </w:r>
    </w:p>
    <w:p w14:paraId="26C1BE6C"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________________________________________________</w:t>
      </w:r>
    </w:p>
    <w:p w14:paraId="71B30C86" w14:textId="77777777" w:rsidR="00180ED8" w:rsidRPr="00721280" w:rsidRDefault="00180ED8" w:rsidP="00753AAE">
      <w:pPr>
        <w:pStyle w:val="text"/>
        <w:widowControl/>
        <w:tabs>
          <w:tab w:val="left" w:pos="426"/>
          <w:tab w:val="left" w:pos="1134"/>
          <w:tab w:val="left" w:pos="6096"/>
          <w:tab w:val="left" w:pos="6379"/>
        </w:tabs>
        <w:spacing w:before="0"/>
        <w:ind w:left="1416"/>
        <w:rPr>
          <w:rFonts w:ascii="Times New Roman" w:hAnsi="Times New Roman"/>
          <w:sz w:val="22"/>
          <w:szCs w:val="22"/>
          <w:lang w:val="en-GB"/>
        </w:rPr>
      </w:pPr>
      <w:r w:rsidRPr="00721280">
        <w:rPr>
          <w:rFonts w:ascii="Times New Roman" w:hAnsi="Times New Roman"/>
          <w:sz w:val="22"/>
          <w:szCs w:val="22"/>
          <w:lang w:val="en-GB"/>
        </w:rPr>
        <w:t>Total</w:t>
      </w:r>
      <w:r w:rsidRPr="00721280">
        <w:rPr>
          <w:rFonts w:ascii="Times New Roman" w:hAnsi="Times New Roman"/>
          <w:sz w:val="22"/>
          <w:szCs w:val="22"/>
          <w:lang w:val="en-GB"/>
        </w:rPr>
        <w:tab/>
        <w:t xml:space="preserve"> ===========</w:t>
      </w:r>
    </w:p>
    <w:p w14:paraId="7CF461F8" w14:textId="77777777" w:rsidR="00180ED8" w:rsidRPr="00721280" w:rsidRDefault="00180ED8" w:rsidP="00753AAE">
      <w:pPr>
        <w:pStyle w:val="text-3mezera"/>
        <w:widowControl/>
        <w:tabs>
          <w:tab w:val="left" w:pos="426"/>
          <w:tab w:val="left" w:pos="1134"/>
          <w:tab w:val="left" w:pos="6096"/>
          <w:tab w:val="left" w:pos="6379"/>
        </w:tabs>
        <w:spacing w:before="0" w:after="0"/>
        <w:ind w:left="708"/>
        <w:rPr>
          <w:rFonts w:ascii="Times New Roman" w:hAnsi="Times New Roman"/>
          <w:szCs w:val="22"/>
          <w:lang w:val="en-GB"/>
        </w:rPr>
      </w:pPr>
    </w:p>
    <w:p w14:paraId="465F5982" w14:textId="77777777" w:rsidR="00180ED8" w:rsidRPr="00721280" w:rsidRDefault="00180ED8" w:rsidP="00753AAE">
      <w:pPr>
        <w:pStyle w:val="text-3mezera"/>
        <w:widowControl/>
        <w:tabs>
          <w:tab w:val="left" w:pos="426"/>
          <w:tab w:val="left" w:pos="1134"/>
          <w:tab w:val="left" w:pos="6096"/>
          <w:tab w:val="left" w:pos="6379"/>
        </w:tabs>
        <w:spacing w:before="0" w:after="0"/>
        <w:rPr>
          <w:rFonts w:ascii="Times New Roman" w:hAnsi="Times New Roman"/>
          <w:szCs w:val="22"/>
          <w:lang w:val="en-GB"/>
        </w:rPr>
      </w:pPr>
      <w:r w:rsidRPr="00721280">
        <w:rPr>
          <w:rFonts w:ascii="Times New Roman" w:hAnsi="Times New Roman"/>
          <w:szCs w:val="22"/>
          <w:lang w:val="en-GB"/>
        </w:rPr>
        <w:t>ii -</w:t>
      </w:r>
      <w:r w:rsidRPr="00721280">
        <w:rPr>
          <w:rFonts w:ascii="Times New Roman" w:hAnsi="Times New Roman"/>
          <w:szCs w:val="22"/>
          <w:lang w:val="en-GB"/>
        </w:rPr>
        <w:tab/>
        <w:t>Site operatives to be employed on the contract (if relevant)</w:t>
      </w:r>
    </w:p>
    <w:p w14:paraId="52F9B827" w14:textId="77777777" w:rsidR="00180ED8" w:rsidRPr="00721280" w:rsidRDefault="00180ED8" w:rsidP="00753AAE">
      <w:pPr>
        <w:pStyle w:val="text-3mezera"/>
        <w:widowControl/>
        <w:tabs>
          <w:tab w:val="left" w:pos="426"/>
          <w:tab w:val="left" w:pos="1134"/>
          <w:tab w:val="left" w:pos="6096"/>
          <w:tab w:val="left" w:pos="6379"/>
        </w:tabs>
        <w:spacing w:before="0" w:after="0"/>
        <w:ind w:left="708"/>
        <w:rPr>
          <w:rFonts w:ascii="Times New Roman" w:hAnsi="Times New Roman"/>
          <w:szCs w:val="22"/>
          <w:lang w:val="en-IE"/>
        </w:rPr>
      </w:pPr>
      <w:r w:rsidRPr="00721280">
        <w:rPr>
          <w:rFonts w:ascii="Times New Roman" w:hAnsi="Times New Roman"/>
          <w:szCs w:val="22"/>
          <w:lang w:val="en-IE"/>
        </w:rPr>
        <w:t>a -</w:t>
      </w:r>
      <w:r w:rsidRPr="00721280">
        <w:rPr>
          <w:rFonts w:ascii="Times New Roman" w:hAnsi="Times New Roman"/>
          <w:szCs w:val="22"/>
          <w:lang w:val="en-IE"/>
        </w:rPr>
        <w:tab/>
        <w:t>Site management</w:t>
      </w:r>
      <w:r w:rsidRPr="00721280">
        <w:rPr>
          <w:rFonts w:ascii="Times New Roman" w:hAnsi="Times New Roman"/>
          <w:szCs w:val="22"/>
          <w:lang w:val="en-IE"/>
        </w:rPr>
        <w:tab/>
        <w:t>........................</w:t>
      </w:r>
    </w:p>
    <w:p w14:paraId="511A8789" w14:textId="77777777" w:rsidR="00180ED8" w:rsidRPr="00721280" w:rsidRDefault="00180ED8" w:rsidP="00753AAE">
      <w:pPr>
        <w:pStyle w:val="text-3mezera"/>
        <w:widowControl/>
        <w:tabs>
          <w:tab w:val="left" w:pos="426"/>
          <w:tab w:val="left" w:pos="1134"/>
          <w:tab w:val="left" w:pos="6096"/>
          <w:tab w:val="left" w:pos="6379"/>
        </w:tabs>
        <w:spacing w:before="0" w:after="0"/>
        <w:ind w:left="708"/>
        <w:rPr>
          <w:rFonts w:ascii="Times New Roman" w:hAnsi="Times New Roman"/>
          <w:szCs w:val="22"/>
          <w:lang w:val="en-IE"/>
        </w:rPr>
      </w:pPr>
      <w:r w:rsidRPr="00721280">
        <w:rPr>
          <w:rFonts w:ascii="Times New Roman" w:hAnsi="Times New Roman"/>
          <w:szCs w:val="22"/>
          <w:lang w:val="en-IE"/>
        </w:rPr>
        <w:t>b -</w:t>
      </w:r>
      <w:r w:rsidRPr="00721280">
        <w:rPr>
          <w:rFonts w:ascii="Times New Roman" w:hAnsi="Times New Roman"/>
          <w:szCs w:val="22"/>
          <w:lang w:val="en-IE"/>
        </w:rPr>
        <w:tab/>
        <w:t>Administrative personnel</w:t>
      </w:r>
      <w:r w:rsidRPr="00721280">
        <w:rPr>
          <w:rFonts w:ascii="Times New Roman" w:hAnsi="Times New Roman"/>
          <w:szCs w:val="22"/>
          <w:lang w:val="en-IE"/>
        </w:rPr>
        <w:tab/>
        <w:t>........................</w:t>
      </w:r>
    </w:p>
    <w:p w14:paraId="01CE64AC" w14:textId="77777777" w:rsidR="00180ED8" w:rsidRPr="00721280" w:rsidRDefault="00180ED8" w:rsidP="00753AAE">
      <w:pPr>
        <w:pStyle w:val="text-3mezera"/>
        <w:widowControl/>
        <w:tabs>
          <w:tab w:val="left" w:pos="426"/>
          <w:tab w:val="left" w:pos="1134"/>
          <w:tab w:val="left" w:pos="6096"/>
          <w:tab w:val="left" w:pos="6379"/>
        </w:tabs>
        <w:spacing w:before="0" w:after="0"/>
        <w:ind w:left="708"/>
        <w:rPr>
          <w:rFonts w:ascii="Times New Roman" w:hAnsi="Times New Roman"/>
          <w:szCs w:val="22"/>
          <w:lang w:val="en-IE"/>
        </w:rPr>
      </w:pPr>
      <w:r w:rsidRPr="00721280">
        <w:rPr>
          <w:rFonts w:ascii="Times New Roman" w:hAnsi="Times New Roman"/>
          <w:szCs w:val="22"/>
          <w:lang w:val="en-IE"/>
        </w:rPr>
        <w:t>c -</w:t>
      </w:r>
      <w:r w:rsidRPr="00721280">
        <w:rPr>
          <w:rFonts w:ascii="Times New Roman" w:hAnsi="Times New Roman"/>
          <w:szCs w:val="22"/>
          <w:lang w:val="en-IE"/>
        </w:rPr>
        <w:tab/>
        <w:t>Technical personnel</w:t>
      </w:r>
    </w:p>
    <w:p w14:paraId="65F8BC0D"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Engineers</w:t>
      </w:r>
      <w:r w:rsidRPr="00721280">
        <w:rPr>
          <w:rFonts w:ascii="Times New Roman" w:hAnsi="Times New Roman"/>
          <w:szCs w:val="22"/>
          <w:lang w:val="en-GB"/>
        </w:rPr>
        <w:tab/>
        <w:t>........................</w:t>
      </w:r>
    </w:p>
    <w:p w14:paraId="125326F4"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Surveyors</w:t>
      </w:r>
    </w:p>
    <w:p w14:paraId="1B0A1C29"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Foremen</w:t>
      </w:r>
      <w:r w:rsidRPr="00721280">
        <w:rPr>
          <w:rFonts w:ascii="Times New Roman" w:hAnsi="Times New Roman"/>
          <w:szCs w:val="22"/>
          <w:lang w:val="en-GB"/>
        </w:rPr>
        <w:tab/>
        <w:t>........................</w:t>
      </w:r>
    </w:p>
    <w:p w14:paraId="6DE7093D"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Mechanics</w:t>
      </w:r>
    </w:p>
    <w:p w14:paraId="535A59C7"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Technicians</w:t>
      </w:r>
      <w:r w:rsidRPr="00721280">
        <w:rPr>
          <w:rFonts w:ascii="Times New Roman" w:hAnsi="Times New Roman"/>
          <w:szCs w:val="22"/>
          <w:lang w:val="en-GB"/>
        </w:rPr>
        <w:tab/>
        <w:t>........................</w:t>
      </w:r>
    </w:p>
    <w:p w14:paraId="4C33016E"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Machine operators</w:t>
      </w:r>
    </w:p>
    <w:p w14:paraId="5BCAC681"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Drivers</w:t>
      </w:r>
      <w:r w:rsidRPr="00721280">
        <w:rPr>
          <w:rFonts w:ascii="Times New Roman" w:hAnsi="Times New Roman"/>
          <w:szCs w:val="22"/>
          <w:lang w:val="en-GB"/>
        </w:rPr>
        <w:tab/>
        <w:t>........................</w:t>
      </w:r>
    </w:p>
    <w:p w14:paraId="0D2E3223"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Other skilled personnel</w:t>
      </w:r>
    </w:p>
    <w:p w14:paraId="40461213"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xml:space="preserve">- Labourers and unskilled personnel </w:t>
      </w:r>
      <w:r w:rsidRPr="00721280">
        <w:rPr>
          <w:rFonts w:ascii="Times New Roman" w:hAnsi="Times New Roman"/>
          <w:szCs w:val="22"/>
          <w:lang w:val="en-GB"/>
        </w:rPr>
        <w:tab/>
        <w:t>........................</w:t>
      </w:r>
    </w:p>
    <w:p w14:paraId="5B3046EE"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_______________________________________________</w:t>
      </w:r>
    </w:p>
    <w:p w14:paraId="661E051B" w14:textId="77777777" w:rsidR="00180ED8" w:rsidRPr="00721280" w:rsidRDefault="00180ED8" w:rsidP="00753AAE">
      <w:pPr>
        <w:pStyle w:val="text-3mezera"/>
        <w:widowControl/>
        <w:tabs>
          <w:tab w:val="left" w:pos="426"/>
          <w:tab w:val="left" w:pos="1134"/>
          <w:tab w:val="left" w:pos="6096"/>
          <w:tab w:val="left" w:pos="6379"/>
        </w:tabs>
        <w:spacing w:before="0" w:after="0"/>
        <w:ind w:left="1418"/>
        <w:rPr>
          <w:rFonts w:ascii="Times New Roman" w:hAnsi="Times New Roman"/>
          <w:szCs w:val="22"/>
          <w:lang w:val="en-GB"/>
        </w:rPr>
      </w:pPr>
      <w:r w:rsidRPr="00721280">
        <w:rPr>
          <w:rFonts w:ascii="Times New Roman" w:hAnsi="Times New Roman"/>
          <w:szCs w:val="22"/>
          <w:lang w:val="en-GB"/>
        </w:rPr>
        <w:t>Total</w:t>
      </w:r>
      <w:r w:rsidRPr="00721280">
        <w:rPr>
          <w:rFonts w:ascii="Times New Roman" w:hAnsi="Times New Roman"/>
          <w:szCs w:val="22"/>
          <w:lang w:val="en-GB"/>
        </w:rPr>
        <w:tab/>
        <w:t>===========</w:t>
      </w:r>
    </w:p>
    <w:p w14:paraId="28B6C52F" w14:textId="77777777" w:rsidR="00180ED8" w:rsidRPr="00721280" w:rsidRDefault="00180ED8" w:rsidP="00753AAE">
      <w:pPr>
        <w:pStyle w:val="text"/>
        <w:widowControl/>
        <w:spacing w:before="0"/>
        <w:rPr>
          <w:rFonts w:ascii="Times New Roman" w:hAnsi="Times New Roman"/>
          <w:sz w:val="22"/>
          <w:szCs w:val="22"/>
          <w:lang w:val="en-GB"/>
        </w:rPr>
      </w:pPr>
      <w:r w:rsidRPr="00721280">
        <w:rPr>
          <w:rFonts w:ascii="Times New Roman" w:hAnsi="Times New Roman"/>
          <w:sz w:val="22"/>
          <w:szCs w:val="22"/>
          <w:lang w:val="en-GB"/>
        </w:rPr>
        <w:t>Signature ....................................................</w:t>
      </w:r>
    </w:p>
    <w:p w14:paraId="06B776E4" w14:textId="77777777" w:rsidR="00180ED8" w:rsidRPr="00721280" w:rsidRDefault="00180ED8" w:rsidP="00753AAE">
      <w:pPr>
        <w:pStyle w:val="text"/>
        <w:widowControl/>
        <w:spacing w:before="0" w:line="240" w:lineRule="auto"/>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4758C200" w14:textId="77777777" w:rsidR="00180ED8" w:rsidRPr="00721280" w:rsidRDefault="00180ED8" w:rsidP="00753AAE">
      <w:pPr>
        <w:pStyle w:val="text"/>
        <w:widowControl/>
        <w:spacing w:before="0" w:line="240" w:lineRule="auto"/>
        <w:rPr>
          <w:rFonts w:ascii="Times New Roman" w:hAnsi="Times New Roman"/>
          <w:sz w:val="22"/>
          <w:szCs w:val="22"/>
          <w:lang w:val="en-GB"/>
        </w:rPr>
      </w:pPr>
    </w:p>
    <w:p w14:paraId="3317442E" w14:textId="77777777" w:rsidR="00180ED8" w:rsidRPr="00721280" w:rsidRDefault="00180ED8" w:rsidP="00753AAE">
      <w:pPr>
        <w:pStyle w:val="text"/>
        <w:widowControl/>
        <w:spacing w:before="0"/>
        <w:rPr>
          <w:rFonts w:ascii="Times New Roman" w:hAnsi="Times New Roman"/>
          <w:b/>
          <w:sz w:val="22"/>
          <w:szCs w:val="22"/>
          <w:lang w:val="en-GB"/>
        </w:rPr>
      </w:pPr>
      <w:r w:rsidRPr="00721280">
        <w:rPr>
          <w:rFonts w:ascii="Times New Roman" w:hAnsi="Times New Roman"/>
          <w:sz w:val="22"/>
          <w:szCs w:val="22"/>
          <w:lang w:val="en-GB"/>
        </w:rPr>
        <w:t>Date ............................................</w:t>
      </w:r>
    </w:p>
    <w:p w14:paraId="5E2B6E1B" w14:textId="77777777" w:rsidR="00180ED8" w:rsidRPr="00721280" w:rsidRDefault="00180ED8" w:rsidP="00753AAE">
      <w:pPr>
        <w:pStyle w:val="Section"/>
        <w:widowControl/>
        <w:jc w:val="both"/>
        <w:rPr>
          <w:rFonts w:ascii="Times New Roman" w:hAnsi="Times New Roman"/>
          <w:sz w:val="28"/>
          <w:szCs w:val="28"/>
          <w:lang w:val="en-GB"/>
        </w:rPr>
      </w:pPr>
    </w:p>
    <w:p w14:paraId="432BD79A" w14:textId="77777777" w:rsidR="00180ED8" w:rsidRPr="00721280" w:rsidRDefault="00180ED8" w:rsidP="00753AAE">
      <w:pPr>
        <w:pStyle w:val="Heading1"/>
        <w:jc w:val="both"/>
        <w:rPr>
          <w:rFonts w:ascii="Times New Roman" w:hAnsi="Times New Roman" w:cs="Times New Roman"/>
          <w:color w:val="auto"/>
          <w:szCs w:val="28"/>
        </w:rPr>
      </w:pPr>
      <w:bookmarkStart w:id="110" w:name="_Toc41823845"/>
      <w:bookmarkStart w:id="111" w:name="_Toc41877042"/>
      <w:r w:rsidRPr="00721280">
        <w:rPr>
          <w:rFonts w:ascii="Times New Roman" w:hAnsi="Times New Roman" w:cs="Times New Roman"/>
          <w:color w:val="auto"/>
          <w:szCs w:val="28"/>
        </w:rPr>
        <w:t>FORM 4.6.1.2</w:t>
      </w:r>
      <w:bookmarkEnd w:id="110"/>
    </w:p>
    <w:p w14:paraId="03FB07F7" w14:textId="77777777" w:rsidR="00180ED8" w:rsidRPr="00721280" w:rsidRDefault="00180ED8" w:rsidP="00753AAE">
      <w:pPr>
        <w:pStyle w:val="Heading1"/>
        <w:jc w:val="both"/>
        <w:rPr>
          <w:rFonts w:ascii="Times New Roman" w:hAnsi="Times New Roman" w:cs="Times New Roman"/>
          <w:color w:val="auto"/>
          <w:szCs w:val="28"/>
        </w:rPr>
      </w:pPr>
      <w:bookmarkStart w:id="112" w:name="_Toc41823846"/>
      <w:r w:rsidRPr="00721280">
        <w:rPr>
          <w:rFonts w:ascii="Times New Roman" w:hAnsi="Times New Roman" w:cs="Times New Roman"/>
          <w:color w:val="auto"/>
          <w:szCs w:val="28"/>
        </w:rPr>
        <w:t>PERSONNEL TO BE EMPLOYED ON THE CONTRACT</w:t>
      </w:r>
      <w:bookmarkEnd w:id="111"/>
      <w:bookmarkEnd w:id="112"/>
    </w:p>
    <w:p w14:paraId="506D3A1D" w14:textId="77777777" w:rsidR="00180ED8" w:rsidRPr="00721280" w:rsidRDefault="00180ED8" w:rsidP="00753AAE">
      <w:pPr>
        <w:pStyle w:val="text-3mezera"/>
        <w:widowControl/>
        <w:rPr>
          <w:rFonts w:ascii="Times New Roman" w:hAnsi="Times New Roman"/>
          <w:lang w:val="en-GB"/>
        </w:rPr>
      </w:pPr>
    </w:p>
    <w:p w14:paraId="095B4AE6" w14:textId="77777777" w:rsidR="00180ED8" w:rsidRPr="00721280" w:rsidRDefault="00180ED8" w:rsidP="00753AAE">
      <w:pPr>
        <w:pStyle w:val="text-3mezera"/>
        <w:widowControl/>
        <w:spacing w:before="0" w:line="240" w:lineRule="auto"/>
        <w:rPr>
          <w:rFonts w:ascii="Times New Roman" w:hAnsi="Times New Roman"/>
          <w:lang w:val="en-GB"/>
        </w:rPr>
      </w:pPr>
    </w:p>
    <w:tbl>
      <w:tblPr>
        <w:tblW w:w="10963" w:type="dxa"/>
        <w:jc w:val="center"/>
        <w:tblLayout w:type="fixed"/>
        <w:tblCellMar>
          <w:left w:w="107" w:type="dxa"/>
          <w:right w:w="107" w:type="dxa"/>
        </w:tblCellMar>
        <w:tblLook w:val="0000" w:firstRow="0" w:lastRow="0" w:firstColumn="0" w:lastColumn="0" w:noHBand="0" w:noVBand="0"/>
      </w:tblPr>
      <w:tblGrid>
        <w:gridCol w:w="1702"/>
        <w:gridCol w:w="1417"/>
        <w:gridCol w:w="601"/>
        <w:gridCol w:w="1242"/>
        <w:gridCol w:w="1937"/>
        <w:gridCol w:w="2032"/>
        <w:gridCol w:w="2032"/>
      </w:tblGrid>
      <w:tr w:rsidR="00180ED8" w:rsidRPr="00721280" w14:paraId="624193DB" w14:textId="77777777" w:rsidTr="006247D0">
        <w:trPr>
          <w:cantSplit/>
          <w:jc w:val="center"/>
        </w:trPr>
        <w:tc>
          <w:tcPr>
            <w:tcW w:w="1702" w:type="dxa"/>
            <w:tcBorders>
              <w:top w:val="single" w:sz="12" w:space="0" w:color="auto"/>
              <w:left w:val="single" w:sz="12" w:space="0" w:color="auto"/>
            </w:tcBorders>
          </w:tcPr>
          <w:p w14:paraId="0E54FD4D" w14:textId="77777777"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t>Position/Name</w:t>
            </w:r>
          </w:p>
        </w:tc>
        <w:tc>
          <w:tcPr>
            <w:tcW w:w="1417" w:type="dxa"/>
            <w:tcBorders>
              <w:top w:val="single" w:sz="12" w:space="0" w:color="auto"/>
              <w:left w:val="single" w:sz="6" w:space="0" w:color="auto"/>
              <w:right w:val="single" w:sz="6" w:space="0" w:color="auto"/>
            </w:tcBorders>
          </w:tcPr>
          <w:p w14:paraId="6D8618BC"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Nationality</w:t>
            </w:r>
          </w:p>
        </w:tc>
        <w:tc>
          <w:tcPr>
            <w:tcW w:w="601" w:type="dxa"/>
            <w:tcBorders>
              <w:top w:val="single" w:sz="12" w:space="0" w:color="auto"/>
              <w:left w:val="single" w:sz="6" w:space="0" w:color="auto"/>
              <w:right w:val="single" w:sz="6" w:space="0" w:color="auto"/>
            </w:tcBorders>
          </w:tcPr>
          <w:p w14:paraId="4C6FD31E" w14:textId="77777777"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t>Age</w:t>
            </w:r>
          </w:p>
        </w:tc>
        <w:tc>
          <w:tcPr>
            <w:tcW w:w="1242" w:type="dxa"/>
            <w:tcBorders>
              <w:top w:val="single" w:sz="12" w:space="0" w:color="auto"/>
              <w:left w:val="single" w:sz="6" w:space="0" w:color="auto"/>
              <w:right w:val="single" w:sz="6" w:space="0" w:color="auto"/>
            </w:tcBorders>
          </w:tcPr>
          <w:p w14:paraId="7902F23F"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Education</w:t>
            </w:r>
          </w:p>
        </w:tc>
        <w:tc>
          <w:tcPr>
            <w:tcW w:w="1937" w:type="dxa"/>
            <w:tcBorders>
              <w:top w:val="single" w:sz="12" w:space="0" w:color="auto"/>
              <w:left w:val="single" w:sz="6" w:space="0" w:color="auto"/>
              <w:right w:val="single" w:sz="6" w:space="0" w:color="auto"/>
            </w:tcBorders>
          </w:tcPr>
          <w:p w14:paraId="01145E9D"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Years of experience (with the company/in construction)</w:t>
            </w:r>
          </w:p>
        </w:tc>
        <w:tc>
          <w:tcPr>
            <w:tcW w:w="2032" w:type="dxa"/>
            <w:tcBorders>
              <w:top w:val="single" w:sz="12" w:space="0" w:color="auto"/>
              <w:left w:val="single" w:sz="6" w:space="0" w:color="auto"/>
              <w:right w:val="single" w:sz="12" w:space="0" w:color="auto"/>
            </w:tcBorders>
          </w:tcPr>
          <w:p w14:paraId="057E6D1A"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Major works for which responsible (project/value)</w:t>
            </w:r>
          </w:p>
        </w:tc>
        <w:tc>
          <w:tcPr>
            <w:tcW w:w="2032" w:type="dxa"/>
            <w:tcBorders>
              <w:top w:val="single" w:sz="12" w:space="0" w:color="auto"/>
              <w:left w:val="single" w:sz="6" w:space="0" w:color="auto"/>
              <w:right w:val="single" w:sz="12" w:space="0" w:color="auto"/>
            </w:tcBorders>
          </w:tcPr>
          <w:p w14:paraId="5E2C3D89" w14:textId="20B56AF2"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 xml:space="preserve">Employed by (in case of a joint tender, indicate the name of the consortium member employing the personnel) </w:t>
            </w:r>
          </w:p>
        </w:tc>
      </w:tr>
      <w:tr w:rsidR="00180ED8" w:rsidRPr="00721280" w14:paraId="76E5A3BA" w14:textId="77777777" w:rsidTr="006247D0">
        <w:trPr>
          <w:cantSplit/>
          <w:jc w:val="center"/>
        </w:trPr>
        <w:tc>
          <w:tcPr>
            <w:tcW w:w="1702" w:type="dxa"/>
            <w:tcBorders>
              <w:top w:val="single" w:sz="12" w:space="0" w:color="auto"/>
              <w:left w:val="single" w:sz="12" w:space="0" w:color="auto"/>
              <w:bottom w:val="single" w:sz="6" w:space="0" w:color="auto"/>
              <w:right w:val="single" w:sz="6" w:space="0" w:color="auto"/>
            </w:tcBorders>
          </w:tcPr>
          <w:p w14:paraId="08D22668"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Borders>
              <w:top w:val="single" w:sz="12" w:space="0" w:color="auto"/>
              <w:bottom w:val="single" w:sz="6" w:space="0" w:color="auto"/>
              <w:right w:val="single" w:sz="6" w:space="0" w:color="auto"/>
            </w:tcBorders>
          </w:tcPr>
          <w:p w14:paraId="01182233"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top w:val="single" w:sz="12" w:space="0" w:color="auto"/>
              <w:bottom w:val="single" w:sz="6" w:space="0" w:color="auto"/>
            </w:tcBorders>
          </w:tcPr>
          <w:p w14:paraId="15E4BDC5"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top w:val="single" w:sz="12" w:space="0" w:color="auto"/>
              <w:left w:val="single" w:sz="6" w:space="0" w:color="auto"/>
              <w:bottom w:val="single" w:sz="6" w:space="0" w:color="auto"/>
              <w:right w:val="single" w:sz="6" w:space="0" w:color="auto"/>
            </w:tcBorders>
          </w:tcPr>
          <w:p w14:paraId="0350EDBC"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Borders>
              <w:top w:val="single" w:sz="12" w:space="0" w:color="auto"/>
              <w:bottom w:val="single" w:sz="6" w:space="0" w:color="auto"/>
            </w:tcBorders>
          </w:tcPr>
          <w:p w14:paraId="52BD08FE"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top w:val="single" w:sz="12" w:space="0" w:color="auto"/>
              <w:left w:val="single" w:sz="6" w:space="0" w:color="auto"/>
              <w:bottom w:val="single" w:sz="6" w:space="0" w:color="auto"/>
              <w:right w:val="single" w:sz="12" w:space="0" w:color="auto"/>
            </w:tcBorders>
          </w:tcPr>
          <w:p w14:paraId="390EE99B"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top w:val="single" w:sz="12" w:space="0" w:color="auto"/>
              <w:left w:val="single" w:sz="6" w:space="0" w:color="auto"/>
              <w:bottom w:val="single" w:sz="6" w:space="0" w:color="auto"/>
              <w:right w:val="single" w:sz="12" w:space="0" w:color="auto"/>
            </w:tcBorders>
          </w:tcPr>
          <w:p w14:paraId="0C24B2A2"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77944F2D" w14:textId="77777777" w:rsidTr="006247D0">
        <w:trPr>
          <w:cantSplit/>
          <w:trHeight w:val="260"/>
          <w:jc w:val="center"/>
        </w:trPr>
        <w:tc>
          <w:tcPr>
            <w:tcW w:w="1702" w:type="dxa"/>
            <w:tcBorders>
              <w:left w:val="single" w:sz="12" w:space="0" w:color="auto"/>
              <w:right w:val="single" w:sz="6" w:space="0" w:color="auto"/>
            </w:tcBorders>
          </w:tcPr>
          <w:p w14:paraId="62C6FD38"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Pr>
          <w:p w14:paraId="06ED47DB"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left w:val="single" w:sz="6" w:space="0" w:color="auto"/>
            </w:tcBorders>
          </w:tcPr>
          <w:p w14:paraId="57EA4F5C"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left w:val="single" w:sz="6" w:space="0" w:color="auto"/>
              <w:right w:val="single" w:sz="6" w:space="0" w:color="auto"/>
            </w:tcBorders>
          </w:tcPr>
          <w:p w14:paraId="52F35C1B"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Pr>
          <w:p w14:paraId="5D214FEC"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620401F3"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4ECBB2B9"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5C573E23" w14:textId="77777777" w:rsidTr="006247D0">
        <w:trPr>
          <w:cantSplit/>
          <w:trHeight w:val="260"/>
          <w:jc w:val="center"/>
        </w:trPr>
        <w:tc>
          <w:tcPr>
            <w:tcW w:w="1702" w:type="dxa"/>
            <w:tcBorders>
              <w:left w:val="single" w:sz="12" w:space="0" w:color="auto"/>
              <w:right w:val="single" w:sz="6" w:space="0" w:color="auto"/>
            </w:tcBorders>
          </w:tcPr>
          <w:p w14:paraId="0FAE67BD"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Pr>
          <w:p w14:paraId="30CE70D6"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left w:val="single" w:sz="6" w:space="0" w:color="auto"/>
            </w:tcBorders>
          </w:tcPr>
          <w:p w14:paraId="7ACB9DE7"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left w:val="single" w:sz="6" w:space="0" w:color="auto"/>
              <w:right w:val="single" w:sz="6" w:space="0" w:color="auto"/>
            </w:tcBorders>
          </w:tcPr>
          <w:p w14:paraId="707590CA"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Pr>
          <w:p w14:paraId="6940888C"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6BC343BD"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3D0AA48B"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4677C7D5" w14:textId="77777777" w:rsidTr="006247D0">
        <w:trPr>
          <w:cantSplit/>
          <w:jc w:val="center"/>
        </w:trPr>
        <w:tc>
          <w:tcPr>
            <w:tcW w:w="1702" w:type="dxa"/>
            <w:tcBorders>
              <w:top w:val="single" w:sz="12" w:space="0" w:color="auto"/>
              <w:left w:val="single" w:sz="12" w:space="0" w:color="auto"/>
              <w:bottom w:val="single" w:sz="6" w:space="0" w:color="auto"/>
              <w:right w:val="single" w:sz="6" w:space="0" w:color="auto"/>
            </w:tcBorders>
          </w:tcPr>
          <w:p w14:paraId="19F7B629"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Borders>
              <w:top w:val="single" w:sz="12" w:space="0" w:color="auto"/>
              <w:bottom w:val="single" w:sz="6" w:space="0" w:color="auto"/>
              <w:right w:val="single" w:sz="6" w:space="0" w:color="auto"/>
            </w:tcBorders>
          </w:tcPr>
          <w:p w14:paraId="4F13F685"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top w:val="single" w:sz="12" w:space="0" w:color="auto"/>
              <w:bottom w:val="single" w:sz="6" w:space="0" w:color="auto"/>
            </w:tcBorders>
          </w:tcPr>
          <w:p w14:paraId="4BE52BED"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top w:val="single" w:sz="12" w:space="0" w:color="auto"/>
              <w:left w:val="single" w:sz="6" w:space="0" w:color="auto"/>
              <w:bottom w:val="single" w:sz="6" w:space="0" w:color="auto"/>
              <w:right w:val="single" w:sz="6" w:space="0" w:color="auto"/>
            </w:tcBorders>
          </w:tcPr>
          <w:p w14:paraId="31D2F43F"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Borders>
              <w:top w:val="single" w:sz="12" w:space="0" w:color="auto"/>
              <w:bottom w:val="single" w:sz="6" w:space="0" w:color="auto"/>
            </w:tcBorders>
          </w:tcPr>
          <w:p w14:paraId="04F0E3DD"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top w:val="single" w:sz="12" w:space="0" w:color="auto"/>
              <w:left w:val="single" w:sz="6" w:space="0" w:color="auto"/>
              <w:bottom w:val="single" w:sz="6" w:space="0" w:color="auto"/>
              <w:right w:val="single" w:sz="12" w:space="0" w:color="auto"/>
            </w:tcBorders>
          </w:tcPr>
          <w:p w14:paraId="286259FF"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top w:val="single" w:sz="12" w:space="0" w:color="auto"/>
              <w:left w:val="single" w:sz="6" w:space="0" w:color="auto"/>
              <w:bottom w:val="single" w:sz="6" w:space="0" w:color="auto"/>
              <w:right w:val="single" w:sz="12" w:space="0" w:color="auto"/>
            </w:tcBorders>
          </w:tcPr>
          <w:p w14:paraId="602354C4"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515A35E0" w14:textId="77777777" w:rsidTr="006247D0">
        <w:trPr>
          <w:cantSplit/>
          <w:trHeight w:hRule="exact" w:val="260"/>
          <w:jc w:val="center"/>
        </w:trPr>
        <w:tc>
          <w:tcPr>
            <w:tcW w:w="1702" w:type="dxa"/>
            <w:tcBorders>
              <w:left w:val="single" w:sz="12" w:space="0" w:color="auto"/>
              <w:right w:val="single" w:sz="6" w:space="0" w:color="auto"/>
            </w:tcBorders>
          </w:tcPr>
          <w:p w14:paraId="7C3A0E0B"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Pr>
          <w:p w14:paraId="5A39A9C4"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left w:val="single" w:sz="6" w:space="0" w:color="auto"/>
            </w:tcBorders>
          </w:tcPr>
          <w:p w14:paraId="7132A216"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left w:val="single" w:sz="6" w:space="0" w:color="auto"/>
              <w:right w:val="single" w:sz="6" w:space="0" w:color="auto"/>
            </w:tcBorders>
          </w:tcPr>
          <w:p w14:paraId="3E8116AF"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Pr>
          <w:p w14:paraId="7950189A"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10CCD4C5"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1D0B30C2"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6AC3AD14" w14:textId="77777777" w:rsidTr="006247D0">
        <w:trPr>
          <w:cantSplit/>
          <w:trHeight w:hRule="exact" w:val="260"/>
          <w:jc w:val="center"/>
        </w:trPr>
        <w:tc>
          <w:tcPr>
            <w:tcW w:w="1702" w:type="dxa"/>
            <w:tcBorders>
              <w:left w:val="single" w:sz="12" w:space="0" w:color="auto"/>
              <w:right w:val="single" w:sz="6" w:space="0" w:color="auto"/>
            </w:tcBorders>
          </w:tcPr>
          <w:p w14:paraId="0CD1C372"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Pr>
          <w:p w14:paraId="6643A38F"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left w:val="single" w:sz="6" w:space="0" w:color="auto"/>
            </w:tcBorders>
          </w:tcPr>
          <w:p w14:paraId="4BE6992A"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left w:val="single" w:sz="6" w:space="0" w:color="auto"/>
              <w:right w:val="single" w:sz="6" w:space="0" w:color="auto"/>
            </w:tcBorders>
          </w:tcPr>
          <w:p w14:paraId="688EAF88"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Pr>
          <w:p w14:paraId="44F0D4FD"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6627CCEB"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1FED3980"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5E92B498" w14:textId="77777777" w:rsidTr="006247D0">
        <w:trPr>
          <w:cantSplit/>
          <w:jc w:val="center"/>
        </w:trPr>
        <w:tc>
          <w:tcPr>
            <w:tcW w:w="1702" w:type="dxa"/>
            <w:tcBorders>
              <w:top w:val="single" w:sz="12" w:space="0" w:color="auto"/>
              <w:left w:val="single" w:sz="12" w:space="0" w:color="auto"/>
              <w:bottom w:val="single" w:sz="6" w:space="0" w:color="auto"/>
              <w:right w:val="single" w:sz="6" w:space="0" w:color="auto"/>
            </w:tcBorders>
          </w:tcPr>
          <w:p w14:paraId="6FD3C057" w14:textId="77777777"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t>Quality control .........................................</w:t>
            </w:r>
          </w:p>
          <w:p w14:paraId="2986AEE9"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Borders>
              <w:top w:val="single" w:sz="12" w:space="0" w:color="auto"/>
              <w:bottom w:val="single" w:sz="6" w:space="0" w:color="auto"/>
              <w:right w:val="single" w:sz="6" w:space="0" w:color="auto"/>
            </w:tcBorders>
          </w:tcPr>
          <w:p w14:paraId="2EF0EA4D"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top w:val="single" w:sz="12" w:space="0" w:color="auto"/>
              <w:bottom w:val="single" w:sz="6" w:space="0" w:color="auto"/>
            </w:tcBorders>
          </w:tcPr>
          <w:p w14:paraId="6B5954A7"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top w:val="single" w:sz="12" w:space="0" w:color="auto"/>
              <w:left w:val="single" w:sz="6" w:space="0" w:color="auto"/>
              <w:bottom w:val="single" w:sz="6" w:space="0" w:color="auto"/>
              <w:right w:val="single" w:sz="6" w:space="0" w:color="auto"/>
            </w:tcBorders>
          </w:tcPr>
          <w:p w14:paraId="5D116BD9"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Borders>
              <w:top w:val="single" w:sz="12" w:space="0" w:color="auto"/>
              <w:bottom w:val="single" w:sz="6" w:space="0" w:color="auto"/>
            </w:tcBorders>
          </w:tcPr>
          <w:p w14:paraId="0063544E" w14:textId="77777777" w:rsidR="00180ED8" w:rsidRPr="00721280" w:rsidRDefault="00180ED8" w:rsidP="00753AAE">
            <w:pPr>
              <w:pStyle w:val="tabulka"/>
              <w:widowControl/>
              <w:jc w:val="both"/>
              <w:rPr>
                <w:rFonts w:ascii="Times New Roman" w:hAnsi="Times New Roman"/>
                <w:sz w:val="22"/>
                <w:szCs w:val="22"/>
                <w:lang w:val="en-GB"/>
              </w:rPr>
            </w:pPr>
          </w:p>
          <w:p w14:paraId="7DA5DA19"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2032" w:type="dxa"/>
            <w:tcBorders>
              <w:top w:val="single" w:sz="12" w:space="0" w:color="auto"/>
              <w:left w:val="single" w:sz="6" w:space="0" w:color="auto"/>
              <w:bottom w:val="single" w:sz="6" w:space="0" w:color="auto"/>
              <w:right w:val="single" w:sz="12" w:space="0" w:color="auto"/>
            </w:tcBorders>
          </w:tcPr>
          <w:p w14:paraId="5EACDFE7"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top w:val="single" w:sz="12" w:space="0" w:color="auto"/>
              <w:left w:val="single" w:sz="6" w:space="0" w:color="auto"/>
              <w:bottom w:val="single" w:sz="6" w:space="0" w:color="auto"/>
              <w:right w:val="single" w:sz="12" w:space="0" w:color="auto"/>
            </w:tcBorders>
          </w:tcPr>
          <w:p w14:paraId="29167BA8"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43FE1567" w14:textId="77777777" w:rsidTr="006247D0">
        <w:trPr>
          <w:cantSplit/>
          <w:trHeight w:hRule="exact" w:val="260"/>
          <w:jc w:val="center"/>
        </w:trPr>
        <w:tc>
          <w:tcPr>
            <w:tcW w:w="1702" w:type="dxa"/>
            <w:tcBorders>
              <w:left w:val="single" w:sz="12" w:space="0" w:color="auto"/>
              <w:right w:val="single" w:sz="6" w:space="0" w:color="auto"/>
            </w:tcBorders>
          </w:tcPr>
          <w:p w14:paraId="3D271FE2"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Pr>
          <w:p w14:paraId="20FEF3D3"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left w:val="single" w:sz="6" w:space="0" w:color="auto"/>
            </w:tcBorders>
          </w:tcPr>
          <w:p w14:paraId="6FDCAD82"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left w:val="single" w:sz="6" w:space="0" w:color="auto"/>
              <w:right w:val="single" w:sz="6" w:space="0" w:color="auto"/>
            </w:tcBorders>
          </w:tcPr>
          <w:p w14:paraId="7FF9357B"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Pr>
          <w:p w14:paraId="1685A732"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206BF837"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691E21A8"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2280685D" w14:textId="77777777" w:rsidTr="006247D0">
        <w:trPr>
          <w:cantSplit/>
          <w:trHeight w:hRule="exact" w:val="260"/>
          <w:jc w:val="center"/>
        </w:trPr>
        <w:tc>
          <w:tcPr>
            <w:tcW w:w="1702" w:type="dxa"/>
            <w:tcBorders>
              <w:left w:val="single" w:sz="12" w:space="0" w:color="auto"/>
              <w:right w:val="single" w:sz="6" w:space="0" w:color="auto"/>
            </w:tcBorders>
          </w:tcPr>
          <w:p w14:paraId="0587F56D"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Pr>
          <w:p w14:paraId="4BDF0461"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left w:val="single" w:sz="6" w:space="0" w:color="auto"/>
            </w:tcBorders>
          </w:tcPr>
          <w:p w14:paraId="45B7D667"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left w:val="single" w:sz="6" w:space="0" w:color="auto"/>
              <w:right w:val="single" w:sz="6" w:space="0" w:color="auto"/>
            </w:tcBorders>
          </w:tcPr>
          <w:p w14:paraId="38A90D1A"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Pr>
          <w:p w14:paraId="48687690"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6A993D2A"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13CC5FB5"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23918247" w14:textId="77777777" w:rsidTr="006247D0">
        <w:trPr>
          <w:cantSplit/>
          <w:jc w:val="center"/>
        </w:trPr>
        <w:tc>
          <w:tcPr>
            <w:tcW w:w="1702" w:type="dxa"/>
            <w:tcBorders>
              <w:top w:val="single" w:sz="12" w:space="0" w:color="auto"/>
              <w:left w:val="single" w:sz="12" w:space="0" w:color="auto"/>
              <w:bottom w:val="single" w:sz="6" w:space="0" w:color="auto"/>
              <w:right w:val="single" w:sz="6" w:space="0" w:color="auto"/>
            </w:tcBorders>
          </w:tcPr>
          <w:p w14:paraId="333087CF"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b/>
                <w:sz w:val="22"/>
                <w:szCs w:val="22"/>
                <w:lang w:val="en-GB"/>
              </w:rPr>
              <w:t>Others responsible for .........................................</w:t>
            </w:r>
          </w:p>
        </w:tc>
        <w:tc>
          <w:tcPr>
            <w:tcW w:w="1417" w:type="dxa"/>
            <w:tcBorders>
              <w:top w:val="single" w:sz="12" w:space="0" w:color="auto"/>
              <w:bottom w:val="single" w:sz="6" w:space="0" w:color="auto"/>
              <w:right w:val="single" w:sz="6" w:space="0" w:color="auto"/>
            </w:tcBorders>
          </w:tcPr>
          <w:p w14:paraId="67D6E9BD"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top w:val="single" w:sz="12" w:space="0" w:color="auto"/>
              <w:bottom w:val="single" w:sz="6" w:space="0" w:color="auto"/>
            </w:tcBorders>
          </w:tcPr>
          <w:p w14:paraId="3AD1D3D3"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top w:val="single" w:sz="12" w:space="0" w:color="auto"/>
              <w:left w:val="single" w:sz="6" w:space="0" w:color="auto"/>
              <w:bottom w:val="single" w:sz="6" w:space="0" w:color="auto"/>
              <w:right w:val="single" w:sz="6" w:space="0" w:color="auto"/>
            </w:tcBorders>
          </w:tcPr>
          <w:p w14:paraId="1EB8092A"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Borders>
              <w:top w:val="single" w:sz="12" w:space="0" w:color="auto"/>
              <w:bottom w:val="single" w:sz="6" w:space="0" w:color="auto"/>
            </w:tcBorders>
          </w:tcPr>
          <w:p w14:paraId="15445CFD" w14:textId="77777777" w:rsidR="00180ED8" w:rsidRPr="00721280" w:rsidRDefault="00180ED8" w:rsidP="00753AAE">
            <w:pPr>
              <w:pStyle w:val="tabulka"/>
              <w:widowControl/>
              <w:jc w:val="both"/>
              <w:rPr>
                <w:rFonts w:ascii="Times New Roman" w:hAnsi="Times New Roman"/>
                <w:sz w:val="22"/>
                <w:szCs w:val="22"/>
                <w:lang w:val="en-GB"/>
              </w:rPr>
            </w:pPr>
          </w:p>
          <w:p w14:paraId="7AB00962"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2032" w:type="dxa"/>
            <w:tcBorders>
              <w:top w:val="single" w:sz="12" w:space="0" w:color="auto"/>
              <w:left w:val="single" w:sz="6" w:space="0" w:color="auto"/>
              <w:bottom w:val="single" w:sz="6" w:space="0" w:color="auto"/>
              <w:right w:val="single" w:sz="12" w:space="0" w:color="auto"/>
            </w:tcBorders>
          </w:tcPr>
          <w:p w14:paraId="4E64ECA3"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top w:val="single" w:sz="12" w:space="0" w:color="auto"/>
              <w:left w:val="single" w:sz="6" w:space="0" w:color="auto"/>
              <w:bottom w:val="single" w:sz="6" w:space="0" w:color="auto"/>
              <w:right w:val="single" w:sz="12" w:space="0" w:color="auto"/>
            </w:tcBorders>
          </w:tcPr>
          <w:p w14:paraId="10D702C2"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40655B9E" w14:textId="77777777" w:rsidTr="006247D0">
        <w:trPr>
          <w:cantSplit/>
          <w:trHeight w:hRule="exact" w:val="260"/>
          <w:jc w:val="center"/>
        </w:trPr>
        <w:tc>
          <w:tcPr>
            <w:tcW w:w="1702" w:type="dxa"/>
            <w:tcBorders>
              <w:left w:val="single" w:sz="12" w:space="0" w:color="auto"/>
              <w:right w:val="single" w:sz="6" w:space="0" w:color="auto"/>
            </w:tcBorders>
          </w:tcPr>
          <w:p w14:paraId="203FA14E"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Pr>
          <w:p w14:paraId="441BFA10"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left w:val="single" w:sz="6" w:space="0" w:color="auto"/>
            </w:tcBorders>
          </w:tcPr>
          <w:p w14:paraId="005511A8"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left w:val="single" w:sz="6" w:space="0" w:color="auto"/>
              <w:right w:val="single" w:sz="6" w:space="0" w:color="auto"/>
            </w:tcBorders>
          </w:tcPr>
          <w:p w14:paraId="5A930557"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Pr>
          <w:p w14:paraId="5540B3FF"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2E461A40"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5269D035"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3087971B" w14:textId="77777777" w:rsidTr="006247D0">
        <w:trPr>
          <w:cantSplit/>
          <w:trHeight w:hRule="exact" w:val="260"/>
          <w:jc w:val="center"/>
        </w:trPr>
        <w:tc>
          <w:tcPr>
            <w:tcW w:w="1702" w:type="dxa"/>
            <w:tcBorders>
              <w:left w:val="single" w:sz="12" w:space="0" w:color="auto"/>
              <w:bottom w:val="single" w:sz="6" w:space="0" w:color="auto"/>
              <w:right w:val="single" w:sz="6" w:space="0" w:color="auto"/>
            </w:tcBorders>
          </w:tcPr>
          <w:p w14:paraId="0B78987D"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Borders>
              <w:bottom w:val="single" w:sz="6" w:space="0" w:color="auto"/>
            </w:tcBorders>
          </w:tcPr>
          <w:p w14:paraId="2C7EAFF4"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left w:val="single" w:sz="6" w:space="0" w:color="auto"/>
              <w:bottom w:val="single" w:sz="6" w:space="0" w:color="auto"/>
            </w:tcBorders>
          </w:tcPr>
          <w:p w14:paraId="1330F47E"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left w:val="single" w:sz="6" w:space="0" w:color="auto"/>
              <w:bottom w:val="single" w:sz="6" w:space="0" w:color="auto"/>
              <w:right w:val="single" w:sz="6" w:space="0" w:color="auto"/>
            </w:tcBorders>
          </w:tcPr>
          <w:p w14:paraId="582038E0"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Borders>
              <w:bottom w:val="single" w:sz="6" w:space="0" w:color="auto"/>
            </w:tcBorders>
          </w:tcPr>
          <w:p w14:paraId="6732BE91"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bottom w:val="single" w:sz="6" w:space="0" w:color="auto"/>
              <w:right w:val="single" w:sz="12" w:space="0" w:color="auto"/>
            </w:tcBorders>
          </w:tcPr>
          <w:p w14:paraId="20C5AEAC"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bottom w:val="single" w:sz="6" w:space="0" w:color="auto"/>
              <w:right w:val="single" w:sz="12" w:space="0" w:color="auto"/>
            </w:tcBorders>
          </w:tcPr>
          <w:p w14:paraId="5ACAC8D6"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183F151C" w14:textId="77777777" w:rsidTr="006247D0">
        <w:trPr>
          <w:cantSplit/>
          <w:jc w:val="center"/>
        </w:trPr>
        <w:tc>
          <w:tcPr>
            <w:tcW w:w="1702" w:type="dxa"/>
            <w:tcBorders>
              <w:top w:val="single" w:sz="6" w:space="0" w:color="auto"/>
              <w:left w:val="single" w:sz="12" w:space="0" w:color="auto"/>
              <w:bottom w:val="single" w:sz="12" w:space="0" w:color="auto"/>
              <w:right w:val="single" w:sz="6" w:space="0" w:color="auto"/>
            </w:tcBorders>
          </w:tcPr>
          <w:p w14:paraId="5CBCA6B9" w14:textId="77777777"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lastRenderedPageBreak/>
              <w:t>Others responsible for .........................................</w:t>
            </w:r>
          </w:p>
          <w:p w14:paraId="4C54DEB9" w14:textId="77777777"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t>.........................................</w:t>
            </w:r>
          </w:p>
          <w:p w14:paraId="6EF13F0A"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Borders>
              <w:top w:val="single" w:sz="6" w:space="0" w:color="auto"/>
              <w:bottom w:val="single" w:sz="12" w:space="0" w:color="auto"/>
              <w:right w:val="single" w:sz="6" w:space="0" w:color="auto"/>
            </w:tcBorders>
          </w:tcPr>
          <w:p w14:paraId="380C48B0"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top w:val="single" w:sz="6" w:space="0" w:color="auto"/>
              <w:bottom w:val="single" w:sz="12" w:space="0" w:color="auto"/>
            </w:tcBorders>
          </w:tcPr>
          <w:p w14:paraId="4A4D4AB3"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top w:val="single" w:sz="6" w:space="0" w:color="auto"/>
              <w:left w:val="single" w:sz="6" w:space="0" w:color="auto"/>
              <w:bottom w:val="single" w:sz="12" w:space="0" w:color="auto"/>
              <w:right w:val="single" w:sz="6" w:space="0" w:color="auto"/>
            </w:tcBorders>
          </w:tcPr>
          <w:p w14:paraId="123788CD"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Borders>
              <w:top w:val="single" w:sz="6" w:space="0" w:color="auto"/>
              <w:bottom w:val="single" w:sz="12" w:space="0" w:color="auto"/>
            </w:tcBorders>
          </w:tcPr>
          <w:p w14:paraId="7787D6CB" w14:textId="77777777" w:rsidR="00180ED8" w:rsidRPr="00721280" w:rsidRDefault="00180ED8" w:rsidP="00753AAE">
            <w:pPr>
              <w:pStyle w:val="tabulka"/>
              <w:widowControl/>
              <w:jc w:val="both"/>
              <w:rPr>
                <w:rFonts w:ascii="Times New Roman" w:hAnsi="Times New Roman"/>
                <w:sz w:val="22"/>
                <w:szCs w:val="22"/>
                <w:lang w:val="en-GB"/>
              </w:rPr>
            </w:pPr>
          </w:p>
          <w:p w14:paraId="31481E09"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2032" w:type="dxa"/>
            <w:tcBorders>
              <w:top w:val="single" w:sz="6" w:space="0" w:color="auto"/>
              <w:left w:val="single" w:sz="6" w:space="0" w:color="auto"/>
              <w:bottom w:val="single" w:sz="12" w:space="0" w:color="auto"/>
              <w:right w:val="single" w:sz="12" w:space="0" w:color="auto"/>
            </w:tcBorders>
          </w:tcPr>
          <w:p w14:paraId="36B51583"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top w:val="single" w:sz="6" w:space="0" w:color="auto"/>
              <w:left w:val="single" w:sz="6" w:space="0" w:color="auto"/>
              <w:bottom w:val="single" w:sz="12" w:space="0" w:color="auto"/>
              <w:right w:val="single" w:sz="12" w:space="0" w:color="auto"/>
            </w:tcBorders>
          </w:tcPr>
          <w:p w14:paraId="5C071F0D" w14:textId="77777777" w:rsidR="00180ED8" w:rsidRPr="00721280" w:rsidRDefault="00180ED8" w:rsidP="00753AAE">
            <w:pPr>
              <w:pStyle w:val="tabulka"/>
              <w:widowControl/>
              <w:jc w:val="both"/>
              <w:rPr>
                <w:rFonts w:ascii="Times New Roman" w:hAnsi="Times New Roman"/>
                <w:sz w:val="22"/>
                <w:szCs w:val="22"/>
                <w:lang w:val="en-GB"/>
              </w:rPr>
            </w:pPr>
          </w:p>
        </w:tc>
      </w:tr>
    </w:tbl>
    <w:p w14:paraId="47198F6A" w14:textId="77777777" w:rsidR="00180ED8" w:rsidRPr="00721280" w:rsidRDefault="00180ED8" w:rsidP="00753AAE">
      <w:pPr>
        <w:jc w:val="both"/>
        <w:rPr>
          <w:rFonts w:ascii="Times New Roman" w:hAnsi="Times New Roman" w:cs="Times New Roman"/>
          <w:sz w:val="22"/>
          <w:szCs w:val="22"/>
        </w:rPr>
      </w:pPr>
    </w:p>
    <w:p w14:paraId="3A9FB0D9"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Signature ......................................................</w:t>
      </w:r>
    </w:p>
    <w:p w14:paraId="1B50386B" w14:textId="77777777" w:rsidR="00180ED8" w:rsidRPr="00721280" w:rsidRDefault="00180ED8" w:rsidP="00753AAE">
      <w:pPr>
        <w:pStyle w:val="text"/>
        <w:widowControl/>
        <w:spacing w:before="12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6F913490"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Date.........................................</w:t>
      </w:r>
    </w:p>
    <w:p w14:paraId="307018BD" w14:textId="77777777" w:rsidR="00180ED8" w:rsidRPr="00721280" w:rsidRDefault="00180ED8" w:rsidP="00753AAE">
      <w:pPr>
        <w:pStyle w:val="Section"/>
        <w:widowControl/>
        <w:spacing w:after="240"/>
        <w:jc w:val="both"/>
        <w:rPr>
          <w:rFonts w:ascii="Times New Roman" w:hAnsi="Times New Roman"/>
          <w:sz w:val="28"/>
          <w:szCs w:val="28"/>
          <w:lang w:val="en-GB"/>
        </w:rPr>
      </w:pPr>
      <w:r w:rsidRPr="00721280">
        <w:rPr>
          <w:rFonts w:ascii="Times New Roman" w:hAnsi="Times New Roman"/>
          <w:sz w:val="28"/>
          <w:szCs w:val="28"/>
          <w:lang w:val="en-GB"/>
        </w:rPr>
        <w:lastRenderedPageBreak/>
        <w:t>SECTION 4</w:t>
      </w:r>
    </w:p>
    <w:p w14:paraId="5771E087" w14:textId="77777777" w:rsidR="00180ED8" w:rsidRPr="00721280" w:rsidRDefault="00180ED8" w:rsidP="00753AAE">
      <w:pPr>
        <w:pStyle w:val="Heading1"/>
        <w:spacing w:after="240"/>
        <w:jc w:val="both"/>
        <w:rPr>
          <w:rFonts w:ascii="Times New Roman" w:hAnsi="Times New Roman" w:cs="Times New Roman"/>
          <w:color w:val="auto"/>
          <w:szCs w:val="28"/>
        </w:rPr>
      </w:pPr>
      <w:bookmarkStart w:id="113" w:name="_Toc41823847"/>
      <w:bookmarkStart w:id="114" w:name="_Toc41877043"/>
      <w:r w:rsidRPr="00721280">
        <w:rPr>
          <w:rFonts w:ascii="Times New Roman" w:hAnsi="Times New Roman" w:cs="Times New Roman"/>
          <w:color w:val="auto"/>
          <w:szCs w:val="28"/>
        </w:rPr>
        <w:t>FORM 4.6.1.3</w:t>
      </w:r>
      <w:bookmarkEnd w:id="113"/>
    </w:p>
    <w:p w14:paraId="46BF7B07" w14:textId="77777777" w:rsidR="00180ED8" w:rsidRPr="00721280" w:rsidRDefault="00180ED8" w:rsidP="00753AAE">
      <w:pPr>
        <w:pStyle w:val="Heading1"/>
        <w:jc w:val="both"/>
        <w:rPr>
          <w:rFonts w:ascii="Times New Roman" w:hAnsi="Times New Roman" w:cs="Times New Roman"/>
          <w:color w:val="auto"/>
          <w:szCs w:val="28"/>
        </w:rPr>
      </w:pPr>
      <w:bookmarkStart w:id="115" w:name="_Toc41823848"/>
      <w:r w:rsidRPr="00721280">
        <w:rPr>
          <w:rFonts w:ascii="Times New Roman" w:hAnsi="Times New Roman" w:cs="Times New Roman"/>
          <w:color w:val="auto"/>
          <w:szCs w:val="28"/>
        </w:rPr>
        <w:t xml:space="preserve">PROFESSIONAL EXPERIENCE OF KEY </w:t>
      </w:r>
      <w:bookmarkEnd w:id="114"/>
      <w:bookmarkEnd w:id="115"/>
      <w:r w:rsidRPr="00721280">
        <w:rPr>
          <w:rFonts w:ascii="Times New Roman" w:hAnsi="Times New Roman" w:cs="Times New Roman"/>
          <w:color w:val="auto"/>
          <w:szCs w:val="28"/>
        </w:rPr>
        <w:t>PERSONNEL</w:t>
      </w:r>
    </w:p>
    <w:p w14:paraId="3ADF892B" w14:textId="77777777" w:rsidR="00180ED8" w:rsidRPr="00721280" w:rsidRDefault="00180ED8" w:rsidP="00753AAE">
      <w:pPr>
        <w:jc w:val="both"/>
        <w:rPr>
          <w:rFonts w:ascii="Times New Roman" w:hAnsi="Times New Roman" w:cs="Times New Roman"/>
        </w:rPr>
      </w:pPr>
    </w:p>
    <w:p w14:paraId="2C9E175B" w14:textId="77777777" w:rsidR="00180ED8" w:rsidRPr="00721280" w:rsidRDefault="00180ED8" w:rsidP="00753AAE">
      <w:pPr>
        <w:pStyle w:val="Heading1"/>
        <w:jc w:val="both"/>
        <w:rPr>
          <w:rFonts w:ascii="Times New Roman" w:hAnsi="Times New Roman" w:cs="Times New Roman"/>
          <w:color w:val="auto"/>
          <w:szCs w:val="28"/>
          <w:lang w:val="fr-BE"/>
        </w:rPr>
      </w:pPr>
      <w:bookmarkStart w:id="116" w:name="_Toc41823849"/>
      <w:bookmarkStart w:id="117" w:name="_Toc41877044"/>
      <w:r w:rsidRPr="00721280">
        <w:rPr>
          <w:rFonts w:ascii="Times New Roman" w:hAnsi="Times New Roman" w:cs="Times New Roman"/>
          <w:color w:val="auto"/>
          <w:szCs w:val="28"/>
          <w:lang w:val="fr-BE"/>
        </w:rPr>
        <w:t>CURRICULUM VITAE</w:t>
      </w:r>
      <w:bookmarkEnd w:id="116"/>
      <w:bookmarkEnd w:id="117"/>
    </w:p>
    <w:p w14:paraId="47F2C4A4" w14:textId="77777777" w:rsidR="00180ED8" w:rsidRPr="00721280" w:rsidRDefault="00180ED8" w:rsidP="00753AAE">
      <w:pPr>
        <w:jc w:val="both"/>
        <w:rPr>
          <w:rFonts w:ascii="Times New Roman" w:hAnsi="Times New Roman" w:cs="Times New Roman"/>
          <w:color w:val="000000"/>
          <w:sz w:val="22"/>
          <w:szCs w:val="22"/>
          <w:lang w:val="fr-BE"/>
        </w:rPr>
      </w:pPr>
      <w:r w:rsidRPr="00721280">
        <w:rPr>
          <w:rFonts w:ascii="Times New Roman" w:hAnsi="Times New Roman" w:cs="Times New Roman"/>
          <w:color w:val="000000"/>
          <w:sz w:val="22"/>
          <w:szCs w:val="22"/>
          <w:lang w:val="fr-BE"/>
        </w:rPr>
        <w:t>(maximum 3 pages + 3 pages of annexes)</w:t>
      </w:r>
    </w:p>
    <w:p w14:paraId="476EA577"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Proposed position in the contract:</w:t>
      </w:r>
    </w:p>
    <w:p w14:paraId="7ACE908E" w14:textId="77777777" w:rsidR="00180ED8" w:rsidRPr="00721280" w:rsidRDefault="00180ED8" w:rsidP="00753AAE">
      <w:pPr>
        <w:pStyle w:val="textcslovan"/>
        <w:widowControl/>
        <w:spacing w:before="0"/>
        <w:ind w:left="0" w:firstLine="0"/>
        <w:rPr>
          <w:rFonts w:ascii="Times New Roman" w:hAnsi="Times New Roman"/>
          <w:sz w:val="22"/>
          <w:szCs w:val="22"/>
          <w:lang w:val="en-GB"/>
        </w:rPr>
      </w:pPr>
    </w:p>
    <w:p w14:paraId="618C9EFB" w14:textId="77777777" w:rsidR="00180ED8" w:rsidRPr="00721280" w:rsidRDefault="00180ED8" w:rsidP="00753AAE">
      <w:pPr>
        <w:ind w:left="426" w:hanging="426"/>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1.</w:t>
      </w:r>
      <w:r w:rsidRPr="00721280">
        <w:rPr>
          <w:rFonts w:ascii="Times New Roman" w:hAnsi="Times New Roman" w:cs="Times New Roman"/>
          <w:color w:val="000000"/>
          <w:sz w:val="22"/>
          <w:szCs w:val="22"/>
        </w:rPr>
        <w:tab/>
        <w:t>Surname:</w:t>
      </w:r>
    </w:p>
    <w:p w14:paraId="6ABBE5B6" w14:textId="77777777" w:rsidR="00180ED8" w:rsidRPr="00721280" w:rsidRDefault="00180ED8" w:rsidP="00753AAE">
      <w:pPr>
        <w:ind w:left="426" w:hanging="426"/>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2.</w:t>
      </w:r>
      <w:r w:rsidRPr="00721280">
        <w:rPr>
          <w:rFonts w:ascii="Times New Roman" w:hAnsi="Times New Roman" w:cs="Times New Roman"/>
          <w:color w:val="000000"/>
          <w:sz w:val="22"/>
          <w:szCs w:val="22"/>
        </w:rPr>
        <w:tab/>
        <w:t>Name:</w:t>
      </w:r>
    </w:p>
    <w:p w14:paraId="456871DA" w14:textId="77777777" w:rsidR="00180ED8" w:rsidRPr="00721280" w:rsidRDefault="00180ED8" w:rsidP="00753AAE">
      <w:pPr>
        <w:spacing w:after="120"/>
        <w:ind w:left="425" w:hanging="425"/>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 xml:space="preserve">3. </w:t>
      </w:r>
      <w:r w:rsidRPr="00721280">
        <w:rPr>
          <w:rFonts w:ascii="Times New Roman" w:hAnsi="Times New Roman" w:cs="Times New Roman"/>
          <w:color w:val="000000"/>
          <w:sz w:val="22"/>
          <w:szCs w:val="22"/>
        </w:rPr>
        <w:tab/>
        <w:t>Education:</w:t>
      </w:r>
    </w:p>
    <w:tbl>
      <w:tblPr>
        <w:tblW w:w="0" w:type="auto"/>
        <w:tblInd w:w="431" w:type="dxa"/>
        <w:tblLayout w:type="fixed"/>
        <w:tblCellMar>
          <w:left w:w="0" w:type="dxa"/>
          <w:right w:w="0" w:type="dxa"/>
        </w:tblCellMar>
        <w:tblLook w:val="0000" w:firstRow="0" w:lastRow="0" w:firstColumn="0" w:lastColumn="0" w:noHBand="0" w:noVBand="0"/>
      </w:tblPr>
      <w:tblGrid>
        <w:gridCol w:w="2409"/>
        <w:gridCol w:w="6261"/>
      </w:tblGrid>
      <w:tr w:rsidR="00180ED8" w:rsidRPr="00721280" w14:paraId="0E42C167" w14:textId="77777777" w:rsidTr="00D20592">
        <w:trPr>
          <w:cantSplit/>
        </w:trPr>
        <w:tc>
          <w:tcPr>
            <w:tcW w:w="2409" w:type="dxa"/>
            <w:tcBorders>
              <w:top w:val="single" w:sz="4" w:space="0" w:color="000000"/>
              <w:left w:val="single" w:sz="4" w:space="0" w:color="000000"/>
              <w:bottom w:val="single" w:sz="4" w:space="0" w:color="000000"/>
              <w:right w:val="single" w:sz="4" w:space="0" w:color="000000"/>
            </w:tcBorders>
          </w:tcPr>
          <w:p w14:paraId="52E47FE7" w14:textId="77777777" w:rsidR="00180ED8" w:rsidRPr="00721280" w:rsidRDefault="00180ED8" w:rsidP="00753AAE">
            <w:pPr>
              <w:spacing w:before="80" w:after="80"/>
              <w:ind w:left="147"/>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Institutions:</w:t>
            </w:r>
          </w:p>
        </w:tc>
        <w:tc>
          <w:tcPr>
            <w:tcW w:w="6261" w:type="dxa"/>
            <w:tcBorders>
              <w:top w:val="single" w:sz="4" w:space="0" w:color="000000"/>
              <w:left w:val="single" w:sz="4" w:space="0" w:color="000000"/>
              <w:bottom w:val="single" w:sz="4" w:space="0" w:color="000000"/>
              <w:right w:val="single" w:sz="4" w:space="0" w:color="000000"/>
            </w:tcBorders>
          </w:tcPr>
          <w:p w14:paraId="230B943E" w14:textId="77777777" w:rsidR="00180ED8" w:rsidRPr="00721280" w:rsidRDefault="00180ED8" w:rsidP="00753AAE">
            <w:pPr>
              <w:spacing w:before="80" w:after="80"/>
              <w:jc w:val="both"/>
              <w:rPr>
                <w:rFonts w:ascii="Times New Roman" w:hAnsi="Times New Roman" w:cs="Times New Roman"/>
                <w:iCs/>
                <w:color w:val="000000"/>
                <w:sz w:val="22"/>
                <w:szCs w:val="22"/>
              </w:rPr>
            </w:pPr>
          </w:p>
        </w:tc>
      </w:tr>
      <w:tr w:rsidR="00180ED8" w:rsidRPr="00721280" w14:paraId="306F77C1" w14:textId="77777777" w:rsidTr="00D20592">
        <w:trPr>
          <w:cantSplit/>
        </w:trPr>
        <w:tc>
          <w:tcPr>
            <w:tcW w:w="2409" w:type="dxa"/>
            <w:tcBorders>
              <w:top w:val="single" w:sz="4" w:space="0" w:color="000000"/>
              <w:left w:val="single" w:sz="4" w:space="0" w:color="000000"/>
              <w:bottom w:val="single" w:sz="4" w:space="0" w:color="000000"/>
              <w:right w:val="single" w:sz="4" w:space="0" w:color="000000"/>
            </w:tcBorders>
          </w:tcPr>
          <w:p w14:paraId="32024CB5" w14:textId="77777777" w:rsidR="00180ED8" w:rsidRPr="00721280" w:rsidRDefault="00180ED8" w:rsidP="00753AAE">
            <w:pPr>
              <w:spacing w:before="80" w:after="80"/>
              <w:ind w:left="147"/>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Date:</w:t>
            </w:r>
          </w:p>
          <w:p w14:paraId="1D458FC0" w14:textId="77777777" w:rsidR="00180ED8" w:rsidRPr="00721280" w:rsidRDefault="00180ED8" w:rsidP="00753AAE">
            <w:pPr>
              <w:spacing w:before="80" w:after="80"/>
              <w:ind w:left="147"/>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From (month/year)</w:t>
            </w:r>
          </w:p>
          <w:p w14:paraId="10A883FB" w14:textId="77777777" w:rsidR="00180ED8" w:rsidRPr="00721280" w:rsidRDefault="00180ED8" w:rsidP="00753AAE">
            <w:pPr>
              <w:spacing w:before="80" w:after="80"/>
              <w:ind w:left="147"/>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To (month/year)</w:t>
            </w:r>
          </w:p>
        </w:tc>
        <w:tc>
          <w:tcPr>
            <w:tcW w:w="6261" w:type="dxa"/>
            <w:tcBorders>
              <w:top w:val="single" w:sz="4" w:space="0" w:color="000000"/>
              <w:left w:val="single" w:sz="4" w:space="0" w:color="000000"/>
              <w:bottom w:val="single" w:sz="4" w:space="0" w:color="000000"/>
              <w:right w:val="single" w:sz="4" w:space="0" w:color="000000"/>
            </w:tcBorders>
          </w:tcPr>
          <w:p w14:paraId="2BDBF5BF" w14:textId="77777777" w:rsidR="00180ED8" w:rsidRPr="00721280" w:rsidRDefault="00180ED8" w:rsidP="00753AAE">
            <w:pPr>
              <w:spacing w:before="80" w:after="80"/>
              <w:jc w:val="both"/>
              <w:rPr>
                <w:rFonts w:ascii="Times New Roman" w:hAnsi="Times New Roman" w:cs="Times New Roman"/>
                <w:iCs/>
                <w:color w:val="000000"/>
                <w:sz w:val="22"/>
                <w:szCs w:val="22"/>
              </w:rPr>
            </w:pPr>
          </w:p>
        </w:tc>
      </w:tr>
      <w:tr w:rsidR="00180ED8" w:rsidRPr="00721280" w14:paraId="68CF980A" w14:textId="77777777" w:rsidTr="00D20592">
        <w:trPr>
          <w:cantSplit/>
        </w:trPr>
        <w:tc>
          <w:tcPr>
            <w:tcW w:w="2409" w:type="dxa"/>
            <w:tcBorders>
              <w:top w:val="single" w:sz="4" w:space="0" w:color="000000"/>
              <w:left w:val="single" w:sz="4" w:space="0" w:color="000000"/>
              <w:bottom w:val="single" w:sz="4" w:space="0" w:color="000000"/>
              <w:right w:val="single" w:sz="4" w:space="0" w:color="000000"/>
            </w:tcBorders>
          </w:tcPr>
          <w:p w14:paraId="3F51F903" w14:textId="77777777" w:rsidR="00180ED8" w:rsidRPr="00721280" w:rsidRDefault="00180ED8" w:rsidP="00753AAE">
            <w:pPr>
              <w:spacing w:before="80" w:after="80"/>
              <w:ind w:left="147"/>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Degree or qualification:</w:t>
            </w:r>
          </w:p>
        </w:tc>
        <w:tc>
          <w:tcPr>
            <w:tcW w:w="6261" w:type="dxa"/>
            <w:tcBorders>
              <w:top w:val="single" w:sz="4" w:space="0" w:color="000000"/>
              <w:left w:val="single" w:sz="4" w:space="0" w:color="000000"/>
              <w:bottom w:val="single" w:sz="4" w:space="0" w:color="000000"/>
              <w:right w:val="single" w:sz="4" w:space="0" w:color="000000"/>
            </w:tcBorders>
          </w:tcPr>
          <w:p w14:paraId="46CAB005" w14:textId="77777777" w:rsidR="00180ED8" w:rsidRPr="00721280" w:rsidRDefault="00180ED8" w:rsidP="00753AAE">
            <w:pPr>
              <w:spacing w:before="80" w:after="80"/>
              <w:jc w:val="both"/>
              <w:rPr>
                <w:rFonts w:ascii="Times New Roman" w:hAnsi="Times New Roman" w:cs="Times New Roman"/>
                <w:iCs/>
                <w:color w:val="000000"/>
                <w:sz w:val="22"/>
                <w:szCs w:val="22"/>
              </w:rPr>
            </w:pPr>
          </w:p>
        </w:tc>
      </w:tr>
    </w:tbl>
    <w:p w14:paraId="7F08AADE" w14:textId="77777777" w:rsidR="00180ED8" w:rsidRPr="00721280" w:rsidRDefault="00180ED8" w:rsidP="00753AAE">
      <w:pPr>
        <w:spacing w:before="240" w:after="120"/>
        <w:ind w:left="425" w:hanging="425"/>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4.</w:t>
      </w:r>
      <w:r w:rsidRPr="00721280">
        <w:rPr>
          <w:rFonts w:ascii="Times New Roman" w:hAnsi="Times New Roman" w:cs="Times New Roman"/>
          <w:color w:val="000000"/>
          <w:sz w:val="22"/>
          <w:szCs w:val="22"/>
        </w:rPr>
        <w:tab/>
        <w:t>Language skills</w:t>
      </w:r>
    </w:p>
    <w:p w14:paraId="0A9014CA" w14:textId="77777777" w:rsidR="00180ED8" w:rsidRPr="00721280" w:rsidRDefault="00180ED8" w:rsidP="00753AAE">
      <w:pPr>
        <w:spacing w:after="120"/>
        <w:ind w:left="426"/>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Indicate on a scale of A1 to C2 (from A1 (beginner) to C2 (proficient))</w:t>
      </w:r>
      <w:r w:rsidRPr="00721280">
        <w:rPr>
          <w:rStyle w:val="FootnoteReference"/>
          <w:rFonts w:ascii="Times New Roman" w:hAnsi="Times New Roman" w:cs="Times New Roman"/>
          <w:b/>
          <w:color w:val="000000"/>
          <w:sz w:val="22"/>
          <w:szCs w:val="22"/>
        </w:rPr>
        <w:footnoteReference w:id="12"/>
      </w:r>
      <w:r w:rsidRPr="00721280">
        <w:rPr>
          <w:rFonts w:ascii="Times New Roman" w:hAnsi="Times New Roman" w:cs="Times New Roman"/>
          <w:color w:val="000000"/>
          <w:sz w:val="22"/>
          <w:szCs w:val="22"/>
        </w:rPr>
        <w:t>:</w:t>
      </w:r>
    </w:p>
    <w:tbl>
      <w:tblPr>
        <w:tblW w:w="8646" w:type="dxa"/>
        <w:tblInd w:w="434" w:type="dxa"/>
        <w:tblLayout w:type="fixed"/>
        <w:tblCellMar>
          <w:left w:w="0" w:type="dxa"/>
          <w:right w:w="0" w:type="dxa"/>
        </w:tblCellMar>
        <w:tblLook w:val="0000" w:firstRow="0" w:lastRow="0" w:firstColumn="0" w:lastColumn="0" w:noHBand="0" w:noVBand="0"/>
      </w:tblPr>
      <w:tblGrid>
        <w:gridCol w:w="1417"/>
        <w:gridCol w:w="1701"/>
        <w:gridCol w:w="1559"/>
        <w:gridCol w:w="1666"/>
        <w:gridCol w:w="2303"/>
      </w:tblGrid>
      <w:tr w:rsidR="00180ED8" w:rsidRPr="00721280" w14:paraId="24771D10" w14:textId="77777777" w:rsidTr="00D20592">
        <w:trPr>
          <w:cantSplit/>
          <w:trHeight w:val="240"/>
        </w:trPr>
        <w:tc>
          <w:tcPr>
            <w:tcW w:w="1417" w:type="dxa"/>
            <w:tcBorders>
              <w:top w:val="single" w:sz="6" w:space="0" w:color="000000"/>
              <w:left w:val="single" w:sz="6" w:space="0" w:color="000000"/>
              <w:bottom w:val="single" w:sz="6" w:space="0" w:color="000000"/>
              <w:right w:val="single" w:sz="6" w:space="0" w:color="000000"/>
            </w:tcBorders>
          </w:tcPr>
          <w:p w14:paraId="547A52E3"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Language</w:t>
            </w:r>
          </w:p>
        </w:tc>
        <w:tc>
          <w:tcPr>
            <w:tcW w:w="1701" w:type="dxa"/>
            <w:tcBorders>
              <w:top w:val="single" w:sz="6" w:space="0" w:color="000000"/>
              <w:left w:val="single" w:sz="6" w:space="0" w:color="000000"/>
              <w:bottom w:val="single" w:sz="6" w:space="0" w:color="000000"/>
              <w:right w:val="single" w:sz="6" w:space="0" w:color="000000"/>
            </w:tcBorders>
          </w:tcPr>
          <w:p w14:paraId="73CAAF92"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Level</w:t>
            </w:r>
          </w:p>
        </w:tc>
        <w:tc>
          <w:tcPr>
            <w:tcW w:w="1559" w:type="dxa"/>
            <w:tcBorders>
              <w:top w:val="single" w:sz="6" w:space="0" w:color="000000"/>
              <w:left w:val="single" w:sz="6" w:space="0" w:color="000000"/>
              <w:bottom w:val="single" w:sz="6" w:space="0" w:color="000000"/>
              <w:right w:val="single" w:sz="6" w:space="0" w:color="000000"/>
            </w:tcBorders>
          </w:tcPr>
          <w:p w14:paraId="41BE5D77"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Passive</w:t>
            </w:r>
          </w:p>
        </w:tc>
        <w:tc>
          <w:tcPr>
            <w:tcW w:w="1666" w:type="dxa"/>
            <w:tcBorders>
              <w:top w:val="single" w:sz="6" w:space="0" w:color="000000"/>
              <w:left w:val="single" w:sz="6" w:space="0" w:color="000000"/>
              <w:bottom w:val="single" w:sz="6" w:space="0" w:color="000000"/>
              <w:right w:val="single" w:sz="6" w:space="0" w:color="000000"/>
            </w:tcBorders>
          </w:tcPr>
          <w:p w14:paraId="3F146796"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Spoken</w:t>
            </w:r>
          </w:p>
        </w:tc>
        <w:tc>
          <w:tcPr>
            <w:tcW w:w="2303" w:type="dxa"/>
            <w:tcBorders>
              <w:top w:val="single" w:sz="6" w:space="0" w:color="000000"/>
              <w:left w:val="single" w:sz="6" w:space="0" w:color="000000"/>
              <w:bottom w:val="single" w:sz="6" w:space="0" w:color="000000"/>
              <w:right w:val="single" w:sz="6" w:space="0" w:color="000000"/>
            </w:tcBorders>
          </w:tcPr>
          <w:p w14:paraId="0CD6B8AB"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Written</w:t>
            </w:r>
          </w:p>
        </w:tc>
      </w:tr>
      <w:tr w:rsidR="00180ED8" w:rsidRPr="00721280" w14:paraId="5BA5FC39" w14:textId="77777777" w:rsidTr="00D20592">
        <w:trPr>
          <w:cantSplit/>
          <w:trHeight w:val="240"/>
        </w:trPr>
        <w:tc>
          <w:tcPr>
            <w:tcW w:w="1417" w:type="dxa"/>
            <w:tcBorders>
              <w:top w:val="single" w:sz="6" w:space="0" w:color="000000"/>
              <w:left w:val="single" w:sz="6" w:space="0" w:color="000000"/>
              <w:bottom w:val="single" w:sz="6" w:space="0" w:color="000000"/>
              <w:right w:val="single" w:sz="6" w:space="0" w:color="000000"/>
            </w:tcBorders>
          </w:tcPr>
          <w:p w14:paraId="08A2B759" w14:textId="77777777" w:rsidR="00180ED8" w:rsidRPr="00721280" w:rsidRDefault="00180ED8" w:rsidP="00753AAE">
            <w:pPr>
              <w:jc w:val="both"/>
              <w:rPr>
                <w:rFonts w:ascii="Times New Roman" w:hAnsi="Times New Roman" w:cs="Times New Roman"/>
                <w:i/>
                <w:color w:val="000000"/>
                <w:sz w:val="22"/>
                <w:szCs w:val="22"/>
              </w:rPr>
            </w:pPr>
          </w:p>
        </w:tc>
        <w:tc>
          <w:tcPr>
            <w:tcW w:w="1701" w:type="dxa"/>
            <w:tcBorders>
              <w:top w:val="single" w:sz="6" w:space="0" w:color="000000"/>
              <w:left w:val="single" w:sz="6" w:space="0" w:color="000000"/>
              <w:bottom w:val="single" w:sz="6" w:space="0" w:color="000000"/>
              <w:right w:val="single" w:sz="6" w:space="0" w:color="000000"/>
            </w:tcBorders>
          </w:tcPr>
          <w:p w14:paraId="65607E36"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Mother tongue</w:t>
            </w:r>
          </w:p>
        </w:tc>
        <w:tc>
          <w:tcPr>
            <w:tcW w:w="1559" w:type="dxa"/>
            <w:tcBorders>
              <w:top w:val="single" w:sz="6" w:space="0" w:color="000000"/>
              <w:left w:val="single" w:sz="6" w:space="0" w:color="000000"/>
              <w:bottom w:val="single" w:sz="6" w:space="0" w:color="000000"/>
              <w:right w:val="single" w:sz="6" w:space="0" w:color="000000"/>
            </w:tcBorders>
          </w:tcPr>
          <w:p w14:paraId="41D6D640" w14:textId="77777777" w:rsidR="00180ED8" w:rsidRPr="00721280" w:rsidRDefault="00180ED8" w:rsidP="00753AAE">
            <w:pPr>
              <w:jc w:val="both"/>
              <w:rPr>
                <w:rFonts w:ascii="Times New Roman" w:hAnsi="Times New Roman" w:cs="Times New Roman"/>
                <w:i/>
                <w:color w:val="000000"/>
                <w:sz w:val="22"/>
                <w:szCs w:val="22"/>
              </w:rPr>
            </w:pPr>
          </w:p>
        </w:tc>
        <w:tc>
          <w:tcPr>
            <w:tcW w:w="1666" w:type="dxa"/>
            <w:tcBorders>
              <w:top w:val="single" w:sz="6" w:space="0" w:color="000000"/>
              <w:left w:val="single" w:sz="6" w:space="0" w:color="000000"/>
              <w:bottom w:val="single" w:sz="6" w:space="0" w:color="000000"/>
              <w:right w:val="single" w:sz="6" w:space="0" w:color="000000"/>
            </w:tcBorders>
          </w:tcPr>
          <w:p w14:paraId="69E64005" w14:textId="77777777" w:rsidR="00180ED8" w:rsidRPr="00721280" w:rsidRDefault="00180ED8" w:rsidP="00753AAE">
            <w:pPr>
              <w:jc w:val="both"/>
              <w:rPr>
                <w:rFonts w:ascii="Times New Roman" w:hAnsi="Times New Roman" w:cs="Times New Roman"/>
                <w:i/>
                <w:color w:val="000000"/>
                <w:sz w:val="22"/>
                <w:szCs w:val="22"/>
              </w:rPr>
            </w:pPr>
          </w:p>
        </w:tc>
        <w:tc>
          <w:tcPr>
            <w:tcW w:w="2303" w:type="dxa"/>
            <w:tcBorders>
              <w:top w:val="single" w:sz="6" w:space="0" w:color="000000"/>
              <w:left w:val="single" w:sz="6" w:space="0" w:color="000000"/>
              <w:bottom w:val="single" w:sz="6" w:space="0" w:color="000000"/>
              <w:right w:val="single" w:sz="6" w:space="0" w:color="000000"/>
            </w:tcBorders>
          </w:tcPr>
          <w:p w14:paraId="4132F9CD" w14:textId="77777777" w:rsidR="00180ED8" w:rsidRPr="00721280" w:rsidRDefault="00180ED8" w:rsidP="00753AAE">
            <w:pPr>
              <w:jc w:val="both"/>
              <w:rPr>
                <w:rFonts w:ascii="Times New Roman" w:hAnsi="Times New Roman" w:cs="Times New Roman"/>
                <w:i/>
                <w:color w:val="000000"/>
                <w:sz w:val="22"/>
                <w:szCs w:val="22"/>
              </w:rPr>
            </w:pPr>
          </w:p>
        </w:tc>
      </w:tr>
      <w:tr w:rsidR="00180ED8" w:rsidRPr="00721280" w14:paraId="698BA859" w14:textId="77777777" w:rsidTr="00D20592">
        <w:trPr>
          <w:cantSplit/>
          <w:trHeight w:val="240"/>
        </w:trPr>
        <w:tc>
          <w:tcPr>
            <w:tcW w:w="1417" w:type="dxa"/>
            <w:tcBorders>
              <w:top w:val="single" w:sz="6" w:space="0" w:color="000000"/>
              <w:left w:val="single" w:sz="6" w:space="0" w:color="000000"/>
              <w:bottom w:val="single" w:sz="6" w:space="0" w:color="000000"/>
              <w:right w:val="single" w:sz="6" w:space="0" w:color="000000"/>
            </w:tcBorders>
          </w:tcPr>
          <w:p w14:paraId="09C9ECE1" w14:textId="77777777" w:rsidR="00180ED8" w:rsidRPr="00721280" w:rsidRDefault="00180ED8" w:rsidP="00753AAE">
            <w:pPr>
              <w:jc w:val="both"/>
              <w:rPr>
                <w:rFonts w:ascii="Times New Roman" w:hAnsi="Times New Roman" w:cs="Times New Roman"/>
                <w:i/>
                <w:color w:val="000000"/>
                <w:sz w:val="22"/>
                <w:szCs w:val="22"/>
              </w:rPr>
            </w:pPr>
          </w:p>
        </w:tc>
        <w:tc>
          <w:tcPr>
            <w:tcW w:w="1701" w:type="dxa"/>
            <w:tcBorders>
              <w:top w:val="single" w:sz="6" w:space="0" w:color="000000"/>
              <w:left w:val="single" w:sz="6" w:space="0" w:color="000000"/>
              <w:bottom w:val="single" w:sz="6" w:space="0" w:color="000000"/>
              <w:right w:val="single" w:sz="6" w:space="0" w:color="000000"/>
            </w:tcBorders>
          </w:tcPr>
          <w:p w14:paraId="229122DF" w14:textId="77777777" w:rsidR="00180ED8" w:rsidRPr="00721280" w:rsidRDefault="00180ED8" w:rsidP="00753AAE">
            <w:pPr>
              <w:jc w:val="both"/>
              <w:rPr>
                <w:rFonts w:ascii="Times New Roman" w:hAnsi="Times New Roman" w:cs="Times New Roman"/>
                <w:i/>
                <w:color w:val="000000"/>
                <w:sz w:val="22"/>
                <w:szCs w:val="22"/>
              </w:rPr>
            </w:pPr>
          </w:p>
        </w:tc>
        <w:tc>
          <w:tcPr>
            <w:tcW w:w="1559" w:type="dxa"/>
            <w:tcBorders>
              <w:top w:val="single" w:sz="6" w:space="0" w:color="000000"/>
              <w:left w:val="single" w:sz="6" w:space="0" w:color="000000"/>
              <w:bottom w:val="single" w:sz="6" w:space="0" w:color="000000"/>
              <w:right w:val="single" w:sz="6" w:space="0" w:color="000000"/>
            </w:tcBorders>
          </w:tcPr>
          <w:p w14:paraId="34F38227" w14:textId="77777777" w:rsidR="00180ED8" w:rsidRPr="00721280" w:rsidRDefault="00180ED8" w:rsidP="00753AAE">
            <w:pPr>
              <w:jc w:val="both"/>
              <w:rPr>
                <w:rFonts w:ascii="Times New Roman" w:hAnsi="Times New Roman" w:cs="Times New Roman"/>
                <w:i/>
                <w:color w:val="000000"/>
                <w:sz w:val="22"/>
                <w:szCs w:val="22"/>
              </w:rPr>
            </w:pPr>
          </w:p>
        </w:tc>
        <w:tc>
          <w:tcPr>
            <w:tcW w:w="1666" w:type="dxa"/>
            <w:tcBorders>
              <w:top w:val="single" w:sz="6" w:space="0" w:color="000000"/>
              <w:left w:val="single" w:sz="6" w:space="0" w:color="000000"/>
              <w:bottom w:val="single" w:sz="6" w:space="0" w:color="000000"/>
              <w:right w:val="single" w:sz="6" w:space="0" w:color="000000"/>
            </w:tcBorders>
          </w:tcPr>
          <w:p w14:paraId="7CD4F465" w14:textId="77777777" w:rsidR="00180ED8" w:rsidRPr="00721280" w:rsidRDefault="00180ED8" w:rsidP="00753AAE">
            <w:pPr>
              <w:jc w:val="both"/>
              <w:rPr>
                <w:rFonts w:ascii="Times New Roman" w:hAnsi="Times New Roman" w:cs="Times New Roman"/>
                <w:i/>
                <w:color w:val="000000"/>
                <w:sz w:val="22"/>
                <w:szCs w:val="22"/>
              </w:rPr>
            </w:pPr>
          </w:p>
        </w:tc>
        <w:tc>
          <w:tcPr>
            <w:tcW w:w="2303" w:type="dxa"/>
            <w:tcBorders>
              <w:top w:val="single" w:sz="6" w:space="0" w:color="000000"/>
              <w:left w:val="single" w:sz="6" w:space="0" w:color="000000"/>
              <w:bottom w:val="single" w:sz="6" w:space="0" w:color="000000"/>
              <w:right w:val="single" w:sz="6" w:space="0" w:color="000000"/>
            </w:tcBorders>
          </w:tcPr>
          <w:p w14:paraId="10B0CBEB" w14:textId="77777777" w:rsidR="00180ED8" w:rsidRPr="00721280" w:rsidRDefault="00180ED8" w:rsidP="00753AAE">
            <w:pPr>
              <w:jc w:val="both"/>
              <w:rPr>
                <w:rFonts w:ascii="Times New Roman" w:hAnsi="Times New Roman" w:cs="Times New Roman"/>
                <w:i/>
                <w:color w:val="000000"/>
                <w:sz w:val="22"/>
                <w:szCs w:val="22"/>
              </w:rPr>
            </w:pPr>
          </w:p>
        </w:tc>
      </w:tr>
      <w:tr w:rsidR="00180ED8" w:rsidRPr="00721280" w14:paraId="0094EB80" w14:textId="77777777" w:rsidTr="00D20592">
        <w:trPr>
          <w:cantSplit/>
          <w:trHeight w:val="240"/>
        </w:trPr>
        <w:tc>
          <w:tcPr>
            <w:tcW w:w="1417" w:type="dxa"/>
            <w:tcBorders>
              <w:top w:val="single" w:sz="6" w:space="0" w:color="000000"/>
              <w:left w:val="single" w:sz="6" w:space="0" w:color="000000"/>
              <w:bottom w:val="single" w:sz="6" w:space="0" w:color="000000"/>
              <w:right w:val="single" w:sz="6" w:space="0" w:color="000000"/>
            </w:tcBorders>
          </w:tcPr>
          <w:p w14:paraId="2DC63E18" w14:textId="77777777" w:rsidR="00180ED8" w:rsidRPr="00721280" w:rsidRDefault="00180ED8" w:rsidP="00753AAE">
            <w:pPr>
              <w:jc w:val="both"/>
              <w:rPr>
                <w:rFonts w:ascii="Times New Roman" w:hAnsi="Times New Roman" w:cs="Times New Roman"/>
                <w:i/>
                <w:color w:val="000000"/>
                <w:sz w:val="22"/>
                <w:szCs w:val="22"/>
              </w:rPr>
            </w:pPr>
          </w:p>
        </w:tc>
        <w:tc>
          <w:tcPr>
            <w:tcW w:w="1701" w:type="dxa"/>
            <w:tcBorders>
              <w:top w:val="single" w:sz="6" w:space="0" w:color="000000"/>
              <w:left w:val="single" w:sz="6" w:space="0" w:color="000000"/>
              <w:bottom w:val="single" w:sz="6" w:space="0" w:color="000000"/>
              <w:right w:val="single" w:sz="6" w:space="0" w:color="000000"/>
            </w:tcBorders>
          </w:tcPr>
          <w:p w14:paraId="2948D771" w14:textId="77777777" w:rsidR="00180ED8" w:rsidRPr="00721280" w:rsidRDefault="00180ED8" w:rsidP="00753AAE">
            <w:pPr>
              <w:jc w:val="both"/>
              <w:rPr>
                <w:rFonts w:ascii="Times New Roman" w:hAnsi="Times New Roman" w:cs="Times New Roman"/>
                <w:i/>
                <w:color w:val="000000"/>
                <w:sz w:val="22"/>
                <w:szCs w:val="22"/>
              </w:rPr>
            </w:pPr>
          </w:p>
        </w:tc>
        <w:tc>
          <w:tcPr>
            <w:tcW w:w="1559" w:type="dxa"/>
            <w:tcBorders>
              <w:top w:val="single" w:sz="6" w:space="0" w:color="000000"/>
              <w:left w:val="single" w:sz="6" w:space="0" w:color="000000"/>
              <w:bottom w:val="single" w:sz="6" w:space="0" w:color="000000"/>
              <w:right w:val="single" w:sz="6" w:space="0" w:color="000000"/>
            </w:tcBorders>
          </w:tcPr>
          <w:p w14:paraId="6A7DD0C8" w14:textId="77777777" w:rsidR="00180ED8" w:rsidRPr="00721280" w:rsidRDefault="00180ED8" w:rsidP="00753AAE">
            <w:pPr>
              <w:jc w:val="both"/>
              <w:rPr>
                <w:rFonts w:ascii="Times New Roman" w:hAnsi="Times New Roman" w:cs="Times New Roman"/>
                <w:i/>
                <w:color w:val="000000"/>
                <w:sz w:val="22"/>
                <w:szCs w:val="22"/>
              </w:rPr>
            </w:pPr>
          </w:p>
        </w:tc>
        <w:tc>
          <w:tcPr>
            <w:tcW w:w="1666" w:type="dxa"/>
            <w:tcBorders>
              <w:top w:val="single" w:sz="6" w:space="0" w:color="000000"/>
              <w:left w:val="single" w:sz="6" w:space="0" w:color="000000"/>
              <w:bottom w:val="single" w:sz="6" w:space="0" w:color="000000"/>
              <w:right w:val="single" w:sz="6" w:space="0" w:color="000000"/>
            </w:tcBorders>
          </w:tcPr>
          <w:p w14:paraId="77BF747A" w14:textId="77777777" w:rsidR="00180ED8" w:rsidRPr="00721280" w:rsidRDefault="00180ED8" w:rsidP="00753AAE">
            <w:pPr>
              <w:jc w:val="both"/>
              <w:rPr>
                <w:rFonts w:ascii="Times New Roman" w:hAnsi="Times New Roman" w:cs="Times New Roman"/>
                <w:i/>
                <w:color w:val="000000"/>
                <w:sz w:val="22"/>
                <w:szCs w:val="22"/>
              </w:rPr>
            </w:pPr>
          </w:p>
        </w:tc>
        <w:tc>
          <w:tcPr>
            <w:tcW w:w="2303" w:type="dxa"/>
            <w:tcBorders>
              <w:top w:val="single" w:sz="6" w:space="0" w:color="000000"/>
              <w:left w:val="single" w:sz="6" w:space="0" w:color="000000"/>
              <w:bottom w:val="single" w:sz="6" w:space="0" w:color="000000"/>
              <w:right w:val="single" w:sz="6" w:space="0" w:color="000000"/>
            </w:tcBorders>
          </w:tcPr>
          <w:p w14:paraId="06E454C6" w14:textId="77777777" w:rsidR="00180ED8" w:rsidRPr="00721280" w:rsidRDefault="00180ED8" w:rsidP="00753AAE">
            <w:pPr>
              <w:jc w:val="both"/>
              <w:rPr>
                <w:rFonts w:ascii="Times New Roman" w:hAnsi="Times New Roman" w:cs="Times New Roman"/>
                <w:i/>
                <w:color w:val="000000"/>
                <w:sz w:val="22"/>
                <w:szCs w:val="22"/>
              </w:rPr>
            </w:pPr>
          </w:p>
        </w:tc>
      </w:tr>
      <w:tr w:rsidR="00180ED8" w:rsidRPr="00721280" w14:paraId="1265C768" w14:textId="77777777" w:rsidTr="00D20592">
        <w:trPr>
          <w:cantSplit/>
          <w:trHeight w:val="240"/>
        </w:trPr>
        <w:tc>
          <w:tcPr>
            <w:tcW w:w="1417" w:type="dxa"/>
            <w:tcBorders>
              <w:top w:val="single" w:sz="6" w:space="0" w:color="000000"/>
              <w:left w:val="single" w:sz="6" w:space="0" w:color="000000"/>
              <w:bottom w:val="single" w:sz="6" w:space="0" w:color="000000"/>
              <w:right w:val="single" w:sz="6" w:space="0" w:color="000000"/>
            </w:tcBorders>
          </w:tcPr>
          <w:p w14:paraId="6C1B507C" w14:textId="77777777" w:rsidR="00180ED8" w:rsidRPr="00721280" w:rsidRDefault="00180ED8" w:rsidP="00753AAE">
            <w:pPr>
              <w:jc w:val="both"/>
              <w:rPr>
                <w:rFonts w:ascii="Times New Roman" w:hAnsi="Times New Roman" w:cs="Times New Roman"/>
                <w:i/>
                <w:color w:val="000000"/>
                <w:sz w:val="22"/>
                <w:szCs w:val="22"/>
              </w:rPr>
            </w:pPr>
          </w:p>
        </w:tc>
        <w:tc>
          <w:tcPr>
            <w:tcW w:w="1701" w:type="dxa"/>
            <w:tcBorders>
              <w:top w:val="single" w:sz="6" w:space="0" w:color="000000"/>
              <w:left w:val="single" w:sz="6" w:space="0" w:color="000000"/>
              <w:bottom w:val="single" w:sz="6" w:space="0" w:color="000000"/>
              <w:right w:val="single" w:sz="6" w:space="0" w:color="000000"/>
            </w:tcBorders>
          </w:tcPr>
          <w:p w14:paraId="6EEB8DB8" w14:textId="77777777" w:rsidR="00180ED8" w:rsidRPr="00721280" w:rsidRDefault="00180ED8" w:rsidP="00753AAE">
            <w:pPr>
              <w:jc w:val="both"/>
              <w:rPr>
                <w:rFonts w:ascii="Times New Roman" w:hAnsi="Times New Roman" w:cs="Times New Roman"/>
                <w:i/>
                <w:color w:val="000000"/>
                <w:sz w:val="22"/>
                <w:szCs w:val="22"/>
              </w:rPr>
            </w:pPr>
          </w:p>
        </w:tc>
        <w:tc>
          <w:tcPr>
            <w:tcW w:w="1559" w:type="dxa"/>
            <w:tcBorders>
              <w:top w:val="single" w:sz="6" w:space="0" w:color="000000"/>
              <w:left w:val="single" w:sz="6" w:space="0" w:color="000000"/>
              <w:bottom w:val="single" w:sz="6" w:space="0" w:color="000000"/>
              <w:right w:val="single" w:sz="6" w:space="0" w:color="000000"/>
            </w:tcBorders>
          </w:tcPr>
          <w:p w14:paraId="5DA8CE24" w14:textId="77777777" w:rsidR="00180ED8" w:rsidRPr="00721280" w:rsidRDefault="00180ED8" w:rsidP="00753AAE">
            <w:pPr>
              <w:jc w:val="both"/>
              <w:rPr>
                <w:rFonts w:ascii="Times New Roman" w:hAnsi="Times New Roman" w:cs="Times New Roman"/>
                <w:i/>
                <w:color w:val="000000"/>
                <w:sz w:val="22"/>
                <w:szCs w:val="22"/>
              </w:rPr>
            </w:pPr>
          </w:p>
        </w:tc>
        <w:tc>
          <w:tcPr>
            <w:tcW w:w="1666" w:type="dxa"/>
            <w:tcBorders>
              <w:top w:val="single" w:sz="6" w:space="0" w:color="000000"/>
              <w:left w:val="single" w:sz="6" w:space="0" w:color="000000"/>
              <w:bottom w:val="single" w:sz="6" w:space="0" w:color="000000"/>
              <w:right w:val="single" w:sz="6" w:space="0" w:color="000000"/>
            </w:tcBorders>
          </w:tcPr>
          <w:p w14:paraId="2FF9367C" w14:textId="77777777" w:rsidR="00180ED8" w:rsidRPr="00721280" w:rsidRDefault="00180ED8" w:rsidP="00753AAE">
            <w:pPr>
              <w:jc w:val="both"/>
              <w:rPr>
                <w:rFonts w:ascii="Times New Roman" w:hAnsi="Times New Roman" w:cs="Times New Roman"/>
                <w:i/>
                <w:color w:val="000000"/>
                <w:sz w:val="22"/>
                <w:szCs w:val="22"/>
              </w:rPr>
            </w:pPr>
          </w:p>
        </w:tc>
        <w:tc>
          <w:tcPr>
            <w:tcW w:w="2303" w:type="dxa"/>
            <w:tcBorders>
              <w:top w:val="single" w:sz="6" w:space="0" w:color="000000"/>
              <w:left w:val="single" w:sz="6" w:space="0" w:color="000000"/>
              <w:bottom w:val="single" w:sz="6" w:space="0" w:color="000000"/>
              <w:right w:val="single" w:sz="6" w:space="0" w:color="000000"/>
            </w:tcBorders>
          </w:tcPr>
          <w:p w14:paraId="06AC131C" w14:textId="77777777" w:rsidR="00180ED8" w:rsidRPr="00721280" w:rsidRDefault="00180ED8" w:rsidP="00753AAE">
            <w:pPr>
              <w:jc w:val="both"/>
              <w:rPr>
                <w:rFonts w:ascii="Times New Roman" w:hAnsi="Times New Roman" w:cs="Times New Roman"/>
                <w:i/>
                <w:color w:val="000000"/>
                <w:sz w:val="22"/>
                <w:szCs w:val="22"/>
              </w:rPr>
            </w:pPr>
          </w:p>
        </w:tc>
      </w:tr>
      <w:tr w:rsidR="00180ED8" w:rsidRPr="00721280" w14:paraId="209C59A6" w14:textId="77777777" w:rsidTr="00D20592">
        <w:trPr>
          <w:cantSplit/>
          <w:trHeight w:val="240"/>
        </w:trPr>
        <w:tc>
          <w:tcPr>
            <w:tcW w:w="1417" w:type="dxa"/>
            <w:tcBorders>
              <w:top w:val="single" w:sz="6" w:space="0" w:color="000000"/>
              <w:left w:val="single" w:sz="6" w:space="0" w:color="000000"/>
              <w:bottom w:val="single" w:sz="6" w:space="0" w:color="000000"/>
              <w:right w:val="single" w:sz="6" w:space="0" w:color="000000"/>
            </w:tcBorders>
          </w:tcPr>
          <w:p w14:paraId="659F9707" w14:textId="77777777" w:rsidR="00180ED8" w:rsidRPr="00721280" w:rsidRDefault="00180ED8" w:rsidP="00753AAE">
            <w:pPr>
              <w:jc w:val="both"/>
              <w:rPr>
                <w:rFonts w:ascii="Times New Roman" w:hAnsi="Times New Roman" w:cs="Times New Roman"/>
                <w:i/>
                <w:color w:val="000000"/>
                <w:sz w:val="22"/>
                <w:szCs w:val="22"/>
              </w:rPr>
            </w:pPr>
          </w:p>
        </w:tc>
        <w:tc>
          <w:tcPr>
            <w:tcW w:w="1701" w:type="dxa"/>
            <w:tcBorders>
              <w:top w:val="single" w:sz="6" w:space="0" w:color="000000"/>
              <w:left w:val="single" w:sz="6" w:space="0" w:color="000000"/>
              <w:bottom w:val="single" w:sz="6" w:space="0" w:color="000000"/>
              <w:right w:val="single" w:sz="6" w:space="0" w:color="000000"/>
            </w:tcBorders>
          </w:tcPr>
          <w:p w14:paraId="3671D4DD" w14:textId="77777777" w:rsidR="00180ED8" w:rsidRPr="00721280" w:rsidRDefault="00180ED8" w:rsidP="00753AAE">
            <w:pPr>
              <w:jc w:val="both"/>
              <w:rPr>
                <w:rFonts w:ascii="Times New Roman" w:hAnsi="Times New Roman" w:cs="Times New Roman"/>
                <w:i/>
                <w:color w:val="000000"/>
                <w:sz w:val="22"/>
                <w:szCs w:val="22"/>
              </w:rPr>
            </w:pPr>
          </w:p>
        </w:tc>
        <w:tc>
          <w:tcPr>
            <w:tcW w:w="1559" w:type="dxa"/>
            <w:tcBorders>
              <w:top w:val="single" w:sz="6" w:space="0" w:color="000000"/>
              <w:left w:val="single" w:sz="6" w:space="0" w:color="000000"/>
              <w:bottom w:val="single" w:sz="6" w:space="0" w:color="000000"/>
              <w:right w:val="single" w:sz="6" w:space="0" w:color="000000"/>
            </w:tcBorders>
          </w:tcPr>
          <w:p w14:paraId="47FFFCA6" w14:textId="77777777" w:rsidR="00180ED8" w:rsidRPr="00721280" w:rsidRDefault="00180ED8" w:rsidP="00753AAE">
            <w:pPr>
              <w:jc w:val="both"/>
              <w:rPr>
                <w:rFonts w:ascii="Times New Roman" w:hAnsi="Times New Roman" w:cs="Times New Roman"/>
                <w:i/>
                <w:color w:val="000000"/>
                <w:sz w:val="22"/>
                <w:szCs w:val="22"/>
              </w:rPr>
            </w:pPr>
          </w:p>
        </w:tc>
        <w:tc>
          <w:tcPr>
            <w:tcW w:w="1666" w:type="dxa"/>
            <w:tcBorders>
              <w:top w:val="single" w:sz="6" w:space="0" w:color="000000"/>
              <w:left w:val="single" w:sz="6" w:space="0" w:color="000000"/>
              <w:bottom w:val="single" w:sz="6" w:space="0" w:color="000000"/>
              <w:right w:val="single" w:sz="6" w:space="0" w:color="000000"/>
            </w:tcBorders>
          </w:tcPr>
          <w:p w14:paraId="428C4864" w14:textId="77777777" w:rsidR="00180ED8" w:rsidRPr="00721280" w:rsidRDefault="00180ED8" w:rsidP="00753AAE">
            <w:pPr>
              <w:jc w:val="both"/>
              <w:rPr>
                <w:rFonts w:ascii="Times New Roman" w:hAnsi="Times New Roman" w:cs="Times New Roman"/>
                <w:i/>
                <w:color w:val="000000"/>
                <w:sz w:val="22"/>
                <w:szCs w:val="22"/>
              </w:rPr>
            </w:pPr>
          </w:p>
        </w:tc>
        <w:tc>
          <w:tcPr>
            <w:tcW w:w="2303" w:type="dxa"/>
            <w:tcBorders>
              <w:top w:val="single" w:sz="6" w:space="0" w:color="000000"/>
              <w:left w:val="single" w:sz="6" w:space="0" w:color="000000"/>
              <w:bottom w:val="single" w:sz="6" w:space="0" w:color="000000"/>
              <w:right w:val="single" w:sz="6" w:space="0" w:color="000000"/>
            </w:tcBorders>
          </w:tcPr>
          <w:p w14:paraId="1AC2073C" w14:textId="77777777" w:rsidR="00180ED8" w:rsidRPr="00721280" w:rsidRDefault="00180ED8" w:rsidP="00753AAE">
            <w:pPr>
              <w:jc w:val="both"/>
              <w:rPr>
                <w:rFonts w:ascii="Times New Roman" w:hAnsi="Times New Roman" w:cs="Times New Roman"/>
                <w:i/>
                <w:color w:val="000000"/>
                <w:sz w:val="22"/>
                <w:szCs w:val="22"/>
              </w:rPr>
            </w:pPr>
          </w:p>
        </w:tc>
      </w:tr>
    </w:tbl>
    <w:p w14:paraId="2927E868" w14:textId="77777777" w:rsidR="00180ED8" w:rsidRPr="00721280" w:rsidRDefault="00180ED8" w:rsidP="00753AAE">
      <w:pPr>
        <w:spacing w:after="0"/>
        <w:jc w:val="both"/>
        <w:rPr>
          <w:rFonts w:ascii="Times New Roman" w:hAnsi="Times New Roman" w:cs="Times New Roman"/>
          <w:i/>
          <w:color w:val="000000"/>
          <w:sz w:val="22"/>
          <w:szCs w:val="22"/>
        </w:rPr>
      </w:pPr>
    </w:p>
    <w:p w14:paraId="7B0BB2F9" w14:textId="77777777" w:rsidR="00180ED8" w:rsidRPr="00721280" w:rsidRDefault="00180ED8" w:rsidP="00753AAE">
      <w:pPr>
        <w:spacing w:after="0"/>
        <w:ind w:left="425" w:hanging="425"/>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lastRenderedPageBreak/>
        <w:t>5.</w:t>
      </w:r>
      <w:r w:rsidRPr="00721280">
        <w:rPr>
          <w:rFonts w:ascii="Times New Roman" w:hAnsi="Times New Roman" w:cs="Times New Roman"/>
          <w:color w:val="000000"/>
          <w:sz w:val="22"/>
          <w:szCs w:val="22"/>
        </w:rPr>
        <w:tab/>
        <w:t>Membership of professional bodies:</w:t>
      </w:r>
    </w:p>
    <w:p w14:paraId="0ADDE875" w14:textId="77777777" w:rsidR="00180ED8" w:rsidRPr="00721280" w:rsidRDefault="00180ED8" w:rsidP="00753AAE">
      <w:pPr>
        <w:spacing w:after="0"/>
        <w:ind w:left="425" w:hanging="425"/>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6.</w:t>
      </w:r>
      <w:r w:rsidRPr="00721280">
        <w:rPr>
          <w:rFonts w:ascii="Times New Roman" w:hAnsi="Times New Roman" w:cs="Times New Roman"/>
          <w:color w:val="000000"/>
          <w:sz w:val="22"/>
          <w:szCs w:val="22"/>
        </w:rPr>
        <w:tab/>
        <w:t>Other skills (e.g. computer literacy):</w:t>
      </w:r>
    </w:p>
    <w:p w14:paraId="7E2B767D" w14:textId="77777777" w:rsidR="00180ED8" w:rsidRPr="00721280" w:rsidRDefault="00180ED8" w:rsidP="00753AAE">
      <w:pPr>
        <w:spacing w:after="0"/>
        <w:ind w:left="425" w:hanging="425"/>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7.</w:t>
      </w:r>
      <w:r w:rsidRPr="00721280">
        <w:rPr>
          <w:rFonts w:ascii="Times New Roman" w:hAnsi="Times New Roman" w:cs="Times New Roman"/>
          <w:color w:val="000000"/>
          <w:sz w:val="22"/>
          <w:szCs w:val="22"/>
        </w:rPr>
        <w:tab/>
        <w:t>Current position:</w:t>
      </w:r>
    </w:p>
    <w:p w14:paraId="646D9D22" w14:textId="77777777" w:rsidR="00180ED8" w:rsidRPr="00721280" w:rsidRDefault="00180ED8" w:rsidP="00753AAE">
      <w:pPr>
        <w:spacing w:after="0"/>
        <w:ind w:left="425" w:hanging="425"/>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8.</w:t>
      </w:r>
      <w:r w:rsidRPr="00721280">
        <w:rPr>
          <w:rFonts w:ascii="Times New Roman" w:hAnsi="Times New Roman" w:cs="Times New Roman"/>
          <w:color w:val="000000"/>
          <w:sz w:val="22"/>
          <w:szCs w:val="22"/>
        </w:rPr>
        <w:tab/>
        <w:t>Years of professional experience:</w:t>
      </w:r>
    </w:p>
    <w:p w14:paraId="5C3207C7" w14:textId="77777777" w:rsidR="00180ED8" w:rsidRPr="00721280" w:rsidRDefault="00180ED8" w:rsidP="00753AAE">
      <w:pPr>
        <w:spacing w:after="0"/>
        <w:ind w:left="425" w:hanging="425"/>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9.</w:t>
      </w:r>
      <w:r w:rsidRPr="00721280">
        <w:rPr>
          <w:rFonts w:ascii="Times New Roman" w:hAnsi="Times New Roman" w:cs="Times New Roman"/>
          <w:color w:val="000000"/>
          <w:sz w:val="22"/>
          <w:szCs w:val="22"/>
        </w:rPr>
        <w:tab/>
        <w:t>Key qualifications:</w:t>
      </w:r>
    </w:p>
    <w:p w14:paraId="066142C0" w14:textId="77777777" w:rsidR="00180ED8" w:rsidRPr="00721280" w:rsidRDefault="00180ED8" w:rsidP="00753AAE">
      <w:pPr>
        <w:keepNext/>
        <w:spacing w:after="0"/>
        <w:ind w:left="425" w:hanging="425"/>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10.</w:t>
      </w:r>
      <w:r w:rsidRPr="00721280">
        <w:rPr>
          <w:rFonts w:ascii="Times New Roman" w:hAnsi="Times New Roman" w:cs="Times New Roman"/>
          <w:color w:val="000000"/>
          <w:sz w:val="22"/>
          <w:szCs w:val="22"/>
        </w:rPr>
        <w:tab/>
        <w:t>Specific experience in developing countries:</w:t>
      </w:r>
    </w:p>
    <w:tbl>
      <w:tblPr>
        <w:tblW w:w="0" w:type="auto"/>
        <w:tblInd w:w="431" w:type="dxa"/>
        <w:tblLayout w:type="fixed"/>
        <w:tblCellMar>
          <w:left w:w="0" w:type="dxa"/>
          <w:right w:w="0" w:type="dxa"/>
        </w:tblCellMar>
        <w:tblLook w:val="0000" w:firstRow="0" w:lastRow="0" w:firstColumn="0" w:lastColumn="0" w:noHBand="0" w:noVBand="0"/>
      </w:tblPr>
      <w:tblGrid>
        <w:gridCol w:w="2559"/>
        <w:gridCol w:w="3055"/>
        <w:gridCol w:w="3055"/>
      </w:tblGrid>
      <w:tr w:rsidR="00180ED8" w:rsidRPr="00721280" w14:paraId="1B8365A7" w14:textId="77777777" w:rsidTr="00D20592">
        <w:trPr>
          <w:cantSplit/>
        </w:trPr>
        <w:tc>
          <w:tcPr>
            <w:tcW w:w="2559" w:type="dxa"/>
            <w:tcBorders>
              <w:top w:val="single" w:sz="4" w:space="0" w:color="000000"/>
              <w:left w:val="single" w:sz="4" w:space="0" w:color="000000"/>
              <w:bottom w:val="single" w:sz="4" w:space="0" w:color="000000"/>
              <w:right w:val="single" w:sz="4" w:space="0" w:color="000000"/>
            </w:tcBorders>
          </w:tcPr>
          <w:p w14:paraId="5C4A70FA" w14:textId="77777777" w:rsidR="00180ED8" w:rsidRPr="00721280" w:rsidRDefault="00180ED8" w:rsidP="00753AAE">
            <w:pPr>
              <w:keepNext/>
              <w:keepLines/>
              <w:spacing w:before="100" w:after="10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Country</w:t>
            </w:r>
          </w:p>
        </w:tc>
        <w:tc>
          <w:tcPr>
            <w:tcW w:w="3055" w:type="dxa"/>
            <w:tcBorders>
              <w:top w:val="single" w:sz="4" w:space="0" w:color="000000"/>
              <w:left w:val="single" w:sz="4" w:space="0" w:color="000000"/>
              <w:bottom w:val="single" w:sz="4" w:space="0" w:color="000000"/>
              <w:right w:val="single" w:sz="4" w:space="0" w:color="000000"/>
            </w:tcBorders>
          </w:tcPr>
          <w:p w14:paraId="2EDD0DA0" w14:textId="77777777" w:rsidR="00180ED8" w:rsidRPr="00721280" w:rsidRDefault="00180ED8" w:rsidP="00753AAE">
            <w:pPr>
              <w:keepNext/>
              <w:keepLines/>
              <w:spacing w:before="100" w:after="10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Date: from (month/year) to (month/year)</w:t>
            </w:r>
          </w:p>
        </w:tc>
        <w:tc>
          <w:tcPr>
            <w:tcW w:w="3055" w:type="dxa"/>
            <w:tcBorders>
              <w:top w:val="single" w:sz="4" w:space="0" w:color="000000"/>
              <w:left w:val="single" w:sz="4" w:space="0" w:color="000000"/>
              <w:bottom w:val="single" w:sz="4" w:space="0" w:color="000000"/>
              <w:right w:val="single" w:sz="4" w:space="0" w:color="000000"/>
            </w:tcBorders>
          </w:tcPr>
          <w:p w14:paraId="71606EB1" w14:textId="77777777" w:rsidR="00180ED8" w:rsidRPr="00721280" w:rsidRDefault="00180ED8" w:rsidP="00753AAE">
            <w:pPr>
              <w:keepNext/>
              <w:keepLines/>
              <w:spacing w:before="100" w:after="10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Name and brief description of the project</w:t>
            </w:r>
          </w:p>
        </w:tc>
      </w:tr>
      <w:tr w:rsidR="00180ED8" w:rsidRPr="00721280" w14:paraId="075CE3E1" w14:textId="77777777" w:rsidTr="00D20592">
        <w:trPr>
          <w:cantSplit/>
        </w:trPr>
        <w:tc>
          <w:tcPr>
            <w:tcW w:w="2559" w:type="dxa"/>
            <w:tcBorders>
              <w:top w:val="single" w:sz="4" w:space="0" w:color="000000"/>
              <w:left w:val="single" w:sz="4" w:space="0" w:color="000000"/>
              <w:bottom w:val="single" w:sz="4" w:space="0" w:color="000000"/>
              <w:right w:val="single" w:sz="4" w:space="0" w:color="000000"/>
            </w:tcBorders>
          </w:tcPr>
          <w:p w14:paraId="1ADF7A22"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c>
          <w:tcPr>
            <w:tcW w:w="3055" w:type="dxa"/>
            <w:tcBorders>
              <w:top w:val="single" w:sz="4" w:space="0" w:color="000000"/>
              <w:left w:val="single" w:sz="4" w:space="0" w:color="000000"/>
              <w:bottom w:val="single" w:sz="4" w:space="0" w:color="000000"/>
              <w:right w:val="single" w:sz="4" w:space="0" w:color="000000"/>
            </w:tcBorders>
          </w:tcPr>
          <w:p w14:paraId="0A5D2240"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c>
          <w:tcPr>
            <w:tcW w:w="3055" w:type="dxa"/>
            <w:tcBorders>
              <w:top w:val="single" w:sz="4" w:space="0" w:color="000000"/>
              <w:left w:val="single" w:sz="4" w:space="0" w:color="000000"/>
              <w:bottom w:val="single" w:sz="4" w:space="0" w:color="000000"/>
              <w:right w:val="single" w:sz="4" w:space="0" w:color="000000"/>
            </w:tcBorders>
          </w:tcPr>
          <w:p w14:paraId="31F7B80F"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r>
      <w:tr w:rsidR="00180ED8" w:rsidRPr="00721280" w14:paraId="24137B10" w14:textId="77777777" w:rsidTr="00D20592">
        <w:trPr>
          <w:cantSplit/>
        </w:trPr>
        <w:tc>
          <w:tcPr>
            <w:tcW w:w="2559" w:type="dxa"/>
            <w:tcBorders>
              <w:top w:val="single" w:sz="4" w:space="0" w:color="000000"/>
              <w:left w:val="single" w:sz="4" w:space="0" w:color="000000"/>
              <w:bottom w:val="single" w:sz="4" w:space="0" w:color="000000"/>
              <w:right w:val="single" w:sz="4" w:space="0" w:color="000000"/>
            </w:tcBorders>
          </w:tcPr>
          <w:p w14:paraId="119EECB5"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c>
          <w:tcPr>
            <w:tcW w:w="3055" w:type="dxa"/>
            <w:tcBorders>
              <w:top w:val="single" w:sz="4" w:space="0" w:color="000000"/>
              <w:left w:val="single" w:sz="4" w:space="0" w:color="000000"/>
              <w:bottom w:val="single" w:sz="4" w:space="0" w:color="000000"/>
              <w:right w:val="single" w:sz="4" w:space="0" w:color="000000"/>
            </w:tcBorders>
          </w:tcPr>
          <w:p w14:paraId="18EB978D"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c>
          <w:tcPr>
            <w:tcW w:w="3055" w:type="dxa"/>
            <w:tcBorders>
              <w:top w:val="single" w:sz="4" w:space="0" w:color="000000"/>
              <w:left w:val="single" w:sz="4" w:space="0" w:color="000000"/>
              <w:bottom w:val="single" w:sz="4" w:space="0" w:color="000000"/>
              <w:right w:val="single" w:sz="4" w:space="0" w:color="000000"/>
            </w:tcBorders>
          </w:tcPr>
          <w:p w14:paraId="2121ADC1"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r>
      <w:tr w:rsidR="00180ED8" w:rsidRPr="00721280" w14:paraId="4ADA4627" w14:textId="77777777" w:rsidTr="00D20592">
        <w:trPr>
          <w:cantSplit/>
        </w:trPr>
        <w:tc>
          <w:tcPr>
            <w:tcW w:w="2559" w:type="dxa"/>
            <w:tcBorders>
              <w:top w:val="single" w:sz="4" w:space="0" w:color="000000"/>
              <w:left w:val="single" w:sz="4" w:space="0" w:color="000000"/>
              <w:bottom w:val="single" w:sz="4" w:space="0" w:color="000000"/>
              <w:right w:val="single" w:sz="4" w:space="0" w:color="000000"/>
            </w:tcBorders>
          </w:tcPr>
          <w:p w14:paraId="1A64E643"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c>
          <w:tcPr>
            <w:tcW w:w="3055" w:type="dxa"/>
            <w:tcBorders>
              <w:top w:val="single" w:sz="4" w:space="0" w:color="000000"/>
              <w:left w:val="single" w:sz="4" w:space="0" w:color="000000"/>
              <w:bottom w:val="single" w:sz="4" w:space="0" w:color="000000"/>
              <w:right w:val="single" w:sz="4" w:space="0" w:color="000000"/>
            </w:tcBorders>
          </w:tcPr>
          <w:p w14:paraId="2BE25CD3"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c>
          <w:tcPr>
            <w:tcW w:w="3055" w:type="dxa"/>
            <w:tcBorders>
              <w:top w:val="single" w:sz="4" w:space="0" w:color="000000"/>
              <w:left w:val="single" w:sz="4" w:space="0" w:color="000000"/>
              <w:bottom w:val="single" w:sz="4" w:space="0" w:color="000000"/>
              <w:right w:val="single" w:sz="4" w:space="0" w:color="000000"/>
            </w:tcBorders>
          </w:tcPr>
          <w:p w14:paraId="260FE53E"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r>
      <w:tr w:rsidR="00180ED8" w:rsidRPr="00721280" w14:paraId="6581A2B7" w14:textId="77777777" w:rsidTr="00D20592">
        <w:trPr>
          <w:cantSplit/>
        </w:trPr>
        <w:tc>
          <w:tcPr>
            <w:tcW w:w="2559" w:type="dxa"/>
            <w:tcBorders>
              <w:top w:val="single" w:sz="4" w:space="0" w:color="000000"/>
              <w:left w:val="single" w:sz="4" w:space="0" w:color="000000"/>
              <w:bottom w:val="single" w:sz="4" w:space="0" w:color="000000"/>
              <w:right w:val="single" w:sz="4" w:space="0" w:color="000000"/>
            </w:tcBorders>
          </w:tcPr>
          <w:p w14:paraId="32C21CB6"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c>
          <w:tcPr>
            <w:tcW w:w="3055" w:type="dxa"/>
            <w:tcBorders>
              <w:top w:val="single" w:sz="4" w:space="0" w:color="000000"/>
              <w:left w:val="single" w:sz="4" w:space="0" w:color="000000"/>
              <w:bottom w:val="single" w:sz="4" w:space="0" w:color="000000"/>
              <w:right w:val="single" w:sz="4" w:space="0" w:color="000000"/>
            </w:tcBorders>
          </w:tcPr>
          <w:p w14:paraId="5BD44416"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c>
          <w:tcPr>
            <w:tcW w:w="3055" w:type="dxa"/>
            <w:tcBorders>
              <w:top w:val="single" w:sz="4" w:space="0" w:color="000000"/>
              <w:left w:val="single" w:sz="4" w:space="0" w:color="000000"/>
              <w:bottom w:val="single" w:sz="4" w:space="0" w:color="000000"/>
              <w:right w:val="single" w:sz="4" w:space="0" w:color="000000"/>
            </w:tcBorders>
          </w:tcPr>
          <w:p w14:paraId="7944F540"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r>
    </w:tbl>
    <w:p w14:paraId="394C3A18" w14:textId="77777777" w:rsidR="00180ED8" w:rsidRPr="00721280" w:rsidRDefault="00180ED8" w:rsidP="00753AAE">
      <w:pPr>
        <w:keepNext/>
        <w:keepLines/>
        <w:spacing w:before="240" w:after="120"/>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11.</w:t>
      </w:r>
      <w:r w:rsidRPr="00721280">
        <w:rPr>
          <w:rFonts w:ascii="Times New Roman" w:hAnsi="Times New Roman" w:cs="Times New Roman"/>
          <w:color w:val="000000"/>
          <w:sz w:val="22"/>
          <w:szCs w:val="22"/>
        </w:rPr>
        <w:tab/>
        <w:t>Professional experience:</w:t>
      </w:r>
    </w:p>
    <w:tbl>
      <w:tblPr>
        <w:tblW w:w="0" w:type="auto"/>
        <w:tblInd w:w="431" w:type="dxa"/>
        <w:tblLayout w:type="fixed"/>
        <w:tblCellMar>
          <w:left w:w="0" w:type="dxa"/>
          <w:right w:w="0" w:type="dxa"/>
        </w:tblCellMar>
        <w:tblLook w:val="0000" w:firstRow="0" w:lastRow="0" w:firstColumn="0" w:lastColumn="0" w:noHBand="0" w:noVBand="0"/>
      </w:tblPr>
      <w:tblGrid>
        <w:gridCol w:w="4087"/>
        <w:gridCol w:w="4583"/>
      </w:tblGrid>
      <w:tr w:rsidR="00180ED8" w:rsidRPr="00721280" w14:paraId="580BB2F4" w14:textId="77777777" w:rsidTr="00D20592">
        <w:trPr>
          <w:cantSplit/>
        </w:trPr>
        <w:tc>
          <w:tcPr>
            <w:tcW w:w="4087" w:type="dxa"/>
            <w:tcBorders>
              <w:top w:val="single" w:sz="4" w:space="0" w:color="000000"/>
              <w:left w:val="single" w:sz="4" w:space="0" w:color="000000"/>
              <w:bottom w:val="single" w:sz="4" w:space="0" w:color="000000"/>
              <w:right w:val="single" w:sz="4" w:space="0" w:color="000000"/>
            </w:tcBorders>
          </w:tcPr>
          <w:p w14:paraId="3C5D8EF9" w14:textId="77777777" w:rsidR="00180ED8" w:rsidRPr="00721280" w:rsidRDefault="00180ED8" w:rsidP="00753AAE">
            <w:pPr>
              <w:keepNext/>
              <w:keepLines/>
              <w:spacing w:before="100" w:after="10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Date: from (month/year) to (month/year)</w:t>
            </w:r>
          </w:p>
        </w:tc>
        <w:tc>
          <w:tcPr>
            <w:tcW w:w="4583" w:type="dxa"/>
            <w:tcBorders>
              <w:top w:val="single" w:sz="4" w:space="0" w:color="000000"/>
              <w:left w:val="single" w:sz="4" w:space="0" w:color="000000"/>
              <w:bottom w:val="single" w:sz="4" w:space="0" w:color="000000"/>
              <w:right w:val="single" w:sz="4" w:space="0" w:color="000000"/>
            </w:tcBorders>
          </w:tcPr>
          <w:p w14:paraId="6C42C1A4" w14:textId="77777777" w:rsidR="00180ED8" w:rsidRPr="00721280" w:rsidRDefault="00180ED8" w:rsidP="00753AAE">
            <w:pPr>
              <w:pStyle w:val="BodyText"/>
              <w:keepNext/>
              <w:keepLines/>
              <w:spacing w:before="100" w:after="100"/>
              <w:rPr>
                <w:rFonts w:ascii="Times New Roman" w:hAnsi="Times New Roman"/>
                <w:i/>
                <w:color w:val="000000"/>
                <w:sz w:val="22"/>
                <w:szCs w:val="22"/>
              </w:rPr>
            </w:pPr>
          </w:p>
        </w:tc>
      </w:tr>
      <w:tr w:rsidR="00180ED8" w:rsidRPr="00721280" w14:paraId="25010563" w14:textId="77777777" w:rsidTr="00D20592">
        <w:trPr>
          <w:cantSplit/>
        </w:trPr>
        <w:tc>
          <w:tcPr>
            <w:tcW w:w="4087" w:type="dxa"/>
            <w:tcBorders>
              <w:top w:val="single" w:sz="4" w:space="0" w:color="000000"/>
              <w:left w:val="single" w:sz="4" w:space="0" w:color="000000"/>
              <w:bottom w:val="single" w:sz="4" w:space="0" w:color="000000"/>
              <w:right w:val="single" w:sz="4" w:space="0" w:color="000000"/>
            </w:tcBorders>
          </w:tcPr>
          <w:p w14:paraId="53DD1694" w14:textId="77777777" w:rsidR="00180ED8" w:rsidRPr="00721280" w:rsidRDefault="00180ED8" w:rsidP="00753AAE">
            <w:pPr>
              <w:keepNext/>
              <w:keepLines/>
              <w:spacing w:before="100" w:after="10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Place</w:t>
            </w:r>
          </w:p>
        </w:tc>
        <w:tc>
          <w:tcPr>
            <w:tcW w:w="4583" w:type="dxa"/>
            <w:tcBorders>
              <w:top w:val="single" w:sz="4" w:space="0" w:color="000000"/>
              <w:left w:val="single" w:sz="4" w:space="0" w:color="000000"/>
              <w:bottom w:val="single" w:sz="4" w:space="0" w:color="000000"/>
              <w:right w:val="single" w:sz="4" w:space="0" w:color="000000"/>
            </w:tcBorders>
          </w:tcPr>
          <w:p w14:paraId="63B800BC" w14:textId="77777777" w:rsidR="00180ED8" w:rsidRPr="00721280" w:rsidRDefault="00180ED8" w:rsidP="00753AAE">
            <w:pPr>
              <w:pStyle w:val="BodyText"/>
              <w:keepNext/>
              <w:keepLines/>
              <w:spacing w:before="100" w:after="100"/>
              <w:rPr>
                <w:rFonts w:ascii="Times New Roman" w:hAnsi="Times New Roman"/>
                <w:color w:val="000000"/>
                <w:sz w:val="22"/>
                <w:szCs w:val="22"/>
              </w:rPr>
            </w:pPr>
          </w:p>
        </w:tc>
      </w:tr>
      <w:tr w:rsidR="00180ED8" w:rsidRPr="00721280" w14:paraId="6DDB9041" w14:textId="77777777" w:rsidTr="00D20592">
        <w:trPr>
          <w:cantSplit/>
        </w:trPr>
        <w:tc>
          <w:tcPr>
            <w:tcW w:w="4087" w:type="dxa"/>
            <w:tcBorders>
              <w:top w:val="single" w:sz="4" w:space="0" w:color="000000"/>
              <w:left w:val="single" w:sz="4" w:space="0" w:color="000000"/>
              <w:bottom w:val="single" w:sz="4" w:space="0" w:color="000000"/>
              <w:right w:val="single" w:sz="4" w:space="0" w:color="000000"/>
            </w:tcBorders>
          </w:tcPr>
          <w:p w14:paraId="33387FAE" w14:textId="77777777" w:rsidR="00180ED8" w:rsidRPr="00721280" w:rsidRDefault="00180ED8" w:rsidP="00753AAE">
            <w:pPr>
              <w:keepNext/>
              <w:keepLines/>
              <w:spacing w:before="100" w:after="10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Company/organisation</w:t>
            </w:r>
          </w:p>
        </w:tc>
        <w:tc>
          <w:tcPr>
            <w:tcW w:w="4583" w:type="dxa"/>
            <w:tcBorders>
              <w:top w:val="single" w:sz="4" w:space="0" w:color="000000"/>
              <w:left w:val="single" w:sz="4" w:space="0" w:color="000000"/>
              <w:bottom w:val="single" w:sz="4" w:space="0" w:color="000000"/>
              <w:right w:val="single" w:sz="4" w:space="0" w:color="000000"/>
            </w:tcBorders>
          </w:tcPr>
          <w:p w14:paraId="19871273" w14:textId="77777777" w:rsidR="00180ED8" w:rsidRPr="00721280" w:rsidRDefault="00180ED8" w:rsidP="00753AAE">
            <w:pPr>
              <w:pStyle w:val="BodyText"/>
              <w:keepNext/>
              <w:keepLines/>
              <w:spacing w:before="100" w:after="100"/>
              <w:rPr>
                <w:rFonts w:ascii="Times New Roman" w:hAnsi="Times New Roman"/>
                <w:color w:val="000000"/>
                <w:sz w:val="22"/>
                <w:szCs w:val="22"/>
              </w:rPr>
            </w:pPr>
          </w:p>
        </w:tc>
      </w:tr>
      <w:tr w:rsidR="00180ED8" w:rsidRPr="00721280" w14:paraId="634B6FFD" w14:textId="77777777" w:rsidTr="00D20592">
        <w:trPr>
          <w:cantSplit/>
        </w:trPr>
        <w:tc>
          <w:tcPr>
            <w:tcW w:w="4087" w:type="dxa"/>
            <w:tcBorders>
              <w:top w:val="single" w:sz="4" w:space="0" w:color="000000"/>
              <w:left w:val="single" w:sz="4" w:space="0" w:color="000000"/>
              <w:bottom w:val="single" w:sz="4" w:space="0" w:color="000000"/>
              <w:right w:val="single" w:sz="4" w:space="0" w:color="000000"/>
            </w:tcBorders>
          </w:tcPr>
          <w:p w14:paraId="1B39FC96" w14:textId="77777777" w:rsidR="00180ED8" w:rsidRPr="00721280" w:rsidRDefault="00180ED8" w:rsidP="00753AAE">
            <w:pPr>
              <w:keepNext/>
              <w:keepLines/>
              <w:spacing w:before="100" w:after="100"/>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Position</w:t>
            </w:r>
          </w:p>
        </w:tc>
        <w:tc>
          <w:tcPr>
            <w:tcW w:w="4583" w:type="dxa"/>
            <w:tcBorders>
              <w:top w:val="single" w:sz="4" w:space="0" w:color="000000"/>
              <w:left w:val="single" w:sz="4" w:space="0" w:color="000000"/>
              <w:bottom w:val="single" w:sz="4" w:space="0" w:color="000000"/>
              <w:right w:val="single" w:sz="4" w:space="0" w:color="000000"/>
            </w:tcBorders>
          </w:tcPr>
          <w:p w14:paraId="1A9BBA6C" w14:textId="77777777" w:rsidR="00180ED8" w:rsidRPr="00721280" w:rsidRDefault="00180ED8" w:rsidP="00753AAE">
            <w:pPr>
              <w:pStyle w:val="BodyText"/>
              <w:keepNext/>
              <w:keepLines/>
              <w:spacing w:before="100" w:after="100"/>
              <w:rPr>
                <w:rFonts w:ascii="Times New Roman" w:hAnsi="Times New Roman"/>
                <w:color w:val="000000"/>
                <w:sz w:val="22"/>
                <w:szCs w:val="22"/>
              </w:rPr>
            </w:pPr>
          </w:p>
        </w:tc>
      </w:tr>
      <w:tr w:rsidR="00180ED8" w:rsidRPr="00721280" w14:paraId="240EF662" w14:textId="77777777" w:rsidTr="00D20592">
        <w:trPr>
          <w:cantSplit/>
        </w:trPr>
        <w:tc>
          <w:tcPr>
            <w:tcW w:w="4087" w:type="dxa"/>
            <w:tcBorders>
              <w:top w:val="single" w:sz="4" w:space="0" w:color="000000"/>
              <w:left w:val="single" w:sz="4" w:space="0" w:color="000000"/>
              <w:bottom w:val="single" w:sz="4" w:space="0" w:color="000000"/>
              <w:right w:val="single" w:sz="4" w:space="0" w:color="000000"/>
            </w:tcBorders>
          </w:tcPr>
          <w:p w14:paraId="601423EF" w14:textId="77777777" w:rsidR="00180ED8" w:rsidRPr="00721280" w:rsidRDefault="00180ED8" w:rsidP="00753AAE">
            <w:pPr>
              <w:keepNext/>
              <w:keepLines/>
              <w:spacing w:before="100" w:after="100"/>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Job description</w:t>
            </w:r>
          </w:p>
        </w:tc>
        <w:tc>
          <w:tcPr>
            <w:tcW w:w="4583" w:type="dxa"/>
            <w:tcBorders>
              <w:top w:val="single" w:sz="4" w:space="0" w:color="000000"/>
              <w:left w:val="single" w:sz="4" w:space="0" w:color="000000"/>
              <w:bottom w:val="single" w:sz="4" w:space="0" w:color="000000"/>
              <w:right w:val="single" w:sz="4" w:space="0" w:color="000000"/>
            </w:tcBorders>
          </w:tcPr>
          <w:p w14:paraId="7FB37EA8" w14:textId="77777777" w:rsidR="00180ED8" w:rsidRPr="00721280" w:rsidRDefault="00180ED8" w:rsidP="00753AAE">
            <w:pPr>
              <w:pStyle w:val="BodyText"/>
              <w:keepNext/>
              <w:keepLines/>
              <w:spacing w:before="100" w:after="100"/>
              <w:rPr>
                <w:rFonts w:ascii="Times New Roman" w:hAnsi="Times New Roman"/>
                <w:color w:val="000000"/>
                <w:sz w:val="22"/>
                <w:szCs w:val="22"/>
              </w:rPr>
            </w:pPr>
          </w:p>
        </w:tc>
      </w:tr>
    </w:tbl>
    <w:p w14:paraId="6D0ED11C" w14:textId="77777777" w:rsidR="00180ED8" w:rsidRPr="00721280" w:rsidRDefault="00180ED8" w:rsidP="00753AAE">
      <w:pPr>
        <w:tabs>
          <w:tab w:val="left" w:pos="720"/>
          <w:tab w:val="left" w:pos="1134"/>
          <w:tab w:val="left" w:pos="1440"/>
          <w:tab w:val="left" w:pos="2160"/>
          <w:tab w:val="left" w:pos="2880"/>
          <w:tab w:val="left" w:pos="3600"/>
          <w:tab w:val="left" w:pos="4320"/>
          <w:tab w:val="left" w:pos="5040"/>
          <w:tab w:val="left" w:pos="5760"/>
          <w:tab w:val="left" w:pos="6480"/>
          <w:tab w:val="left" w:pos="7200"/>
          <w:tab w:val="left" w:pos="7920"/>
        </w:tabs>
        <w:spacing w:after="0"/>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12.</w:t>
      </w:r>
      <w:r w:rsidRPr="00721280">
        <w:rPr>
          <w:rFonts w:ascii="Times New Roman" w:hAnsi="Times New Roman" w:cs="Times New Roman"/>
          <w:color w:val="000000"/>
          <w:sz w:val="22"/>
          <w:szCs w:val="22"/>
        </w:rPr>
        <w:tab/>
        <w:t>Others:</w:t>
      </w:r>
    </w:p>
    <w:p w14:paraId="6C791242" w14:textId="77777777" w:rsidR="00180ED8" w:rsidRPr="00721280" w:rsidRDefault="00180ED8" w:rsidP="00753AAE">
      <w:pPr>
        <w:tabs>
          <w:tab w:val="left" w:pos="720"/>
          <w:tab w:val="left" w:pos="1134"/>
          <w:tab w:val="left" w:pos="1440"/>
          <w:tab w:val="left" w:pos="2160"/>
          <w:tab w:val="left" w:pos="2880"/>
          <w:tab w:val="left" w:pos="3600"/>
          <w:tab w:val="left" w:pos="4320"/>
          <w:tab w:val="left" w:pos="5040"/>
          <w:tab w:val="left" w:pos="5760"/>
          <w:tab w:val="left" w:pos="6480"/>
          <w:tab w:val="left" w:pos="7200"/>
          <w:tab w:val="left" w:pos="7920"/>
        </w:tabs>
        <w:spacing w:after="0"/>
        <w:jc w:val="both"/>
        <w:rPr>
          <w:rFonts w:ascii="Times New Roman" w:hAnsi="Times New Roman" w:cs="Times New Roman"/>
          <w:sz w:val="22"/>
          <w:szCs w:val="22"/>
        </w:rPr>
      </w:pPr>
      <w:r w:rsidRPr="00721280">
        <w:rPr>
          <w:rFonts w:ascii="Times New Roman" w:hAnsi="Times New Roman" w:cs="Times New Roman"/>
          <w:color w:val="000000"/>
          <w:sz w:val="22"/>
          <w:szCs w:val="22"/>
        </w:rPr>
        <w:t>12a.</w:t>
      </w:r>
      <w:r w:rsidRPr="00721280">
        <w:rPr>
          <w:rFonts w:ascii="Times New Roman" w:hAnsi="Times New Roman" w:cs="Times New Roman"/>
          <w:color w:val="000000"/>
          <w:sz w:val="22"/>
          <w:szCs w:val="22"/>
        </w:rPr>
        <w:tab/>
        <w:t>Publications and seminars:</w:t>
      </w:r>
    </w:p>
    <w:p w14:paraId="7BBE6E2D" w14:textId="77777777" w:rsidR="00180ED8" w:rsidRPr="00721280" w:rsidRDefault="00180ED8" w:rsidP="00753AAE">
      <w:pPr>
        <w:pStyle w:val="textcslovan"/>
        <w:widowControl/>
        <w:spacing w:before="0"/>
        <w:ind w:left="0" w:firstLine="0"/>
        <w:rPr>
          <w:rFonts w:ascii="Times New Roman" w:hAnsi="Times New Roman"/>
          <w:color w:val="000000"/>
          <w:sz w:val="22"/>
          <w:szCs w:val="22"/>
          <w:lang w:val="en-GB"/>
        </w:rPr>
      </w:pPr>
      <w:r w:rsidRPr="00721280">
        <w:rPr>
          <w:rFonts w:ascii="Times New Roman" w:hAnsi="Times New Roman"/>
          <w:color w:val="000000"/>
          <w:sz w:val="22"/>
          <w:szCs w:val="22"/>
          <w:lang w:val="en-GB"/>
        </w:rPr>
        <w:t>12b.</w:t>
      </w:r>
      <w:r w:rsidRPr="00721280">
        <w:rPr>
          <w:rFonts w:ascii="Times New Roman" w:hAnsi="Times New Roman"/>
          <w:color w:val="000000"/>
          <w:sz w:val="22"/>
          <w:szCs w:val="22"/>
          <w:lang w:val="en-GB"/>
        </w:rPr>
        <w:tab/>
        <w:t>References:</w:t>
      </w:r>
    </w:p>
    <w:p w14:paraId="2FE124E3" w14:textId="77777777" w:rsidR="00180ED8" w:rsidRPr="00721280" w:rsidRDefault="00180ED8" w:rsidP="00753AAE">
      <w:pPr>
        <w:pStyle w:val="textcslovan"/>
        <w:widowControl/>
        <w:spacing w:before="0"/>
        <w:ind w:left="0" w:firstLine="0"/>
        <w:rPr>
          <w:rFonts w:ascii="Times New Roman" w:hAnsi="Times New Roman"/>
          <w:color w:val="000000"/>
          <w:sz w:val="22"/>
          <w:szCs w:val="22"/>
          <w:lang w:val="en-GB"/>
        </w:rPr>
      </w:pPr>
    </w:p>
    <w:p w14:paraId="6B50D621" w14:textId="77777777" w:rsidR="00180ED8" w:rsidRPr="00721280" w:rsidRDefault="00180ED8" w:rsidP="00753AAE">
      <w:pPr>
        <w:pStyle w:val="textcslovan"/>
        <w:widowControl/>
        <w:spacing w:before="0"/>
        <w:ind w:left="0" w:firstLine="0"/>
        <w:rPr>
          <w:rFonts w:ascii="Times New Roman" w:hAnsi="Times New Roman"/>
          <w:color w:val="000000"/>
          <w:sz w:val="22"/>
          <w:szCs w:val="22"/>
          <w:lang w:val="en-GB"/>
        </w:rPr>
      </w:pPr>
    </w:p>
    <w:p w14:paraId="2FF8036B" w14:textId="77777777" w:rsidR="00180ED8" w:rsidRPr="00721280" w:rsidRDefault="00180ED8" w:rsidP="00753AAE">
      <w:pPr>
        <w:pStyle w:val="textcslovan"/>
        <w:widowControl/>
        <w:spacing w:before="0"/>
        <w:ind w:left="0" w:firstLine="0"/>
        <w:rPr>
          <w:rFonts w:ascii="Times New Roman" w:hAnsi="Times New Roman"/>
          <w:color w:val="000000"/>
          <w:sz w:val="22"/>
          <w:szCs w:val="22"/>
          <w:lang w:val="en-GB"/>
        </w:rPr>
      </w:pPr>
    </w:p>
    <w:p w14:paraId="58A7EACC" w14:textId="77777777" w:rsidR="00180ED8" w:rsidRPr="00721280" w:rsidRDefault="00180ED8" w:rsidP="00753AAE">
      <w:pPr>
        <w:pStyle w:val="textcslovan"/>
        <w:widowControl/>
        <w:spacing w:before="0"/>
        <w:ind w:left="0" w:firstLine="0"/>
        <w:rPr>
          <w:rFonts w:ascii="Times New Roman" w:hAnsi="Times New Roman"/>
          <w:color w:val="000000"/>
          <w:sz w:val="22"/>
          <w:szCs w:val="22"/>
          <w:lang w:val="en-GB"/>
        </w:rPr>
      </w:pPr>
    </w:p>
    <w:p w14:paraId="3CE78686" w14:textId="77777777" w:rsidR="00180ED8" w:rsidRPr="00721280" w:rsidRDefault="00180ED8" w:rsidP="00753AAE">
      <w:pPr>
        <w:pStyle w:val="textcslovan"/>
        <w:widowControl/>
        <w:spacing w:before="0"/>
        <w:ind w:left="0" w:firstLine="0"/>
        <w:rPr>
          <w:rFonts w:ascii="Times New Roman" w:hAnsi="Times New Roman"/>
          <w:color w:val="000000"/>
          <w:sz w:val="22"/>
          <w:szCs w:val="22"/>
          <w:lang w:val="en-GB"/>
        </w:rPr>
      </w:pPr>
    </w:p>
    <w:p w14:paraId="1920AA88" w14:textId="77777777" w:rsidR="00180ED8" w:rsidRPr="00721280" w:rsidRDefault="00180ED8" w:rsidP="00753AAE">
      <w:pPr>
        <w:pStyle w:val="textcslovan"/>
        <w:widowControl/>
        <w:spacing w:before="0"/>
        <w:ind w:left="0" w:firstLine="0"/>
        <w:rPr>
          <w:rFonts w:ascii="Times New Roman" w:hAnsi="Times New Roman"/>
          <w:sz w:val="22"/>
          <w:szCs w:val="22"/>
          <w:lang w:val="en-GB"/>
        </w:rPr>
      </w:pPr>
    </w:p>
    <w:p w14:paraId="153AF3CF" w14:textId="77777777" w:rsidR="00180ED8" w:rsidRPr="00721280" w:rsidRDefault="00180ED8" w:rsidP="00753AAE">
      <w:pPr>
        <w:pStyle w:val="text"/>
        <w:widowControl/>
        <w:spacing w:before="0"/>
        <w:rPr>
          <w:rFonts w:ascii="Times New Roman" w:hAnsi="Times New Roman"/>
          <w:sz w:val="22"/>
          <w:szCs w:val="22"/>
          <w:lang w:val="en-GB"/>
        </w:rPr>
      </w:pPr>
      <w:r w:rsidRPr="00721280">
        <w:rPr>
          <w:rFonts w:ascii="Times New Roman" w:hAnsi="Times New Roman"/>
          <w:sz w:val="22"/>
          <w:szCs w:val="22"/>
          <w:lang w:val="en-GB"/>
        </w:rPr>
        <w:t>Signature ............................................</w:t>
      </w:r>
    </w:p>
    <w:p w14:paraId="11A7FBDB" w14:textId="77777777" w:rsidR="00180ED8" w:rsidRPr="00721280" w:rsidRDefault="00180ED8" w:rsidP="00753AAE">
      <w:pPr>
        <w:pStyle w:val="text"/>
        <w:widowControl/>
        <w:spacing w:before="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7475C81D" w14:textId="77777777" w:rsidR="00180ED8" w:rsidRPr="00721280" w:rsidRDefault="00180ED8" w:rsidP="00753AAE">
      <w:pPr>
        <w:pStyle w:val="text"/>
        <w:widowControl/>
        <w:spacing w:before="0"/>
        <w:rPr>
          <w:rFonts w:ascii="Times New Roman" w:hAnsi="Times New Roman"/>
          <w:sz w:val="22"/>
          <w:szCs w:val="22"/>
          <w:lang w:val="en-GB"/>
        </w:rPr>
      </w:pPr>
      <w:r w:rsidRPr="00721280">
        <w:rPr>
          <w:rFonts w:ascii="Times New Roman" w:hAnsi="Times New Roman"/>
          <w:sz w:val="22"/>
          <w:szCs w:val="22"/>
          <w:lang w:val="en-GB"/>
        </w:rPr>
        <w:t>Date...........................</w:t>
      </w:r>
    </w:p>
    <w:p w14:paraId="1D9767CA" w14:textId="77777777" w:rsidR="00180ED8" w:rsidRPr="00721280" w:rsidRDefault="00180ED8" w:rsidP="00753AAE">
      <w:pPr>
        <w:pStyle w:val="Section"/>
        <w:widowControl/>
        <w:spacing w:after="240"/>
        <w:jc w:val="both"/>
        <w:rPr>
          <w:rFonts w:ascii="Times New Roman" w:hAnsi="Times New Roman"/>
          <w:sz w:val="28"/>
          <w:szCs w:val="28"/>
          <w:lang w:val="en-GB"/>
        </w:rPr>
      </w:pPr>
      <w:r w:rsidRPr="00721280">
        <w:rPr>
          <w:rFonts w:ascii="Times New Roman" w:hAnsi="Times New Roman"/>
          <w:sz w:val="28"/>
          <w:szCs w:val="28"/>
          <w:lang w:val="en-GB"/>
        </w:rPr>
        <w:lastRenderedPageBreak/>
        <w:t>SECTION 4</w:t>
      </w:r>
    </w:p>
    <w:p w14:paraId="54757DDC" w14:textId="77777777" w:rsidR="00180ED8" w:rsidRPr="00721280" w:rsidRDefault="00180ED8" w:rsidP="00753AAE">
      <w:pPr>
        <w:pStyle w:val="Heading1"/>
        <w:spacing w:before="0" w:after="0"/>
        <w:jc w:val="both"/>
        <w:rPr>
          <w:rFonts w:ascii="Times New Roman" w:hAnsi="Times New Roman" w:cs="Times New Roman"/>
          <w:color w:val="auto"/>
          <w:szCs w:val="28"/>
        </w:rPr>
      </w:pPr>
      <w:bookmarkStart w:id="118" w:name="_Toc41823850"/>
      <w:bookmarkStart w:id="119" w:name="_Toc41877045"/>
      <w:r w:rsidRPr="00721280">
        <w:rPr>
          <w:rFonts w:ascii="Times New Roman" w:hAnsi="Times New Roman" w:cs="Times New Roman"/>
          <w:color w:val="auto"/>
          <w:szCs w:val="28"/>
        </w:rPr>
        <w:t>FORM 4.6.2</w:t>
      </w:r>
      <w:bookmarkEnd w:id="118"/>
    </w:p>
    <w:p w14:paraId="3A6A33B8" w14:textId="77777777" w:rsidR="00180ED8" w:rsidRPr="00721280" w:rsidRDefault="00180ED8" w:rsidP="00753AAE">
      <w:pPr>
        <w:pStyle w:val="Heading1"/>
        <w:spacing w:before="0" w:after="0"/>
        <w:jc w:val="both"/>
        <w:rPr>
          <w:rFonts w:ascii="Times New Roman" w:hAnsi="Times New Roman" w:cs="Times New Roman"/>
          <w:color w:val="auto"/>
          <w:szCs w:val="28"/>
        </w:rPr>
      </w:pPr>
      <w:bookmarkStart w:id="120" w:name="_Toc41823851"/>
      <w:r w:rsidRPr="00721280">
        <w:rPr>
          <w:rFonts w:ascii="Times New Roman" w:hAnsi="Times New Roman" w:cs="Times New Roman"/>
          <w:color w:val="auto"/>
          <w:szCs w:val="28"/>
        </w:rPr>
        <w:t>PLANT</w:t>
      </w:r>
      <w:bookmarkEnd w:id="119"/>
      <w:bookmarkEnd w:id="120"/>
    </w:p>
    <w:p w14:paraId="174EE8AC" w14:textId="77777777" w:rsidR="00180ED8" w:rsidRPr="00721280" w:rsidRDefault="00180ED8" w:rsidP="00753AAE">
      <w:pPr>
        <w:pStyle w:val="text"/>
        <w:widowControl/>
        <w:spacing w:before="0"/>
        <w:rPr>
          <w:rFonts w:ascii="Times New Roman" w:hAnsi="Times New Roman"/>
          <w:sz w:val="22"/>
          <w:szCs w:val="22"/>
          <w:lang w:val="en-GB"/>
        </w:rPr>
      </w:pPr>
      <w:r w:rsidRPr="00721280">
        <w:rPr>
          <w:rFonts w:ascii="Times New Roman" w:hAnsi="Times New Roman"/>
          <w:sz w:val="22"/>
          <w:szCs w:val="22"/>
          <w:lang w:val="en-GB"/>
        </w:rPr>
        <w:t>Plant proposed and available for implementation of the contract</w:t>
      </w:r>
      <w:r w:rsidRPr="00721280">
        <w:rPr>
          <w:rStyle w:val="FootnoteReference"/>
          <w:rFonts w:ascii="Times New Roman" w:hAnsi="Times New Roman"/>
          <w:sz w:val="22"/>
          <w:szCs w:val="22"/>
          <w:lang w:val="en-GB"/>
        </w:rPr>
        <w:footnoteReference w:id="13"/>
      </w:r>
    </w:p>
    <w:p w14:paraId="4940C542" w14:textId="77777777" w:rsidR="00180ED8" w:rsidRPr="00721280" w:rsidRDefault="00180ED8" w:rsidP="00753AAE">
      <w:pPr>
        <w:pStyle w:val="text"/>
        <w:widowControl/>
        <w:rPr>
          <w:rFonts w:ascii="Times New Roman" w:hAnsi="Times New Roman"/>
          <w:sz w:val="22"/>
          <w:szCs w:val="22"/>
          <w:lang w:val="en-GB"/>
        </w:rPr>
      </w:pPr>
    </w:p>
    <w:tbl>
      <w:tblPr>
        <w:tblW w:w="11527" w:type="dxa"/>
        <w:jc w:val="center"/>
        <w:tblLayout w:type="fixed"/>
        <w:tblCellMar>
          <w:left w:w="107" w:type="dxa"/>
          <w:right w:w="107" w:type="dxa"/>
        </w:tblCellMar>
        <w:tblLook w:val="0000" w:firstRow="0" w:lastRow="0" w:firstColumn="0" w:lastColumn="0" w:noHBand="0" w:noVBand="0"/>
      </w:tblPr>
      <w:tblGrid>
        <w:gridCol w:w="731"/>
        <w:gridCol w:w="2218"/>
        <w:gridCol w:w="1276"/>
        <w:gridCol w:w="930"/>
        <w:gridCol w:w="844"/>
        <w:gridCol w:w="1276"/>
        <w:gridCol w:w="1134"/>
        <w:gridCol w:w="1559"/>
        <w:gridCol w:w="1559"/>
      </w:tblGrid>
      <w:tr w:rsidR="00180ED8" w:rsidRPr="00721280" w14:paraId="247EF736" w14:textId="77777777" w:rsidTr="00D20592">
        <w:trPr>
          <w:cantSplit/>
          <w:jc w:val="center"/>
        </w:trPr>
        <w:tc>
          <w:tcPr>
            <w:tcW w:w="731" w:type="dxa"/>
            <w:tcBorders>
              <w:top w:val="single" w:sz="12" w:space="0" w:color="auto"/>
              <w:left w:val="single" w:sz="12" w:space="0" w:color="auto"/>
              <w:bottom w:val="single" w:sz="6" w:space="0" w:color="auto"/>
              <w:right w:val="single" w:sz="6" w:space="0" w:color="auto"/>
            </w:tcBorders>
          </w:tcPr>
          <w:p w14:paraId="54DC4659" w14:textId="77777777" w:rsidR="00180ED8" w:rsidRPr="00721280" w:rsidRDefault="00180ED8" w:rsidP="00753AAE">
            <w:pPr>
              <w:pStyle w:val="tabulka"/>
              <w:widowControl/>
              <w:jc w:val="both"/>
              <w:rPr>
                <w:rFonts w:ascii="Times New Roman" w:hAnsi="Times New Roman"/>
                <w:b/>
                <w:sz w:val="22"/>
                <w:szCs w:val="22"/>
                <w:lang w:val="en-GB"/>
              </w:rPr>
            </w:pPr>
          </w:p>
        </w:tc>
        <w:tc>
          <w:tcPr>
            <w:tcW w:w="2218" w:type="dxa"/>
            <w:tcBorders>
              <w:top w:val="single" w:sz="12" w:space="0" w:color="auto"/>
              <w:left w:val="single" w:sz="6" w:space="0" w:color="auto"/>
              <w:bottom w:val="single" w:sz="6" w:space="0" w:color="auto"/>
              <w:right w:val="single" w:sz="6" w:space="0" w:color="auto"/>
            </w:tcBorders>
          </w:tcPr>
          <w:p w14:paraId="2183A837"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DESCRIPTION (type/make/model)</w:t>
            </w:r>
          </w:p>
        </w:tc>
        <w:tc>
          <w:tcPr>
            <w:tcW w:w="1276" w:type="dxa"/>
            <w:tcBorders>
              <w:top w:val="single" w:sz="12" w:space="0" w:color="auto"/>
              <w:left w:val="single" w:sz="6" w:space="0" w:color="auto"/>
              <w:bottom w:val="single" w:sz="6" w:space="0" w:color="auto"/>
              <w:right w:val="single" w:sz="6" w:space="0" w:color="auto"/>
            </w:tcBorders>
          </w:tcPr>
          <w:p w14:paraId="52D8FE53"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Power/ capacity</w:t>
            </w:r>
          </w:p>
        </w:tc>
        <w:tc>
          <w:tcPr>
            <w:tcW w:w="930" w:type="dxa"/>
            <w:tcBorders>
              <w:top w:val="single" w:sz="12" w:space="0" w:color="auto"/>
              <w:left w:val="single" w:sz="6" w:space="0" w:color="auto"/>
              <w:bottom w:val="single" w:sz="6" w:space="0" w:color="auto"/>
              <w:right w:val="single" w:sz="6" w:space="0" w:color="auto"/>
            </w:tcBorders>
          </w:tcPr>
          <w:p w14:paraId="69A1A6C4"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No of units</w:t>
            </w:r>
          </w:p>
        </w:tc>
        <w:tc>
          <w:tcPr>
            <w:tcW w:w="844" w:type="dxa"/>
            <w:tcBorders>
              <w:top w:val="single" w:sz="12" w:space="0" w:color="auto"/>
              <w:left w:val="single" w:sz="6" w:space="0" w:color="auto"/>
              <w:bottom w:val="single" w:sz="6" w:space="0" w:color="auto"/>
              <w:right w:val="single" w:sz="6" w:space="0" w:color="auto"/>
            </w:tcBorders>
          </w:tcPr>
          <w:p w14:paraId="7987ADA1" w14:textId="77777777" w:rsidR="00180ED8" w:rsidRPr="00721280" w:rsidRDefault="00180ED8" w:rsidP="00753AAE">
            <w:pPr>
              <w:pStyle w:val="tabulka"/>
              <w:widowControl/>
              <w:ind w:left="0"/>
              <w:jc w:val="both"/>
              <w:rPr>
                <w:rFonts w:ascii="Times New Roman" w:hAnsi="Times New Roman"/>
                <w:b/>
                <w:spacing w:val="-12"/>
                <w:sz w:val="22"/>
                <w:szCs w:val="22"/>
                <w:lang w:val="en-GB"/>
              </w:rPr>
            </w:pPr>
            <w:r w:rsidRPr="00721280">
              <w:rPr>
                <w:rFonts w:ascii="Times New Roman" w:hAnsi="Times New Roman"/>
                <w:b/>
                <w:spacing w:val="-12"/>
                <w:sz w:val="22"/>
                <w:szCs w:val="22"/>
                <w:lang w:val="en-GB"/>
              </w:rPr>
              <w:t>Age (years)</w:t>
            </w:r>
          </w:p>
        </w:tc>
        <w:tc>
          <w:tcPr>
            <w:tcW w:w="1276" w:type="dxa"/>
            <w:tcBorders>
              <w:top w:val="single" w:sz="12" w:space="0" w:color="auto"/>
              <w:left w:val="single" w:sz="6" w:space="0" w:color="auto"/>
              <w:bottom w:val="single" w:sz="6" w:space="0" w:color="auto"/>
              <w:right w:val="single" w:sz="6" w:space="0" w:color="auto"/>
            </w:tcBorders>
          </w:tcPr>
          <w:p w14:paraId="651CE010"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Owned (O) or hired (H)/ and percentage of ownership</w:t>
            </w:r>
          </w:p>
        </w:tc>
        <w:tc>
          <w:tcPr>
            <w:tcW w:w="1134" w:type="dxa"/>
            <w:tcBorders>
              <w:top w:val="single" w:sz="12" w:space="0" w:color="auto"/>
              <w:left w:val="single" w:sz="6" w:space="0" w:color="auto"/>
              <w:bottom w:val="single" w:sz="6" w:space="0" w:color="auto"/>
              <w:right w:val="single" w:sz="12" w:space="0" w:color="auto"/>
            </w:tcBorders>
          </w:tcPr>
          <w:p w14:paraId="1FCCB947"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Origin (country)</w:t>
            </w:r>
          </w:p>
        </w:tc>
        <w:tc>
          <w:tcPr>
            <w:tcW w:w="1559" w:type="dxa"/>
            <w:tcBorders>
              <w:top w:val="single" w:sz="12" w:space="0" w:color="auto"/>
              <w:left w:val="single" w:sz="6" w:space="0" w:color="auto"/>
              <w:bottom w:val="single" w:sz="6" w:space="0" w:color="auto"/>
              <w:right w:val="single" w:sz="12" w:space="0" w:color="auto"/>
            </w:tcBorders>
          </w:tcPr>
          <w:p w14:paraId="0BECAF1D" w14:textId="138E577C"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 xml:space="preserve">Current approximate value in </w:t>
            </w:r>
            <w:r w:rsidR="00FB50FA">
              <w:rPr>
                <w:rFonts w:ascii="Times New Roman" w:hAnsi="Times New Roman"/>
                <w:b/>
                <w:sz w:val="22"/>
                <w:szCs w:val="22"/>
                <w:lang w:val="en-GB"/>
              </w:rPr>
              <w:t>us dollars</w:t>
            </w:r>
          </w:p>
        </w:tc>
        <w:tc>
          <w:tcPr>
            <w:tcW w:w="1559" w:type="dxa"/>
            <w:tcBorders>
              <w:top w:val="single" w:sz="12" w:space="0" w:color="auto"/>
              <w:left w:val="single" w:sz="6" w:space="0" w:color="auto"/>
              <w:bottom w:val="single" w:sz="6" w:space="0" w:color="auto"/>
              <w:right w:val="single" w:sz="12" w:space="0" w:color="auto"/>
            </w:tcBorders>
          </w:tcPr>
          <w:p w14:paraId="1206A89B"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Proposed by (in case of a joint tender, indicate the name of the consortium member proposing the plant)</w:t>
            </w:r>
          </w:p>
        </w:tc>
      </w:tr>
      <w:tr w:rsidR="00180ED8" w:rsidRPr="00721280" w14:paraId="7698DD93" w14:textId="77777777" w:rsidTr="00D20592">
        <w:trPr>
          <w:cantSplit/>
          <w:trHeight w:val="240"/>
          <w:jc w:val="center"/>
        </w:trPr>
        <w:tc>
          <w:tcPr>
            <w:tcW w:w="731" w:type="dxa"/>
            <w:tcBorders>
              <w:top w:val="single" w:sz="6" w:space="0" w:color="auto"/>
              <w:left w:val="single" w:sz="12" w:space="0" w:color="auto"/>
              <w:bottom w:val="single" w:sz="6" w:space="0" w:color="auto"/>
              <w:right w:val="single" w:sz="6" w:space="0" w:color="auto"/>
            </w:tcBorders>
          </w:tcPr>
          <w:p w14:paraId="35DE8F3C" w14:textId="77777777" w:rsidR="00180ED8" w:rsidRPr="00721280" w:rsidRDefault="00180ED8" w:rsidP="00753AAE">
            <w:pPr>
              <w:pStyle w:val="tabulka"/>
              <w:widowControl/>
              <w:ind w:left="0"/>
              <w:jc w:val="both"/>
              <w:rPr>
                <w:rFonts w:ascii="Times New Roman" w:hAnsi="Times New Roman"/>
                <w:b/>
                <w:i/>
                <w:sz w:val="22"/>
                <w:szCs w:val="22"/>
                <w:lang w:val="en-GB"/>
              </w:rPr>
            </w:pPr>
            <w:r w:rsidRPr="00721280">
              <w:rPr>
                <w:rFonts w:ascii="Times New Roman" w:hAnsi="Times New Roman"/>
                <w:b/>
                <w:i/>
                <w:sz w:val="22"/>
                <w:szCs w:val="22"/>
                <w:lang w:val="en-GB"/>
              </w:rPr>
              <w:t>A)</w:t>
            </w:r>
          </w:p>
        </w:tc>
        <w:tc>
          <w:tcPr>
            <w:tcW w:w="2218" w:type="dxa"/>
            <w:tcBorders>
              <w:top w:val="single" w:sz="6" w:space="0" w:color="auto"/>
              <w:left w:val="single" w:sz="6" w:space="0" w:color="auto"/>
              <w:bottom w:val="single" w:sz="6" w:space="0" w:color="auto"/>
              <w:right w:val="single" w:sz="6" w:space="0" w:color="auto"/>
            </w:tcBorders>
          </w:tcPr>
          <w:p w14:paraId="3629C89D" w14:textId="77777777"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t>CONSTRUCTION PLANT</w:t>
            </w:r>
          </w:p>
        </w:tc>
        <w:tc>
          <w:tcPr>
            <w:tcW w:w="1276" w:type="dxa"/>
            <w:tcBorders>
              <w:top w:val="single" w:sz="6" w:space="0" w:color="auto"/>
              <w:left w:val="single" w:sz="6" w:space="0" w:color="auto"/>
              <w:bottom w:val="single" w:sz="6" w:space="0" w:color="auto"/>
              <w:right w:val="single" w:sz="6" w:space="0" w:color="auto"/>
            </w:tcBorders>
          </w:tcPr>
          <w:p w14:paraId="7C020460" w14:textId="77777777" w:rsidR="00180ED8" w:rsidRPr="00721280" w:rsidRDefault="00180ED8" w:rsidP="00753AAE">
            <w:pPr>
              <w:pStyle w:val="tabulka"/>
              <w:widowControl/>
              <w:jc w:val="both"/>
              <w:rPr>
                <w:rFonts w:ascii="Times New Roman" w:hAnsi="Times New Roman"/>
                <w:sz w:val="22"/>
                <w:szCs w:val="22"/>
                <w:lang w:val="en-GB"/>
              </w:rPr>
            </w:pPr>
          </w:p>
        </w:tc>
        <w:tc>
          <w:tcPr>
            <w:tcW w:w="930" w:type="dxa"/>
            <w:tcBorders>
              <w:top w:val="single" w:sz="6" w:space="0" w:color="auto"/>
              <w:left w:val="single" w:sz="6" w:space="0" w:color="auto"/>
              <w:bottom w:val="single" w:sz="6" w:space="0" w:color="auto"/>
              <w:right w:val="single" w:sz="6" w:space="0" w:color="auto"/>
            </w:tcBorders>
          </w:tcPr>
          <w:p w14:paraId="746ED2CE" w14:textId="77777777" w:rsidR="00180ED8" w:rsidRPr="00721280" w:rsidRDefault="00180ED8" w:rsidP="00753AAE">
            <w:pPr>
              <w:pStyle w:val="tabulka"/>
              <w:widowControl/>
              <w:jc w:val="both"/>
              <w:rPr>
                <w:rFonts w:ascii="Times New Roman" w:hAnsi="Times New Roman"/>
                <w:sz w:val="22"/>
                <w:szCs w:val="22"/>
                <w:lang w:val="en-GB"/>
              </w:rPr>
            </w:pPr>
          </w:p>
        </w:tc>
        <w:tc>
          <w:tcPr>
            <w:tcW w:w="844" w:type="dxa"/>
            <w:tcBorders>
              <w:top w:val="single" w:sz="6" w:space="0" w:color="auto"/>
              <w:left w:val="single" w:sz="6" w:space="0" w:color="auto"/>
              <w:bottom w:val="single" w:sz="6" w:space="0" w:color="auto"/>
              <w:right w:val="single" w:sz="6" w:space="0" w:color="auto"/>
            </w:tcBorders>
          </w:tcPr>
          <w:p w14:paraId="5A9A1375"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63E95BA0"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Borders>
              <w:top w:val="single" w:sz="6" w:space="0" w:color="auto"/>
              <w:left w:val="single" w:sz="6" w:space="0" w:color="auto"/>
              <w:bottom w:val="single" w:sz="6" w:space="0" w:color="auto"/>
              <w:right w:val="single" w:sz="12" w:space="0" w:color="auto"/>
            </w:tcBorders>
          </w:tcPr>
          <w:p w14:paraId="0A6CE717"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left w:val="single" w:sz="6" w:space="0" w:color="auto"/>
              <w:bottom w:val="single" w:sz="6" w:space="0" w:color="auto"/>
              <w:right w:val="single" w:sz="12" w:space="0" w:color="auto"/>
            </w:tcBorders>
          </w:tcPr>
          <w:p w14:paraId="0EEA084B"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left w:val="single" w:sz="6" w:space="0" w:color="auto"/>
              <w:bottom w:val="single" w:sz="6" w:space="0" w:color="auto"/>
              <w:right w:val="single" w:sz="12" w:space="0" w:color="auto"/>
            </w:tcBorders>
          </w:tcPr>
          <w:p w14:paraId="434CDBCB"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1A44B2F9" w14:textId="77777777" w:rsidTr="00D20592">
        <w:trPr>
          <w:cantSplit/>
          <w:trHeight w:val="240"/>
          <w:jc w:val="center"/>
        </w:trPr>
        <w:tc>
          <w:tcPr>
            <w:tcW w:w="731" w:type="dxa"/>
            <w:tcBorders>
              <w:top w:val="single" w:sz="6" w:space="0" w:color="auto"/>
              <w:left w:val="single" w:sz="12" w:space="0" w:color="auto"/>
              <w:bottom w:val="single" w:sz="6" w:space="0" w:color="auto"/>
              <w:right w:val="single" w:sz="6" w:space="0" w:color="auto"/>
            </w:tcBorders>
          </w:tcPr>
          <w:p w14:paraId="617940A5"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Borders>
              <w:top w:val="single" w:sz="6" w:space="0" w:color="auto"/>
              <w:bottom w:val="single" w:sz="6" w:space="0" w:color="auto"/>
            </w:tcBorders>
          </w:tcPr>
          <w:p w14:paraId="03B1D7AE"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58ABEA9A"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top w:val="single" w:sz="6" w:space="0" w:color="auto"/>
              <w:left w:val="single" w:sz="6" w:space="0" w:color="auto"/>
              <w:bottom w:val="single" w:sz="6" w:space="0" w:color="auto"/>
              <w:right w:val="single" w:sz="6" w:space="0" w:color="auto"/>
            </w:tcBorders>
          </w:tcPr>
          <w:p w14:paraId="5653FF38"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top w:val="single" w:sz="6" w:space="0" w:color="auto"/>
              <w:left w:val="single" w:sz="6" w:space="0" w:color="auto"/>
              <w:bottom w:val="single" w:sz="6" w:space="0" w:color="auto"/>
              <w:right w:val="single" w:sz="6" w:space="0" w:color="auto"/>
            </w:tcBorders>
          </w:tcPr>
          <w:p w14:paraId="6F72E90C"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26636C2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top w:val="single" w:sz="6" w:space="0" w:color="auto"/>
              <w:bottom w:val="single" w:sz="6" w:space="0" w:color="auto"/>
              <w:right w:val="single" w:sz="12" w:space="0" w:color="auto"/>
            </w:tcBorders>
          </w:tcPr>
          <w:p w14:paraId="4F397C5F"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6B651EA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2156CEB5"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3C17BB9E" w14:textId="77777777" w:rsidTr="00D20592">
        <w:trPr>
          <w:cantSplit/>
          <w:trHeight w:val="240"/>
          <w:jc w:val="center"/>
        </w:trPr>
        <w:tc>
          <w:tcPr>
            <w:tcW w:w="731" w:type="dxa"/>
            <w:tcBorders>
              <w:left w:val="single" w:sz="12" w:space="0" w:color="auto"/>
              <w:right w:val="single" w:sz="6" w:space="0" w:color="auto"/>
            </w:tcBorders>
          </w:tcPr>
          <w:p w14:paraId="5892BD4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Pr>
          <w:p w14:paraId="1074C0F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left w:val="single" w:sz="6" w:space="0" w:color="auto"/>
              <w:right w:val="single" w:sz="6" w:space="0" w:color="auto"/>
            </w:tcBorders>
          </w:tcPr>
          <w:p w14:paraId="6A1C5C1C"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left w:val="single" w:sz="6" w:space="0" w:color="auto"/>
              <w:right w:val="single" w:sz="6" w:space="0" w:color="auto"/>
            </w:tcBorders>
          </w:tcPr>
          <w:p w14:paraId="5D0692D5"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left w:val="single" w:sz="6" w:space="0" w:color="auto"/>
              <w:right w:val="single" w:sz="6" w:space="0" w:color="auto"/>
            </w:tcBorders>
          </w:tcPr>
          <w:p w14:paraId="603BEE76"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left w:val="single" w:sz="6" w:space="0" w:color="auto"/>
              <w:right w:val="single" w:sz="6" w:space="0" w:color="auto"/>
            </w:tcBorders>
          </w:tcPr>
          <w:p w14:paraId="76381315"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right w:val="single" w:sz="12" w:space="0" w:color="auto"/>
            </w:tcBorders>
          </w:tcPr>
          <w:p w14:paraId="6041143F"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3BB2AC66"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508C9407"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3387C712" w14:textId="77777777" w:rsidTr="00D20592">
        <w:trPr>
          <w:cantSplit/>
          <w:trHeight w:val="240"/>
          <w:jc w:val="center"/>
        </w:trPr>
        <w:tc>
          <w:tcPr>
            <w:tcW w:w="731" w:type="dxa"/>
            <w:tcBorders>
              <w:top w:val="single" w:sz="6" w:space="0" w:color="auto"/>
              <w:left w:val="single" w:sz="12" w:space="0" w:color="auto"/>
              <w:bottom w:val="single" w:sz="6" w:space="0" w:color="auto"/>
              <w:right w:val="single" w:sz="6" w:space="0" w:color="auto"/>
            </w:tcBorders>
          </w:tcPr>
          <w:p w14:paraId="75856587"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Borders>
              <w:top w:val="single" w:sz="6" w:space="0" w:color="auto"/>
              <w:bottom w:val="single" w:sz="6" w:space="0" w:color="auto"/>
            </w:tcBorders>
          </w:tcPr>
          <w:p w14:paraId="1994D0A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7D162E3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top w:val="single" w:sz="6" w:space="0" w:color="auto"/>
              <w:left w:val="single" w:sz="6" w:space="0" w:color="auto"/>
              <w:bottom w:val="single" w:sz="6" w:space="0" w:color="auto"/>
              <w:right w:val="single" w:sz="6" w:space="0" w:color="auto"/>
            </w:tcBorders>
          </w:tcPr>
          <w:p w14:paraId="56F83572"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top w:val="single" w:sz="6" w:space="0" w:color="auto"/>
              <w:left w:val="single" w:sz="6" w:space="0" w:color="auto"/>
              <w:bottom w:val="single" w:sz="6" w:space="0" w:color="auto"/>
              <w:right w:val="single" w:sz="6" w:space="0" w:color="auto"/>
            </w:tcBorders>
          </w:tcPr>
          <w:p w14:paraId="0B273042"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7972FF48"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top w:val="single" w:sz="6" w:space="0" w:color="auto"/>
              <w:bottom w:val="single" w:sz="6" w:space="0" w:color="auto"/>
              <w:right w:val="single" w:sz="12" w:space="0" w:color="auto"/>
            </w:tcBorders>
          </w:tcPr>
          <w:p w14:paraId="4BB86CE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7D36F4F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405FBAA3"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231ADA17" w14:textId="77777777" w:rsidTr="00D20592">
        <w:trPr>
          <w:cantSplit/>
          <w:trHeight w:val="240"/>
          <w:jc w:val="center"/>
        </w:trPr>
        <w:tc>
          <w:tcPr>
            <w:tcW w:w="731" w:type="dxa"/>
            <w:tcBorders>
              <w:left w:val="single" w:sz="12" w:space="0" w:color="auto"/>
              <w:right w:val="single" w:sz="6" w:space="0" w:color="auto"/>
            </w:tcBorders>
          </w:tcPr>
          <w:p w14:paraId="7AECDEC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Pr>
          <w:p w14:paraId="6C2C091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left w:val="single" w:sz="6" w:space="0" w:color="auto"/>
              <w:right w:val="single" w:sz="6" w:space="0" w:color="auto"/>
            </w:tcBorders>
          </w:tcPr>
          <w:p w14:paraId="70663848"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left w:val="single" w:sz="6" w:space="0" w:color="auto"/>
              <w:right w:val="single" w:sz="6" w:space="0" w:color="auto"/>
            </w:tcBorders>
          </w:tcPr>
          <w:p w14:paraId="1C8A1C84"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left w:val="single" w:sz="6" w:space="0" w:color="auto"/>
              <w:right w:val="single" w:sz="6" w:space="0" w:color="auto"/>
            </w:tcBorders>
          </w:tcPr>
          <w:p w14:paraId="7974BF4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left w:val="single" w:sz="6" w:space="0" w:color="auto"/>
              <w:right w:val="single" w:sz="6" w:space="0" w:color="auto"/>
            </w:tcBorders>
          </w:tcPr>
          <w:p w14:paraId="0EDA0F83"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right w:val="single" w:sz="12" w:space="0" w:color="auto"/>
            </w:tcBorders>
          </w:tcPr>
          <w:p w14:paraId="5E91C178"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18B8113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6879C8D7"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37D66CBB" w14:textId="77777777" w:rsidTr="00D20592">
        <w:trPr>
          <w:cantSplit/>
          <w:trHeight w:val="240"/>
          <w:jc w:val="center"/>
        </w:trPr>
        <w:tc>
          <w:tcPr>
            <w:tcW w:w="731" w:type="dxa"/>
            <w:tcBorders>
              <w:top w:val="single" w:sz="6" w:space="0" w:color="auto"/>
              <w:left w:val="single" w:sz="12" w:space="0" w:color="auto"/>
              <w:bottom w:val="single" w:sz="6" w:space="0" w:color="auto"/>
              <w:right w:val="single" w:sz="6" w:space="0" w:color="auto"/>
            </w:tcBorders>
          </w:tcPr>
          <w:p w14:paraId="582D731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Borders>
              <w:top w:val="single" w:sz="6" w:space="0" w:color="auto"/>
              <w:bottom w:val="single" w:sz="6" w:space="0" w:color="auto"/>
            </w:tcBorders>
          </w:tcPr>
          <w:p w14:paraId="62A5A8F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top w:val="single" w:sz="6" w:space="0" w:color="auto"/>
              <w:left w:val="single" w:sz="6" w:space="0" w:color="auto"/>
              <w:bottom w:val="single" w:sz="6" w:space="0" w:color="auto"/>
              <w:right w:val="single" w:sz="6" w:space="0" w:color="auto"/>
            </w:tcBorders>
          </w:tcPr>
          <w:p w14:paraId="0850545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top w:val="single" w:sz="6" w:space="0" w:color="auto"/>
              <w:left w:val="single" w:sz="6" w:space="0" w:color="auto"/>
              <w:bottom w:val="single" w:sz="6" w:space="0" w:color="auto"/>
              <w:right w:val="single" w:sz="6" w:space="0" w:color="auto"/>
            </w:tcBorders>
          </w:tcPr>
          <w:p w14:paraId="0CBF6492"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top w:val="single" w:sz="6" w:space="0" w:color="auto"/>
              <w:left w:val="single" w:sz="6" w:space="0" w:color="auto"/>
              <w:bottom w:val="single" w:sz="6" w:space="0" w:color="auto"/>
              <w:right w:val="single" w:sz="6" w:space="0" w:color="auto"/>
            </w:tcBorders>
          </w:tcPr>
          <w:p w14:paraId="2581F0E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0503D325"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top w:val="single" w:sz="6" w:space="0" w:color="auto"/>
              <w:bottom w:val="single" w:sz="6" w:space="0" w:color="auto"/>
              <w:right w:val="single" w:sz="12" w:space="0" w:color="auto"/>
            </w:tcBorders>
          </w:tcPr>
          <w:p w14:paraId="7EC7E444"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558CFCE3"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1CCE77C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5E9547BB" w14:textId="77777777" w:rsidTr="00D20592">
        <w:trPr>
          <w:cantSplit/>
          <w:trHeight w:val="240"/>
          <w:jc w:val="center"/>
        </w:trPr>
        <w:tc>
          <w:tcPr>
            <w:tcW w:w="731" w:type="dxa"/>
            <w:tcBorders>
              <w:top w:val="single" w:sz="6" w:space="0" w:color="auto"/>
              <w:left w:val="single" w:sz="12" w:space="0" w:color="auto"/>
              <w:bottom w:val="single" w:sz="6" w:space="0" w:color="auto"/>
              <w:right w:val="single" w:sz="6" w:space="0" w:color="auto"/>
            </w:tcBorders>
          </w:tcPr>
          <w:p w14:paraId="38160E70"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Borders>
              <w:top w:val="single" w:sz="6" w:space="0" w:color="auto"/>
              <w:bottom w:val="single" w:sz="6" w:space="0" w:color="auto"/>
            </w:tcBorders>
          </w:tcPr>
          <w:p w14:paraId="4134A39F"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top w:val="single" w:sz="6" w:space="0" w:color="auto"/>
              <w:left w:val="single" w:sz="6" w:space="0" w:color="auto"/>
              <w:bottom w:val="single" w:sz="6" w:space="0" w:color="auto"/>
              <w:right w:val="single" w:sz="6" w:space="0" w:color="auto"/>
            </w:tcBorders>
          </w:tcPr>
          <w:p w14:paraId="1B75E8C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top w:val="single" w:sz="6" w:space="0" w:color="auto"/>
              <w:left w:val="single" w:sz="6" w:space="0" w:color="auto"/>
              <w:bottom w:val="single" w:sz="6" w:space="0" w:color="auto"/>
              <w:right w:val="single" w:sz="6" w:space="0" w:color="auto"/>
            </w:tcBorders>
          </w:tcPr>
          <w:p w14:paraId="1570B26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top w:val="single" w:sz="6" w:space="0" w:color="auto"/>
              <w:left w:val="single" w:sz="6" w:space="0" w:color="auto"/>
              <w:bottom w:val="single" w:sz="6" w:space="0" w:color="auto"/>
              <w:right w:val="single" w:sz="6" w:space="0" w:color="auto"/>
            </w:tcBorders>
          </w:tcPr>
          <w:p w14:paraId="1F77E5A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55B28DF6"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top w:val="single" w:sz="6" w:space="0" w:color="auto"/>
              <w:bottom w:val="single" w:sz="6" w:space="0" w:color="auto"/>
              <w:right w:val="single" w:sz="12" w:space="0" w:color="auto"/>
            </w:tcBorders>
          </w:tcPr>
          <w:p w14:paraId="3DFD0317"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2E6C5256"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0C9F83F0"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097D7B71" w14:textId="77777777" w:rsidTr="00D20592">
        <w:trPr>
          <w:cantSplit/>
          <w:trHeight w:val="240"/>
          <w:jc w:val="center"/>
        </w:trPr>
        <w:tc>
          <w:tcPr>
            <w:tcW w:w="731" w:type="dxa"/>
            <w:tcBorders>
              <w:left w:val="single" w:sz="12" w:space="0" w:color="auto"/>
              <w:right w:val="single" w:sz="6" w:space="0" w:color="auto"/>
            </w:tcBorders>
          </w:tcPr>
          <w:p w14:paraId="1FEDBDF5"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Pr>
          <w:p w14:paraId="7E9D1E7E"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left w:val="single" w:sz="6" w:space="0" w:color="auto"/>
              <w:right w:val="single" w:sz="6" w:space="0" w:color="auto"/>
            </w:tcBorders>
          </w:tcPr>
          <w:p w14:paraId="6CA7B458"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left w:val="single" w:sz="6" w:space="0" w:color="auto"/>
              <w:right w:val="single" w:sz="6" w:space="0" w:color="auto"/>
            </w:tcBorders>
          </w:tcPr>
          <w:p w14:paraId="78BE7573"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left w:val="single" w:sz="6" w:space="0" w:color="auto"/>
              <w:right w:val="single" w:sz="6" w:space="0" w:color="auto"/>
            </w:tcBorders>
          </w:tcPr>
          <w:p w14:paraId="3DACA2C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left w:val="single" w:sz="6" w:space="0" w:color="auto"/>
              <w:right w:val="single" w:sz="6" w:space="0" w:color="auto"/>
            </w:tcBorders>
          </w:tcPr>
          <w:p w14:paraId="22ECA832"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right w:val="single" w:sz="12" w:space="0" w:color="auto"/>
            </w:tcBorders>
          </w:tcPr>
          <w:p w14:paraId="6BFD5716"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7102C76C"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12A971C0"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1058047C" w14:textId="77777777" w:rsidTr="00D20592">
        <w:trPr>
          <w:cantSplit/>
          <w:trHeight w:val="240"/>
          <w:jc w:val="center"/>
        </w:trPr>
        <w:tc>
          <w:tcPr>
            <w:tcW w:w="731" w:type="dxa"/>
            <w:tcBorders>
              <w:top w:val="single" w:sz="6" w:space="0" w:color="auto"/>
              <w:left w:val="single" w:sz="12" w:space="0" w:color="auto"/>
              <w:bottom w:val="single" w:sz="6" w:space="0" w:color="auto"/>
              <w:right w:val="single" w:sz="6" w:space="0" w:color="auto"/>
            </w:tcBorders>
          </w:tcPr>
          <w:p w14:paraId="2DF5435E"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Borders>
              <w:top w:val="single" w:sz="6" w:space="0" w:color="auto"/>
              <w:bottom w:val="single" w:sz="6" w:space="0" w:color="auto"/>
            </w:tcBorders>
          </w:tcPr>
          <w:p w14:paraId="3526322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top w:val="single" w:sz="6" w:space="0" w:color="auto"/>
              <w:left w:val="single" w:sz="6" w:space="0" w:color="auto"/>
              <w:bottom w:val="single" w:sz="6" w:space="0" w:color="auto"/>
              <w:right w:val="single" w:sz="6" w:space="0" w:color="auto"/>
            </w:tcBorders>
          </w:tcPr>
          <w:p w14:paraId="155F0D8A"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top w:val="single" w:sz="6" w:space="0" w:color="auto"/>
              <w:left w:val="single" w:sz="6" w:space="0" w:color="auto"/>
              <w:bottom w:val="single" w:sz="6" w:space="0" w:color="auto"/>
              <w:right w:val="single" w:sz="6" w:space="0" w:color="auto"/>
            </w:tcBorders>
          </w:tcPr>
          <w:p w14:paraId="7A9714E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top w:val="single" w:sz="6" w:space="0" w:color="auto"/>
              <w:left w:val="single" w:sz="6" w:space="0" w:color="auto"/>
              <w:bottom w:val="single" w:sz="6" w:space="0" w:color="auto"/>
              <w:right w:val="single" w:sz="6" w:space="0" w:color="auto"/>
            </w:tcBorders>
          </w:tcPr>
          <w:p w14:paraId="110A2E2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4E9A2DD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top w:val="single" w:sz="6" w:space="0" w:color="auto"/>
              <w:bottom w:val="single" w:sz="6" w:space="0" w:color="auto"/>
              <w:right w:val="single" w:sz="12" w:space="0" w:color="auto"/>
            </w:tcBorders>
          </w:tcPr>
          <w:p w14:paraId="0BDC90F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27B2AFCC"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0D0EEAF2"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58C6845E" w14:textId="77777777" w:rsidTr="00D20592">
        <w:trPr>
          <w:cantSplit/>
          <w:trHeight w:val="240"/>
          <w:jc w:val="center"/>
        </w:trPr>
        <w:tc>
          <w:tcPr>
            <w:tcW w:w="731" w:type="dxa"/>
            <w:tcBorders>
              <w:top w:val="single" w:sz="6" w:space="0" w:color="auto"/>
              <w:left w:val="single" w:sz="12" w:space="0" w:color="auto"/>
              <w:bottom w:val="single" w:sz="6" w:space="0" w:color="auto"/>
              <w:right w:val="single" w:sz="6" w:space="0" w:color="auto"/>
            </w:tcBorders>
          </w:tcPr>
          <w:p w14:paraId="1BB0AFD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Borders>
              <w:top w:val="single" w:sz="6" w:space="0" w:color="auto"/>
              <w:bottom w:val="single" w:sz="6" w:space="0" w:color="auto"/>
            </w:tcBorders>
          </w:tcPr>
          <w:p w14:paraId="64576835"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top w:val="single" w:sz="6" w:space="0" w:color="auto"/>
              <w:left w:val="single" w:sz="6" w:space="0" w:color="auto"/>
              <w:bottom w:val="single" w:sz="6" w:space="0" w:color="auto"/>
              <w:right w:val="single" w:sz="6" w:space="0" w:color="auto"/>
            </w:tcBorders>
          </w:tcPr>
          <w:p w14:paraId="0845989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top w:val="single" w:sz="6" w:space="0" w:color="auto"/>
              <w:left w:val="single" w:sz="6" w:space="0" w:color="auto"/>
              <w:bottom w:val="single" w:sz="6" w:space="0" w:color="auto"/>
              <w:right w:val="single" w:sz="6" w:space="0" w:color="auto"/>
            </w:tcBorders>
          </w:tcPr>
          <w:p w14:paraId="70FAA7F2"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top w:val="single" w:sz="6" w:space="0" w:color="auto"/>
              <w:left w:val="single" w:sz="6" w:space="0" w:color="auto"/>
              <w:bottom w:val="single" w:sz="6" w:space="0" w:color="auto"/>
              <w:right w:val="single" w:sz="6" w:space="0" w:color="auto"/>
            </w:tcBorders>
          </w:tcPr>
          <w:p w14:paraId="5B09F4BC"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27FEBA06"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top w:val="single" w:sz="6" w:space="0" w:color="auto"/>
              <w:bottom w:val="single" w:sz="6" w:space="0" w:color="auto"/>
              <w:right w:val="single" w:sz="12" w:space="0" w:color="auto"/>
            </w:tcBorders>
          </w:tcPr>
          <w:p w14:paraId="723336F8"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31D0AA2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2D1D515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64067C50" w14:textId="77777777" w:rsidTr="00D20592">
        <w:trPr>
          <w:cantSplit/>
          <w:trHeight w:val="240"/>
          <w:jc w:val="center"/>
        </w:trPr>
        <w:tc>
          <w:tcPr>
            <w:tcW w:w="731" w:type="dxa"/>
            <w:tcBorders>
              <w:left w:val="single" w:sz="12" w:space="0" w:color="auto"/>
              <w:right w:val="single" w:sz="6" w:space="0" w:color="auto"/>
            </w:tcBorders>
          </w:tcPr>
          <w:p w14:paraId="52D0FD76"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Pr>
          <w:p w14:paraId="3698869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left w:val="single" w:sz="6" w:space="0" w:color="auto"/>
              <w:right w:val="single" w:sz="6" w:space="0" w:color="auto"/>
            </w:tcBorders>
          </w:tcPr>
          <w:p w14:paraId="1470FA5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left w:val="single" w:sz="6" w:space="0" w:color="auto"/>
              <w:right w:val="single" w:sz="6" w:space="0" w:color="auto"/>
            </w:tcBorders>
          </w:tcPr>
          <w:p w14:paraId="4D40DC7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left w:val="single" w:sz="6" w:space="0" w:color="auto"/>
              <w:right w:val="single" w:sz="6" w:space="0" w:color="auto"/>
            </w:tcBorders>
          </w:tcPr>
          <w:p w14:paraId="4C5744B5"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left w:val="single" w:sz="6" w:space="0" w:color="auto"/>
              <w:right w:val="single" w:sz="6" w:space="0" w:color="auto"/>
            </w:tcBorders>
          </w:tcPr>
          <w:p w14:paraId="4AF3AE6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right w:val="single" w:sz="12" w:space="0" w:color="auto"/>
            </w:tcBorders>
          </w:tcPr>
          <w:p w14:paraId="0177107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4FBF9E04"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051DD1CE"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42E23924" w14:textId="77777777" w:rsidTr="00D20592">
        <w:trPr>
          <w:cantSplit/>
          <w:trHeight w:val="240"/>
          <w:jc w:val="center"/>
        </w:trPr>
        <w:tc>
          <w:tcPr>
            <w:tcW w:w="731" w:type="dxa"/>
            <w:tcBorders>
              <w:top w:val="single" w:sz="6" w:space="0" w:color="auto"/>
              <w:left w:val="single" w:sz="12" w:space="0" w:color="auto"/>
              <w:bottom w:val="single" w:sz="6" w:space="0" w:color="auto"/>
              <w:right w:val="single" w:sz="6" w:space="0" w:color="auto"/>
            </w:tcBorders>
          </w:tcPr>
          <w:p w14:paraId="67DBF6E8"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Borders>
              <w:top w:val="single" w:sz="6" w:space="0" w:color="auto"/>
              <w:bottom w:val="single" w:sz="6" w:space="0" w:color="auto"/>
            </w:tcBorders>
          </w:tcPr>
          <w:p w14:paraId="7C9C070E"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top w:val="single" w:sz="6" w:space="0" w:color="auto"/>
              <w:left w:val="single" w:sz="6" w:space="0" w:color="auto"/>
              <w:bottom w:val="single" w:sz="6" w:space="0" w:color="auto"/>
              <w:right w:val="single" w:sz="6" w:space="0" w:color="auto"/>
            </w:tcBorders>
          </w:tcPr>
          <w:p w14:paraId="08C7B00E"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top w:val="single" w:sz="6" w:space="0" w:color="auto"/>
              <w:left w:val="single" w:sz="6" w:space="0" w:color="auto"/>
              <w:bottom w:val="single" w:sz="6" w:space="0" w:color="auto"/>
              <w:right w:val="single" w:sz="6" w:space="0" w:color="auto"/>
            </w:tcBorders>
          </w:tcPr>
          <w:p w14:paraId="6FB9C83F"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top w:val="single" w:sz="6" w:space="0" w:color="auto"/>
              <w:left w:val="single" w:sz="6" w:space="0" w:color="auto"/>
              <w:bottom w:val="single" w:sz="6" w:space="0" w:color="auto"/>
              <w:right w:val="single" w:sz="6" w:space="0" w:color="auto"/>
            </w:tcBorders>
          </w:tcPr>
          <w:p w14:paraId="45441DCF"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61387107"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top w:val="single" w:sz="6" w:space="0" w:color="auto"/>
              <w:bottom w:val="single" w:sz="6" w:space="0" w:color="auto"/>
              <w:right w:val="single" w:sz="12" w:space="0" w:color="auto"/>
            </w:tcBorders>
          </w:tcPr>
          <w:p w14:paraId="4D5509C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5265419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1192AC2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15E15BE2" w14:textId="77777777" w:rsidTr="00D20592">
        <w:trPr>
          <w:cantSplit/>
          <w:trHeight w:val="240"/>
          <w:jc w:val="center"/>
        </w:trPr>
        <w:tc>
          <w:tcPr>
            <w:tcW w:w="731" w:type="dxa"/>
            <w:tcBorders>
              <w:top w:val="single" w:sz="6" w:space="0" w:color="auto"/>
              <w:left w:val="single" w:sz="12" w:space="0" w:color="auto"/>
              <w:bottom w:val="single" w:sz="6" w:space="0" w:color="auto"/>
              <w:right w:val="single" w:sz="6" w:space="0" w:color="auto"/>
            </w:tcBorders>
          </w:tcPr>
          <w:p w14:paraId="7BB6FB08"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Borders>
              <w:top w:val="single" w:sz="6" w:space="0" w:color="auto"/>
              <w:bottom w:val="single" w:sz="6" w:space="0" w:color="auto"/>
            </w:tcBorders>
          </w:tcPr>
          <w:p w14:paraId="35C963C2"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top w:val="single" w:sz="6" w:space="0" w:color="auto"/>
              <w:left w:val="single" w:sz="6" w:space="0" w:color="auto"/>
              <w:bottom w:val="single" w:sz="6" w:space="0" w:color="auto"/>
              <w:right w:val="single" w:sz="6" w:space="0" w:color="auto"/>
            </w:tcBorders>
          </w:tcPr>
          <w:p w14:paraId="0A04DB14"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top w:val="single" w:sz="6" w:space="0" w:color="auto"/>
              <w:left w:val="single" w:sz="6" w:space="0" w:color="auto"/>
              <w:bottom w:val="single" w:sz="6" w:space="0" w:color="auto"/>
              <w:right w:val="single" w:sz="6" w:space="0" w:color="auto"/>
            </w:tcBorders>
          </w:tcPr>
          <w:p w14:paraId="77553A52"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top w:val="single" w:sz="6" w:space="0" w:color="auto"/>
              <w:left w:val="single" w:sz="6" w:space="0" w:color="auto"/>
              <w:bottom w:val="single" w:sz="6" w:space="0" w:color="auto"/>
              <w:right w:val="single" w:sz="6" w:space="0" w:color="auto"/>
            </w:tcBorders>
          </w:tcPr>
          <w:p w14:paraId="1BAB5480"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16D57DF5"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top w:val="single" w:sz="6" w:space="0" w:color="auto"/>
              <w:bottom w:val="single" w:sz="6" w:space="0" w:color="auto"/>
              <w:right w:val="single" w:sz="12" w:space="0" w:color="auto"/>
            </w:tcBorders>
          </w:tcPr>
          <w:p w14:paraId="174DD01C"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1F358D2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6475CA5E"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744038F0" w14:textId="77777777" w:rsidTr="00D20592">
        <w:trPr>
          <w:cantSplit/>
          <w:trHeight w:val="240"/>
          <w:jc w:val="center"/>
        </w:trPr>
        <w:tc>
          <w:tcPr>
            <w:tcW w:w="731" w:type="dxa"/>
            <w:tcBorders>
              <w:left w:val="single" w:sz="12" w:space="0" w:color="auto"/>
              <w:right w:val="single" w:sz="6" w:space="0" w:color="auto"/>
            </w:tcBorders>
          </w:tcPr>
          <w:p w14:paraId="018E9784"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Pr>
          <w:p w14:paraId="56574F16"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left w:val="single" w:sz="6" w:space="0" w:color="auto"/>
              <w:right w:val="single" w:sz="6" w:space="0" w:color="auto"/>
            </w:tcBorders>
          </w:tcPr>
          <w:p w14:paraId="6E81D84E"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left w:val="single" w:sz="6" w:space="0" w:color="auto"/>
              <w:right w:val="single" w:sz="6" w:space="0" w:color="auto"/>
            </w:tcBorders>
          </w:tcPr>
          <w:p w14:paraId="0654216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left w:val="single" w:sz="6" w:space="0" w:color="auto"/>
              <w:right w:val="single" w:sz="6" w:space="0" w:color="auto"/>
            </w:tcBorders>
          </w:tcPr>
          <w:p w14:paraId="6492F417"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left w:val="single" w:sz="6" w:space="0" w:color="auto"/>
              <w:right w:val="single" w:sz="6" w:space="0" w:color="auto"/>
            </w:tcBorders>
          </w:tcPr>
          <w:p w14:paraId="74AAF79C"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right w:val="single" w:sz="12" w:space="0" w:color="auto"/>
            </w:tcBorders>
          </w:tcPr>
          <w:p w14:paraId="5DEA1308"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77E9016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40E6E086"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61C5B86A" w14:textId="77777777" w:rsidTr="00D20592">
        <w:trPr>
          <w:cantSplit/>
          <w:trHeight w:val="240"/>
          <w:jc w:val="center"/>
        </w:trPr>
        <w:tc>
          <w:tcPr>
            <w:tcW w:w="731" w:type="dxa"/>
            <w:tcBorders>
              <w:top w:val="single" w:sz="6" w:space="0" w:color="auto"/>
              <w:left w:val="single" w:sz="12" w:space="0" w:color="auto"/>
              <w:bottom w:val="single" w:sz="6" w:space="0" w:color="auto"/>
              <w:right w:val="single" w:sz="6" w:space="0" w:color="auto"/>
            </w:tcBorders>
          </w:tcPr>
          <w:p w14:paraId="5ED53B3C"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Borders>
              <w:top w:val="single" w:sz="6" w:space="0" w:color="auto"/>
              <w:bottom w:val="single" w:sz="6" w:space="0" w:color="auto"/>
            </w:tcBorders>
          </w:tcPr>
          <w:p w14:paraId="354E43F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top w:val="single" w:sz="6" w:space="0" w:color="auto"/>
              <w:left w:val="single" w:sz="6" w:space="0" w:color="auto"/>
              <w:bottom w:val="single" w:sz="6" w:space="0" w:color="auto"/>
              <w:right w:val="single" w:sz="6" w:space="0" w:color="auto"/>
            </w:tcBorders>
          </w:tcPr>
          <w:p w14:paraId="1691318C"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top w:val="single" w:sz="6" w:space="0" w:color="auto"/>
              <w:left w:val="single" w:sz="6" w:space="0" w:color="auto"/>
              <w:bottom w:val="single" w:sz="6" w:space="0" w:color="auto"/>
              <w:right w:val="single" w:sz="6" w:space="0" w:color="auto"/>
            </w:tcBorders>
          </w:tcPr>
          <w:p w14:paraId="5B2675CA"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top w:val="single" w:sz="6" w:space="0" w:color="auto"/>
              <w:left w:val="single" w:sz="6" w:space="0" w:color="auto"/>
              <w:bottom w:val="single" w:sz="6" w:space="0" w:color="auto"/>
              <w:right w:val="single" w:sz="6" w:space="0" w:color="auto"/>
            </w:tcBorders>
          </w:tcPr>
          <w:p w14:paraId="6D81AD7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22E9457E"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top w:val="single" w:sz="6" w:space="0" w:color="auto"/>
              <w:bottom w:val="single" w:sz="6" w:space="0" w:color="auto"/>
              <w:right w:val="single" w:sz="12" w:space="0" w:color="auto"/>
            </w:tcBorders>
          </w:tcPr>
          <w:p w14:paraId="6A1BA55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41A3387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2DBA5E70"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75E32019" w14:textId="77777777" w:rsidTr="00D20592">
        <w:trPr>
          <w:cantSplit/>
          <w:trHeight w:val="240"/>
          <w:jc w:val="center"/>
        </w:trPr>
        <w:tc>
          <w:tcPr>
            <w:tcW w:w="731" w:type="dxa"/>
            <w:tcBorders>
              <w:left w:val="single" w:sz="12" w:space="0" w:color="auto"/>
              <w:right w:val="single" w:sz="6" w:space="0" w:color="auto"/>
            </w:tcBorders>
          </w:tcPr>
          <w:p w14:paraId="7940B084"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Pr>
          <w:p w14:paraId="41C0BB6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left w:val="single" w:sz="6" w:space="0" w:color="auto"/>
              <w:right w:val="single" w:sz="6" w:space="0" w:color="auto"/>
            </w:tcBorders>
          </w:tcPr>
          <w:p w14:paraId="19E142C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left w:val="single" w:sz="6" w:space="0" w:color="auto"/>
              <w:right w:val="single" w:sz="6" w:space="0" w:color="auto"/>
            </w:tcBorders>
          </w:tcPr>
          <w:p w14:paraId="71CC355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left w:val="single" w:sz="6" w:space="0" w:color="auto"/>
              <w:right w:val="single" w:sz="6" w:space="0" w:color="auto"/>
            </w:tcBorders>
          </w:tcPr>
          <w:p w14:paraId="422660E2"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left w:val="single" w:sz="6" w:space="0" w:color="auto"/>
              <w:right w:val="single" w:sz="6" w:space="0" w:color="auto"/>
            </w:tcBorders>
          </w:tcPr>
          <w:p w14:paraId="555F8CB3"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right w:val="single" w:sz="12" w:space="0" w:color="auto"/>
            </w:tcBorders>
          </w:tcPr>
          <w:p w14:paraId="4DA59D9F"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659CBA7F"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48AB7CE4"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2A5B8265" w14:textId="77777777" w:rsidTr="00D20592">
        <w:trPr>
          <w:cantSplit/>
          <w:trHeight w:val="240"/>
          <w:jc w:val="center"/>
        </w:trPr>
        <w:tc>
          <w:tcPr>
            <w:tcW w:w="731" w:type="dxa"/>
            <w:tcBorders>
              <w:top w:val="single" w:sz="6" w:space="0" w:color="auto"/>
              <w:left w:val="single" w:sz="12" w:space="0" w:color="auto"/>
              <w:bottom w:val="single" w:sz="6" w:space="0" w:color="auto"/>
              <w:right w:val="single" w:sz="6" w:space="0" w:color="auto"/>
            </w:tcBorders>
          </w:tcPr>
          <w:p w14:paraId="25536727"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Borders>
              <w:top w:val="single" w:sz="6" w:space="0" w:color="auto"/>
              <w:bottom w:val="single" w:sz="6" w:space="0" w:color="auto"/>
            </w:tcBorders>
          </w:tcPr>
          <w:p w14:paraId="0BA9179E"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top w:val="single" w:sz="6" w:space="0" w:color="auto"/>
              <w:left w:val="single" w:sz="6" w:space="0" w:color="auto"/>
              <w:bottom w:val="single" w:sz="6" w:space="0" w:color="auto"/>
              <w:right w:val="single" w:sz="6" w:space="0" w:color="auto"/>
            </w:tcBorders>
          </w:tcPr>
          <w:p w14:paraId="70FBB0B5"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top w:val="single" w:sz="6" w:space="0" w:color="auto"/>
              <w:left w:val="single" w:sz="6" w:space="0" w:color="auto"/>
              <w:bottom w:val="single" w:sz="6" w:space="0" w:color="auto"/>
              <w:right w:val="single" w:sz="6" w:space="0" w:color="auto"/>
            </w:tcBorders>
          </w:tcPr>
          <w:p w14:paraId="02B70552"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top w:val="single" w:sz="6" w:space="0" w:color="auto"/>
              <w:left w:val="single" w:sz="6" w:space="0" w:color="auto"/>
              <w:bottom w:val="single" w:sz="6" w:space="0" w:color="auto"/>
              <w:right w:val="single" w:sz="6" w:space="0" w:color="auto"/>
            </w:tcBorders>
          </w:tcPr>
          <w:p w14:paraId="4253CE1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241718A3"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top w:val="single" w:sz="6" w:space="0" w:color="auto"/>
              <w:bottom w:val="single" w:sz="6" w:space="0" w:color="auto"/>
              <w:right w:val="single" w:sz="12" w:space="0" w:color="auto"/>
            </w:tcBorders>
          </w:tcPr>
          <w:p w14:paraId="2518F77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49DB3AD2"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7A6C5DE8"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bl>
    <w:p w14:paraId="13A632F0" w14:textId="15683387" w:rsidR="00180ED8" w:rsidRPr="00721280" w:rsidRDefault="00180ED8" w:rsidP="00753AAE">
      <w:pPr>
        <w:pStyle w:val="text"/>
        <w:widowControl/>
        <w:rPr>
          <w:rFonts w:ascii="Times New Roman" w:hAnsi="Times New Roman"/>
          <w:sz w:val="22"/>
          <w:szCs w:val="22"/>
          <w:lang w:val="en-GB"/>
        </w:rPr>
      </w:pPr>
    </w:p>
    <w:tbl>
      <w:tblPr>
        <w:tblW w:w="11624" w:type="dxa"/>
        <w:tblInd w:w="-1149" w:type="dxa"/>
        <w:tblLayout w:type="fixed"/>
        <w:tblCellMar>
          <w:left w:w="107" w:type="dxa"/>
          <w:right w:w="107" w:type="dxa"/>
        </w:tblCellMar>
        <w:tblLook w:val="0000" w:firstRow="0" w:lastRow="0" w:firstColumn="0" w:lastColumn="0" w:noHBand="0" w:noVBand="0"/>
      </w:tblPr>
      <w:tblGrid>
        <w:gridCol w:w="850"/>
        <w:gridCol w:w="2127"/>
        <w:gridCol w:w="1944"/>
        <w:gridCol w:w="953"/>
        <w:gridCol w:w="899"/>
        <w:gridCol w:w="1591"/>
        <w:gridCol w:w="1701"/>
        <w:gridCol w:w="1559"/>
      </w:tblGrid>
      <w:tr w:rsidR="00180ED8" w:rsidRPr="00721280" w14:paraId="43495E43" w14:textId="77777777" w:rsidTr="0018576B">
        <w:trPr>
          <w:cantSplit/>
        </w:trPr>
        <w:tc>
          <w:tcPr>
            <w:tcW w:w="850" w:type="dxa"/>
            <w:tcBorders>
              <w:top w:val="single" w:sz="12" w:space="0" w:color="auto"/>
              <w:left w:val="single" w:sz="12" w:space="0" w:color="auto"/>
              <w:bottom w:val="single" w:sz="6" w:space="0" w:color="auto"/>
              <w:right w:val="single" w:sz="6" w:space="0" w:color="auto"/>
            </w:tcBorders>
          </w:tcPr>
          <w:p w14:paraId="69FCD749"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12" w:space="0" w:color="auto"/>
              <w:left w:val="single" w:sz="6" w:space="0" w:color="auto"/>
              <w:bottom w:val="single" w:sz="6" w:space="0" w:color="auto"/>
              <w:right w:val="single" w:sz="6" w:space="0" w:color="auto"/>
            </w:tcBorders>
          </w:tcPr>
          <w:p w14:paraId="23DBEAE8" w14:textId="77777777" w:rsidR="00180ED8" w:rsidRPr="00721280" w:rsidRDefault="00180ED8" w:rsidP="00753AAE">
            <w:pPr>
              <w:pStyle w:val="tabulka"/>
              <w:widowControl/>
              <w:ind w:left="0"/>
              <w:jc w:val="both"/>
              <w:rPr>
                <w:rFonts w:ascii="Times New Roman" w:hAnsi="Times New Roman"/>
                <w:sz w:val="22"/>
                <w:szCs w:val="22"/>
                <w:lang w:val="en-GB"/>
              </w:rPr>
            </w:pPr>
            <w:r w:rsidRPr="00721280">
              <w:rPr>
                <w:rFonts w:ascii="Times New Roman" w:hAnsi="Times New Roman"/>
                <w:sz w:val="22"/>
                <w:szCs w:val="22"/>
                <w:lang w:val="en-GB"/>
              </w:rPr>
              <w:t>DESCRIPTION (type/make/model)</w:t>
            </w:r>
          </w:p>
        </w:tc>
        <w:tc>
          <w:tcPr>
            <w:tcW w:w="1944" w:type="dxa"/>
            <w:tcBorders>
              <w:top w:val="single" w:sz="12" w:space="0" w:color="auto"/>
              <w:left w:val="single" w:sz="6" w:space="0" w:color="auto"/>
              <w:bottom w:val="single" w:sz="6" w:space="0" w:color="auto"/>
              <w:right w:val="single" w:sz="6" w:space="0" w:color="auto"/>
            </w:tcBorders>
          </w:tcPr>
          <w:p w14:paraId="46CF8286" w14:textId="77777777" w:rsidR="00180ED8" w:rsidRPr="00721280" w:rsidRDefault="00180ED8" w:rsidP="00753AAE">
            <w:pPr>
              <w:pStyle w:val="tabulka"/>
              <w:widowControl/>
              <w:ind w:left="0"/>
              <w:jc w:val="both"/>
              <w:rPr>
                <w:rFonts w:ascii="Times New Roman" w:hAnsi="Times New Roman"/>
                <w:sz w:val="22"/>
                <w:szCs w:val="22"/>
                <w:lang w:val="en-GB"/>
              </w:rPr>
            </w:pPr>
            <w:r w:rsidRPr="00721280">
              <w:rPr>
                <w:rFonts w:ascii="Times New Roman" w:hAnsi="Times New Roman"/>
                <w:sz w:val="22"/>
                <w:szCs w:val="22"/>
                <w:lang w:val="en-GB"/>
              </w:rPr>
              <w:t>Power/ capacity</w:t>
            </w:r>
          </w:p>
        </w:tc>
        <w:tc>
          <w:tcPr>
            <w:tcW w:w="953" w:type="dxa"/>
            <w:tcBorders>
              <w:top w:val="single" w:sz="12" w:space="0" w:color="auto"/>
              <w:left w:val="single" w:sz="6" w:space="0" w:color="auto"/>
              <w:bottom w:val="single" w:sz="6" w:space="0" w:color="auto"/>
              <w:right w:val="single" w:sz="6" w:space="0" w:color="auto"/>
            </w:tcBorders>
          </w:tcPr>
          <w:p w14:paraId="21CF2A05" w14:textId="77777777" w:rsidR="00180ED8" w:rsidRPr="00721280" w:rsidRDefault="00180ED8" w:rsidP="00753AAE">
            <w:pPr>
              <w:pStyle w:val="tabulka"/>
              <w:widowControl/>
              <w:ind w:left="0"/>
              <w:jc w:val="both"/>
              <w:rPr>
                <w:rFonts w:ascii="Times New Roman" w:hAnsi="Times New Roman"/>
                <w:sz w:val="22"/>
                <w:szCs w:val="22"/>
                <w:lang w:val="en-GB"/>
              </w:rPr>
            </w:pPr>
            <w:r w:rsidRPr="00721280">
              <w:rPr>
                <w:rFonts w:ascii="Times New Roman" w:hAnsi="Times New Roman"/>
                <w:sz w:val="22"/>
                <w:szCs w:val="22"/>
                <w:lang w:val="en-GB"/>
              </w:rPr>
              <w:t>No of units</w:t>
            </w:r>
          </w:p>
        </w:tc>
        <w:tc>
          <w:tcPr>
            <w:tcW w:w="899" w:type="dxa"/>
            <w:tcBorders>
              <w:top w:val="single" w:sz="12" w:space="0" w:color="auto"/>
              <w:left w:val="single" w:sz="6" w:space="0" w:color="auto"/>
              <w:bottom w:val="single" w:sz="6" w:space="0" w:color="auto"/>
              <w:right w:val="single" w:sz="6" w:space="0" w:color="auto"/>
            </w:tcBorders>
          </w:tcPr>
          <w:p w14:paraId="238BC567" w14:textId="77777777" w:rsidR="00180ED8" w:rsidRPr="00721280" w:rsidRDefault="00180ED8" w:rsidP="00753AAE">
            <w:pPr>
              <w:pStyle w:val="tabulka"/>
              <w:widowControl/>
              <w:ind w:left="0"/>
              <w:jc w:val="both"/>
              <w:rPr>
                <w:rFonts w:ascii="Times New Roman" w:hAnsi="Times New Roman"/>
                <w:sz w:val="22"/>
                <w:szCs w:val="22"/>
                <w:lang w:val="en-GB"/>
              </w:rPr>
            </w:pPr>
            <w:r w:rsidRPr="00721280">
              <w:rPr>
                <w:rFonts w:ascii="Times New Roman" w:hAnsi="Times New Roman"/>
                <w:sz w:val="22"/>
                <w:szCs w:val="22"/>
                <w:lang w:val="en-GB"/>
              </w:rPr>
              <w:t>Age (years)</w:t>
            </w:r>
          </w:p>
        </w:tc>
        <w:tc>
          <w:tcPr>
            <w:tcW w:w="1591" w:type="dxa"/>
            <w:tcBorders>
              <w:top w:val="single" w:sz="12" w:space="0" w:color="auto"/>
              <w:left w:val="single" w:sz="6" w:space="0" w:color="auto"/>
              <w:bottom w:val="single" w:sz="6" w:space="0" w:color="auto"/>
              <w:right w:val="single" w:sz="6" w:space="0" w:color="auto"/>
            </w:tcBorders>
          </w:tcPr>
          <w:p w14:paraId="4420D41D" w14:textId="77777777" w:rsidR="00180ED8" w:rsidRPr="00721280" w:rsidRDefault="00180ED8" w:rsidP="00753AAE">
            <w:pPr>
              <w:pStyle w:val="tabulka"/>
              <w:widowControl/>
              <w:ind w:left="0"/>
              <w:jc w:val="both"/>
              <w:rPr>
                <w:rFonts w:ascii="Times New Roman" w:hAnsi="Times New Roman"/>
                <w:sz w:val="22"/>
                <w:szCs w:val="22"/>
                <w:lang w:val="en-GB"/>
              </w:rPr>
            </w:pPr>
            <w:r w:rsidRPr="00721280">
              <w:rPr>
                <w:rFonts w:ascii="Times New Roman" w:hAnsi="Times New Roman"/>
                <w:sz w:val="22"/>
                <w:szCs w:val="22"/>
                <w:lang w:val="en-GB"/>
              </w:rPr>
              <w:t>Owned (O) or hired (H)/ and percentage of ownership</w:t>
            </w:r>
          </w:p>
        </w:tc>
        <w:tc>
          <w:tcPr>
            <w:tcW w:w="1701" w:type="dxa"/>
            <w:tcBorders>
              <w:top w:val="single" w:sz="12" w:space="0" w:color="auto"/>
              <w:left w:val="single" w:sz="6" w:space="0" w:color="auto"/>
              <w:bottom w:val="single" w:sz="6" w:space="0" w:color="auto"/>
              <w:right w:val="single" w:sz="12" w:space="0" w:color="auto"/>
            </w:tcBorders>
          </w:tcPr>
          <w:p w14:paraId="3A763241" w14:textId="77777777" w:rsidR="00180ED8" w:rsidRPr="00721280" w:rsidRDefault="00180ED8" w:rsidP="00753AAE">
            <w:pPr>
              <w:pStyle w:val="tabulka"/>
              <w:widowControl/>
              <w:ind w:left="0"/>
              <w:jc w:val="both"/>
              <w:rPr>
                <w:rFonts w:ascii="Times New Roman" w:hAnsi="Times New Roman"/>
                <w:sz w:val="22"/>
                <w:szCs w:val="22"/>
                <w:lang w:val="en-GB"/>
              </w:rPr>
            </w:pPr>
            <w:r w:rsidRPr="00721280">
              <w:rPr>
                <w:rFonts w:ascii="Times New Roman" w:hAnsi="Times New Roman"/>
                <w:sz w:val="22"/>
                <w:szCs w:val="22"/>
                <w:lang w:val="en-GB"/>
              </w:rPr>
              <w:t>Origin (country)</w:t>
            </w:r>
          </w:p>
        </w:tc>
        <w:tc>
          <w:tcPr>
            <w:tcW w:w="1559" w:type="dxa"/>
            <w:tcBorders>
              <w:top w:val="single" w:sz="12" w:space="0" w:color="auto"/>
              <w:left w:val="single" w:sz="6" w:space="0" w:color="auto"/>
              <w:bottom w:val="single" w:sz="6" w:space="0" w:color="auto"/>
              <w:right w:val="single" w:sz="12" w:space="0" w:color="auto"/>
            </w:tcBorders>
          </w:tcPr>
          <w:p w14:paraId="6372B9A8" w14:textId="2C775138" w:rsidR="00180ED8" w:rsidRPr="00721280" w:rsidRDefault="00180ED8" w:rsidP="00753AAE">
            <w:pPr>
              <w:pStyle w:val="tabulka"/>
              <w:widowControl/>
              <w:ind w:left="0"/>
              <w:jc w:val="both"/>
              <w:rPr>
                <w:rFonts w:ascii="Times New Roman" w:hAnsi="Times New Roman"/>
                <w:sz w:val="22"/>
                <w:szCs w:val="22"/>
                <w:lang w:val="en-GB"/>
              </w:rPr>
            </w:pPr>
            <w:r w:rsidRPr="00721280">
              <w:rPr>
                <w:rFonts w:ascii="Times New Roman" w:hAnsi="Times New Roman"/>
                <w:sz w:val="22"/>
                <w:szCs w:val="22"/>
                <w:lang w:val="en-GB"/>
              </w:rPr>
              <w:t xml:space="preserve">Current approximate value in </w:t>
            </w:r>
            <w:r w:rsidR="00FB50FA">
              <w:rPr>
                <w:rFonts w:ascii="Times New Roman" w:hAnsi="Times New Roman"/>
                <w:sz w:val="22"/>
                <w:szCs w:val="22"/>
                <w:lang w:val="en-GB"/>
              </w:rPr>
              <w:t>us dollars</w:t>
            </w:r>
          </w:p>
        </w:tc>
      </w:tr>
      <w:tr w:rsidR="00180ED8" w:rsidRPr="00721280" w14:paraId="38BFD9AF" w14:textId="77777777" w:rsidTr="0018576B">
        <w:trPr>
          <w:cantSplit/>
          <w:trHeight w:val="240"/>
        </w:trPr>
        <w:tc>
          <w:tcPr>
            <w:tcW w:w="850" w:type="dxa"/>
            <w:tcBorders>
              <w:top w:val="single" w:sz="6" w:space="0" w:color="auto"/>
              <w:left w:val="single" w:sz="12" w:space="0" w:color="auto"/>
              <w:bottom w:val="single" w:sz="6" w:space="0" w:color="auto"/>
              <w:right w:val="single" w:sz="6" w:space="0" w:color="auto"/>
            </w:tcBorders>
          </w:tcPr>
          <w:p w14:paraId="70B21052" w14:textId="77777777" w:rsidR="00180ED8" w:rsidRPr="00721280" w:rsidRDefault="00180ED8" w:rsidP="00753AAE">
            <w:pPr>
              <w:pStyle w:val="tabulka"/>
              <w:widowControl/>
              <w:ind w:left="0"/>
              <w:jc w:val="both"/>
              <w:rPr>
                <w:rFonts w:ascii="Times New Roman" w:hAnsi="Times New Roman"/>
                <w:b/>
                <w:i/>
                <w:sz w:val="22"/>
                <w:szCs w:val="22"/>
                <w:lang w:val="en-GB"/>
              </w:rPr>
            </w:pPr>
            <w:r w:rsidRPr="00721280">
              <w:rPr>
                <w:rFonts w:ascii="Times New Roman" w:hAnsi="Times New Roman"/>
                <w:b/>
                <w:i/>
                <w:sz w:val="22"/>
                <w:szCs w:val="22"/>
                <w:lang w:val="en-GB"/>
              </w:rPr>
              <w:t>B)</w:t>
            </w:r>
          </w:p>
        </w:tc>
        <w:tc>
          <w:tcPr>
            <w:tcW w:w="2127" w:type="dxa"/>
            <w:tcBorders>
              <w:top w:val="single" w:sz="6" w:space="0" w:color="auto"/>
              <w:left w:val="single" w:sz="6" w:space="0" w:color="auto"/>
              <w:bottom w:val="single" w:sz="6" w:space="0" w:color="auto"/>
              <w:right w:val="single" w:sz="6" w:space="0" w:color="auto"/>
            </w:tcBorders>
          </w:tcPr>
          <w:p w14:paraId="7A290DC6" w14:textId="77777777"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t>VEHICLES AND TRUCKS</w:t>
            </w:r>
          </w:p>
        </w:tc>
        <w:tc>
          <w:tcPr>
            <w:tcW w:w="1944" w:type="dxa"/>
            <w:tcBorders>
              <w:top w:val="single" w:sz="6" w:space="0" w:color="auto"/>
              <w:left w:val="single" w:sz="6" w:space="0" w:color="auto"/>
              <w:bottom w:val="single" w:sz="6" w:space="0" w:color="auto"/>
              <w:right w:val="single" w:sz="6" w:space="0" w:color="auto"/>
            </w:tcBorders>
          </w:tcPr>
          <w:p w14:paraId="14026C07"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3BF70F33"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100EFC62"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29F501D0" w14:textId="77777777" w:rsidR="00180ED8" w:rsidRPr="00721280" w:rsidRDefault="00180ED8" w:rsidP="00753AAE">
            <w:pPr>
              <w:pStyle w:val="tabulka"/>
              <w:widowControl/>
              <w:jc w:val="both"/>
              <w:rPr>
                <w:rFonts w:ascii="Times New Roman" w:hAnsi="Times New Roman"/>
                <w:sz w:val="22"/>
                <w:szCs w:val="22"/>
                <w:lang w:val="en-GB"/>
              </w:rPr>
            </w:pPr>
          </w:p>
        </w:tc>
        <w:tc>
          <w:tcPr>
            <w:tcW w:w="1701" w:type="dxa"/>
            <w:tcBorders>
              <w:top w:val="single" w:sz="6" w:space="0" w:color="auto"/>
              <w:left w:val="single" w:sz="6" w:space="0" w:color="auto"/>
              <w:bottom w:val="single" w:sz="6" w:space="0" w:color="auto"/>
              <w:right w:val="single" w:sz="12" w:space="0" w:color="auto"/>
            </w:tcBorders>
          </w:tcPr>
          <w:p w14:paraId="3753439B"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left w:val="single" w:sz="6" w:space="0" w:color="auto"/>
              <w:bottom w:val="single" w:sz="6" w:space="0" w:color="auto"/>
              <w:right w:val="single" w:sz="12" w:space="0" w:color="auto"/>
            </w:tcBorders>
          </w:tcPr>
          <w:p w14:paraId="1055703F"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59E1440B" w14:textId="77777777" w:rsidTr="0018576B">
        <w:trPr>
          <w:cantSplit/>
          <w:trHeight w:val="240"/>
        </w:trPr>
        <w:tc>
          <w:tcPr>
            <w:tcW w:w="850" w:type="dxa"/>
            <w:tcBorders>
              <w:top w:val="single" w:sz="6" w:space="0" w:color="auto"/>
              <w:left w:val="single" w:sz="12" w:space="0" w:color="auto"/>
              <w:bottom w:val="single" w:sz="6" w:space="0" w:color="auto"/>
              <w:right w:val="single" w:sz="6" w:space="0" w:color="auto"/>
            </w:tcBorders>
          </w:tcPr>
          <w:p w14:paraId="330EDC47"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bottom w:val="single" w:sz="6" w:space="0" w:color="auto"/>
            </w:tcBorders>
          </w:tcPr>
          <w:p w14:paraId="5C255121" w14:textId="77777777" w:rsidR="00180ED8" w:rsidRPr="00721280" w:rsidRDefault="00180ED8" w:rsidP="00753AAE">
            <w:pPr>
              <w:pStyle w:val="tabulka"/>
              <w:widowControl/>
              <w:jc w:val="both"/>
              <w:rPr>
                <w:rFonts w:ascii="Times New Roman" w:hAnsi="Times New Roman"/>
                <w:sz w:val="22"/>
                <w:szCs w:val="22"/>
                <w:lang w:val="en-GB"/>
              </w:rPr>
            </w:pPr>
          </w:p>
        </w:tc>
        <w:tc>
          <w:tcPr>
            <w:tcW w:w="1944" w:type="dxa"/>
            <w:tcBorders>
              <w:top w:val="single" w:sz="6" w:space="0" w:color="auto"/>
              <w:left w:val="single" w:sz="6" w:space="0" w:color="auto"/>
              <w:bottom w:val="single" w:sz="6" w:space="0" w:color="auto"/>
              <w:right w:val="single" w:sz="6" w:space="0" w:color="auto"/>
            </w:tcBorders>
          </w:tcPr>
          <w:p w14:paraId="1EA647D1"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6C1DD4D2"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4F7A6975"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262CA05F"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bottom w:val="single" w:sz="6" w:space="0" w:color="auto"/>
              <w:right w:val="single" w:sz="12" w:space="0" w:color="auto"/>
            </w:tcBorders>
          </w:tcPr>
          <w:p w14:paraId="19112173"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413CF073"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48BC5921" w14:textId="77777777" w:rsidTr="0018576B">
        <w:trPr>
          <w:cantSplit/>
          <w:trHeight w:val="240"/>
        </w:trPr>
        <w:tc>
          <w:tcPr>
            <w:tcW w:w="850" w:type="dxa"/>
            <w:tcBorders>
              <w:left w:val="single" w:sz="12" w:space="0" w:color="auto"/>
              <w:bottom w:val="single" w:sz="6" w:space="0" w:color="auto"/>
              <w:right w:val="single" w:sz="6" w:space="0" w:color="auto"/>
            </w:tcBorders>
          </w:tcPr>
          <w:p w14:paraId="31FC32CA"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bottom w:val="single" w:sz="6" w:space="0" w:color="auto"/>
            </w:tcBorders>
          </w:tcPr>
          <w:p w14:paraId="33352C3A" w14:textId="77777777" w:rsidR="00180ED8" w:rsidRPr="00721280" w:rsidRDefault="00180ED8" w:rsidP="00753AAE">
            <w:pPr>
              <w:pStyle w:val="tabulka"/>
              <w:widowControl/>
              <w:jc w:val="both"/>
              <w:rPr>
                <w:rFonts w:ascii="Times New Roman" w:hAnsi="Times New Roman"/>
                <w:sz w:val="22"/>
                <w:szCs w:val="22"/>
                <w:lang w:val="en-GB"/>
              </w:rPr>
            </w:pPr>
          </w:p>
        </w:tc>
        <w:tc>
          <w:tcPr>
            <w:tcW w:w="1944" w:type="dxa"/>
            <w:tcBorders>
              <w:left w:val="single" w:sz="6" w:space="0" w:color="auto"/>
              <w:bottom w:val="single" w:sz="6" w:space="0" w:color="auto"/>
              <w:right w:val="single" w:sz="6" w:space="0" w:color="auto"/>
            </w:tcBorders>
          </w:tcPr>
          <w:p w14:paraId="19EE736E"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left w:val="single" w:sz="6" w:space="0" w:color="auto"/>
              <w:bottom w:val="single" w:sz="6" w:space="0" w:color="auto"/>
              <w:right w:val="single" w:sz="6" w:space="0" w:color="auto"/>
            </w:tcBorders>
          </w:tcPr>
          <w:p w14:paraId="6BCF0BF0"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left w:val="single" w:sz="6" w:space="0" w:color="auto"/>
              <w:bottom w:val="single" w:sz="6" w:space="0" w:color="auto"/>
              <w:right w:val="single" w:sz="6" w:space="0" w:color="auto"/>
            </w:tcBorders>
          </w:tcPr>
          <w:p w14:paraId="0109F33F"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left w:val="single" w:sz="6" w:space="0" w:color="auto"/>
              <w:bottom w:val="single" w:sz="6" w:space="0" w:color="auto"/>
              <w:right w:val="single" w:sz="6" w:space="0" w:color="auto"/>
            </w:tcBorders>
          </w:tcPr>
          <w:p w14:paraId="75C57181"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bottom w:val="single" w:sz="6" w:space="0" w:color="auto"/>
              <w:right w:val="single" w:sz="12" w:space="0" w:color="auto"/>
            </w:tcBorders>
          </w:tcPr>
          <w:p w14:paraId="32A055DB"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bottom w:val="single" w:sz="6" w:space="0" w:color="auto"/>
              <w:right w:val="single" w:sz="12" w:space="0" w:color="auto"/>
            </w:tcBorders>
          </w:tcPr>
          <w:p w14:paraId="4C0A7877"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119AB75A" w14:textId="77777777" w:rsidTr="0018576B">
        <w:trPr>
          <w:cantSplit/>
          <w:trHeight w:val="240"/>
        </w:trPr>
        <w:tc>
          <w:tcPr>
            <w:tcW w:w="850" w:type="dxa"/>
            <w:tcBorders>
              <w:top w:val="single" w:sz="6" w:space="0" w:color="auto"/>
              <w:left w:val="single" w:sz="12" w:space="0" w:color="auto"/>
              <w:bottom w:val="single" w:sz="6" w:space="0" w:color="auto"/>
              <w:right w:val="single" w:sz="6" w:space="0" w:color="auto"/>
            </w:tcBorders>
          </w:tcPr>
          <w:p w14:paraId="7CB4100A"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bottom w:val="single" w:sz="6" w:space="0" w:color="auto"/>
            </w:tcBorders>
          </w:tcPr>
          <w:p w14:paraId="22D853A9" w14:textId="77777777" w:rsidR="00180ED8" w:rsidRPr="00721280" w:rsidRDefault="00180ED8" w:rsidP="00753AAE">
            <w:pPr>
              <w:pStyle w:val="tabulka"/>
              <w:widowControl/>
              <w:jc w:val="both"/>
              <w:rPr>
                <w:rFonts w:ascii="Times New Roman" w:hAnsi="Times New Roman"/>
                <w:sz w:val="22"/>
                <w:szCs w:val="22"/>
                <w:lang w:val="en-GB"/>
              </w:rPr>
            </w:pPr>
          </w:p>
        </w:tc>
        <w:tc>
          <w:tcPr>
            <w:tcW w:w="1944" w:type="dxa"/>
            <w:tcBorders>
              <w:top w:val="single" w:sz="6" w:space="0" w:color="auto"/>
              <w:left w:val="single" w:sz="6" w:space="0" w:color="auto"/>
              <w:bottom w:val="single" w:sz="6" w:space="0" w:color="auto"/>
              <w:right w:val="single" w:sz="6" w:space="0" w:color="auto"/>
            </w:tcBorders>
          </w:tcPr>
          <w:p w14:paraId="600E2FF7"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1B531211"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5CE8C8E7"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69701EA2"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bottom w:val="single" w:sz="6" w:space="0" w:color="auto"/>
              <w:right w:val="single" w:sz="12" w:space="0" w:color="auto"/>
            </w:tcBorders>
          </w:tcPr>
          <w:p w14:paraId="0D540917"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6BED81D5"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00819AAF" w14:textId="77777777" w:rsidTr="0018576B">
        <w:trPr>
          <w:cantSplit/>
          <w:trHeight w:val="240"/>
        </w:trPr>
        <w:tc>
          <w:tcPr>
            <w:tcW w:w="850" w:type="dxa"/>
            <w:tcBorders>
              <w:top w:val="single" w:sz="6" w:space="0" w:color="auto"/>
              <w:left w:val="single" w:sz="12" w:space="0" w:color="auto"/>
              <w:bottom w:val="single" w:sz="6" w:space="0" w:color="auto"/>
              <w:right w:val="single" w:sz="6" w:space="0" w:color="auto"/>
            </w:tcBorders>
          </w:tcPr>
          <w:p w14:paraId="7778AB9E"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bottom w:val="single" w:sz="6" w:space="0" w:color="auto"/>
            </w:tcBorders>
          </w:tcPr>
          <w:p w14:paraId="6B5CC7E1" w14:textId="77777777" w:rsidR="00180ED8" w:rsidRPr="00721280" w:rsidRDefault="00180ED8" w:rsidP="00753AAE">
            <w:pPr>
              <w:pStyle w:val="tabulka"/>
              <w:widowControl/>
              <w:jc w:val="both"/>
              <w:rPr>
                <w:rFonts w:ascii="Times New Roman" w:hAnsi="Times New Roman"/>
                <w:sz w:val="22"/>
                <w:szCs w:val="22"/>
                <w:lang w:val="en-GB"/>
              </w:rPr>
            </w:pPr>
          </w:p>
        </w:tc>
        <w:tc>
          <w:tcPr>
            <w:tcW w:w="1944" w:type="dxa"/>
            <w:tcBorders>
              <w:top w:val="single" w:sz="6" w:space="0" w:color="auto"/>
              <w:left w:val="single" w:sz="6" w:space="0" w:color="auto"/>
              <w:bottom w:val="single" w:sz="6" w:space="0" w:color="auto"/>
              <w:right w:val="single" w:sz="6" w:space="0" w:color="auto"/>
            </w:tcBorders>
          </w:tcPr>
          <w:p w14:paraId="616CE9C3"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2A50D4C1"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79FEADB3"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3A5AB812"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bottom w:val="single" w:sz="6" w:space="0" w:color="auto"/>
              <w:right w:val="single" w:sz="12" w:space="0" w:color="auto"/>
            </w:tcBorders>
          </w:tcPr>
          <w:p w14:paraId="455450BF"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4EAA90CB"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149425B5" w14:textId="77777777" w:rsidTr="0018576B">
        <w:trPr>
          <w:cantSplit/>
          <w:trHeight w:val="240"/>
        </w:trPr>
        <w:tc>
          <w:tcPr>
            <w:tcW w:w="850" w:type="dxa"/>
            <w:tcBorders>
              <w:left w:val="single" w:sz="12" w:space="0" w:color="auto"/>
              <w:right w:val="single" w:sz="6" w:space="0" w:color="auto"/>
            </w:tcBorders>
          </w:tcPr>
          <w:p w14:paraId="0717E460"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Pr>
          <w:p w14:paraId="3AA0DE37" w14:textId="77777777" w:rsidR="00180ED8" w:rsidRPr="00721280" w:rsidRDefault="00180ED8" w:rsidP="00753AAE">
            <w:pPr>
              <w:pStyle w:val="tabulka"/>
              <w:widowControl/>
              <w:jc w:val="both"/>
              <w:rPr>
                <w:rFonts w:ascii="Times New Roman" w:hAnsi="Times New Roman"/>
                <w:sz w:val="22"/>
                <w:szCs w:val="22"/>
                <w:lang w:val="en-GB"/>
              </w:rPr>
            </w:pPr>
          </w:p>
        </w:tc>
        <w:tc>
          <w:tcPr>
            <w:tcW w:w="1944" w:type="dxa"/>
            <w:tcBorders>
              <w:left w:val="single" w:sz="6" w:space="0" w:color="auto"/>
              <w:right w:val="single" w:sz="6" w:space="0" w:color="auto"/>
            </w:tcBorders>
          </w:tcPr>
          <w:p w14:paraId="4879B0D2"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left w:val="single" w:sz="6" w:space="0" w:color="auto"/>
              <w:right w:val="single" w:sz="6" w:space="0" w:color="auto"/>
            </w:tcBorders>
          </w:tcPr>
          <w:p w14:paraId="7F81395C"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left w:val="single" w:sz="6" w:space="0" w:color="auto"/>
              <w:right w:val="single" w:sz="6" w:space="0" w:color="auto"/>
            </w:tcBorders>
          </w:tcPr>
          <w:p w14:paraId="1B826CCB"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left w:val="single" w:sz="6" w:space="0" w:color="auto"/>
              <w:right w:val="single" w:sz="6" w:space="0" w:color="auto"/>
            </w:tcBorders>
          </w:tcPr>
          <w:p w14:paraId="759470A6"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right w:val="single" w:sz="12" w:space="0" w:color="auto"/>
            </w:tcBorders>
          </w:tcPr>
          <w:p w14:paraId="5AB28664"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right w:val="single" w:sz="12" w:space="0" w:color="auto"/>
            </w:tcBorders>
          </w:tcPr>
          <w:p w14:paraId="0DDA8E5C"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750BC88E" w14:textId="77777777" w:rsidTr="0018576B">
        <w:trPr>
          <w:cantSplit/>
          <w:trHeight w:val="240"/>
        </w:trPr>
        <w:tc>
          <w:tcPr>
            <w:tcW w:w="850" w:type="dxa"/>
            <w:tcBorders>
              <w:top w:val="single" w:sz="6" w:space="0" w:color="auto"/>
              <w:left w:val="single" w:sz="12" w:space="0" w:color="auto"/>
              <w:bottom w:val="single" w:sz="6" w:space="0" w:color="auto"/>
              <w:right w:val="single" w:sz="6" w:space="0" w:color="auto"/>
            </w:tcBorders>
          </w:tcPr>
          <w:p w14:paraId="127752C5" w14:textId="77777777" w:rsidR="00180ED8" w:rsidRPr="00721280" w:rsidRDefault="00180ED8" w:rsidP="00753AAE">
            <w:pPr>
              <w:pStyle w:val="tabulka"/>
              <w:widowControl/>
              <w:ind w:left="0"/>
              <w:jc w:val="both"/>
              <w:rPr>
                <w:rFonts w:ascii="Times New Roman" w:hAnsi="Times New Roman"/>
                <w:sz w:val="22"/>
                <w:szCs w:val="22"/>
                <w:lang w:val="en-GB"/>
              </w:rPr>
            </w:pPr>
            <w:r w:rsidRPr="00721280">
              <w:rPr>
                <w:rFonts w:ascii="Times New Roman" w:hAnsi="Times New Roman"/>
                <w:b/>
                <w:i/>
                <w:sz w:val="22"/>
                <w:szCs w:val="22"/>
                <w:lang w:val="en-GB"/>
              </w:rPr>
              <w:t>C)</w:t>
            </w:r>
          </w:p>
        </w:tc>
        <w:tc>
          <w:tcPr>
            <w:tcW w:w="2127" w:type="dxa"/>
            <w:tcBorders>
              <w:top w:val="single" w:sz="6" w:space="0" w:color="auto"/>
              <w:bottom w:val="single" w:sz="6" w:space="0" w:color="auto"/>
            </w:tcBorders>
          </w:tcPr>
          <w:p w14:paraId="06AF0405" w14:textId="77777777"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t>OTHER PLANT</w:t>
            </w:r>
          </w:p>
        </w:tc>
        <w:tc>
          <w:tcPr>
            <w:tcW w:w="1944" w:type="dxa"/>
            <w:tcBorders>
              <w:top w:val="single" w:sz="6" w:space="0" w:color="auto"/>
              <w:left w:val="single" w:sz="6" w:space="0" w:color="auto"/>
              <w:bottom w:val="single" w:sz="6" w:space="0" w:color="auto"/>
              <w:right w:val="single" w:sz="6" w:space="0" w:color="auto"/>
            </w:tcBorders>
          </w:tcPr>
          <w:p w14:paraId="0339ECFE" w14:textId="77777777" w:rsidR="00180ED8" w:rsidRPr="00721280" w:rsidRDefault="00180ED8" w:rsidP="00753AAE">
            <w:pPr>
              <w:pStyle w:val="tabulka"/>
              <w:widowControl/>
              <w:jc w:val="both"/>
              <w:rPr>
                <w:rFonts w:ascii="Times New Roman" w:hAnsi="Times New Roman"/>
                <w:b/>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60457016"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62E9F574"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447A3E7A"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bottom w:val="single" w:sz="6" w:space="0" w:color="auto"/>
              <w:right w:val="single" w:sz="12" w:space="0" w:color="auto"/>
            </w:tcBorders>
          </w:tcPr>
          <w:p w14:paraId="20BBB845"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5C9902C3"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7FDA2BC7" w14:textId="77777777" w:rsidTr="0018576B">
        <w:trPr>
          <w:cantSplit/>
          <w:trHeight w:val="240"/>
        </w:trPr>
        <w:tc>
          <w:tcPr>
            <w:tcW w:w="850" w:type="dxa"/>
            <w:tcBorders>
              <w:top w:val="single" w:sz="6" w:space="0" w:color="auto"/>
              <w:left w:val="single" w:sz="12" w:space="0" w:color="auto"/>
              <w:bottom w:val="single" w:sz="6" w:space="0" w:color="auto"/>
              <w:right w:val="single" w:sz="6" w:space="0" w:color="auto"/>
            </w:tcBorders>
          </w:tcPr>
          <w:p w14:paraId="6019E7FE"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bottom w:val="single" w:sz="6" w:space="0" w:color="auto"/>
            </w:tcBorders>
          </w:tcPr>
          <w:p w14:paraId="5CE5F794" w14:textId="77777777" w:rsidR="00180ED8" w:rsidRPr="00721280" w:rsidRDefault="00180ED8" w:rsidP="00753AAE">
            <w:pPr>
              <w:pStyle w:val="tabulka"/>
              <w:widowControl/>
              <w:jc w:val="both"/>
              <w:rPr>
                <w:rFonts w:ascii="Times New Roman" w:hAnsi="Times New Roman"/>
                <w:sz w:val="22"/>
                <w:szCs w:val="22"/>
                <w:lang w:val="en-GB"/>
              </w:rPr>
            </w:pPr>
          </w:p>
        </w:tc>
        <w:tc>
          <w:tcPr>
            <w:tcW w:w="1944" w:type="dxa"/>
            <w:tcBorders>
              <w:top w:val="single" w:sz="6" w:space="0" w:color="auto"/>
              <w:left w:val="single" w:sz="6" w:space="0" w:color="auto"/>
              <w:bottom w:val="single" w:sz="6" w:space="0" w:color="auto"/>
              <w:right w:val="single" w:sz="6" w:space="0" w:color="auto"/>
            </w:tcBorders>
          </w:tcPr>
          <w:p w14:paraId="7D57CFB7"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2CC88F5A"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25302A84"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43DBD3FB"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bottom w:val="single" w:sz="6" w:space="0" w:color="auto"/>
              <w:right w:val="single" w:sz="12" w:space="0" w:color="auto"/>
            </w:tcBorders>
          </w:tcPr>
          <w:p w14:paraId="63602FB4"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7C12FF54"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3BAB65D7" w14:textId="77777777" w:rsidTr="0018576B">
        <w:trPr>
          <w:cantSplit/>
          <w:trHeight w:val="240"/>
        </w:trPr>
        <w:tc>
          <w:tcPr>
            <w:tcW w:w="850" w:type="dxa"/>
            <w:tcBorders>
              <w:top w:val="single" w:sz="6" w:space="0" w:color="auto"/>
              <w:left w:val="single" w:sz="12" w:space="0" w:color="auto"/>
              <w:bottom w:val="single" w:sz="6" w:space="0" w:color="auto"/>
              <w:right w:val="single" w:sz="6" w:space="0" w:color="auto"/>
            </w:tcBorders>
          </w:tcPr>
          <w:p w14:paraId="6FCE71A4"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bottom w:val="single" w:sz="6" w:space="0" w:color="auto"/>
            </w:tcBorders>
          </w:tcPr>
          <w:p w14:paraId="5DEAA6A0" w14:textId="77777777" w:rsidR="00180ED8" w:rsidRPr="00721280" w:rsidRDefault="00180ED8" w:rsidP="00753AAE">
            <w:pPr>
              <w:pStyle w:val="tabulka"/>
              <w:widowControl/>
              <w:jc w:val="both"/>
              <w:rPr>
                <w:rFonts w:ascii="Times New Roman" w:hAnsi="Times New Roman"/>
                <w:sz w:val="22"/>
                <w:szCs w:val="22"/>
                <w:lang w:val="en-GB"/>
              </w:rPr>
            </w:pPr>
          </w:p>
        </w:tc>
        <w:tc>
          <w:tcPr>
            <w:tcW w:w="1944" w:type="dxa"/>
            <w:tcBorders>
              <w:top w:val="single" w:sz="6" w:space="0" w:color="auto"/>
              <w:left w:val="single" w:sz="6" w:space="0" w:color="auto"/>
              <w:bottom w:val="single" w:sz="6" w:space="0" w:color="auto"/>
              <w:right w:val="single" w:sz="6" w:space="0" w:color="auto"/>
            </w:tcBorders>
          </w:tcPr>
          <w:p w14:paraId="0E072052"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426F953F"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4DBD7936"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78DFF8F6"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bottom w:val="single" w:sz="6" w:space="0" w:color="auto"/>
              <w:right w:val="single" w:sz="12" w:space="0" w:color="auto"/>
            </w:tcBorders>
          </w:tcPr>
          <w:p w14:paraId="435EE83B"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2B000ACF"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59BD55FC" w14:textId="77777777" w:rsidTr="0018576B">
        <w:trPr>
          <w:cantSplit/>
          <w:trHeight w:val="240"/>
        </w:trPr>
        <w:tc>
          <w:tcPr>
            <w:tcW w:w="850" w:type="dxa"/>
            <w:tcBorders>
              <w:top w:val="single" w:sz="6" w:space="0" w:color="auto"/>
              <w:left w:val="single" w:sz="12" w:space="0" w:color="auto"/>
              <w:bottom w:val="single" w:sz="6" w:space="0" w:color="auto"/>
              <w:right w:val="single" w:sz="6" w:space="0" w:color="auto"/>
            </w:tcBorders>
          </w:tcPr>
          <w:p w14:paraId="396EBD40"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bottom w:val="single" w:sz="6" w:space="0" w:color="auto"/>
            </w:tcBorders>
          </w:tcPr>
          <w:p w14:paraId="685F196A" w14:textId="77777777" w:rsidR="00180ED8" w:rsidRPr="00721280" w:rsidRDefault="00180ED8" w:rsidP="00753AAE">
            <w:pPr>
              <w:pStyle w:val="tabulka"/>
              <w:widowControl/>
              <w:jc w:val="both"/>
              <w:rPr>
                <w:rFonts w:ascii="Times New Roman" w:hAnsi="Times New Roman"/>
                <w:sz w:val="22"/>
                <w:szCs w:val="22"/>
                <w:lang w:val="en-GB"/>
              </w:rPr>
            </w:pPr>
          </w:p>
        </w:tc>
        <w:tc>
          <w:tcPr>
            <w:tcW w:w="1944" w:type="dxa"/>
            <w:tcBorders>
              <w:top w:val="single" w:sz="6" w:space="0" w:color="auto"/>
              <w:left w:val="single" w:sz="6" w:space="0" w:color="auto"/>
              <w:bottom w:val="single" w:sz="6" w:space="0" w:color="auto"/>
              <w:right w:val="single" w:sz="6" w:space="0" w:color="auto"/>
            </w:tcBorders>
          </w:tcPr>
          <w:p w14:paraId="235ED731"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08724AEC"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23B0E43A"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54304A27"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bottom w:val="single" w:sz="6" w:space="0" w:color="auto"/>
              <w:right w:val="single" w:sz="12" w:space="0" w:color="auto"/>
            </w:tcBorders>
          </w:tcPr>
          <w:p w14:paraId="5B99A623"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3087831A"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0EE173CA" w14:textId="77777777" w:rsidTr="0018576B">
        <w:trPr>
          <w:cantSplit/>
          <w:trHeight w:val="240"/>
        </w:trPr>
        <w:tc>
          <w:tcPr>
            <w:tcW w:w="850" w:type="dxa"/>
            <w:tcBorders>
              <w:top w:val="single" w:sz="6" w:space="0" w:color="auto"/>
              <w:left w:val="single" w:sz="12" w:space="0" w:color="auto"/>
              <w:bottom w:val="single" w:sz="6" w:space="0" w:color="auto"/>
              <w:right w:val="single" w:sz="6" w:space="0" w:color="auto"/>
            </w:tcBorders>
          </w:tcPr>
          <w:p w14:paraId="4F9880B5"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bottom w:val="single" w:sz="6" w:space="0" w:color="auto"/>
            </w:tcBorders>
          </w:tcPr>
          <w:p w14:paraId="288E89A1" w14:textId="77777777" w:rsidR="00180ED8" w:rsidRPr="00721280" w:rsidRDefault="00180ED8" w:rsidP="00753AAE">
            <w:pPr>
              <w:pStyle w:val="tabulka"/>
              <w:widowControl/>
              <w:jc w:val="both"/>
              <w:rPr>
                <w:rFonts w:ascii="Times New Roman" w:hAnsi="Times New Roman"/>
                <w:sz w:val="22"/>
                <w:szCs w:val="22"/>
                <w:lang w:val="en-GB"/>
              </w:rPr>
            </w:pPr>
          </w:p>
        </w:tc>
        <w:tc>
          <w:tcPr>
            <w:tcW w:w="1944" w:type="dxa"/>
            <w:tcBorders>
              <w:top w:val="single" w:sz="6" w:space="0" w:color="auto"/>
              <w:left w:val="single" w:sz="6" w:space="0" w:color="auto"/>
              <w:bottom w:val="single" w:sz="6" w:space="0" w:color="auto"/>
              <w:right w:val="single" w:sz="6" w:space="0" w:color="auto"/>
            </w:tcBorders>
          </w:tcPr>
          <w:p w14:paraId="7F42B236"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3CBBC1D2"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0A07670A"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5908A4A0"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bottom w:val="single" w:sz="6" w:space="0" w:color="auto"/>
              <w:right w:val="single" w:sz="12" w:space="0" w:color="auto"/>
            </w:tcBorders>
          </w:tcPr>
          <w:p w14:paraId="3BA07E98"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17255959"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3B15ED05" w14:textId="77777777" w:rsidTr="0018576B">
        <w:trPr>
          <w:cantSplit/>
          <w:trHeight w:val="240"/>
        </w:trPr>
        <w:tc>
          <w:tcPr>
            <w:tcW w:w="850" w:type="dxa"/>
            <w:tcBorders>
              <w:top w:val="single" w:sz="6" w:space="0" w:color="auto"/>
              <w:left w:val="single" w:sz="12" w:space="0" w:color="auto"/>
              <w:bottom w:val="single" w:sz="6" w:space="0" w:color="auto"/>
              <w:right w:val="single" w:sz="6" w:space="0" w:color="auto"/>
            </w:tcBorders>
          </w:tcPr>
          <w:p w14:paraId="7A23D8A8"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bottom w:val="single" w:sz="6" w:space="0" w:color="auto"/>
            </w:tcBorders>
          </w:tcPr>
          <w:p w14:paraId="4C3BA1C9" w14:textId="77777777" w:rsidR="00180ED8" w:rsidRPr="00721280" w:rsidRDefault="00180ED8" w:rsidP="00753AAE">
            <w:pPr>
              <w:pStyle w:val="tabulka"/>
              <w:widowControl/>
              <w:jc w:val="both"/>
              <w:rPr>
                <w:rFonts w:ascii="Times New Roman" w:hAnsi="Times New Roman"/>
                <w:sz w:val="22"/>
                <w:szCs w:val="22"/>
                <w:lang w:val="en-GB"/>
              </w:rPr>
            </w:pPr>
          </w:p>
        </w:tc>
        <w:tc>
          <w:tcPr>
            <w:tcW w:w="1944" w:type="dxa"/>
            <w:tcBorders>
              <w:top w:val="single" w:sz="6" w:space="0" w:color="auto"/>
              <w:left w:val="single" w:sz="6" w:space="0" w:color="auto"/>
              <w:bottom w:val="single" w:sz="6" w:space="0" w:color="auto"/>
              <w:right w:val="single" w:sz="6" w:space="0" w:color="auto"/>
            </w:tcBorders>
          </w:tcPr>
          <w:p w14:paraId="26BA867F"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5CC66DE2"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43725656"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1466F5EA"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bottom w:val="single" w:sz="6" w:space="0" w:color="auto"/>
              <w:right w:val="single" w:sz="12" w:space="0" w:color="auto"/>
            </w:tcBorders>
          </w:tcPr>
          <w:p w14:paraId="4CF4CF39"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66BEA6E8"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52C6A7D1" w14:textId="77777777" w:rsidTr="0018576B">
        <w:trPr>
          <w:cantSplit/>
          <w:trHeight w:val="240"/>
        </w:trPr>
        <w:tc>
          <w:tcPr>
            <w:tcW w:w="850" w:type="dxa"/>
            <w:tcBorders>
              <w:left w:val="single" w:sz="12" w:space="0" w:color="auto"/>
              <w:bottom w:val="single" w:sz="6" w:space="0" w:color="auto"/>
              <w:right w:val="single" w:sz="6" w:space="0" w:color="auto"/>
            </w:tcBorders>
          </w:tcPr>
          <w:p w14:paraId="5332B161"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bottom w:val="single" w:sz="6" w:space="0" w:color="auto"/>
            </w:tcBorders>
          </w:tcPr>
          <w:p w14:paraId="5ACBCAE6" w14:textId="77777777" w:rsidR="00180ED8" w:rsidRPr="00721280" w:rsidRDefault="00180ED8" w:rsidP="00753AAE">
            <w:pPr>
              <w:pStyle w:val="tabulka"/>
              <w:widowControl/>
              <w:jc w:val="both"/>
              <w:rPr>
                <w:rFonts w:ascii="Times New Roman" w:hAnsi="Times New Roman"/>
                <w:sz w:val="22"/>
                <w:szCs w:val="22"/>
                <w:lang w:val="en-GB"/>
              </w:rPr>
            </w:pPr>
          </w:p>
        </w:tc>
        <w:tc>
          <w:tcPr>
            <w:tcW w:w="1944" w:type="dxa"/>
            <w:tcBorders>
              <w:left w:val="single" w:sz="6" w:space="0" w:color="auto"/>
              <w:bottom w:val="single" w:sz="6" w:space="0" w:color="auto"/>
              <w:right w:val="single" w:sz="6" w:space="0" w:color="auto"/>
            </w:tcBorders>
          </w:tcPr>
          <w:p w14:paraId="5733D2A3"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left w:val="single" w:sz="6" w:space="0" w:color="auto"/>
              <w:bottom w:val="single" w:sz="6" w:space="0" w:color="auto"/>
              <w:right w:val="single" w:sz="6" w:space="0" w:color="auto"/>
            </w:tcBorders>
          </w:tcPr>
          <w:p w14:paraId="7A24A56E"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left w:val="single" w:sz="6" w:space="0" w:color="auto"/>
              <w:bottom w:val="single" w:sz="6" w:space="0" w:color="auto"/>
              <w:right w:val="single" w:sz="6" w:space="0" w:color="auto"/>
            </w:tcBorders>
          </w:tcPr>
          <w:p w14:paraId="6AEB7494"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left w:val="single" w:sz="6" w:space="0" w:color="auto"/>
              <w:bottom w:val="single" w:sz="6" w:space="0" w:color="auto"/>
              <w:right w:val="single" w:sz="6" w:space="0" w:color="auto"/>
            </w:tcBorders>
          </w:tcPr>
          <w:p w14:paraId="65E44946"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bottom w:val="single" w:sz="6" w:space="0" w:color="auto"/>
              <w:right w:val="single" w:sz="12" w:space="0" w:color="auto"/>
            </w:tcBorders>
          </w:tcPr>
          <w:p w14:paraId="01DBF7D9"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bottom w:val="single" w:sz="6" w:space="0" w:color="auto"/>
              <w:right w:val="single" w:sz="12" w:space="0" w:color="auto"/>
            </w:tcBorders>
          </w:tcPr>
          <w:p w14:paraId="6EBFE525"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33B8F103" w14:textId="77777777" w:rsidTr="0018576B">
        <w:trPr>
          <w:cantSplit/>
          <w:trHeight w:val="240"/>
        </w:trPr>
        <w:tc>
          <w:tcPr>
            <w:tcW w:w="850" w:type="dxa"/>
            <w:tcBorders>
              <w:top w:val="single" w:sz="6" w:space="0" w:color="auto"/>
              <w:left w:val="single" w:sz="12" w:space="0" w:color="auto"/>
              <w:right w:val="single" w:sz="6" w:space="0" w:color="auto"/>
            </w:tcBorders>
          </w:tcPr>
          <w:p w14:paraId="2A20D292"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tcBorders>
          </w:tcPr>
          <w:p w14:paraId="483AF61E" w14:textId="77777777" w:rsidR="00180ED8" w:rsidRPr="00721280" w:rsidRDefault="00180ED8" w:rsidP="00753AAE">
            <w:pPr>
              <w:pStyle w:val="tabulka"/>
              <w:widowControl/>
              <w:jc w:val="both"/>
              <w:rPr>
                <w:rFonts w:ascii="Times New Roman" w:hAnsi="Times New Roman"/>
                <w:sz w:val="22"/>
                <w:szCs w:val="22"/>
                <w:u w:val="single"/>
                <w:lang w:val="en-GB"/>
              </w:rPr>
            </w:pPr>
          </w:p>
        </w:tc>
        <w:tc>
          <w:tcPr>
            <w:tcW w:w="1944" w:type="dxa"/>
            <w:tcBorders>
              <w:top w:val="single" w:sz="6" w:space="0" w:color="auto"/>
              <w:left w:val="single" w:sz="6" w:space="0" w:color="auto"/>
              <w:right w:val="single" w:sz="6" w:space="0" w:color="auto"/>
            </w:tcBorders>
          </w:tcPr>
          <w:p w14:paraId="1900B6E4"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right w:val="single" w:sz="6" w:space="0" w:color="auto"/>
            </w:tcBorders>
          </w:tcPr>
          <w:p w14:paraId="4B750213"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right w:val="single" w:sz="6" w:space="0" w:color="auto"/>
            </w:tcBorders>
          </w:tcPr>
          <w:p w14:paraId="62DD640C"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right w:val="single" w:sz="6" w:space="0" w:color="auto"/>
            </w:tcBorders>
          </w:tcPr>
          <w:p w14:paraId="625415B2"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right w:val="single" w:sz="12" w:space="0" w:color="auto"/>
            </w:tcBorders>
          </w:tcPr>
          <w:p w14:paraId="4ED138BC"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right w:val="single" w:sz="12" w:space="0" w:color="auto"/>
            </w:tcBorders>
          </w:tcPr>
          <w:p w14:paraId="4B7A73CA"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23EE9AF8" w14:textId="77777777" w:rsidTr="0018576B">
        <w:trPr>
          <w:cantSplit/>
          <w:trHeight w:val="240"/>
        </w:trPr>
        <w:tc>
          <w:tcPr>
            <w:tcW w:w="850" w:type="dxa"/>
            <w:tcBorders>
              <w:top w:val="single" w:sz="6" w:space="0" w:color="auto"/>
              <w:left w:val="single" w:sz="12" w:space="0" w:color="auto"/>
              <w:bottom w:val="single" w:sz="6" w:space="0" w:color="auto"/>
              <w:right w:val="single" w:sz="6" w:space="0" w:color="auto"/>
            </w:tcBorders>
          </w:tcPr>
          <w:p w14:paraId="5902D7C1"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bottom w:val="single" w:sz="6" w:space="0" w:color="auto"/>
            </w:tcBorders>
          </w:tcPr>
          <w:p w14:paraId="5D1BF4E2" w14:textId="77777777" w:rsidR="00180ED8" w:rsidRPr="00721280" w:rsidRDefault="00180ED8" w:rsidP="00753AAE">
            <w:pPr>
              <w:pStyle w:val="tabulka"/>
              <w:widowControl/>
              <w:jc w:val="both"/>
              <w:rPr>
                <w:rFonts w:ascii="Times New Roman" w:hAnsi="Times New Roman"/>
                <w:sz w:val="22"/>
                <w:szCs w:val="22"/>
                <w:u w:val="single"/>
                <w:lang w:val="en-GB"/>
              </w:rPr>
            </w:pPr>
          </w:p>
        </w:tc>
        <w:tc>
          <w:tcPr>
            <w:tcW w:w="1944" w:type="dxa"/>
            <w:tcBorders>
              <w:top w:val="single" w:sz="6" w:space="0" w:color="auto"/>
              <w:left w:val="single" w:sz="6" w:space="0" w:color="auto"/>
              <w:bottom w:val="single" w:sz="6" w:space="0" w:color="auto"/>
              <w:right w:val="single" w:sz="6" w:space="0" w:color="auto"/>
            </w:tcBorders>
          </w:tcPr>
          <w:p w14:paraId="148E5FEA"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3502575F"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35DE964D"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3738EA0E"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bottom w:val="single" w:sz="6" w:space="0" w:color="auto"/>
              <w:right w:val="single" w:sz="12" w:space="0" w:color="auto"/>
            </w:tcBorders>
          </w:tcPr>
          <w:p w14:paraId="1D77EC03"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1CA5E929"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397B73DA" w14:textId="77777777" w:rsidTr="0018576B">
        <w:trPr>
          <w:cantSplit/>
          <w:trHeight w:val="240"/>
        </w:trPr>
        <w:tc>
          <w:tcPr>
            <w:tcW w:w="850" w:type="dxa"/>
            <w:tcBorders>
              <w:left w:val="single" w:sz="12" w:space="0" w:color="auto"/>
              <w:bottom w:val="single" w:sz="6" w:space="0" w:color="auto"/>
              <w:right w:val="single" w:sz="6" w:space="0" w:color="auto"/>
            </w:tcBorders>
          </w:tcPr>
          <w:p w14:paraId="13BBE41A"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bottom w:val="single" w:sz="6" w:space="0" w:color="auto"/>
            </w:tcBorders>
          </w:tcPr>
          <w:p w14:paraId="2A2A8247" w14:textId="77777777" w:rsidR="00180ED8" w:rsidRPr="00721280" w:rsidRDefault="00180ED8" w:rsidP="00753AAE">
            <w:pPr>
              <w:pStyle w:val="tabulka"/>
              <w:widowControl/>
              <w:jc w:val="both"/>
              <w:rPr>
                <w:rFonts w:ascii="Times New Roman" w:hAnsi="Times New Roman"/>
                <w:sz w:val="22"/>
                <w:szCs w:val="22"/>
                <w:u w:val="single"/>
                <w:lang w:val="en-GB"/>
              </w:rPr>
            </w:pPr>
          </w:p>
        </w:tc>
        <w:tc>
          <w:tcPr>
            <w:tcW w:w="1944" w:type="dxa"/>
            <w:tcBorders>
              <w:left w:val="single" w:sz="6" w:space="0" w:color="auto"/>
              <w:bottom w:val="single" w:sz="6" w:space="0" w:color="auto"/>
              <w:right w:val="single" w:sz="6" w:space="0" w:color="auto"/>
            </w:tcBorders>
          </w:tcPr>
          <w:p w14:paraId="3BD4A68D"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left w:val="single" w:sz="6" w:space="0" w:color="auto"/>
              <w:bottom w:val="single" w:sz="6" w:space="0" w:color="auto"/>
              <w:right w:val="single" w:sz="6" w:space="0" w:color="auto"/>
            </w:tcBorders>
          </w:tcPr>
          <w:p w14:paraId="68063102"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left w:val="single" w:sz="6" w:space="0" w:color="auto"/>
              <w:bottom w:val="single" w:sz="6" w:space="0" w:color="auto"/>
              <w:right w:val="single" w:sz="6" w:space="0" w:color="auto"/>
            </w:tcBorders>
          </w:tcPr>
          <w:p w14:paraId="509305FF"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left w:val="single" w:sz="6" w:space="0" w:color="auto"/>
              <w:bottom w:val="single" w:sz="6" w:space="0" w:color="auto"/>
              <w:right w:val="single" w:sz="6" w:space="0" w:color="auto"/>
            </w:tcBorders>
          </w:tcPr>
          <w:p w14:paraId="3359F389"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bottom w:val="single" w:sz="6" w:space="0" w:color="auto"/>
              <w:right w:val="single" w:sz="12" w:space="0" w:color="auto"/>
            </w:tcBorders>
          </w:tcPr>
          <w:p w14:paraId="1CE097D4"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bottom w:val="single" w:sz="6" w:space="0" w:color="auto"/>
              <w:right w:val="single" w:sz="12" w:space="0" w:color="auto"/>
            </w:tcBorders>
          </w:tcPr>
          <w:p w14:paraId="6F2D574F"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08E2C4A2" w14:textId="77777777" w:rsidTr="0018576B">
        <w:trPr>
          <w:cantSplit/>
          <w:trHeight w:val="240"/>
        </w:trPr>
        <w:tc>
          <w:tcPr>
            <w:tcW w:w="850" w:type="dxa"/>
            <w:tcBorders>
              <w:top w:val="single" w:sz="6" w:space="0" w:color="auto"/>
              <w:left w:val="single" w:sz="12" w:space="0" w:color="auto"/>
              <w:right w:val="single" w:sz="6" w:space="0" w:color="auto"/>
            </w:tcBorders>
          </w:tcPr>
          <w:p w14:paraId="5018394D"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tcBorders>
          </w:tcPr>
          <w:p w14:paraId="4C5B2746" w14:textId="77777777" w:rsidR="00180ED8" w:rsidRPr="00721280" w:rsidRDefault="00180ED8" w:rsidP="00753AAE">
            <w:pPr>
              <w:pStyle w:val="tabulka"/>
              <w:widowControl/>
              <w:jc w:val="both"/>
              <w:rPr>
                <w:rFonts w:ascii="Times New Roman" w:hAnsi="Times New Roman"/>
                <w:sz w:val="22"/>
                <w:szCs w:val="22"/>
                <w:u w:val="single"/>
                <w:lang w:val="en-GB"/>
              </w:rPr>
            </w:pPr>
          </w:p>
        </w:tc>
        <w:tc>
          <w:tcPr>
            <w:tcW w:w="1944" w:type="dxa"/>
            <w:tcBorders>
              <w:top w:val="single" w:sz="6" w:space="0" w:color="auto"/>
              <w:left w:val="single" w:sz="6" w:space="0" w:color="auto"/>
              <w:right w:val="single" w:sz="6" w:space="0" w:color="auto"/>
            </w:tcBorders>
          </w:tcPr>
          <w:p w14:paraId="5FFE7C46"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right w:val="single" w:sz="6" w:space="0" w:color="auto"/>
            </w:tcBorders>
          </w:tcPr>
          <w:p w14:paraId="40F26D16"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right w:val="single" w:sz="6" w:space="0" w:color="auto"/>
            </w:tcBorders>
          </w:tcPr>
          <w:p w14:paraId="2F4FAECC"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right w:val="single" w:sz="6" w:space="0" w:color="auto"/>
            </w:tcBorders>
          </w:tcPr>
          <w:p w14:paraId="1EF19EBB"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right w:val="single" w:sz="12" w:space="0" w:color="auto"/>
            </w:tcBorders>
          </w:tcPr>
          <w:p w14:paraId="36631E83"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right w:val="single" w:sz="12" w:space="0" w:color="auto"/>
            </w:tcBorders>
          </w:tcPr>
          <w:p w14:paraId="1396525F"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52E088DF" w14:textId="77777777" w:rsidTr="0018576B">
        <w:trPr>
          <w:cantSplit/>
          <w:trHeight w:val="240"/>
        </w:trPr>
        <w:tc>
          <w:tcPr>
            <w:tcW w:w="850" w:type="dxa"/>
            <w:tcBorders>
              <w:top w:val="single" w:sz="6" w:space="0" w:color="auto"/>
              <w:left w:val="single" w:sz="12" w:space="0" w:color="auto"/>
              <w:right w:val="single" w:sz="6" w:space="0" w:color="auto"/>
            </w:tcBorders>
          </w:tcPr>
          <w:p w14:paraId="7E9E1E37"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bottom w:val="single" w:sz="6" w:space="0" w:color="auto"/>
            </w:tcBorders>
          </w:tcPr>
          <w:p w14:paraId="12FA19FF" w14:textId="77777777" w:rsidR="00180ED8" w:rsidRPr="00721280" w:rsidRDefault="00180ED8" w:rsidP="00753AAE">
            <w:pPr>
              <w:pStyle w:val="tabulka"/>
              <w:widowControl/>
              <w:jc w:val="both"/>
              <w:rPr>
                <w:rFonts w:ascii="Times New Roman" w:hAnsi="Times New Roman"/>
                <w:sz w:val="22"/>
                <w:szCs w:val="22"/>
                <w:u w:val="single"/>
                <w:lang w:val="en-GB"/>
              </w:rPr>
            </w:pPr>
          </w:p>
        </w:tc>
        <w:tc>
          <w:tcPr>
            <w:tcW w:w="1944" w:type="dxa"/>
            <w:tcBorders>
              <w:top w:val="single" w:sz="6" w:space="0" w:color="auto"/>
              <w:left w:val="single" w:sz="6" w:space="0" w:color="auto"/>
              <w:bottom w:val="single" w:sz="6" w:space="0" w:color="auto"/>
              <w:right w:val="single" w:sz="6" w:space="0" w:color="auto"/>
            </w:tcBorders>
          </w:tcPr>
          <w:p w14:paraId="1FC40269"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3D9D4784"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55CD76D5"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4654A817"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bottom w:val="single" w:sz="6" w:space="0" w:color="auto"/>
              <w:right w:val="single" w:sz="12" w:space="0" w:color="auto"/>
            </w:tcBorders>
          </w:tcPr>
          <w:p w14:paraId="38C1449C"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6971EEBC" w14:textId="77777777" w:rsidR="00180ED8" w:rsidRPr="00721280" w:rsidRDefault="00180ED8" w:rsidP="00753AAE">
            <w:pPr>
              <w:pStyle w:val="tabulka"/>
              <w:widowControl/>
              <w:jc w:val="both"/>
              <w:rPr>
                <w:rFonts w:ascii="Times New Roman" w:hAnsi="Times New Roman"/>
                <w:sz w:val="22"/>
                <w:szCs w:val="22"/>
                <w:lang w:val="en-GB"/>
              </w:rPr>
            </w:pPr>
          </w:p>
        </w:tc>
      </w:tr>
    </w:tbl>
    <w:p w14:paraId="22CC1C30" w14:textId="77777777" w:rsidR="0018576B" w:rsidRPr="00721280" w:rsidRDefault="0018576B" w:rsidP="00753AAE">
      <w:pPr>
        <w:pStyle w:val="text"/>
        <w:widowControl/>
        <w:spacing w:before="0"/>
        <w:rPr>
          <w:rFonts w:ascii="Times New Roman" w:hAnsi="Times New Roman"/>
          <w:sz w:val="22"/>
          <w:szCs w:val="22"/>
          <w:lang w:val="en-GB"/>
        </w:rPr>
      </w:pPr>
    </w:p>
    <w:p w14:paraId="4C7D52A7" w14:textId="335A1B0A" w:rsidR="00180ED8" w:rsidRPr="00721280" w:rsidRDefault="00180ED8" w:rsidP="00753AAE">
      <w:pPr>
        <w:pStyle w:val="text"/>
        <w:widowControl/>
        <w:spacing w:before="0"/>
        <w:rPr>
          <w:rFonts w:ascii="Times New Roman" w:hAnsi="Times New Roman"/>
          <w:sz w:val="22"/>
          <w:szCs w:val="22"/>
          <w:lang w:val="en-GB"/>
        </w:rPr>
      </w:pPr>
      <w:r w:rsidRPr="00721280">
        <w:rPr>
          <w:rFonts w:ascii="Times New Roman" w:hAnsi="Times New Roman"/>
          <w:sz w:val="22"/>
          <w:szCs w:val="22"/>
          <w:lang w:val="en-GB"/>
        </w:rPr>
        <w:t>Signature ...........................................................</w:t>
      </w:r>
    </w:p>
    <w:p w14:paraId="7ED8AE1A" w14:textId="77777777" w:rsidR="00180ED8" w:rsidRPr="00721280" w:rsidRDefault="00180ED8" w:rsidP="00753AAE">
      <w:pPr>
        <w:pStyle w:val="text"/>
        <w:widowControl/>
        <w:spacing w:before="0" w:after="60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599C08B1" w14:textId="77777777" w:rsidR="00180ED8" w:rsidRPr="00721280" w:rsidRDefault="00180ED8" w:rsidP="00753AAE">
      <w:pPr>
        <w:pStyle w:val="text"/>
        <w:widowControl/>
        <w:spacing w:before="0" w:after="600"/>
        <w:rPr>
          <w:rFonts w:ascii="Times New Roman" w:hAnsi="Times New Roman"/>
          <w:sz w:val="22"/>
          <w:szCs w:val="22"/>
          <w:lang w:val="en-GB"/>
        </w:rPr>
      </w:pPr>
      <w:r w:rsidRPr="00721280">
        <w:rPr>
          <w:rFonts w:ascii="Times New Roman" w:hAnsi="Times New Roman"/>
          <w:sz w:val="22"/>
          <w:szCs w:val="22"/>
          <w:lang w:val="en-GB"/>
        </w:rPr>
        <w:t>Date................................................</w:t>
      </w:r>
    </w:p>
    <w:p w14:paraId="5518E99D" w14:textId="77777777" w:rsidR="00180ED8" w:rsidRPr="00721280" w:rsidRDefault="00180ED8" w:rsidP="00753AAE">
      <w:pPr>
        <w:pStyle w:val="Section"/>
        <w:widowControl/>
        <w:spacing w:after="240"/>
        <w:jc w:val="both"/>
        <w:rPr>
          <w:rFonts w:ascii="Times New Roman" w:hAnsi="Times New Roman"/>
          <w:sz w:val="28"/>
          <w:szCs w:val="28"/>
          <w:lang w:val="en-GB"/>
        </w:rPr>
      </w:pPr>
      <w:r w:rsidRPr="00721280">
        <w:rPr>
          <w:rFonts w:ascii="Times New Roman" w:hAnsi="Times New Roman"/>
          <w:sz w:val="28"/>
          <w:szCs w:val="28"/>
          <w:lang w:val="en-GB"/>
        </w:rPr>
        <w:lastRenderedPageBreak/>
        <w:t>SECTION 4</w:t>
      </w:r>
    </w:p>
    <w:p w14:paraId="37C70653" w14:textId="77777777" w:rsidR="00180ED8" w:rsidRPr="00721280" w:rsidRDefault="00180ED8" w:rsidP="00753AAE">
      <w:pPr>
        <w:pStyle w:val="Heading1"/>
        <w:spacing w:after="240"/>
        <w:jc w:val="both"/>
        <w:rPr>
          <w:rFonts w:ascii="Times New Roman" w:hAnsi="Times New Roman" w:cs="Times New Roman"/>
          <w:color w:val="auto"/>
          <w:szCs w:val="28"/>
        </w:rPr>
      </w:pPr>
      <w:bookmarkStart w:id="121" w:name="_Toc41823852"/>
      <w:bookmarkStart w:id="122" w:name="_Toc41877046"/>
      <w:r w:rsidRPr="00721280">
        <w:rPr>
          <w:rFonts w:ascii="Times New Roman" w:hAnsi="Times New Roman" w:cs="Times New Roman"/>
          <w:color w:val="auto"/>
          <w:szCs w:val="28"/>
        </w:rPr>
        <w:t>FORM 4.6.3</w:t>
      </w:r>
      <w:bookmarkEnd w:id="121"/>
    </w:p>
    <w:p w14:paraId="694A7345" w14:textId="77777777" w:rsidR="00180ED8" w:rsidRPr="00721280" w:rsidRDefault="00180ED8" w:rsidP="00753AAE">
      <w:pPr>
        <w:pStyle w:val="Heading1"/>
        <w:jc w:val="both"/>
        <w:rPr>
          <w:rFonts w:ascii="Times New Roman" w:hAnsi="Times New Roman" w:cs="Times New Roman"/>
          <w:color w:val="auto"/>
          <w:szCs w:val="28"/>
        </w:rPr>
      </w:pPr>
      <w:bookmarkStart w:id="123" w:name="_Toc41823853"/>
      <w:r w:rsidRPr="00721280">
        <w:rPr>
          <w:rFonts w:ascii="Times New Roman" w:hAnsi="Times New Roman" w:cs="Times New Roman"/>
          <w:color w:val="auto"/>
          <w:szCs w:val="28"/>
        </w:rPr>
        <w:t>WORK PLAN AND PROGRAMME</w:t>
      </w:r>
      <w:bookmarkEnd w:id="122"/>
      <w:bookmarkEnd w:id="123"/>
    </w:p>
    <w:p w14:paraId="68350517" w14:textId="294FFD43" w:rsidR="00180ED8" w:rsidRPr="00721280" w:rsidRDefault="00180ED8" w:rsidP="00753AAE">
      <w:pPr>
        <w:pStyle w:val="text"/>
        <w:widowControl/>
        <w:ind w:left="851" w:hanging="851"/>
        <w:rPr>
          <w:rFonts w:ascii="Times New Roman" w:hAnsi="Times New Roman"/>
          <w:sz w:val="22"/>
          <w:szCs w:val="22"/>
          <w:lang w:val="en-GB"/>
        </w:rPr>
      </w:pPr>
      <w:r w:rsidRPr="00721280">
        <w:rPr>
          <w:rFonts w:ascii="Times New Roman" w:hAnsi="Times New Roman"/>
          <w:b/>
          <w:bCs/>
          <w:sz w:val="22"/>
          <w:szCs w:val="22"/>
          <w:lang w:val="en-GB"/>
        </w:rPr>
        <w:t>4.6.3.1</w:t>
      </w:r>
      <w:r w:rsidRPr="00721280">
        <w:rPr>
          <w:rFonts w:ascii="Times New Roman" w:hAnsi="Times New Roman"/>
          <w:sz w:val="22"/>
          <w:szCs w:val="22"/>
          <w:lang w:val="en-GB"/>
        </w:rPr>
        <w:tab/>
        <w:t>State the proposed location of your main office on the site, stations (steel/concrete/ structures), warehouses, laboratories, accommodation, etc. (sketches to be attached as required).</w:t>
      </w:r>
    </w:p>
    <w:p w14:paraId="55113A31" w14:textId="77777777" w:rsidR="00180ED8" w:rsidRPr="00721280" w:rsidRDefault="00180ED8" w:rsidP="00753AAE">
      <w:pPr>
        <w:pStyle w:val="text"/>
        <w:widowControl/>
        <w:ind w:left="851" w:hanging="851"/>
        <w:rPr>
          <w:rFonts w:ascii="Times New Roman" w:hAnsi="Times New Roman"/>
          <w:sz w:val="22"/>
          <w:szCs w:val="22"/>
          <w:lang w:val="en-GB"/>
        </w:rPr>
      </w:pPr>
      <w:r w:rsidRPr="00721280">
        <w:rPr>
          <w:rFonts w:ascii="Times New Roman" w:hAnsi="Times New Roman"/>
          <w:b/>
          <w:bCs/>
          <w:sz w:val="22"/>
          <w:szCs w:val="22"/>
          <w:lang w:val="en-GB"/>
        </w:rPr>
        <w:t>4.6.3.2</w:t>
      </w:r>
      <w:r w:rsidRPr="00721280">
        <w:rPr>
          <w:rFonts w:ascii="Times New Roman" w:hAnsi="Times New Roman"/>
          <w:sz w:val="22"/>
          <w:szCs w:val="22"/>
          <w:lang w:val="en-GB"/>
        </w:rPr>
        <w:tab/>
        <w:t>Give a brief outline of your programme for completing the works in accordance with the required method of construction and stated time of completion.</w:t>
      </w:r>
    </w:p>
    <w:p w14:paraId="10F246CA" w14:textId="77777777" w:rsidR="00180ED8" w:rsidRPr="00721280" w:rsidRDefault="00180ED8" w:rsidP="00753AAE">
      <w:pPr>
        <w:pStyle w:val="text"/>
        <w:widowControl/>
        <w:ind w:left="851" w:hanging="851"/>
        <w:rPr>
          <w:rFonts w:ascii="Times New Roman" w:hAnsi="Times New Roman"/>
          <w:sz w:val="22"/>
          <w:szCs w:val="22"/>
          <w:lang w:val="en-GB"/>
        </w:rPr>
      </w:pPr>
      <w:r w:rsidRPr="00721280">
        <w:rPr>
          <w:rFonts w:ascii="Times New Roman" w:hAnsi="Times New Roman"/>
          <w:b/>
          <w:bCs/>
          <w:sz w:val="22"/>
          <w:szCs w:val="22"/>
          <w:lang w:val="en-GB"/>
        </w:rPr>
        <w:t>4.6.3.3</w:t>
      </w:r>
      <w:r w:rsidRPr="00721280">
        <w:rPr>
          <w:rFonts w:ascii="Times New Roman" w:hAnsi="Times New Roman"/>
          <w:sz w:val="22"/>
          <w:szCs w:val="22"/>
          <w:lang w:val="en-GB"/>
        </w:rPr>
        <w:tab/>
        <w:t>Attach a critical milestone bar chart (schedule of execution) representing the construction programme and detailing relevant activities, dates, allocation of labour and plant resources, etc.</w:t>
      </w:r>
    </w:p>
    <w:p w14:paraId="399276D2" w14:textId="77777777" w:rsidR="00180ED8" w:rsidRPr="00721280" w:rsidRDefault="00180ED8" w:rsidP="00753AAE">
      <w:pPr>
        <w:pStyle w:val="text"/>
        <w:widowControl/>
        <w:spacing w:after="240"/>
        <w:ind w:left="851" w:hanging="851"/>
        <w:rPr>
          <w:rFonts w:ascii="Times New Roman" w:hAnsi="Times New Roman"/>
          <w:sz w:val="22"/>
          <w:szCs w:val="22"/>
          <w:lang w:val="en-GB"/>
        </w:rPr>
      </w:pPr>
      <w:r w:rsidRPr="00721280">
        <w:rPr>
          <w:rFonts w:ascii="Times New Roman" w:hAnsi="Times New Roman"/>
          <w:b/>
          <w:bCs/>
          <w:sz w:val="22"/>
          <w:szCs w:val="22"/>
          <w:lang w:val="en-GB"/>
        </w:rPr>
        <w:t>4.6.3.4</w:t>
      </w:r>
      <w:r w:rsidRPr="00721280">
        <w:rPr>
          <w:rFonts w:ascii="Times New Roman" w:hAnsi="Times New Roman"/>
          <w:sz w:val="22"/>
          <w:szCs w:val="22"/>
          <w:lang w:val="en-GB"/>
        </w:rPr>
        <w:tab/>
        <w:t>If the tenderer plans to subcontract part of the works, he must provide the following details:</w:t>
      </w:r>
    </w:p>
    <w:tbl>
      <w:tblPr>
        <w:tblW w:w="9639" w:type="dxa"/>
        <w:tblInd w:w="-8" w:type="dxa"/>
        <w:tblLayout w:type="fixed"/>
        <w:tblLook w:val="0000" w:firstRow="0" w:lastRow="0" w:firstColumn="0" w:lastColumn="0" w:noHBand="0" w:noVBand="0"/>
      </w:tblPr>
      <w:tblGrid>
        <w:gridCol w:w="2410"/>
        <w:gridCol w:w="2126"/>
        <w:gridCol w:w="2668"/>
        <w:gridCol w:w="2435"/>
      </w:tblGrid>
      <w:tr w:rsidR="00180ED8" w:rsidRPr="00721280" w14:paraId="300C69C0" w14:textId="77777777" w:rsidTr="00510B76">
        <w:trPr>
          <w:cantSplit/>
        </w:trPr>
        <w:tc>
          <w:tcPr>
            <w:tcW w:w="2410" w:type="dxa"/>
            <w:tcBorders>
              <w:top w:val="single" w:sz="6" w:space="0" w:color="auto"/>
              <w:left w:val="single" w:sz="6" w:space="0" w:color="auto"/>
              <w:bottom w:val="single" w:sz="12" w:space="0" w:color="auto"/>
              <w:right w:val="single" w:sz="6" w:space="0" w:color="auto"/>
            </w:tcBorders>
            <w:vAlign w:val="center"/>
          </w:tcPr>
          <w:p w14:paraId="42E51C0C"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Work intended to be subcontracted</w:t>
            </w:r>
          </w:p>
        </w:tc>
        <w:tc>
          <w:tcPr>
            <w:tcW w:w="2126" w:type="dxa"/>
            <w:tcBorders>
              <w:top w:val="single" w:sz="6" w:space="0" w:color="auto"/>
              <w:bottom w:val="single" w:sz="12" w:space="0" w:color="auto"/>
              <w:right w:val="single" w:sz="6" w:space="0" w:color="auto"/>
            </w:tcBorders>
            <w:vAlign w:val="center"/>
          </w:tcPr>
          <w:p w14:paraId="6A71D651"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Name and details of subcontractors</w:t>
            </w:r>
          </w:p>
        </w:tc>
        <w:tc>
          <w:tcPr>
            <w:tcW w:w="2668" w:type="dxa"/>
            <w:tcBorders>
              <w:top w:val="single" w:sz="6" w:space="0" w:color="auto"/>
              <w:bottom w:val="single" w:sz="12" w:space="0" w:color="auto"/>
              <w:right w:val="single" w:sz="6" w:space="0" w:color="auto"/>
            </w:tcBorders>
            <w:vAlign w:val="center"/>
          </w:tcPr>
          <w:p w14:paraId="2C37D916"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Value of subcontracting as percentage of the total cost of the project</w:t>
            </w:r>
          </w:p>
        </w:tc>
        <w:tc>
          <w:tcPr>
            <w:tcW w:w="2435" w:type="dxa"/>
            <w:tcBorders>
              <w:top w:val="single" w:sz="6" w:space="0" w:color="auto"/>
              <w:bottom w:val="single" w:sz="12" w:space="0" w:color="auto"/>
              <w:right w:val="single" w:sz="6" w:space="0" w:color="auto"/>
            </w:tcBorders>
            <w:vAlign w:val="center"/>
          </w:tcPr>
          <w:p w14:paraId="758FFDE6"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Experience in similar work (details to be specified)</w:t>
            </w:r>
          </w:p>
        </w:tc>
      </w:tr>
      <w:tr w:rsidR="00180ED8" w:rsidRPr="00721280" w14:paraId="6C4C34BF" w14:textId="77777777" w:rsidTr="00510B76">
        <w:trPr>
          <w:cantSplit/>
        </w:trPr>
        <w:tc>
          <w:tcPr>
            <w:tcW w:w="2410" w:type="dxa"/>
            <w:tcBorders>
              <w:left w:val="single" w:sz="6" w:space="0" w:color="auto"/>
              <w:bottom w:val="single" w:sz="6" w:space="0" w:color="auto"/>
              <w:right w:val="single" w:sz="6" w:space="0" w:color="auto"/>
            </w:tcBorders>
          </w:tcPr>
          <w:p w14:paraId="6741B4B4" w14:textId="77777777" w:rsidR="00180ED8" w:rsidRPr="00721280" w:rsidRDefault="00180ED8" w:rsidP="00753AAE">
            <w:pPr>
              <w:pStyle w:val="tabulka"/>
              <w:widowControl/>
              <w:jc w:val="both"/>
              <w:rPr>
                <w:rFonts w:ascii="Times New Roman" w:hAnsi="Times New Roman"/>
                <w:sz w:val="22"/>
                <w:szCs w:val="22"/>
                <w:lang w:val="en-GB"/>
              </w:rPr>
            </w:pPr>
          </w:p>
        </w:tc>
        <w:tc>
          <w:tcPr>
            <w:tcW w:w="2126" w:type="dxa"/>
            <w:tcBorders>
              <w:bottom w:val="single" w:sz="6" w:space="0" w:color="auto"/>
              <w:right w:val="single" w:sz="6" w:space="0" w:color="auto"/>
            </w:tcBorders>
          </w:tcPr>
          <w:p w14:paraId="5EBE41F1" w14:textId="77777777" w:rsidR="00180ED8" w:rsidRPr="00721280" w:rsidRDefault="00180ED8" w:rsidP="00753AAE">
            <w:pPr>
              <w:pStyle w:val="tabulka"/>
              <w:widowControl/>
              <w:jc w:val="both"/>
              <w:rPr>
                <w:rFonts w:ascii="Times New Roman" w:hAnsi="Times New Roman"/>
                <w:sz w:val="22"/>
                <w:szCs w:val="22"/>
                <w:lang w:val="en-GB"/>
              </w:rPr>
            </w:pPr>
          </w:p>
        </w:tc>
        <w:tc>
          <w:tcPr>
            <w:tcW w:w="2668" w:type="dxa"/>
            <w:tcBorders>
              <w:right w:val="single" w:sz="6" w:space="0" w:color="auto"/>
            </w:tcBorders>
          </w:tcPr>
          <w:p w14:paraId="43F4B19D" w14:textId="77777777" w:rsidR="00180ED8" w:rsidRPr="00721280" w:rsidRDefault="00180ED8" w:rsidP="00753AAE">
            <w:pPr>
              <w:pStyle w:val="tabulka"/>
              <w:widowControl/>
              <w:jc w:val="both"/>
              <w:rPr>
                <w:rFonts w:ascii="Times New Roman" w:hAnsi="Times New Roman"/>
                <w:sz w:val="22"/>
                <w:szCs w:val="22"/>
                <w:lang w:val="en-GB"/>
              </w:rPr>
            </w:pPr>
          </w:p>
        </w:tc>
        <w:tc>
          <w:tcPr>
            <w:tcW w:w="2435" w:type="dxa"/>
            <w:tcBorders>
              <w:right w:val="single" w:sz="6" w:space="0" w:color="auto"/>
            </w:tcBorders>
          </w:tcPr>
          <w:p w14:paraId="1D4E9F91"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7D454619" w14:textId="77777777" w:rsidTr="00510B76">
        <w:trPr>
          <w:cantSplit/>
        </w:trPr>
        <w:tc>
          <w:tcPr>
            <w:tcW w:w="2410" w:type="dxa"/>
            <w:tcBorders>
              <w:top w:val="single" w:sz="6" w:space="0" w:color="auto"/>
              <w:left w:val="single" w:sz="6" w:space="0" w:color="auto"/>
              <w:bottom w:val="single" w:sz="6" w:space="0" w:color="auto"/>
              <w:right w:val="single" w:sz="6" w:space="0" w:color="auto"/>
            </w:tcBorders>
          </w:tcPr>
          <w:p w14:paraId="429070A2" w14:textId="77777777" w:rsidR="00180ED8" w:rsidRPr="00721280" w:rsidRDefault="00180ED8" w:rsidP="00753AAE">
            <w:pPr>
              <w:pStyle w:val="tabulka"/>
              <w:widowControl/>
              <w:jc w:val="both"/>
              <w:rPr>
                <w:rFonts w:ascii="Times New Roman" w:hAnsi="Times New Roman"/>
                <w:sz w:val="22"/>
                <w:szCs w:val="22"/>
                <w:lang w:val="en-GB"/>
              </w:rPr>
            </w:pPr>
          </w:p>
        </w:tc>
        <w:tc>
          <w:tcPr>
            <w:tcW w:w="2126" w:type="dxa"/>
            <w:tcBorders>
              <w:top w:val="single" w:sz="6" w:space="0" w:color="auto"/>
              <w:bottom w:val="single" w:sz="6" w:space="0" w:color="auto"/>
              <w:right w:val="single" w:sz="6" w:space="0" w:color="auto"/>
            </w:tcBorders>
          </w:tcPr>
          <w:p w14:paraId="3A3DCA66" w14:textId="77777777" w:rsidR="00180ED8" w:rsidRPr="00721280" w:rsidRDefault="00180ED8" w:rsidP="00753AAE">
            <w:pPr>
              <w:pStyle w:val="tabulka"/>
              <w:widowControl/>
              <w:jc w:val="both"/>
              <w:rPr>
                <w:rFonts w:ascii="Times New Roman" w:hAnsi="Times New Roman"/>
                <w:sz w:val="22"/>
                <w:szCs w:val="22"/>
                <w:lang w:val="en-GB"/>
              </w:rPr>
            </w:pPr>
          </w:p>
        </w:tc>
        <w:tc>
          <w:tcPr>
            <w:tcW w:w="2668" w:type="dxa"/>
            <w:tcBorders>
              <w:top w:val="single" w:sz="6" w:space="0" w:color="auto"/>
              <w:bottom w:val="single" w:sz="6" w:space="0" w:color="auto"/>
              <w:right w:val="single" w:sz="6" w:space="0" w:color="auto"/>
            </w:tcBorders>
          </w:tcPr>
          <w:p w14:paraId="6F8A72D5" w14:textId="77777777" w:rsidR="00180ED8" w:rsidRPr="00721280" w:rsidRDefault="00180ED8" w:rsidP="00753AAE">
            <w:pPr>
              <w:pStyle w:val="tabulka"/>
              <w:widowControl/>
              <w:jc w:val="both"/>
              <w:rPr>
                <w:rFonts w:ascii="Times New Roman" w:hAnsi="Times New Roman"/>
                <w:sz w:val="22"/>
                <w:szCs w:val="22"/>
                <w:lang w:val="en-GB"/>
              </w:rPr>
            </w:pPr>
          </w:p>
        </w:tc>
        <w:tc>
          <w:tcPr>
            <w:tcW w:w="2435" w:type="dxa"/>
            <w:tcBorders>
              <w:top w:val="single" w:sz="6" w:space="0" w:color="auto"/>
              <w:bottom w:val="single" w:sz="6" w:space="0" w:color="auto"/>
              <w:right w:val="single" w:sz="6" w:space="0" w:color="auto"/>
            </w:tcBorders>
          </w:tcPr>
          <w:p w14:paraId="2D645608"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7D7437A0" w14:textId="77777777" w:rsidTr="00510B76">
        <w:trPr>
          <w:cantSplit/>
        </w:trPr>
        <w:tc>
          <w:tcPr>
            <w:tcW w:w="2410" w:type="dxa"/>
            <w:tcBorders>
              <w:top w:val="single" w:sz="6" w:space="0" w:color="auto"/>
              <w:left w:val="single" w:sz="6" w:space="0" w:color="auto"/>
              <w:bottom w:val="single" w:sz="6" w:space="0" w:color="auto"/>
              <w:right w:val="single" w:sz="6" w:space="0" w:color="auto"/>
            </w:tcBorders>
          </w:tcPr>
          <w:p w14:paraId="659F1B13" w14:textId="77777777" w:rsidR="00180ED8" w:rsidRPr="00721280" w:rsidRDefault="00180ED8" w:rsidP="00753AAE">
            <w:pPr>
              <w:pStyle w:val="tabulka"/>
              <w:widowControl/>
              <w:jc w:val="both"/>
              <w:rPr>
                <w:rFonts w:ascii="Times New Roman" w:hAnsi="Times New Roman"/>
                <w:sz w:val="22"/>
                <w:szCs w:val="22"/>
                <w:lang w:val="en-GB"/>
              </w:rPr>
            </w:pPr>
          </w:p>
        </w:tc>
        <w:tc>
          <w:tcPr>
            <w:tcW w:w="2126" w:type="dxa"/>
            <w:tcBorders>
              <w:top w:val="single" w:sz="6" w:space="0" w:color="auto"/>
              <w:bottom w:val="single" w:sz="6" w:space="0" w:color="auto"/>
              <w:right w:val="single" w:sz="6" w:space="0" w:color="auto"/>
            </w:tcBorders>
          </w:tcPr>
          <w:p w14:paraId="23DE9A9F" w14:textId="77777777" w:rsidR="00180ED8" w:rsidRPr="00721280" w:rsidRDefault="00180ED8" w:rsidP="00753AAE">
            <w:pPr>
              <w:pStyle w:val="tabulka"/>
              <w:widowControl/>
              <w:jc w:val="both"/>
              <w:rPr>
                <w:rFonts w:ascii="Times New Roman" w:hAnsi="Times New Roman"/>
                <w:sz w:val="22"/>
                <w:szCs w:val="22"/>
                <w:lang w:val="en-GB"/>
              </w:rPr>
            </w:pPr>
          </w:p>
        </w:tc>
        <w:tc>
          <w:tcPr>
            <w:tcW w:w="2668" w:type="dxa"/>
            <w:tcBorders>
              <w:bottom w:val="single" w:sz="6" w:space="0" w:color="auto"/>
              <w:right w:val="single" w:sz="6" w:space="0" w:color="auto"/>
            </w:tcBorders>
          </w:tcPr>
          <w:p w14:paraId="2DDE7CC3" w14:textId="77777777" w:rsidR="00180ED8" w:rsidRPr="00721280" w:rsidRDefault="00180ED8" w:rsidP="00753AAE">
            <w:pPr>
              <w:pStyle w:val="tabulka"/>
              <w:widowControl/>
              <w:jc w:val="both"/>
              <w:rPr>
                <w:rFonts w:ascii="Times New Roman" w:hAnsi="Times New Roman"/>
                <w:sz w:val="22"/>
                <w:szCs w:val="22"/>
                <w:lang w:val="en-GB"/>
              </w:rPr>
            </w:pPr>
          </w:p>
        </w:tc>
        <w:tc>
          <w:tcPr>
            <w:tcW w:w="2435" w:type="dxa"/>
            <w:tcBorders>
              <w:bottom w:val="single" w:sz="6" w:space="0" w:color="auto"/>
              <w:right w:val="single" w:sz="6" w:space="0" w:color="auto"/>
            </w:tcBorders>
          </w:tcPr>
          <w:p w14:paraId="4B6504C1"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618D6BE3" w14:textId="77777777" w:rsidTr="00510B76">
        <w:trPr>
          <w:cantSplit/>
        </w:trPr>
        <w:tc>
          <w:tcPr>
            <w:tcW w:w="2410" w:type="dxa"/>
            <w:tcBorders>
              <w:top w:val="single" w:sz="6" w:space="0" w:color="auto"/>
              <w:left w:val="single" w:sz="6" w:space="0" w:color="auto"/>
              <w:bottom w:val="single" w:sz="6" w:space="0" w:color="auto"/>
              <w:right w:val="single" w:sz="6" w:space="0" w:color="auto"/>
            </w:tcBorders>
          </w:tcPr>
          <w:p w14:paraId="6E86FB52" w14:textId="77777777" w:rsidR="00180ED8" w:rsidRPr="00721280" w:rsidRDefault="00180ED8" w:rsidP="00753AAE">
            <w:pPr>
              <w:pStyle w:val="tabulka"/>
              <w:widowControl/>
              <w:jc w:val="both"/>
              <w:rPr>
                <w:rFonts w:ascii="Times New Roman" w:hAnsi="Times New Roman"/>
                <w:sz w:val="22"/>
                <w:szCs w:val="22"/>
                <w:lang w:val="en-GB"/>
              </w:rPr>
            </w:pPr>
          </w:p>
        </w:tc>
        <w:tc>
          <w:tcPr>
            <w:tcW w:w="2126" w:type="dxa"/>
            <w:tcBorders>
              <w:top w:val="single" w:sz="6" w:space="0" w:color="auto"/>
              <w:bottom w:val="single" w:sz="6" w:space="0" w:color="auto"/>
              <w:right w:val="single" w:sz="6" w:space="0" w:color="auto"/>
            </w:tcBorders>
          </w:tcPr>
          <w:p w14:paraId="4B645EEA" w14:textId="77777777" w:rsidR="00180ED8" w:rsidRPr="00721280" w:rsidRDefault="00180ED8" w:rsidP="00753AAE">
            <w:pPr>
              <w:pStyle w:val="tabulka"/>
              <w:widowControl/>
              <w:jc w:val="both"/>
              <w:rPr>
                <w:rFonts w:ascii="Times New Roman" w:hAnsi="Times New Roman"/>
                <w:sz w:val="22"/>
                <w:szCs w:val="22"/>
                <w:lang w:val="en-GB"/>
              </w:rPr>
            </w:pPr>
          </w:p>
        </w:tc>
        <w:tc>
          <w:tcPr>
            <w:tcW w:w="2668" w:type="dxa"/>
            <w:tcBorders>
              <w:bottom w:val="single" w:sz="6" w:space="0" w:color="auto"/>
              <w:right w:val="single" w:sz="6" w:space="0" w:color="auto"/>
            </w:tcBorders>
          </w:tcPr>
          <w:p w14:paraId="649A2706" w14:textId="77777777" w:rsidR="00180ED8" w:rsidRPr="00721280" w:rsidRDefault="00180ED8" w:rsidP="00753AAE">
            <w:pPr>
              <w:pStyle w:val="tabulka"/>
              <w:widowControl/>
              <w:jc w:val="both"/>
              <w:rPr>
                <w:rFonts w:ascii="Times New Roman" w:hAnsi="Times New Roman"/>
                <w:sz w:val="22"/>
                <w:szCs w:val="22"/>
                <w:lang w:val="en-GB"/>
              </w:rPr>
            </w:pPr>
          </w:p>
        </w:tc>
        <w:tc>
          <w:tcPr>
            <w:tcW w:w="2435" w:type="dxa"/>
            <w:tcBorders>
              <w:bottom w:val="single" w:sz="6" w:space="0" w:color="auto"/>
              <w:right w:val="single" w:sz="6" w:space="0" w:color="auto"/>
            </w:tcBorders>
          </w:tcPr>
          <w:p w14:paraId="08D8003A"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1D667773" w14:textId="77777777" w:rsidTr="00510B76">
        <w:trPr>
          <w:cantSplit/>
        </w:trPr>
        <w:tc>
          <w:tcPr>
            <w:tcW w:w="2410" w:type="dxa"/>
            <w:tcBorders>
              <w:top w:val="single" w:sz="6" w:space="0" w:color="auto"/>
              <w:left w:val="single" w:sz="6" w:space="0" w:color="auto"/>
              <w:bottom w:val="single" w:sz="6" w:space="0" w:color="auto"/>
              <w:right w:val="single" w:sz="6" w:space="0" w:color="auto"/>
            </w:tcBorders>
          </w:tcPr>
          <w:p w14:paraId="0970D3DC" w14:textId="77777777" w:rsidR="00180ED8" w:rsidRPr="00721280" w:rsidRDefault="00180ED8" w:rsidP="00753AAE">
            <w:pPr>
              <w:pStyle w:val="tabulka"/>
              <w:widowControl/>
              <w:jc w:val="both"/>
              <w:rPr>
                <w:rFonts w:ascii="Times New Roman" w:hAnsi="Times New Roman"/>
                <w:sz w:val="22"/>
                <w:szCs w:val="22"/>
                <w:lang w:val="en-GB"/>
              </w:rPr>
            </w:pPr>
          </w:p>
        </w:tc>
        <w:tc>
          <w:tcPr>
            <w:tcW w:w="2126" w:type="dxa"/>
            <w:tcBorders>
              <w:top w:val="single" w:sz="6" w:space="0" w:color="auto"/>
              <w:bottom w:val="single" w:sz="6" w:space="0" w:color="auto"/>
              <w:right w:val="single" w:sz="6" w:space="0" w:color="auto"/>
            </w:tcBorders>
          </w:tcPr>
          <w:p w14:paraId="487C6415" w14:textId="77777777" w:rsidR="00180ED8" w:rsidRPr="00721280" w:rsidRDefault="00180ED8" w:rsidP="00753AAE">
            <w:pPr>
              <w:pStyle w:val="tabulka"/>
              <w:widowControl/>
              <w:jc w:val="both"/>
              <w:rPr>
                <w:rFonts w:ascii="Times New Roman" w:hAnsi="Times New Roman"/>
                <w:sz w:val="22"/>
                <w:szCs w:val="22"/>
                <w:lang w:val="en-GB"/>
              </w:rPr>
            </w:pPr>
          </w:p>
        </w:tc>
        <w:tc>
          <w:tcPr>
            <w:tcW w:w="2668" w:type="dxa"/>
            <w:tcBorders>
              <w:bottom w:val="single" w:sz="6" w:space="0" w:color="auto"/>
              <w:right w:val="single" w:sz="6" w:space="0" w:color="auto"/>
            </w:tcBorders>
          </w:tcPr>
          <w:p w14:paraId="67184634" w14:textId="77777777" w:rsidR="00180ED8" w:rsidRPr="00721280" w:rsidRDefault="00180ED8" w:rsidP="00753AAE">
            <w:pPr>
              <w:pStyle w:val="tabulka"/>
              <w:widowControl/>
              <w:jc w:val="both"/>
              <w:rPr>
                <w:rFonts w:ascii="Times New Roman" w:hAnsi="Times New Roman"/>
                <w:sz w:val="22"/>
                <w:szCs w:val="22"/>
                <w:lang w:val="en-GB"/>
              </w:rPr>
            </w:pPr>
          </w:p>
        </w:tc>
        <w:tc>
          <w:tcPr>
            <w:tcW w:w="2435" w:type="dxa"/>
            <w:tcBorders>
              <w:bottom w:val="single" w:sz="6" w:space="0" w:color="auto"/>
              <w:right w:val="single" w:sz="6" w:space="0" w:color="auto"/>
            </w:tcBorders>
          </w:tcPr>
          <w:p w14:paraId="294A2B28"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3B6752A4" w14:textId="77777777" w:rsidTr="00510B76">
        <w:trPr>
          <w:cantSplit/>
        </w:trPr>
        <w:tc>
          <w:tcPr>
            <w:tcW w:w="2410" w:type="dxa"/>
            <w:tcBorders>
              <w:top w:val="single" w:sz="6" w:space="0" w:color="auto"/>
              <w:left w:val="single" w:sz="6" w:space="0" w:color="auto"/>
              <w:bottom w:val="single" w:sz="6" w:space="0" w:color="auto"/>
              <w:right w:val="single" w:sz="6" w:space="0" w:color="auto"/>
            </w:tcBorders>
          </w:tcPr>
          <w:p w14:paraId="7F01290D" w14:textId="77777777" w:rsidR="00180ED8" w:rsidRPr="00721280" w:rsidRDefault="00180ED8" w:rsidP="00753AAE">
            <w:pPr>
              <w:pStyle w:val="tabulka"/>
              <w:widowControl/>
              <w:jc w:val="both"/>
              <w:rPr>
                <w:rFonts w:ascii="Times New Roman" w:hAnsi="Times New Roman"/>
                <w:sz w:val="22"/>
                <w:szCs w:val="22"/>
                <w:lang w:val="en-GB"/>
              </w:rPr>
            </w:pPr>
          </w:p>
        </w:tc>
        <w:tc>
          <w:tcPr>
            <w:tcW w:w="2126" w:type="dxa"/>
            <w:tcBorders>
              <w:top w:val="single" w:sz="6" w:space="0" w:color="auto"/>
              <w:bottom w:val="single" w:sz="6" w:space="0" w:color="auto"/>
              <w:right w:val="single" w:sz="6" w:space="0" w:color="auto"/>
            </w:tcBorders>
          </w:tcPr>
          <w:p w14:paraId="6A90D35A" w14:textId="77777777" w:rsidR="00180ED8" w:rsidRPr="00721280" w:rsidRDefault="00180ED8" w:rsidP="00753AAE">
            <w:pPr>
              <w:pStyle w:val="tabulka"/>
              <w:widowControl/>
              <w:jc w:val="both"/>
              <w:rPr>
                <w:rFonts w:ascii="Times New Roman" w:hAnsi="Times New Roman"/>
                <w:sz w:val="22"/>
                <w:szCs w:val="22"/>
                <w:lang w:val="en-GB"/>
              </w:rPr>
            </w:pPr>
          </w:p>
        </w:tc>
        <w:tc>
          <w:tcPr>
            <w:tcW w:w="2668" w:type="dxa"/>
            <w:tcBorders>
              <w:bottom w:val="single" w:sz="6" w:space="0" w:color="auto"/>
              <w:right w:val="single" w:sz="6" w:space="0" w:color="auto"/>
            </w:tcBorders>
          </w:tcPr>
          <w:p w14:paraId="510918CF" w14:textId="77777777" w:rsidR="00180ED8" w:rsidRPr="00721280" w:rsidRDefault="00180ED8" w:rsidP="00753AAE">
            <w:pPr>
              <w:pStyle w:val="tabulka"/>
              <w:widowControl/>
              <w:jc w:val="both"/>
              <w:rPr>
                <w:rFonts w:ascii="Times New Roman" w:hAnsi="Times New Roman"/>
                <w:sz w:val="22"/>
                <w:szCs w:val="22"/>
                <w:lang w:val="en-GB"/>
              </w:rPr>
            </w:pPr>
          </w:p>
        </w:tc>
        <w:tc>
          <w:tcPr>
            <w:tcW w:w="2435" w:type="dxa"/>
            <w:tcBorders>
              <w:bottom w:val="single" w:sz="6" w:space="0" w:color="auto"/>
              <w:right w:val="single" w:sz="6" w:space="0" w:color="auto"/>
            </w:tcBorders>
          </w:tcPr>
          <w:p w14:paraId="6509935D"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35B420A8" w14:textId="77777777" w:rsidTr="00510B76">
        <w:trPr>
          <w:cantSplit/>
        </w:trPr>
        <w:tc>
          <w:tcPr>
            <w:tcW w:w="2410" w:type="dxa"/>
            <w:tcBorders>
              <w:top w:val="single" w:sz="6" w:space="0" w:color="auto"/>
              <w:left w:val="single" w:sz="6" w:space="0" w:color="auto"/>
              <w:bottom w:val="single" w:sz="6" w:space="0" w:color="auto"/>
              <w:right w:val="single" w:sz="6" w:space="0" w:color="auto"/>
            </w:tcBorders>
          </w:tcPr>
          <w:p w14:paraId="05DA4116" w14:textId="77777777" w:rsidR="00180ED8" w:rsidRPr="00721280" w:rsidRDefault="00180ED8" w:rsidP="00753AAE">
            <w:pPr>
              <w:pStyle w:val="tabulka"/>
              <w:widowControl/>
              <w:jc w:val="both"/>
              <w:rPr>
                <w:rFonts w:ascii="Times New Roman" w:hAnsi="Times New Roman"/>
                <w:sz w:val="22"/>
                <w:szCs w:val="22"/>
                <w:lang w:val="en-GB"/>
              </w:rPr>
            </w:pPr>
          </w:p>
        </w:tc>
        <w:tc>
          <w:tcPr>
            <w:tcW w:w="2126" w:type="dxa"/>
            <w:tcBorders>
              <w:top w:val="single" w:sz="6" w:space="0" w:color="auto"/>
              <w:bottom w:val="single" w:sz="6" w:space="0" w:color="auto"/>
              <w:right w:val="single" w:sz="6" w:space="0" w:color="auto"/>
            </w:tcBorders>
          </w:tcPr>
          <w:p w14:paraId="20FFA4DD" w14:textId="77777777" w:rsidR="00180ED8" w:rsidRPr="00721280" w:rsidRDefault="00180ED8" w:rsidP="00753AAE">
            <w:pPr>
              <w:pStyle w:val="tabulka"/>
              <w:widowControl/>
              <w:jc w:val="both"/>
              <w:rPr>
                <w:rFonts w:ascii="Times New Roman" w:hAnsi="Times New Roman"/>
                <w:sz w:val="22"/>
                <w:szCs w:val="22"/>
                <w:lang w:val="en-GB"/>
              </w:rPr>
            </w:pPr>
          </w:p>
        </w:tc>
        <w:tc>
          <w:tcPr>
            <w:tcW w:w="2668" w:type="dxa"/>
            <w:tcBorders>
              <w:bottom w:val="single" w:sz="6" w:space="0" w:color="auto"/>
              <w:right w:val="single" w:sz="6" w:space="0" w:color="auto"/>
            </w:tcBorders>
          </w:tcPr>
          <w:p w14:paraId="0A646AC9" w14:textId="77777777" w:rsidR="00180ED8" w:rsidRPr="00721280" w:rsidRDefault="00180ED8" w:rsidP="00753AAE">
            <w:pPr>
              <w:pStyle w:val="tabulka"/>
              <w:widowControl/>
              <w:jc w:val="both"/>
              <w:rPr>
                <w:rFonts w:ascii="Times New Roman" w:hAnsi="Times New Roman"/>
                <w:sz w:val="22"/>
                <w:szCs w:val="22"/>
                <w:lang w:val="en-GB"/>
              </w:rPr>
            </w:pPr>
          </w:p>
        </w:tc>
        <w:tc>
          <w:tcPr>
            <w:tcW w:w="2435" w:type="dxa"/>
            <w:tcBorders>
              <w:bottom w:val="single" w:sz="6" w:space="0" w:color="auto"/>
              <w:right w:val="single" w:sz="6" w:space="0" w:color="auto"/>
            </w:tcBorders>
          </w:tcPr>
          <w:p w14:paraId="496152D9"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712DF53F" w14:textId="77777777" w:rsidTr="00510B76">
        <w:trPr>
          <w:cantSplit/>
        </w:trPr>
        <w:tc>
          <w:tcPr>
            <w:tcW w:w="2410" w:type="dxa"/>
            <w:tcBorders>
              <w:top w:val="single" w:sz="6" w:space="0" w:color="auto"/>
              <w:left w:val="single" w:sz="6" w:space="0" w:color="auto"/>
              <w:bottom w:val="single" w:sz="6" w:space="0" w:color="auto"/>
              <w:right w:val="single" w:sz="6" w:space="0" w:color="auto"/>
            </w:tcBorders>
          </w:tcPr>
          <w:p w14:paraId="5A558DFE" w14:textId="77777777" w:rsidR="00180ED8" w:rsidRPr="00721280" w:rsidRDefault="00180ED8" w:rsidP="00753AAE">
            <w:pPr>
              <w:pStyle w:val="tabulka"/>
              <w:widowControl/>
              <w:jc w:val="both"/>
              <w:rPr>
                <w:rFonts w:ascii="Times New Roman" w:hAnsi="Times New Roman"/>
                <w:sz w:val="22"/>
                <w:szCs w:val="22"/>
                <w:lang w:val="en-GB"/>
              </w:rPr>
            </w:pPr>
          </w:p>
        </w:tc>
        <w:tc>
          <w:tcPr>
            <w:tcW w:w="2126" w:type="dxa"/>
            <w:tcBorders>
              <w:top w:val="single" w:sz="6" w:space="0" w:color="auto"/>
              <w:bottom w:val="single" w:sz="6" w:space="0" w:color="auto"/>
              <w:right w:val="single" w:sz="6" w:space="0" w:color="auto"/>
            </w:tcBorders>
          </w:tcPr>
          <w:p w14:paraId="1F35359F" w14:textId="77777777" w:rsidR="00180ED8" w:rsidRPr="00721280" w:rsidRDefault="00180ED8" w:rsidP="00753AAE">
            <w:pPr>
              <w:pStyle w:val="tabulka"/>
              <w:widowControl/>
              <w:jc w:val="both"/>
              <w:rPr>
                <w:rFonts w:ascii="Times New Roman" w:hAnsi="Times New Roman"/>
                <w:sz w:val="22"/>
                <w:szCs w:val="22"/>
                <w:lang w:val="en-GB"/>
              </w:rPr>
            </w:pPr>
          </w:p>
        </w:tc>
        <w:tc>
          <w:tcPr>
            <w:tcW w:w="2668" w:type="dxa"/>
            <w:tcBorders>
              <w:bottom w:val="single" w:sz="6" w:space="0" w:color="auto"/>
              <w:right w:val="single" w:sz="6" w:space="0" w:color="auto"/>
            </w:tcBorders>
          </w:tcPr>
          <w:p w14:paraId="5756E143" w14:textId="77777777" w:rsidR="00180ED8" w:rsidRPr="00721280" w:rsidRDefault="00180ED8" w:rsidP="00753AAE">
            <w:pPr>
              <w:pStyle w:val="tabulka"/>
              <w:widowControl/>
              <w:jc w:val="both"/>
              <w:rPr>
                <w:rFonts w:ascii="Times New Roman" w:hAnsi="Times New Roman"/>
                <w:sz w:val="22"/>
                <w:szCs w:val="22"/>
                <w:lang w:val="en-GB"/>
              </w:rPr>
            </w:pPr>
          </w:p>
        </w:tc>
        <w:tc>
          <w:tcPr>
            <w:tcW w:w="2435" w:type="dxa"/>
            <w:tcBorders>
              <w:bottom w:val="single" w:sz="6" w:space="0" w:color="auto"/>
              <w:right w:val="single" w:sz="6" w:space="0" w:color="auto"/>
            </w:tcBorders>
          </w:tcPr>
          <w:p w14:paraId="3B0CB2A3" w14:textId="77777777" w:rsidR="00180ED8" w:rsidRPr="00721280" w:rsidRDefault="00180ED8" w:rsidP="00753AAE">
            <w:pPr>
              <w:pStyle w:val="tabulka"/>
              <w:widowControl/>
              <w:jc w:val="both"/>
              <w:rPr>
                <w:rFonts w:ascii="Times New Roman" w:hAnsi="Times New Roman"/>
                <w:sz w:val="22"/>
                <w:szCs w:val="22"/>
                <w:lang w:val="en-GB"/>
              </w:rPr>
            </w:pPr>
          </w:p>
        </w:tc>
      </w:tr>
    </w:tbl>
    <w:p w14:paraId="0B267085" w14:textId="77777777" w:rsidR="00180ED8" w:rsidRPr="00721280" w:rsidRDefault="00180ED8" w:rsidP="00753AAE">
      <w:pPr>
        <w:pStyle w:val="text"/>
        <w:widowControl/>
        <w:spacing w:before="1320"/>
        <w:rPr>
          <w:rFonts w:ascii="Times New Roman" w:hAnsi="Times New Roman"/>
          <w:sz w:val="22"/>
          <w:szCs w:val="22"/>
          <w:lang w:val="en-GB"/>
        </w:rPr>
      </w:pPr>
      <w:r w:rsidRPr="00721280">
        <w:rPr>
          <w:rFonts w:ascii="Times New Roman" w:hAnsi="Times New Roman"/>
          <w:sz w:val="22"/>
          <w:szCs w:val="22"/>
          <w:lang w:val="en-GB"/>
        </w:rPr>
        <w:t>Signature .......................................................</w:t>
      </w:r>
    </w:p>
    <w:p w14:paraId="5CB750E4" w14:textId="77777777" w:rsidR="00180ED8" w:rsidRPr="00721280" w:rsidRDefault="00180ED8" w:rsidP="00753AAE">
      <w:pPr>
        <w:pStyle w:val="text"/>
        <w:widowControl/>
        <w:spacing w:before="120" w:after="60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7FA72BF7" w14:textId="77777777" w:rsidR="00180ED8" w:rsidRPr="00721280" w:rsidRDefault="00180ED8" w:rsidP="00753AAE">
      <w:pPr>
        <w:pStyle w:val="text"/>
        <w:widowControl/>
        <w:spacing w:after="600"/>
        <w:rPr>
          <w:rFonts w:ascii="Times New Roman" w:hAnsi="Times New Roman"/>
          <w:lang w:val="en-GB"/>
        </w:rPr>
      </w:pPr>
      <w:r w:rsidRPr="00721280">
        <w:rPr>
          <w:rFonts w:ascii="Times New Roman" w:hAnsi="Times New Roman"/>
          <w:sz w:val="22"/>
          <w:szCs w:val="22"/>
          <w:lang w:val="en-GB"/>
        </w:rPr>
        <w:t>Date .....................................</w:t>
      </w:r>
    </w:p>
    <w:p w14:paraId="2465AA35" w14:textId="77777777" w:rsidR="00180ED8" w:rsidRPr="00721280" w:rsidRDefault="00180ED8" w:rsidP="00753AAE">
      <w:pPr>
        <w:pStyle w:val="Section"/>
        <w:widowControl/>
        <w:spacing w:after="240"/>
        <w:jc w:val="both"/>
        <w:rPr>
          <w:rFonts w:ascii="Times New Roman" w:hAnsi="Times New Roman"/>
          <w:sz w:val="28"/>
          <w:szCs w:val="28"/>
          <w:lang w:val="en-GB"/>
        </w:rPr>
      </w:pPr>
      <w:r w:rsidRPr="00721280">
        <w:rPr>
          <w:rFonts w:ascii="Times New Roman" w:hAnsi="Times New Roman"/>
          <w:sz w:val="28"/>
          <w:szCs w:val="28"/>
          <w:lang w:val="en-GB"/>
        </w:rPr>
        <w:lastRenderedPageBreak/>
        <w:t>SECTION 4</w:t>
      </w:r>
    </w:p>
    <w:p w14:paraId="6B3F89DE" w14:textId="77777777" w:rsidR="00180ED8" w:rsidRPr="00721280" w:rsidRDefault="00180ED8" w:rsidP="00753AAE">
      <w:pPr>
        <w:pStyle w:val="Heading1"/>
        <w:spacing w:after="240"/>
        <w:jc w:val="both"/>
        <w:rPr>
          <w:rFonts w:ascii="Times New Roman" w:hAnsi="Times New Roman" w:cs="Times New Roman"/>
          <w:color w:val="auto"/>
          <w:szCs w:val="28"/>
        </w:rPr>
      </w:pPr>
      <w:bookmarkStart w:id="124" w:name="_Toc41823854"/>
      <w:bookmarkStart w:id="125" w:name="_Toc41877047"/>
      <w:r w:rsidRPr="00721280">
        <w:rPr>
          <w:rFonts w:ascii="Times New Roman" w:hAnsi="Times New Roman" w:cs="Times New Roman"/>
          <w:color w:val="auto"/>
          <w:szCs w:val="28"/>
        </w:rPr>
        <w:t>FORM 4.6.4</w:t>
      </w:r>
      <w:bookmarkEnd w:id="124"/>
    </w:p>
    <w:p w14:paraId="7F9908F3" w14:textId="77777777" w:rsidR="00180ED8" w:rsidRPr="00721280" w:rsidRDefault="00180ED8" w:rsidP="00753AAE">
      <w:pPr>
        <w:pStyle w:val="Heading1"/>
        <w:spacing w:after="240"/>
        <w:jc w:val="both"/>
        <w:rPr>
          <w:rFonts w:ascii="Times New Roman" w:hAnsi="Times New Roman" w:cs="Times New Roman"/>
          <w:color w:val="auto"/>
          <w:szCs w:val="28"/>
        </w:rPr>
      </w:pPr>
      <w:bookmarkStart w:id="126" w:name="_Toc41823855"/>
      <w:r w:rsidRPr="00721280">
        <w:rPr>
          <w:rFonts w:ascii="Times New Roman" w:hAnsi="Times New Roman" w:cs="Times New Roman"/>
          <w:color w:val="auto"/>
          <w:szCs w:val="28"/>
        </w:rPr>
        <w:t>EXPERIENCE AS CONTRACTOR</w:t>
      </w:r>
      <w:bookmarkEnd w:id="125"/>
      <w:bookmarkEnd w:id="126"/>
    </w:p>
    <w:p w14:paraId="2CF9437F"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b/>
          <w:sz w:val="22"/>
          <w:szCs w:val="22"/>
          <w:lang w:val="en-GB"/>
        </w:rPr>
        <w:t>4.6.4.1</w:t>
      </w:r>
      <w:r w:rsidRPr="00721280">
        <w:rPr>
          <w:rFonts w:ascii="Times New Roman" w:hAnsi="Times New Roman"/>
          <w:sz w:val="22"/>
          <w:szCs w:val="22"/>
          <w:lang w:val="en-GB"/>
        </w:rPr>
        <w:tab/>
        <w:t xml:space="preserve"> List of contracts of similar nature and scale performed during the past </w:t>
      </w:r>
      <w:r w:rsidRPr="00721280">
        <w:rPr>
          <w:rFonts w:ascii="Times New Roman" w:hAnsi="Times New Roman"/>
          <w:sz w:val="22"/>
          <w:szCs w:val="22"/>
          <w:highlight w:val="yellow"/>
          <w:lang w:val="en-GB"/>
        </w:rPr>
        <w:t>&lt;insert number&gt;</w:t>
      </w:r>
      <w:r w:rsidRPr="00721280">
        <w:rPr>
          <w:rFonts w:ascii="Times New Roman" w:hAnsi="Times New Roman"/>
          <w:sz w:val="22"/>
          <w:szCs w:val="22"/>
          <w:lang w:val="en-GB"/>
        </w:rPr>
        <w:t xml:space="preserve"> years</w:t>
      </w:r>
    </w:p>
    <w:p w14:paraId="719F244B" w14:textId="77777777" w:rsidR="00180ED8" w:rsidRPr="00721280" w:rsidRDefault="00180ED8" w:rsidP="00753AAE">
      <w:pPr>
        <w:pStyle w:val="text"/>
        <w:widowControl/>
        <w:rPr>
          <w:rFonts w:ascii="Times New Roman" w:hAnsi="Times New Roman"/>
          <w:sz w:val="22"/>
          <w:szCs w:val="22"/>
          <w:lang w:val="en-GB"/>
        </w:rPr>
      </w:pP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18"/>
        <w:gridCol w:w="1134"/>
        <w:gridCol w:w="1056"/>
        <w:gridCol w:w="787"/>
        <w:gridCol w:w="1276"/>
        <w:gridCol w:w="1275"/>
        <w:gridCol w:w="1134"/>
        <w:gridCol w:w="1623"/>
      </w:tblGrid>
      <w:tr w:rsidR="00180ED8" w:rsidRPr="00721280" w14:paraId="1FC4534A" w14:textId="77777777" w:rsidTr="00510B76">
        <w:trPr>
          <w:cantSplit/>
        </w:trPr>
        <w:tc>
          <w:tcPr>
            <w:tcW w:w="1418" w:type="dxa"/>
          </w:tcPr>
          <w:p w14:paraId="01404431"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Name of project/type of works</w:t>
            </w:r>
          </w:p>
        </w:tc>
        <w:tc>
          <w:tcPr>
            <w:tcW w:w="1134" w:type="dxa"/>
          </w:tcPr>
          <w:p w14:paraId="1984B17E"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Total value of works the contractor was responsible for</w:t>
            </w:r>
            <w:r w:rsidRPr="00721280">
              <w:rPr>
                <w:rFonts w:ascii="Times New Roman" w:hAnsi="Times New Roman"/>
                <w:b/>
                <w:sz w:val="22"/>
                <w:szCs w:val="22"/>
                <w:vertAlign w:val="superscript"/>
                <w:lang w:val="en-GB"/>
              </w:rPr>
              <w:t>2</w:t>
            </w:r>
          </w:p>
        </w:tc>
        <w:tc>
          <w:tcPr>
            <w:tcW w:w="1056" w:type="dxa"/>
          </w:tcPr>
          <w:p w14:paraId="1299F044"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Period of contract</w:t>
            </w:r>
          </w:p>
        </w:tc>
        <w:tc>
          <w:tcPr>
            <w:tcW w:w="787" w:type="dxa"/>
          </w:tcPr>
          <w:p w14:paraId="36A3163E"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Start date</w:t>
            </w:r>
          </w:p>
        </w:tc>
        <w:tc>
          <w:tcPr>
            <w:tcW w:w="1276" w:type="dxa"/>
          </w:tcPr>
          <w:p w14:paraId="299906D4"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Percentage of works completed</w:t>
            </w:r>
          </w:p>
        </w:tc>
        <w:tc>
          <w:tcPr>
            <w:tcW w:w="1275" w:type="dxa"/>
          </w:tcPr>
          <w:p w14:paraId="6EA7BAF2"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 xml:space="preserve">Contracting authority and place </w:t>
            </w:r>
          </w:p>
        </w:tc>
        <w:tc>
          <w:tcPr>
            <w:tcW w:w="1134" w:type="dxa"/>
          </w:tcPr>
          <w:p w14:paraId="33BBBE24"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Prime contractor (P) or subcontractor (S)</w:t>
            </w:r>
          </w:p>
        </w:tc>
        <w:tc>
          <w:tcPr>
            <w:tcW w:w="1623" w:type="dxa"/>
          </w:tcPr>
          <w:p w14:paraId="447A3808"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Final acceptance issued?</w:t>
            </w:r>
            <w:r w:rsidRPr="00721280">
              <w:rPr>
                <w:rFonts w:ascii="Times New Roman" w:hAnsi="Times New Roman"/>
                <w:b/>
                <w:sz w:val="22"/>
                <w:szCs w:val="22"/>
                <w:lang w:val="en-GB"/>
              </w:rPr>
              <w:br/>
              <w:t>- Yes</w:t>
            </w:r>
            <w:r w:rsidRPr="00721280">
              <w:rPr>
                <w:rFonts w:ascii="Times New Roman" w:hAnsi="Times New Roman"/>
                <w:b/>
                <w:sz w:val="22"/>
                <w:szCs w:val="22"/>
                <w:lang w:val="en-GB"/>
              </w:rPr>
              <w:br/>
              <w:t>- Not yet (current contracts)</w:t>
            </w:r>
            <w:r w:rsidRPr="00721280">
              <w:rPr>
                <w:rFonts w:ascii="Times New Roman" w:hAnsi="Times New Roman"/>
                <w:b/>
                <w:sz w:val="22"/>
                <w:szCs w:val="22"/>
                <w:lang w:val="en-GB"/>
              </w:rPr>
              <w:br/>
              <w:t>– No</w:t>
            </w:r>
          </w:p>
        </w:tc>
      </w:tr>
      <w:tr w:rsidR="00180ED8" w:rsidRPr="00721280" w14:paraId="1789235F" w14:textId="77777777" w:rsidTr="00510B76">
        <w:trPr>
          <w:cantSplit/>
        </w:trPr>
        <w:tc>
          <w:tcPr>
            <w:tcW w:w="1418" w:type="dxa"/>
          </w:tcPr>
          <w:p w14:paraId="49BC0331"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A) In home country</w:t>
            </w:r>
          </w:p>
        </w:tc>
        <w:tc>
          <w:tcPr>
            <w:tcW w:w="1134" w:type="dxa"/>
          </w:tcPr>
          <w:p w14:paraId="4CD34950"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60B06C16"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6B2F62A7"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13E898A2"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5D342AFC"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3561DEDD"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06AF8B8C"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57EDF29B" w14:textId="77777777" w:rsidTr="00510B76">
        <w:trPr>
          <w:cantSplit/>
        </w:trPr>
        <w:tc>
          <w:tcPr>
            <w:tcW w:w="1418" w:type="dxa"/>
          </w:tcPr>
          <w:p w14:paraId="031EBF1E"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4D969FF0"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2682A351"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7CC01ED5"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716BCB5C"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4F657D89"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038DC704"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71189A8C"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70E44534" w14:textId="77777777" w:rsidTr="00510B76">
        <w:trPr>
          <w:cantSplit/>
        </w:trPr>
        <w:tc>
          <w:tcPr>
            <w:tcW w:w="1418" w:type="dxa"/>
          </w:tcPr>
          <w:p w14:paraId="5E8106FD"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16F5FA38"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758CF5CE"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3BBEDA45"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23C85B6A"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5867BCE2"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1EC61FF7"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31C515DB"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163B0CCD" w14:textId="77777777" w:rsidTr="00510B76">
        <w:trPr>
          <w:cantSplit/>
        </w:trPr>
        <w:tc>
          <w:tcPr>
            <w:tcW w:w="1418" w:type="dxa"/>
          </w:tcPr>
          <w:p w14:paraId="003FC325"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292E219C"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69CC15DE"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556FD6B7"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3E8D07FE"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43786920"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7D65BFE5"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437FBB23"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429C416D" w14:textId="77777777" w:rsidTr="00510B76">
        <w:trPr>
          <w:cantSplit/>
        </w:trPr>
        <w:tc>
          <w:tcPr>
            <w:tcW w:w="1418" w:type="dxa"/>
          </w:tcPr>
          <w:p w14:paraId="7266DB34"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6EF445B6"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2C233FA5"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5F4D5F67"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3651D0AE"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7BBF6A04"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79530E3D"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025644DB"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22A1A7EA" w14:textId="77777777" w:rsidTr="00510B76">
        <w:trPr>
          <w:cantSplit/>
        </w:trPr>
        <w:tc>
          <w:tcPr>
            <w:tcW w:w="1418" w:type="dxa"/>
          </w:tcPr>
          <w:p w14:paraId="7F86D175"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721E64B2"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1309EFC9"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7F40B3E1"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7041B1FA"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2355ABBF"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28AA95D4"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3342BEE2"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3F2E2EF3" w14:textId="77777777" w:rsidTr="00510B76">
        <w:trPr>
          <w:cantSplit/>
        </w:trPr>
        <w:tc>
          <w:tcPr>
            <w:tcW w:w="1418" w:type="dxa"/>
          </w:tcPr>
          <w:p w14:paraId="2EB37E3F"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36FF003E"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6FB91DB1"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2BB500F8"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59F2F2B3"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5855973D"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6697F3AC"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6E6BF8A1"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4A012A09" w14:textId="77777777" w:rsidTr="00510B76">
        <w:trPr>
          <w:cantSplit/>
        </w:trPr>
        <w:tc>
          <w:tcPr>
            <w:tcW w:w="1418" w:type="dxa"/>
          </w:tcPr>
          <w:p w14:paraId="69CC00DC"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5249D6EE"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75C74E96"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7A1EC06F"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08C94A8E"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2D3DD02D"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376816BB"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2F3CC93E"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476FBBA7" w14:textId="77777777" w:rsidTr="00510B76">
        <w:trPr>
          <w:cantSplit/>
        </w:trPr>
        <w:tc>
          <w:tcPr>
            <w:tcW w:w="1418" w:type="dxa"/>
          </w:tcPr>
          <w:p w14:paraId="29B6854B"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5A2468E8"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41D9843E"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50B310F2"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009DE644"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449763B8"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7ED95957"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73455F8E"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79C1C510" w14:textId="77777777" w:rsidTr="00510B76">
        <w:trPr>
          <w:cantSplit/>
        </w:trPr>
        <w:tc>
          <w:tcPr>
            <w:tcW w:w="1418" w:type="dxa"/>
          </w:tcPr>
          <w:p w14:paraId="247ED341"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307B396F"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0257227B"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63D28347"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1E031649"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777AB0AE"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38D8EBF6"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74E113CE"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2380E545" w14:textId="77777777" w:rsidTr="00510B76">
        <w:trPr>
          <w:cantSplit/>
        </w:trPr>
        <w:tc>
          <w:tcPr>
            <w:tcW w:w="1418" w:type="dxa"/>
          </w:tcPr>
          <w:p w14:paraId="19B1E123"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5816CBF6"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7D9B8ACF"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53291D5C"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6B583D7E"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333BFA45"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1EFCE756"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67437F8B"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67E9D1F1" w14:textId="77777777" w:rsidTr="00510B76">
        <w:trPr>
          <w:cantSplit/>
        </w:trPr>
        <w:tc>
          <w:tcPr>
            <w:tcW w:w="1418" w:type="dxa"/>
          </w:tcPr>
          <w:p w14:paraId="22E83F84"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42D96E50"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2A69D838"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39989810"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2E0E6EBD"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7ABB02BA"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73649101"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741BC1E1"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20672CEB" w14:textId="77777777" w:rsidTr="00510B76">
        <w:trPr>
          <w:cantSplit/>
        </w:trPr>
        <w:tc>
          <w:tcPr>
            <w:tcW w:w="1418" w:type="dxa"/>
          </w:tcPr>
          <w:p w14:paraId="1027F879"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6873FF57"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45178E16"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33B2C7E5"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6CAB773A"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0909E083"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5AF6BF8E"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471F8CBE"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7E3FAA39" w14:textId="77777777" w:rsidTr="00510B76">
        <w:trPr>
          <w:cantSplit/>
        </w:trPr>
        <w:tc>
          <w:tcPr>
            <w:tcW w:w="1418" w:type="dxa"/>
          </w:tcPr>
          <w:p w14:paraId="3132E952"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092DC03D"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3B34A8A5"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6E369C87"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401FD809"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20AFA7D0"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0DC5A88A"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72DF5EAB"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2F005A01" w14:textId="77777777" w:rsidTr="00510B76">
        <w:trPr>
          <w:cantSplit/>
        </w:trPr>
        <w:tc>
          <w:tcPr>
            <w:tcW w:w="1418" w:type="dxa"/>
          </w:tcPr>
          <w:p w14:paraId="6B724052"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191A6E1F"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25FF5722"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4FBE6BD9"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573C3C06"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3CD78400"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32EFDB54"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36BDEB80" w14:textId="77777777" w:rsidR="00180ED8" w:rsidRPr="00721280" w:rsidRDefault="00180ED8" w:rsidP="00753AAE">
            <w:pPr>
              <w:pStyle w:val="tabulka"/>
              <w:widowControl/>
              <w:jc w:val="both"/>
              <w:rPr>
                <w:rFonts w:ascii="Times New Roman" w:hAnsi="Times New Roman"/>
                <w:sz w:val="22"/>
                <w:szCs w:val="22"/>
                <w:lang w:val="en-GB"/>
              </w:rPr>
            </w:pPr>
          </w:p>
        </w:tc>
      </w:tr>
    </w:tbl>
    <w:p w14:paraId="0A4F084C"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br w:type="page"/>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18"/>
        <w:gridCol w:w="1134"/>
        <w:gridCol w:w="1056"/>
        <w:gridCol w:w="787"/>
        <w:gridCol w:w="1276"/>
        <w:gridCol w:w="1275"/>
        <w:gridCol w:w="1134"/>
        <w:gridCol w:w="1623"/>
      </w:tblGrid>
      <w:tr w:rsidR="00180ED8" w:rsidRPr="00721280" w14:paraId="17F73617" w14:textId="77777777" w:rsidTr="00510B76">
        <w:trPr>
          <w:cantSplit/>
        </w:trPr>
        <w:tc>
          <w:tcPr>
            <w:tcW w:w="1418" w:type="dxa"/>
          </w:tcPr>
          <w:p w14:paraId="14FDFEDD"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lastRenderedPageBreak/>
              <w:t>Name of project/type of works</w:t>
            </w:r>
          </w:p>
        </w:tc>
        <w:tc>
          <w:tcPr>
            <w:tcW w:w="1134" w:type="dxa"/>
          </w:tcPr>
          <w:p w14:paraId="6F27210D"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Total value of works the contractor was responsible for</w:t>
            </w:r>
            <w:r w:rsidRPr="00721280">
              <w:rPr>
                <w:rStyle w:val="FootnoteReference"/>
                <w:rFonts w:ascii="Times New Roman" w:hAnsi="Times New Roman"/>
                <w:b/>
                <w:sz w:val="22"/>
                <w:szCs w:val="22"/>
                <w:lang w:val="en-GB"/>
              </w:rPr>
              <w:footnoteReference w:id="14"/>
            </w:r>
          </w:p>
        </w:tc>
        <w:tc>
          <w:tcPr>
            <w:tcW w:w="1056" w:type="dxa"/>
          </w:tcPr>
          <w:p w14:paraId="4B2BD57A"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Period of contract</w:t>
            </w:r>
          </w:p>
        </w:tc>
        <w:tc>
          <w:tcPr>
            <w:tcW w:w="787" w:type="dxa"/>
          </w:tcPr>
          <w:p w14:paraId="6BA97692"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Start date</w:t>
            </w:r>
          </w:p>
        </w:tc>
        <w:tc>
          <w:tcPr>
            <w:tcW w:w="1276" w:type="dxa"/>
          </w:tcPr>
          <w:p w14:paraId="5F36A34B"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Percentage of works completed</w:t>
            </w:r>
          </w:p>
        </w:tc>
        <w:tc>
          <w:tcPr>
            <w:tcW w:w="1275" w:type="dxa"/>
          </w:tcPr>
          <w:p w14:paraId="4E234F95"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 xml:space="preserve">Contracting authority and place </w:t>
            </w:r>
          </w:p>
        </w:tc>
        <w:tc>
          <w:tcPr>
            <w:tcW w:w="1134" w:type="dxa"/>
          </w:tcPr>
          <w:p w14:paraId="3BB0F114"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Prime contractor (P) or subcontractor (S)</w:t>
            </w:r>
          </w:p>
        </w:tc>
        <w:tc>
          <w:tcPr>
            <w:tcW w:w="1623" w:type="dxa"/>
          </w:tcPr>
          <w:p w14:paraId="0E1D5FF7"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Final acceptance issued?</w:t>
            </w:r>
            <w:r w:rsidRPr="00721280">
              <w:rPr>
                <w:rFonts w:ascii="Times New Roman" w:hAnsi="Times New Roman"/>
                <w:b/>
                <w:sz w:val="22"/>
                <w:szCs w:val="22"/>
                <w:lang w:val="en-GB"/>
              </w:rPr>
              <w:br/>
              <w:t>- Yes</w:t>
            </w:r>
            <w:r w:rsidRPr="00721280">
              <w:rPr>
                <w:rFonts w:ascii="Times New Roman" w:hAnsi="Times New Roman"/>
                <w:b/>
                <w:sz w:val="22"/>
                <w:szCs w:val="22"/>
                <w:lang w:val="en-GB"/>
              </w:rPr>
              <w:br/>
              <w:t>- Not yet (current contracts)</w:t>
            </w:r>
            <w:r w:rsidRPr="00721280">
              <w:rPr>
                <w:rFonts w:ascii="Times New Roman" w:hAnsi="Times New Roman"/>
                <w:b/>
                <w:sz w:val="22"/>
                <w:szCs w:val="22"/>
                <w:lang w:val="en-GB"/>
              </w:rPr>
              <w:br/>
              <w:t>– No</w:t>
            </w:r>
          </w:p>
        </w:tc>
      </w:tr>
      <w:tr w:rsidR="00180ED8" w:rsidRPr="00721280" w14:paraId="3FD586AF" w14:textId="77777777" w:rsidTr="00510B76">
        <w:trPr>
          <w:cantSplit/>
        </w:trPr>
        <w:tc>
          <w:tcPr>
            <w:tcW w:w="1418" w:type="dxa"/>
          </w:tcPr>
          <w:p w14:paraId="01E2BC0B"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B) Abroad</w:t>
            </w:r>
          </w:p>
        </w:tc>
        <w:tc>
          <w:tcPr>
            <w:tcW w:w="1134" w:type="dxa"/>
          </w:tcPr>
          <w:p w14:paraId="7254A17F"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33C48B7D"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1627F8AE"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167BDC84"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28C77B5D"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07D4563C"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77FCFF28"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565C2809" w14:textId="77777777" w:rsidTr="00510B76">
        <w:trPr>
          <w:cantSplit/>
        </w:trPr>
        <w:tc>
          <w:tcPr>
            <w:tcW w:w="1418" w:type="dxa"/>
          </w:tcPr>
          <w:p w14:paraId="7D9CC9CD"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02F6C2B3"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4F97FF01"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151EA920"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544B0059"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5C593A5C"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6620C811"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12A81C8E"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6F7499DE" w14:textId="77777777" w:rsidTr="00510B76">
        <w:trPr>
          <w:cantSplit/>
        </w:trPr>
        <w:tc>
          <w:tcPr>
            <w:tcW w:w="1418" w:type="dxa"/>
          </w:tcPr>
          <w:p w14:paraId="2878C0CE"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3B896904"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218E918D"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7572928E"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476D449A"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45ED9AE4"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475BF997"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2E82EAC0"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79604B5C" w14:textId="77777777" w:rsidTr="00510B76">
        <w:trPr>
          <w:cantSplit/>
        </w:trPr>
        <w:tc>
          <w:tcPr>
            <w:tcW w:w="1418" w:type="dxa"/>
          </w:tcPr>
          <w:p w14:paraId="673FDCD9"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18084CC6"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1175F68A"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757FBEDB"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40C9D6A3"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1A3C0774"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0BF6B79F"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12EF175F"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672A0DF6" w14:textId="77777777" w:rsidTr="00510B76">
        <w:trPr>
          <w:cantSplit/>
        </w:trPr>
        <w:tc>
          <w:tcPr>
            <w:tcW w:w="1418" w:type="dxa"/>
          </w:tcPr>
          <w:p w14:paraId="7E37FCEF"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44EF480C"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2AABCB81"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1BAAD0DC"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031B35DB"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45EDD34C"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4FCFE20D"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751FFC96"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090BC3B5" w14:textId="77777777" w:rsidTr="00510B76">
        <w:trPr>
          <w:cantSplit/>
        </w:trPr>
        <w:tc>
          <w:tcPr>
            <w:tcW w:w="1418" w:type="dxa"/>
          </w:tcPr>
          <w:p w14:paraId="53667FCA"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1E415807"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4BDAD0BF"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2486FED0"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69EA39B7"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59B51E9C"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14642D8D"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62343CC2"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10A234A4" w14:textId="77777777" w:rsidTr="00510B76">
        <w:trPr>
          <w:cantSplit/>
        </w:trPr>
        <w:tc>
          <w:tcPr>
            <w:tcW w:w="1418" w:type="dxa"/>
          </w:tcPr>
          <w:p w14:paraId="235FB971"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2A59F0DB"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5779BC00"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742E3FE9"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2D56CDC6"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7620EFC8"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689BB71A"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38CC4C91"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2B035347" w14:textId="77777777" w:rsidTr="00510B76">
        <w:trPr>
          <w:cantSplit/>
        </w:trPr>
        <w:tc>
          <w:tcPr>
            <w:tcW w:w="1418" w:type="dxa"/>
          </w:tcPr>
          <w:p w14:paraId="39CA2283"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1A9AD881"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41708955"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15514BC3"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6AD42F0F"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691E4DA1"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4A950B01"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52D40652"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4FC35AD3" w14:textId="77777777" w:rsidTr="00510B76">
        <w:trPr>
          <w:cantSplit/>
        </w:trPr>
        <w:tc>
          <w:tcPr>
            <w:tcW w:w="1418" w:type="dxa"/>
          </w:tcPr>
          <w:p w14:paraId="399E9C51"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14DF9AE2"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61458034"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42543C42"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34988300"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59E6545D"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743F6AEB"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3FF5B23B" w14:textId="77777777" w:rsidR="00180ED8" w:rsidRPr="00721280" w:rsidRDefault="00180ED8" w:rsidP="00753AAE">
            <w:pPr>
              <w:pStyle w:val="tabulka"/>
              <w:widowControl/>
              <w:jc w:val="both"/>
              <w:rPr>
                <w:rFonts w:ascii="Times New Roman" w:hAnsi="Times New Roman"/>
                <w:sz w:val="22"/>
                <w:szCs w:val="22"/>
                <w:lang w:val="en-GB"/>
              </w:rPr>
            </w:pPr>
          </w:p>
        </w:tc>
      </w:tr>
    </w:tbl>
    <w:p w14:paraId="14801EE1"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b/>
          <w:sz w:val="22"/>
          <w:szCs w:val="22"/>
          <w:lang w:val="en-GB"/>
        </w:rPr>
        <w:t>4.6.4.2</w:t>
      </w:r>
      <w:r w:rsidRPr="00721280">
        <w:rPr>
          <w:rStyle w:val="FootnoteReference"/>
          <w:rFonts w:ascii="Times New Roman" w:hAnsi="Times New Roman"/>
          <w:b/>
          <w:sz w:val="22"/>
          <w:szCs w:val="22"/>
          <w:lang w:val="en-GB"/>
        </w:rPr>
        <w:footnoteReference w:id="15"/>
      </w:r>
      <w:r w:rsidRPr="00721280">
        <w:rPr>
          <w:rFonts w:ascii="Times New Roman" w:hAnsi="Times New Roman"/>
          <w:b/>
          <w:sz w:val="22"/>
          <w:szCs w:val="22"/>
          <w:lang w:val="en-GB"/>
        </w:rPr>
        <w:tab/>
      </w:r>
      <w:r w:rsidRPr="00721280">
        <w:rPr>
          <w:rFonts w:ascii="Times New Roman" w:hAnsi="Times New Roman"/>
          <w:sz w:val="22"/>
          <w:szCs w:val="22"/>
          <w:lang w:val="en-GB"/>
        </w:rPr>
        <w:t>Please attach here available references and certificates from the relevant contracting authorities</w:t>
      </w:r>
    </w:p>
    <w:p w14:paraId="122D697E" w14:textId="77777777" w:rsidR="00180ED8" w:rsidRPr="00721280" w:rsidRDefault="00180ED8" w:rsidP="00753AAE">
      <w:pPr>
        <w:pStyle w:val="text"/>
        <w:widowControl/>
        <w:spacing w:before="1200"/>
        <w:rPr>
          <w:rFonts w:ascii="Times New Roman" w:hAnsi="Times New Roman"/>
          <w:sz w:val="22"/>
          <w:szCs w:val="22"/>
          <w:lang w:val="en-GB"/>
        </w:rPr>
      </w:pPr>
      <w:r w:rsidRPr="00721280">
        <w:rPr>
          <w:rFonts w:ascii="Times New Roman" w:hAnsi="Times New Roman"/>
          <w:sz w:val="22"/>
          <w:szCs w:val="22"/>
          <w:lang w:val="en-GB"/>
        </w:rPr>
        <w:t>Signature .......................................................................................</w:t>
      </w:r>
    </w:p>
    <w:p w14:paraId="7334D2BF" w14:textId="77777777" w:rsidR="00180ED8" w:rsidRPr="00721280" w:rsidRDefault="00180ED8" w:rsidP="00753AAE">
      <w:pPr>
        <w:pStyle w:val="text"/>
        <w:widowControl/>
        <w:spacing w:before="120" w:after="60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4C85F0A2"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Date ..................</w:t>
      </w:r>
    </w:p>
    <w:p w14:paraId="00F43108" w14:textId="77777777" w:rsidR="00180ED8" w:rsidRPr="00721280" w:rsidRDefault="00180ED8" w:rsidP="00753AAE">
      <w:pPr>
        <w:pStyle w:val="Section"/>
        <w:widowControl/>
        <w:spacing w:after="240"/>
        <w:jc w:val="both"/>
        <w:rPr>
          <w:rFonts w:ascii="Times New Roman" w:hAnsi="Times New Roman"/>
          <w:sz w:val="28"/>
          <w:szCs w:val="28"/>
          <w:lang w:val="en-GB"/>
        </w:rPr>
      </w:pPr>
      <w:r w:rsidRPr="00721280">
        <w:rPr>
          <w:rFonts w:ascii="Times New Roman" w:hAnsi="Times New Roman"/>
          <w:sz w:val="28"/>
          <w:szCs w:val="28"/>
          <w:lang w:val="en-GB"/>
        </w:rPr>
        <w:lastRenderedPageBreak/>
        <w:t>SECTION 4</w:t>
      </w:r>
    </w:p>
    <w:p w14:paraId="3309A080" w14:textId="77777777" w:rsidR="00180ED8" w:rsidRPr="00721280" w:rsidRDefault="00180ED8" w:rsidP="00753AAE">
      <w:pPr>
        <w:pStyle w:val="Heading1"/>
        <w:spacing w:after="240"/>
        <w:jc w:val="both"/>
        <w:rPr>
          <w:rFonts w:ascii="Times New Roman" w:hAnsi="Times New Roman" w:cs="Times New Roman"/>
          <w:color w:val="auto"/>
          <w:szCs w:val="28"/>
        </w:rPr>
      </w:pPr>
      <w:bookmarkStart w:id="127" w:name="_Toc41823856"/>
      <w:bookmarkStart w:id="128" w:name="_Toc41877048"/>
      <w:r w:rsidRPr="00721280">
        <w:rPr>
          <w:rFonts w:ascii="Times New Roman" w:hAnsi="Times New Roman" w:cs="Times New Roman"/>
          <w:color w:val="auto"/>
          <w:szCs w:val="28"/>
        </w:rPr>
        <w:t>FORM 4.6.5</w:t>
      </w:r>
      <w:bookmarkEnd w:id="127"/>
    </w:p>
    <w:p w14:paraId="135F28DE" w14:textId="77777777" w:rsidR="00180ED8" w:rsidRPr="00721280" w:rsidRDefault="00180ED8" w:rsidP="00753AAE">
      <w:pPr>
        <w:pStyle w:val="Heading1"/>
        <w:jc w:val="both"/>
        <w:rPr>
          <w:rFonts w:ascii="Times New Roman" w:hAnsi="Times New Roman" w:cs="Times New Roman"/>
          <w:color w:val="auto"/>
          <w:szCs w:val="28"/>
        </w:rPr>
      </w:pPr>
      <w:bookmarkStart w:id="129" w:name="_Toc41823857"/>
      <w:r w:rsidRPr="00721280">
        <w:rPr>
          <w:rFonts w:ascii="Times New Roman" w:hAnsi="Times New Roman" w:cs="Times New Roman"/>
          <w:color w:val="auto"/>
          <w:szCs w:val="28"/>
        </w:rPr>
        <w:t>DATA ON JOINT VENTURES</w:t>
      </w:r>
      <w:bookmarkEnd w:id="128"/>
      <w:bookmarkEnd w:id="129"/>
    </w:p>
    <w:p w14:paraId="44AF8DE0" w14:textId="77777777" w:rsidR="00180ED8" w:rsidRPr="00721280" w:rsidRDefault="00180ED8" w:rsidP="00753AAE">
      <w:pPr>
        <w:pStyle w:val="text-3mezera"/>
        <w:widowControl/>
        <w:rPr>
          <w:rFonts w:ascii="Times New Roman" w:hAnsi="Times New Roman"/>
          <w:lang w:val="en-GB"/>
        </w:rPr>
      </w:pPr>
    </w:p>
    <w:tbl>
      <w:tblPr>
        <w:tblW w:w="9531" w:type="dxa"/>
        <w:tblInd w:w="108" w:type="dxa"/>
        <w:tblLayout w:type="fixed"/>
        <w:tblLook w:val="0000" w:firstRow="0" w:lastRow="0" w:firstColumn="0" w:lastColumn="0" w:noHBand="0" w:noVBand="0"/>
      </w:tblPr>
      <w:tblGrid>
        <w:gridCol w:w="9531"/>
      </w:tblGrid>
      <w:tr w:rsidR="00180ED8" w:rsidRPr="00721280" w14:paraId="1890ACE7" w14:textId="77777777" w:rsidTr="006A03DD">
        <w:trPr>
          <w:cantSplit/>
        </w:trPr>
        <w:tc>
          <w:tcPr>
            <w:tcW w:w="9531" w:type="dxa"/>
          </w:tcPr>
          <w:p w14:paraId="1DE29591"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b/>
                <w:szCs w:val="22"/>
                <w:lang w:val="en-GB"/>
              </w:rPr>
              <w:t>4.6.5.1</w:t>
            </w:r>
            <w:r w:rsidRPr="00721280">
              <w:rPr>
                <w:rFonts w:ascii="Times New Roman" w:hAnsi="Times New Roman"/>
                <w:b/>
                <w:szCs w:val="22"/>
                <w:lang w:val="en-GB"/>
              </w:rPr>
              <w:tab/>
            </w:r>
            <w:r w:rsidRPr="00721280">
              <w:rPr>
                <w:rFonts w:ascii="Times New Roman" w:hAnsi="Times New Roman"/>
                <w:szCs w:val="22"/>
                <w:lang w:val="en-GB"/>
              </w:rPr>
              <w:t>Name .......................................................................................</w:t>
            </w:r>
          </w:p>
        </w:tc>
      </w:tr>
      <w:tr w:rsidR="00180ED8" w:rsidRPr="00721280" w14:paraId="40266DEC" w14:textId="77777777" w:rsidTr="006A03DD">
        <w:trPr>
          <w:cantSplit/>
        </w:trPr>
        <w:tc>
          <w:tcPr>
            <w:tcW w:w="9531" w:type="dxa"/>
          </w:tcPr>
          <w:p w14:paraId="0145C980"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b/>
                <w:szCs w:val="22"/>
                <w:lang w:val="en-GB"/>
              </w:rPr>
              <w:t>4.6.5.2</w:t>
            </w:r>
            <w:r w:rsidRPr="00721280">
              <w:rPr>
                <w:rFonts w:ascii="Times New Roman" w:hAnsi="Times New Roman"/>
                <w:szCs w:val="22"/>
                <w:lang w:val="en-GB"/>
              </w:rPr>
              <w:tab/>
              <w:t>Managing board’s address .......................................................</w:t>
            </w:r>
          </w:p>
          <w:p w14:paraId="6D4FF416"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w:t>
            </w:r>
          </w:p>
          <w:p w14:paraId="2F53DFDD"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Telephone .........................Fax.................................................</w:t>
            </w:r>
          </w:p>
          <w:p w14:paraId="3FBFE7A5"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E-mail.........................................................................................</w:t>
            </w:r>
          </w:p>
        </w:tc>
      </w:tr>
      <w:tr w:rsidR="00180ED8" w:rsidRPr="00721280" w14:paraId="47430706" w14:textId="77777777" w:rsidTr="006A03DD">
        <w:trPr>
          <w:cantSplit/>
        </w:trPr>
        <w:tc>
          <w:tcPr>
            <w:tcW w:w="9531" w:type="dxa"/>
          </w:tcPr>
          <w:p w14:paraId="1D53CD6E" w14:textId="6AD19F2C"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b/>
                <w:szCs w:val="22"/>
                <w:lang w:val="en-GB"/>
              </w:rPr>
              <w:t>4.6.5.3</w:t>
            </w:r>
            <w:r w:rsidRPr="00721280">
              <w:rPr>
                <w:rFonts w:ascii="Times New Roman" w:hAnsi="Times New Roman"/>
                <w:szCs w:val="22"/>
                <w:lang w:val="en-GB"/>
              </w:rPr>
              <w:tab/>
              <w:t xml:space="preserve">Agency in the state of the contracting authority, if any (for joint ventures/consortia with a foreign lead </w:t>
            </w:r>
            <w:r w:rsidR="006A03DD" w:rsidRPr="00721280">
              <w:rPr>
                <w:rFonts w:ascii="Times New Roman" w:hAnsi="Times New Roman"/>
                <w:szCs w:val="22"/>
                <w:lang w:val="en-GB"/>
              </w:rPr>
              <w:t>member)</w:t>
            </w:r>
          </w:p>
          <w:p w14:paraId="32FCAE82"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Office address ...........................................................................</w:t>
            </w:r>
          </w:p>
          <w:p w14:paraId="22BF77E3"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w:t>
            </w:r>
          </w:p>
          <w:p w14:paraId="2666FDF5"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Telephone ..............................Fax.............................................</w:t>
            </w:r>
          </w:p>
          <w:p w14:paraId="58296636"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E-mail.........................................................................................</w:t>
            </w:r>
          </w:p>
        </w:tc>
      </w:tr>
      <w:tr w:rsidR="00180ED8" w:rsidRPr="00721280" w14:paraId="1A7E7AAE" w14:textId="77777777" w:rsidTr="006A03DD">
        <w:trPr>
          <w:cantSplit/>
        </w:trPr>
        <w:tc>
          <w:tcPr>
            <w:tcW w:w="9531" w:type="dxa"/>
          </w:tcPr>
          <w:p w14:paraId="7171501C"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b/>
                <w:szCs w:val="22"/>
                <w:lang w:val="en-GB"/>
              </w:rPr>
              <w:t>4.6.5.4</w:t>
            </w:r>
            <w:r w:rsidRPr="00721280">
              <w:rPr>
                <w:rFonts w:ascii="Times New Roman" w:hAnsi="Times New Roman"/>
                <w:szCs w:val="22"/>
                <w:lang w:val="en-GB"/>
              </w:rPr>
              <w:tab/>
              <w:t>Names of members</w:t>
            </w:r>
          </w:p>
          <w:p w14:paraId="231B47B2"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r>
            <w:proofErr w:type="spellStart"/>
            <w:r w:rsidRPr="00721280">
              <w:rPr>
                <w:rFonts w:ascii="Times New Roman" w:hAnsi="Times New Roman"/>
                <w:szCs w:val="22"/>
                <w:lang w:val="en-GB"/>
              </w:rPr>
              <w:t>i</w:t>
            </w:r>
            <w:proofErr w:type="spellEnd"/>
            <w:r w:rsidRPr="00721280">
              <w:rPr>
                <w:rFonts w:ascii="Times New Roman" w:hAnsi="Times New Roman"/>
                <w:szCs w:val="22"/>
                <w:lang w:val="en-GB"/>
              </w:rPr>
              <w:t>)</w:t>
            </w:r>
            <w:r w:rsidRPr="00721280">
              <w:rPr>
                <w:rFonts w:ascii="Times New Roman" w:hAnsi="Times New Roman"/>
                <w:szCs w:val="22"/>
                <w:lang w:val="en-GB"/>
              </w:rPr>
              <w:tab/>
              <w:t>..............................................................................................</w:t>
            </w:r>
          </w:p>
          <w:p w14:paraId="689A4583"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ii)</w:t>
            </w:r>
            <w:r w:rsidRPr="00721280">
              <w:rPr>
                <w:rFonts w:ascii="Times New Roman" w:hAnsi="Times New Roman"/>
                <w:szCs w:val="22"/>
                <w:lang w:val="en-GB"/>
              </w:rPr>
              <w:tab/>
              <w:t>..............................................................................................</w:t>
            </w:r>
          </w:p>
          <w:p w14:paraId="0169A83B"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iii)</w:t>
            </w:r>
            <w:r w:rsidRPr="00721280">
              <w:rPr>
                <w:rFonts w:ascii="Times New Roman" w:hAnsi="Times New Roman"/>
                <w:szCs w:val="22"/>
                <w:lang w:val="en-GB"/>
              </w:rPr>
              <w:tab/>
              <w:t>..............................................................................................</w:t>
            </w:r>
          </w:p>
          <w:p w14:paraId="4D6799A7"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Etc.</w:t>
            </w:r>
            <w:r w:rsidRPr="00721280">
              <w:rPr>
                <w:rFonts w:ascii="Times New Roman" w:hAnsi="Times New Roman"/>
                <w:szCs w:val="22"/>
                <w:lang w:val="en-GB"/>
              </w:rPr>
              <w:tab/>
              <w:t>............................................................................................</w:t>
            </w:r>
          </w:p>
        </w:tc>
      </w:tr>
      <w:tr w:rsidR="00180ED8" w:rsidRPr="00721280" w14:paraId="060F92DB" w14:textId="77777777" w:rsidTr="006A03DD">
        <w:trPr>
          <w:cantSplit/>
        </w:trPr>
        <w:tc>
          <w:tcPr>
            <w:tcW w:w="9531" w:type="dxa"/>
          </w:tcPr>
          <w:p w14:paraId="01353071"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b/>
                <w:szCs w:val="22"/>
                <w:lang w:val="en-GB"/>
              </w:rPr>
              <w:t>4.6.5.5</w:t>
            </w:r>
            <w:r w:rsidRPr="00721280">
              <w:rPr>
                <w:rFonts w:ascii="Times New Roman" w:hAnsi="Times New Roman"/>
                <w:b/>
                <w:szCs w:val="22"/>
                <w:lang w:val="en-GB"/>
              </w:rPr>
              <w:tab/>
            </w:r>
            <w:r w:rsidRPr="00721280">
              <w:rPr>
                <w:rFonts w:ascii="Times New Roman" w:hAnsi="Times New Roman"/>
                <w:szCs w:val="22"/>
                <w:lang w:val="en-GB"/>
              </w:rPr>
              <w:t>Name of lead member</w:t>
            </w:r>
          </w:p>
          <w:p w14:paraId="7090209C"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w:t>
            </w:r>
          </w:p>
          <w:p w14:paraId="643FFE67"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w:t>
            </w:r>
          </w:p>
        </w:tc>
      </w:tr>
      <w:tr w:rsidR="00180ED8" w:rsidRPr="00721280" w14:paraId="1B00989E" w14:textId="77777777" w:rsidTr="006A03DD">
        <w:trPr>
          <w:cantSplit/>
        </w:trPr>
        <w:tc>
          <w:tcPr>
            <w:tcW w:w="9531" w:type="dxa"/>
          </w:tcPr>
          <w:p w14:paraId="1E81A271"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b/>
                <w:szCs w:val="22"/>
                <w:lang w:val="en-GB"/>
              </w:rPr>
              <w:t>4.6.5.6</w:t>
            </w:r>
            <w:r w:rsidRPr="00721280">
              <w:rPr>
                <w:rFonts w:ascii="Times New Roman" w:hAnsi="Times New Roman"/>
                <w:szCs w:val="22"/>
                <w:lang w:val="en-GB"/>
              </w:rPr>
              <w:tab/>
              <w:t>Agreement governing the formation of the joint venture/consortium</w:t>
            </w:r>
          </w:p>
          <w:p w14:paraId="6E419C72"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r>
            <w:proofErr w:type="spellStart"/>
            <w:r w:rsidRPr="00721280">
              <w:rPr>
                <w:rFonts w:ascii="Times New Roman" w:hAnsi="Times New Roman"/>
                <w:szCs w:val="22"/>
                <w:lang w:val="en-GB"/>
              </w:rPr>
              <w:t>i</w:t>
            </w:r>
            <w:proofErr w:type="spellEnd"/>
            <w:r w:rsidRPr="00721280">
              <w:rPr>
                <w:rFonts w:ascii="Times New Roman" w:hAnsi="Times New Roman"/>
                <w:szCs w:val="22"/>
                <w:lang w:val="en-GB"/>
              </w:rPr>
              <w:t>)</w:t>
            </w:r>
            <w:r w:rsidRPr="00721280">
              <w:rPr>
                <w:rFonts w:ascii="Times New Roman" w:hAnsi="Times New Roman"/>
                <w:szCs w:val="22"/>
                <w:lang w:val="en-GB"/>
              </w:rPr>
              <w:tab/>
              <w:t>Date of signature: ................................................................</w:t>
            </w:r>
          </w:p>
          <w:p w14:paraId="661BA19F"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ii)</w:t>
            </w:r>
            <w:r w:rsidRPr="00721280">
              <w:rPr>
                <w:rFonts w:ascii="Times New Roman" w:hAnsi="Times New Roman"/>
                <w:szCs w:val="22"/>
                <w:lang w:val="en-GB"/>
              </w:rPr>
              <w:tab/>
              <w:t>Place: ...................................................................................</w:t>
            </w:r>
          </w:p>
          <w:p w14:paraId="4D14334B"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iii)</w:t>
            </w:r>
            <w:r w:rsidRPr="00721280">
              <w:rPr>
                <w:rFonts w:ascii="Times New Roman" w:hAnsi="Times New Roman"/>
                <w:szCs w:val="22"/>
                <w:lang w:val="en-GB"/>
              </w:rPr>
              <w:tab/>
              <w:t>Enclosure — joint venture/consortium agreement</w:t>
            </w:r>
          </w:p>
        </w:tc>
      </w:tr>
      <w:tr w:rsidR="00180ED8" w:rsidRPr="00721280" w14:paraId="1F5B9F37" w14:textId="77777777" w:rsidTr="006A03DD">
        <w:trPr>
          <w:cantSplit/>
        </w:trPr>
        <w:tc>
          <w:tcPr>
            <w:tcW w:w="9531" w:type="dxa"/>
          </w:tcPr>
          <w:p w14:paraId="00EBAD1C"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b/>
                <w:szCs w:val="22"/>
                <w:lang w:val="en-GB"/>
              </w:rPr>
              <w:t>4.6.5.7</w:t>
            </w:r>
            <w:r w:rsidRPr="00721280">
              <w:rPr>
                <w:rFonts w:ascii="Times New Roman" w:hAnsi="Times New Roman"/>
                <w:b/>
                <w:szCs w:val="22"/>
                <w:lang w:val="en-GB"/>
              </w:rPr>
              <w:tab/>
            </w:r>
            <w:r w:rsidRPr="00721280">
              <w:rPr>
                <w:rFonts w:ascii="Times New Roman" w:hAnsi="Times New Roman"/>
                <w:szCs w:val="22"/>
                <w:lang w:val="en-GB"/>
              </w:rPr>
              <w:t>Proposed division of responsibilities between members (in %) with an indication of the type of work to be performed by each</w:t>
            </w:r>
          </w:p>
          <w:p w14:paraId="6C5CB820"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w:t>
            </w:r>
          </w:p>
          <w:p w14:paraId="3C10A33B"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w:t>
            </w:r>
          </w:p>
          <w:p w14:paraId="6552DA56"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w:t>
            </w:r>
          </w:p>
          <w:p w14:paraId="368EEF28"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w:t>
            </w:r>
          </w:p>
          <w:p w14:paraId="2479AA2C"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w:t>
            </w:r>
          </w:p>
          <w:p w14:paraId="6A822F40" w14:textId="77777777" w:rsidR="00180ED8" w:rsidRPr="00721280" w:rsidRDefault="00180ED8" w:rsidP="00753AAE">
            <w:pPr>
              <w:pStyle w:val="text-3mezera"/>
              <w:widowControl/>
              <w:tabs>
                <w:tab w:val="left" w:pos="885"/>
                <w:tab w:val="left" w:pos="1310"/>
              </w:tabs>
              <w:spacing w:before="0" w:after="0" w:line="276" w:lineRule="auto"/>
              <w:rPr>
                <w:rFonts w:ascii="Times New Roman" w:hAnsi="Times New Roman"/>
                <w:szCs w:val="22"/>
                <w:lang w:val="en-GB"/>
              </w:rPr>
            </w:pPr>
          </w:p>
        </w:tc>
      </w:tr>
    </w:tbl>
    <w:p w14:paraId="07E7EE2F" w14:textId="77777777" w:rsidR="006A03DD" w:rsidRPr="00721280" w:rsidRDefault="006A03DD" w:rsidP="00753AAE">
      <w:pPr>
        <w:pStyle w:val="text"/>
        <w:widowControl/>
        <w:spacing w:before="0" w:line="276" w:lineRule="auto"/>
        <w:rPr>
          <w:rFonts w:ascii="Times New Roman" w:hAnsi="Times New Roman"/>
          <w:sz w:val="22"/>
          <w:szCs w:val="22"/>
          <w:lang w:val="en-GB"/>
        </w:rPr>
      </w:pPr>
    </w:p>
    <w:p w14:paraId="18F7C937" w14:textId="3835ED93" w:rsidR="00180ED8" w:rsidRPr="00721280" w:rsidRDefault="00180ED8" w:rsidP="00753AAE">
      <w:pPr>
        <w:pStyle w:val="text"/>
        <w:widowControl/>
        <w:spacing w:before="0" w:line="276" w:lineRule="auto"/>
        <w:rPr>
          <w:rFonts w:ascii="Times New Roman" w:hAnsi="Times New Roman"/>
          <w:sz w:val="22"/>
          <w:szCs w:val="22"/>
          <w:lang w:val="en-GB"/>
        </w:rPr>
      </w:pPr>
      <w:r w:rsidRPr="00721280">
        <w:rPr>
          <w:rFonts w:ascii="Times New Roman" w:hAnsi="Times New Roman"/>
          <w:sz w:val="22"/>
          <w:szCs w:val="22"/>
          <w:lang w:val="en-GB"/>
        </w:rPr>
        <w:t xml:space="preserve">Signature: </w:t>
      </w:r>
      <w:r w:rsidRPr="00721280">
        <w:rPr>
          <w:rFonts w:ascii="Times New Roman" w:hAnsi="Times New Roman"/>
          <w:sz w:val="22"/>
          <w:szCs w:val="22"/>
          <w:lang w:val="en-GB"/>
        </w:rPr>
        <w:tab/>
        <w:t xml:space="preserve"> ..................................................................................</w:t>
      </w:r>
    </w:p>
    <w:p w14:paraId="74EEFA59" w14:textId="77777777" w:rsidR="00180ED8" w:rsidRPr="00721280" w:rsidRDefault="00180ED8" w:rsidP="00753AAE">
      <w:pPr>
        <w:pStyle w:val="text"/>
        <w:widowControl/>
        <w:spacing w:before="0" w:line="276" w:lineRule="auto"/>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0F073174" w14:textId="77777777" w:rsidR="00180ED8" w:rsidRPr="00721280" w:rsidRDefault="00180ED8" w:rsidP="00753AAE">
      <w:pPr>
        <w:pStyle w:val="text"/>
        <w:widowControl/>
        <w:spacing w:line="276" w:lineRule="auto"/>
        <w:rPr>
          <w:rFonts w:ascii="Times New Roman" w:hAnsi="Times New Roman"/>
          <w:sz w:val="22"/>
          <w:szCs w:val="22"/>
          <w:lang w:val="en-GB"/>
        </w:rPr>
      </w:pPr>
      <w:r w:rsidRPr="00721280">
        <w:rPr>
          <w:rFonts w:ascii="Times New Roman" w:hAnsi="Times New Roman"/>
          <w:sz w:val="22"/>
          <w:szCs w:val="22"/>
          <w:lang w:val="en-GB"/>
        </w:rPr>
        <w:t>Date:</w:t>
      </w:r>
      <w:r w:rsidRPr="00721280">
        <w:rPr>
          <w:rFonts w:ascii="Times New Roman" w:hAnsi="Times New Roman"/>
          <w:sz w:val="22"/>
          <w:szCs w:val="22"/>
          <w:lang w:val="en-GB"/>
        </w:rPr>
        <w:tab/>
        <w:t>...............................................................</w:t>
      </w:r>
    </w:p>
    <w:p w14:paraId="19587E2C" w14:textId="77777777" w:rsidR="00180ED8" w:rsidRPr="00721280" w:rsidRDefault="00180ED8" w:rsidP="00753AAE">
      <w:pPr>
        <w:pStyle w:val="Section"/>
        <w:widowControl/>
        <w:spacing w:after="240"/>
        <w:jc w:val="both"/>
        <w:rPr>
          <w:rFonts w:ascii="Times New Roman" w:hAnsi="Times New Roman"/>
          <w:sz w:val="28"/>
          <w:szCs w:val="28"/>
          <w:lang w:val="en-GB"/>
        </w:rPr>
      </w:pPr>
      <w:r w:rsidRPr="00721280">
        <w:rPr>
          <w:rFonts w:ascii="Times New Roman" w:hAnsi="Times New Roman"/>
          <w:sz w:val="28"/>
          <w:szCs w:val="28"/>
          <w:lang w:val="en-GB"/>
        </w:rPr>
        <w:lastRenderedPageBreak/>
        <w:t>SECTION 4</w:t>
      </w:r>
    </w:p>
    <w:p w14:paraId="72ED2A2F" w14:textId="77777777" w:rsidR="00180ED8" w:rsidRPr="00721280" w:rsidRDefault="00180ED8" w:rsidP="00753AAE">
      <w:pPr>
        <w:pStyle w:val="Heading1"/>
        <w:spacing w:after="240"/>
        <w:jc w:val="both"/>
        <w:rPr>
          <w:rFonts w:ascii="Times New Roman" w:hAnsi="Times New Roman" w:cs="Times New Roman"/>
          <w:color w:val="auto"/>
          <w:szCs w:val="28"/>
        </w:rPr>
      </w:pPr>
      <w:bookmarkStart w:id="130" w:name="_Toc41823858"/>
      <w:bookmarkStart w:id="131" w:name="_Toc41877049"/>
      <w:r w:rsidRPr="00721280">
        <w:rPr>
          <w:rFonts w:ascii="Times New Roman" w:hAnsi="Times New Roman" w:cs="Times New Roman"/>
          <w:color w:val="auto"/>
          <w:szCs w:val="28"/>
        </w:rPr>
        <w:t>FORM 4.6.6</w:t>
      </w:r>
      <w:bookmarkEnd w:id="130"/>
    </w:p>
    <w:p w14:paraId="0F7842DD" w14:textId="77777777" w:rsidR="00180ED8" w:rsidRPr="00721280" w:rsidRDefault="00180ED8" w:rsidP="00753AAE">
      <w:pPr>
        <w:pStyle w:val="Heading1"/>
        <w:jc w:val="both"/>
        <w:rPr>
          <w:rFonts w:ascii="Times New Roman" w:hAnsi="Times New Roman" w:cs="Times New Roman"/>
          <w:color w:val="auto"/>
          <w:szCs w:val="28"/>
        </w:rPr>
      </w:pPr>
      <w:bookmarkStart w:id="132" w:name="_Toc41823859"/>
      <w:r w:rsidRPr="00721280">
        <w:rPr>
          <w:rFonts w:ascii="Times New Roman" w:hAnsi="Times New Roman" w:cs="Times New Roman"/>
          <w:color w:val="auto"/>
          <w:szCs w:val="28"/>
        </w:rPr>
        <w:t>LITIGATION HISTORY</w:t>
      </w:r>
      <w:bookmarkEnd w:id="131"/>
      <w:bookmarkEnd w:id="132"/>
    </w:p>
    <w:p w14:paraId="13A9E072" w14:textId="2DFE41D5"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 xml:space="preserve">Please provide information on any history of litigation or arbitration resulting from contracts executed, whether as main contractor or as consortium-member, during the last </w:t>
      </w:r>
      <w:r w:rsidR="008D4ADD">
        <w:rPr>
          <w:rFonts w:ascii="Times New Roman" w:hAnsi="Times New Roman"/>
          <w:sz w:val="22"/>
          <w:szCs w:val="22"/>
          <w:lang w:val="en-GB"/>
        </w:rPr>
        <w:t>five</w:t>
      </w:r>
      <w:r w:rsidRPr="00721280">
        <w:rPr>
          <w:rFonts w:ascii="Times New Roman" w:hAnsi="Times New Roman"/>
          <w:sz w:val="22"/>
          <w:szCs w:val="22"/>
          <w:lang w:val="en-GB"/>
        </w:rPr>
        <w:t xml:space="preserve"> years or currently under execution.</w:t>
      </w:r>
    </w:p>
    <w:p w14:paraId="771425D1" w14:textId="77777777" w:rsidR="00180ED8" w:rsidRPr="00721280" w:rsidRDefault="00180ED8" w:rsidP="00753AAE">
      <w:pPr>
        <w:pStyle w:val="text"/>
        <w:widowControl/>
        <w:rPr>
          <w:rFonts w:ascii="Times New Roman" w:hAnsi="Times New Roman"/>
          <w:b/>
          <w:sz w:val="22"/>
          <w:szCs w:val="22"/>
          <w:lang w:val="en-GB"/>
        </w:rPr>
      </w:pPr>
      <w:r w:rsidRPr="00721280">
        <w:rPr>
          <w:rFonts w:ascii="Times New Roman" w:hAnsi="Times New Roman"/>
          <w:sz w:val="22"/>
          <w:szCs w:val="22"/>
          <w:lang w:val="en-GB"/>
        </w:rPr>
        <w:t>A separate sheet should be used for each partner of a joint venture/consortium.</w:t>
      </w:r>
    </w:p>
    <w:p w14:paraId="5AFBA9CD" w14:textId="77777777" w:rsidR="00180ED8" w:rsidRPr="00721280" w:rsidRDefault="00180ED8" w:rsidP="00753AAE">
      <w:pPr>
        <w:pStyle w:val="text"/>
        <w:widowControl/>
        <w:rPr>
          <w:rFonts w:ascii="Times New Roman" w:hAnsi="Times New Roman"/>
          <w:b/>
          <w:sz w:val="22"/>
          <w:szCs w:val="22"/>
          <w:lang w:val="en-GB"/>
        </w:rPr>
      </w:pPr>
    </w:p>
    <w:tbl>
      <w:tblPr>
        <w:tblW w:w="94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88"/>
        <w:gridCol w:w="2684"/>
        <w:gridCol w:w="3089"/>
        <w:gridCol w:w="2927"/>
      </w:tblGrid>
      <w:tr w:rsidR="00180ED8" w:rsidRPr="00721280" w14:paraId="6CC6578C" w14:textId="77777777" w:rsidTr="00D20592">
        <w:trPr>
          <w:cantSplit/>
        </w:trPr>
        <w:tc>
          <w:tcPr>
            <w:tcW w:w="788" w:type="dxa"/>
          </w:tcPr>
          <w:p w14:paraId="03AE0674" w14:textId="77777777"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t>Year</w:t>
            </w:r>
          </w:p>
        </w:tc>
        <w:tc>
          <w:tcPr>
            <w:tcW w:w="2684" w:type="dxa"/>
          </w:tcPr>
          <w:p w14:paraId="463A2F9C" w14:textId="77777777"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t>Ruling FOR or AGAINST tenderer</w:t>
            </w:r>
          </w:p>
        </w:tc>
        <w:tc>
          <w:tcPr>
            <w:tcW w:w="3089" w:type="dxa"/>
          </w:tcPr>
          <w:p w14:paraId="4141589A" w14:textId="77777777"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t>Name of client, cause of litigation, and matter in dispute</w:t>
            </w:r>
          </w:p>
        </w:tc>
        <w:tc>
          <w:tcPr>
            <w:tcW w:w="2927" w:type="dxa"/>
          </w:tcPr>
          <w:p w14:paraId="02F0D920" w14:textId="22D34C26"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t xml:space="preserve">Disputed amount (current value in </w:t>
            </w:r>
            <w:r w:rsidR="00FB50FA">
              <w:rPr>
                <w:rFonts w:ascii="Times New Roman" w:hAnsi="Times New Roman"/>
                <w:b/>
                <w:sz w:val="22"/>
                <w:szCs w:val="22"/>
                <w:lang w:val="en-GB"/>
              </w:rPr>
              <w:t>us dollars</w:t>
            </w:r>
          </w:p>
        </w:tc>
      </w:tr>
      <w:tr w:rsidR="00180ED8" w:rsidRPr="00721280" w14:paraId="7468B005" w14:textId="77777777" w:rsidTr="00D20592">
        <w:trPr>
          <w:cantSplit/>
        </w:trPr>
        <w:tc>
          <w:tcPr>
            <w:tcW w:w="788" w:type="dxa"/>
          </w:tcPr>
          <w:p w14:paraId="1019752C" w14:textId="77777777" w:rsidR="00180ED8" w:rsidRPr="00721280" w:rsidRDefault="00180ED8" w:rsidP="00753AAE">
            <w:pPr>
              <w:pStyle w:val="tabulka"/>
              <w:widowControl/>
              <w:jc w:val="both"/>
              <w:rPr>
                <w:rFonts w:ascii="Times New Roman" w:hAnsi="Times New Roman"/>
                <w:sz w:val="22"/>
                <w:szCs w:val="22"/>
                <w:lang w:val="en-GB"/>
              </w:rPr>
            </w:pPr>
          </w:p>
          <w:p w14:paraId="3BB0E556" w14:textId="77777777" w:rsidR="00180ED8" w:rsidRPr="00721280" w:rsidRDefault="00180ED8" w:rsidP="00753AAE">
            <w:pPr>
              <w:pStyle w:val="tabulka"/>
              <w:widowControl/>
              <w:jc w:val="both"/>
              <w:rPr>
                <w:rFonts w:ascii="Times New Roman" w:hAnsi="Times New Roman"/>
                <w:sz w:val="22"/>
                <w:szCs w:val="22"/>
                <w:lang w:val="en-GB"/>
              </w:rPr>
            </w:pPr>
          </w:p>
          <w:p w14:paraId="0C5AF19B" w14:textId="77777777" w:rsidR="00180ED8" w:rsidRPr="00721280" w:rsidRDefault="00180ED8" w:rsidP="00753AAE">
            <w:pPr>
              <w:pStyle w:val="tabulka"/>
              <w:widowControl/>
              <w:jc w:val="both"/>
              <w:rPr>
                <w:rFonts w:ascii="Times New Roman" w:hAnsi="Times New Roman"/>
                <w:sz w:val="22"/>
                <w:szCs w:val="22"/>
                <w:lang w:val="en-GB"/>
              </w:rPr>
            </w:pPr>
          </w:p>
          <w:p w14:paraId="17F3873A" w14:textId="77777777" w:rsidR="00180ED8" w:rsidRPr="00721280" w:rsidRDefault="00180ED8" w:rsidP="00753AAE">
            <w:pPr>
              <w:pStyle w:val="tabulka"/>
              <w:widowControl/>
              <w:jc w:val="both"/>
              <w:rPr>
                <w:rFonts w:ascii="Times New Roman" w:hAnsi="Times New Roman"/>
                <w:sz w:val="22"/>
                <w:szCs w:val="22"/>
                <w:lang w:val="en-GB"/>
              </w:rPr>
            </w:pPr>
          </w:p>
          <w:p w14:paraId="74976D38" w14:textId="77777777" w:rsidR="00180ED8" w:rsidRPr="00721280" w:rsidRDefault="00180ED8" w:rsidP="00753AAE">
            <w:pPr>
              <w:pStyle w:val="tabulka"/>
              <w:widowControl/>
              <w:jc w:val="both"/>
              <w:rPr>
                <w:rFonts w:ascii="Times New Roman" w:hAnsi="Times New Roman"/>
                <w:sz w:val="22"/>
                <w:szCs w:val="22"/>
                <w:lang w:val="en-GB"/>
              </w:rPr>
            </w:pPr>
          </w:p>
          <w:p w14:paraId="7046038A" w14:textId="77777777" w:rsidR="00180ED8" w:rsidRPr="00721280" w:rsidRDefault="00180ED8" w:rsidP="00753AAE">
            <w:pPr>
              <w:pStyle w:val="tabulka"/>
              <w:widowControl/>
              <w:jc w:val="both"/>
              <w:rPr>
                <w:rFonts w:ascii="Times New Roman" w:hAnsi="Times New Roman"/>
                <w:sz w:val="22"/>
                <w:szCs w:val="22"/>
                <w:lang w:val="en-GB"/>
              </w:rPr>
            </w:pPr>
          </w:p>
          <w:p w14:paraId="4902AB43" w14:textId="77777777" w:rsidR="00180ED8" w:rsidRPr="00721280" w:rsidRDefault="00180ED8" w:rsidP="00753AAE">
            <w:pPr>
              <w:pStyle w:val="tabulka"/>
              <w:widowControl/>
              <w:jc w:val="both"/>
              <w:rPr>
                <w:rFonts w:ascii="Times New Roman" w:hAnsi="Times New Roman"/>
                <w:sz w:val="22"/>
                <w:szCs w:val="22"/>
                <w:lang w:val="en-GB"/>
              </w:rPr>
            </w:pPr>
          </w:p>
          <w:p w14:paraId="0670F300" w14:textId="77777777" w:rsidR="00180ED8" w:rsidRPr="00721280" w:rsidRDefault="00180ED8" w:rsidP="00753AAE">
            <w:pPr>
              <w:pStyle w:val="tabulka"/>
              <w:widowControl/>
              <w:jc w:val="both"/>
              <w:rPr>
                <w:rFonts w:ascii="Times New Roman" w:hAnsi="Times New Roman"/>
                <w:sz w:val="22"/>
                <w:szCs w:val="22"/>
                <w:lang w:val="en-GB"/>
              </w:rPr>
            </w:pPr>
          </w:p>
          <w:p w14:paraId="3626E951" w14:textId="77777777" w:rsidR="00180ED8" w:rsidRPr="00721280" w:rsidRDefault="00180ED8" w:rsidP="00753AAE">
            <w:pPr>
              <w:pStyle w:val="tabulka"/>
              <w:widowControl/>
              <w:jc w:val="both"/>
              <w:rPr>
                <w:rFonts w:ascii="Times New Roman" w:hAnsi="Times New Roman"/>
                <w:sz w:val="22"/>
                <w:szCs w:val="22"/>
                <w:lang w:val="en-GB"/>
              </w:rPr>
            </w:pPr>
          </w:p>
          <w:p w14:paraId="0DD1A99C" w14:textId="77777777" w:rsidR="00180ED8" w:rsidRPr="00721280" w:rsidRDefault="00180ED8" w:rsidP="00753AAE">
            <w:pPr>
              <w:pStyle w:val="tabulka"/>
              <w:widowControl/>
              <w:jc w:val="both"/>
              <w:rPr>
                <w:rFonts w:ascii="Times New Roman" w:hAnsi="Times New Roman"/>
                <w:sz w:val="22"/>
                <w:szCs w:val="22"/>
                <w:lang w:val="en-GB"/>
              </w:rPr>
            </w:pPr>
          </w:p>
          <w:p w14:paraId="3F648FB4" w14:textId="77777777" w:rsidR="00180ED8" w:rsidRPr="00721280" w:rsidRDefault="00180ED8" w:rsidP="00753AAE">
            <w:pPr>
              <w:pStyle w:val="tabulka"/>
              <w:widowControl/>
              <w:jc w:val="both"/>
              <w:rPr>
                <w:rFonts w:ascii="Times New Roman" w:hAnsi="Times New Roman"/>
                <w:sz w:val="22"/>
                <w:szCs w:val="22"/>
                <w:lang w:val="en-GB"/>
              </w:rPr>
            </w:pPr>
          </w:p>
          <w:p w14:paraId="0FE9B18D" w14:textId="77777777" w:rsidR="00180ED8" w:rsidRPr="00721280" w:rsidRDefault="00180ED8" w:rsidP="00753AAE">
            <w:pPr>
              <w:pStyle w:val="tabulka"/>
              <w:widowControl/>
              <w:jc w:val="both"/>
              <w:rPr>
                <w:rFonts w:ascii="Times New Roman" w:hAnsi="Times New Roman"/>
                <w:sz w:val="22"/>
                <w:szCs w:val="22"/>
                <w:lang w:val="en-GB"/>
              </w:rPr>
            </w:pPr>
          </w:p>
        </w:tc>
        <w:tc>
          <w:tcPr>
            <w:tcW w:w="2684" w:type="dxa"/>
          </w:tcPr>
          <w:p w14:paraId="134D3ACD" w14:textId="77777777" w:rsidR="00180ED8" w:rsidRPr="00721280" w:rsidRDefault="00180ED8" w:rsidP="00753AAE">
            <w:pPr>
              <w:pStyle w:val="tabulka"/>
              <w:widowControl/>
              <w:jc w:val="both"/>
              <w:rPr>
                <w:rFonts w:ascii="Times New Roman" w:hAnsi="Times New Roman"/>
                <w:sz w:val="22"/>
                <w:szCs w:val="22"/>
                <w:lang w:val="en-GB"/>
              </w:rPr>
            </w:pPr>
          </w:p>
        </w:tc>
        <w:tc>
          <w:tcPr>
            <w:tcW w:w="3089" w:type="dxa"/>
          </w:tcPr>
          <w:p w14:paraId="14D59661" w14:textId="77777777" w:rsidR="00180ED8" w:rsidRPr="00721280" w:rsidRDefault="00180ED8" w:rsidP="00753AAE">
            <w:pPr>
              <w:pStyle w:val="tabulka"/>
              <w:widowControl/>
              <w:jc w:val="both"/>
              <w:rPr>
                <w:rFonts w:ascii="Times New Roman" w:hAnsi="Times New Roman"/>
                <w:sz w:val="22"/>
                <w:szCs w:val="22"/>
                <w:lang w:val="en-GB"/>
              </w:rPr>
            </w:pPr>
          </w:p>
        </w:tc>
        <w:tc>
          <w:tcPr>
            <w:tcW w:w="2927" w:type="dxa"/>
          </w:tcPr>
          <w:p w14:paraId="60F6BACA" w14:textId="77777777" w:rsidR="00180ED8" w:rsidRPr="00721280" w:rsidRDefault="00180ED8" w:rsidP="00753AAE">
            <w:pPr>
              <w:pStyle w:val="tabulka"/>
              <w:widowControl/>
              <w:jc w:val="both"/>
              <w:rPr>
                <w:rFonts w:ascii="Times New Roman" w:hAnsi="Times New Roman"/>
                <w:sz w:val="22"/>
                <w:szCs w:val="22"/>
                <w:lang w:val="en-GB"/>
              </w:rPr>
            </w:pPr>
          </w:p>
        </w:tc>
      </w:tr>
    </w:tbl>
    <w:p w14:paraId="6F35AB72" w14:textId="77777777" w:rsidR="00180ED8" w:rsidRPr="00721280" w:rsidRDefault="00180ED8" w:rsidP="00753AAE">
      <w:pPr>
        <w:pStyle w:val="text"/>
        <w:widowControl/>
        <w:spacing w:before="720"/>
        <w:rPr>
          <w:rFonts w:ascii="Times New Roman" w:hAnsi="Times New Roman"/>
          <w:sz w:val="22"/>
          <w:szCs w:val="22"/>
          <w:lang w:val="en-GB"/>
        </w:rPr>
      </w:pPr>
      <w:r w:rsidRPr="00721280">
        <w:rPr>
          <w:rFonts w:ascii="Times New Roman" w:hAnsi="Times New Roman"/>
          <w:sz w:val="22"/>
          <w:szCs w:val="22"/>
          <w:lang w:val="en-GB"/>
        </w:rPr>
        <w:t>Signature ......................................................................................</w:t>
      </w:r>
    </w:p>
    <w:p w14:paraId="78FF2986" w14:textId="77777777" w:rsidR="00180ED8" w:rsidRPr="00721280" w:rsidRDefault="00180ED8" w:rsidP="00753AAE">
      <w:pPr>
        <w:pStyle w:val="text"/>
        <w:widowControl/>
        <w:spacing w:before="120" w:after="60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6FE8F648" w14:textId="77777777" w:rsidR="00180ED8" w:rsidRPr="00721280" w:rsidRDefault="00180ED8" w:rsidP="00753AAE">
      <w:pPr>
        <w:pStyle w:val="text"/>
        <w:widowControl/>
        <w:spacing w:before="480" w:after="600"/>
        <w:rPr>
          <w:rFonts w:ascii="Times New Roman" w:hAnsi="Times New Roman"/>
          <w:sz w:val="22"/>
          <w:szCs w:val="22"/>
          <w:lang w:val="en-GB"/>
        </w:rPr>
      </w:pPr>
      <w:r w:rsidRPr="00721280">
        <w:rPr>
          <w:rFonts w:ascii="Times New Roman" w:hAnsi="Times New Roman"/>
          <w:sz w:val="22"/>
          <w:szCs w:val="22"/>
          <w:lang w:val="en-GB"/>
        </w:rPr>
        <w:t>Date ..................</w:t>
      </w:r>
    </w:p>
    <w:p w14:paraId="573D2B0E" w14:textId="4DD598F8" w:rsidR="00180ED8" w:rsidRPr="00721280" w:rsidRDefault="00180ED8" w:rsidP="00753AAE">
      <w:pPr>
        <w:pStyle w:val="text"/>
        <w:spacing w:after="240"/>
        <w:rPr>
          <w:rFonts w:ascii="Times New Roman" w:hAnsi="Times New Roman"/>
          <w:b/>
          <w:sz w:val="28"/>
          <w:szCs w:val="28"/>
          <w:lang w:val="en-GB"/>
        </w:rPr>
      </w:pPr>
      <w:r w:rsidRPr="00721280">
        <w:rPr>
          <w:rFonts w:ascii="Times New Roman" w:hAnsi="Times New Roman"/>
          <w:sz w:val="22"/>
          <w:szCs w:val="22"/>
          <w:lang w:val="en-GB"/>
        </w:rPr>
        <w:br w:type="page"/>
      </w:r>
    </w:p>
    <w:p w14:paraId="60A99E83" w14:textId="77777777" w:rsidR="00180ED8" w:rsidRPr="00721280" w:rsidRDefault="00180ED8" w:rsidP="00753AAE">
      <w:pPr>
        <w:pStyle w:val="Section"/>
        <w:widowControl/>
        <w:spacing w:after="240"/>
        <w:jc w:val="both"/>
        <w:rPr>
          <w:rFonts w:ascii="Times New Roman" w:hAnsi="Times New Roman"/>
          <w:sz w:val="28"/>
          <w:szCs w:val="28"/>
          <w:lang w:val="en-GB"/>
        </w:rPr>
      </w:pPr>
      <w:r w:rsidRPr="00721280">
        <w:rPr>
          <w:rFonts w:ascii="Times New Roman" w:hAnsi="Times New Roman"/>
          <w:sz w:val="28"/>
          <w:szCs w:val="28"/>
          <w:lang w:val="en-GB"/>
        </w:rPr>
        <w:lastRenderedPageBreak/>
        <w:t>SECTION 4</w:t>
      </w:r>
    </w:p>
    <w:p w14:paraId="6632ED0A" w14:textId="77777777" w:rsidR="00180ED8" w:rsidRPr="00721280" w:rsidRDefault="00180ED8" w:rsidP="00753AAE">
      <w:pPr>
        <w:pStyle w:val="Heading1"/>
        <w:spacing w:after="240"/>
        <w:jc w:val="both"/>
        <w:rPr>
          <w:rFonts w:ascii="Times New Roman" w:hAnsi="Times New Roman" w:cs="Times New Roman"/>
          <w:color w:val="auto"/>
          <w:szCs w:val="28"/>
        </w:rPr>
      </w:pPr>
      <w:bookmarkStart w:id="133" w:name="_Toc41823860"/>
      <w:bookmarkStart w:id="134" w:name="_Toc41877050"/>
      <w:r w:rsidRPr="00721280">
        <w:rPr>
          <w:rFonts w:ascii="Times New Roman" w:hAnsi="Times New Roman" w:cs="Times New Roman"/>
          <w:color w:val="auto"/>
          <w:szCs w:val="28"/>
        </w:rPr>
        <w:t>FORM 4.6.7</w:t>
      </w:r>
      <w:bookmarkEnd w:id="133"/>
    </w:p>
    <w:p w14:paraId="4ABC9696" w14:textId="77777777" w:rsidR="00180ED8" w:rsidRPr="00721280" w:rsidRDefault="00180ED8" w:rsidP="00753AAE">
      <w:pPr>
        <w:pStyle w:val="Heading1"/>
        <w:jc w:val="both"/>
        <w:rPr>
          <w:rFonts w:ascii="Times New Roman" w:hAnsi="Times New Roman" w:cs="Times New Roman"/>
          <w:color w:val="auto"/>
          <w:szCs w:val="28"/>
        </w:rPr>
      </w:pPr>
      <w:bookmarkStart w:id="135" w:name="_Toc41823861"/>
      <w:r w:rsidRPr="00721280">
        <w:rPr>
          <w:rFonts w:ascii="Times New Roman" w:hAnsi="Times New Roman" w:cs="Times New Roman"/>
          <w:color w:val="auto"/>
          <w:szCs w:val="28"/>
        </w:rPr>
        <w:t>QUALITY ASSURANCE SYSTEM(S)</w:t>
      </w:r>
      <w:bookmarkEnd w:id="134"/>
      <w:bookmarkEnd w:id="135"/>
    </w:p>
    <w:p w14:paraId="3FE9DF4B"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Please provide details of the quality assurance system(s) you propose using to ensure successful completion of the works.</w:t>
      </w:r>
    </w:p>
    <w:p w14:paraId="0A28222E" w14:textId="77777777" w:rsidR="00180ED8" w:rsidRPr="00721280" w:rsidRDefault="00180ED8" w:rsidP="00753AAE">
      <w:pPr>
        <w:pStyle w:val="text"/>
        <w:widowControl/>
        <w:rPr>
          <w:rFonts w:ascii="Times New Roman" w:hAnsi="Times New Roman"/>
          <w:sz w:val="22"/>
          <w:szCs w:val="22"/>
          <w:lang w:val="en-GB"/>
        </w:rPr>
      </w:pPr>
    </w:p>
    <w:p w14:paraId="40B401B2" w14:textId="77777777" w:rsidR="00180ED8" w:rsidRPr="00721280" w:rsidRDefault="00180ED8" w:rsidP="00753AAE">
      <w:pPr>
        <w:pStyle w:val="text"/>
        <w:widowControl/>
        <w:rPr>
          <w:rFonts w:ascii="Times New Roman" w:hAnsi="Times New Roman"/>
          <w:sz w:val="22"/>
          <w:szCs w:val="22"/>
          <w:lang w:val="en-GB"/>
        </w:rPr>
      </w:pPr>
    </w:p>
    <w:p w14:paraId="54B1F257" w14:textId="77777777" w:rsidR="00180ED8" w:rsidRPr="00721280" w:rsidRDefault="00180ED8" w:rsidP="00753AAE">
      <w:pPr>
        <w:pStyle w:val="text"/>
        <w:widowControl/>
        <w:rPr>
          <w:rFonts w:ascii="Times New Roman" w:hAnsi="Times New Roman"/>
          <w:sz w:val="22"/>
          <w:szCs w:val="22"/>
          <w:lang w:val="en-GB"/>
        </w:rPr>
      </w:pPr>
    </w:p>
    <w:p w14:paraId="49AAC3EE" w14:textId="77777777" w:rsidR="00180ED8" w:rsidRPr="00721280" w:rsidRDefault="00180ED8" w:rsidP="00753AAE">
      <w:pPr>
        <w:pStyle w:val="text"/>
        <w:widowControl/>
        <w:rPr>
          <w:rFonts w:ascii="Times New Roman" w:hAnsi="Times New Roman"/>
          <w:sz w:val="22"/>
          <w:szCs w:val="22"/>
          <w:lang w:val="en-GB"/>
        </w:rPr>
      </w:pPr>
    </w:p>
    <w:p w14:paraId="372B5083" w14:textId="77777777" w:rsidR="00180ED8" w:rsidRPr="00721280" w:rsidRDefault="00180ED8" w:rsidP="00753AAE">
      <w:pPr>
        <w:pStyle w:val="text"/>
        <w:widowControl/>
        <w:rPr>
          <w:rFonts w:ascii="Times New Roman" w:hAnsi="Times New Roman"/>
          <w:sz w:val="22"/>
          <w:szCs w:val="22"/>
          <w:lang w:val="en-GB"/>
        </w:rPr>
      </w:pPr>
    </w:p>
    <w:p w14:paraId="13BC7D45" w14:textId="77777777" w:rsidR="00180ED8" w:rsidRPr="00721280" w:rsidRDefault="00180ED8" w:rsidP="00753AAE">
      <w:pPr>
        <w:pStyle w:val="text"/>
        <w:widowControl/>
        <w:rPr>
          <w:rFonts w:ascii="Times New Roman" w:hAnsi="Times New Roman"/>
          <w:sz w:val="22"/>
          <w:szCs w:val="22"/>
          <w:lang w:val="en-GB"/>
        </w:rPr>
      </w:pPr>
    </w:p>
    <w:p w14:paraId="411E8513" w14:textId="77777777" w:rsidR="00180ED8" w:rsidRPr="00721280" w:rsidRDefault="00180ED8" w:rsidP="00753AAE">
      <w:pPr>
        <w:pStyle w:val="text"/>
        <w:widowControl/>
        <w:rPr>
          <w:rFonts w:ascii="Times New Roman" w:hAnsi="Times New Roman"/>
          <w:sz w:val="22"/>
          <w:szCs w:val="22"/>
          <w:lang w:val="en-GB"/>
        </w:rPr>
      </w:pPr>
    </w:p>
    <w:p w14:paraId="4AE40EE8" w14:textId="77777777" w:rsidR="00180ED8" w:rsidRPr="00721280" w:rsidRDefault="00180ED8" w:rsidP="00753AAE">
      <w:pPr>
        <w:pStyle w:val="text"/>
        <w:widowControl/>
        <w:rPr>
          <w:rFonts w:ascii="Times New Roman" w:hAnsi="Times New Roman"/>
          <w:sz w:val="22"/>
          <w:szCs w:val="22"/>
          <w:lang w:val="en-GB"/>
        </w:rPr>
      </w:pPr>
    </w:p>
    <w:p w14:paraId="2A1CAE6D" w14:textId="77777777" w:rsidR="00180ED8" w:rsidRPr="00721280" w:rsidRDefault="00180ED8" w:rsidP="00753AAE">
      <w:pPr>
        <w:pStyle w:val="text"/>
        <w:widowControl/>
        <w:rPr>
          <w:rFonts w:ascii="Times New Roman" w:hAnsi="Times New Roman"/>
          <w:sz w:val="22"/>
          <w:szCs w:val="22"/>
          <w:lang w:val="en-GB"/>
        </w:rPr>
      </w:pPr>
    </w:p>
    <w:p w14:paraId="295C64C4" w14:textId="77777777" w:rsidR="00180ED8" w:rsidRPr="00721280" w:rsidRDefault="00180ED8" w:rsidP="00753AAE">
      <w:pPr>
        <w:pStyle w:val="text"/>
        <w:widowControl/>
        <w:rPr>
          <w:rFonts w:ascii="Times New Roman" w:hAnsi="Times New Roman"/>
          <w:sz w:val="22"/>
          <w:szCs w:val="22"/>
          <w:lang w:val="en-GB"/>
        </w:rPr>
      </w:pPr>
    </w:p>
    <w:p w14:paraId="58926C86" w14:textId="77777777" w:rsidR="00180ED8" w:rsidRPr="00721280" w:rsidRDefault="00180ED8" w:rsidP="00753AAE">
      <w:pPr>
        <w:pStyle w:val="text"/>
        <w:widowControl/>
        <w:rPr>
          <w:rFonts w:ascii="Times New Roman" w:hAnsi="Times New Roman"/>
          <w:sz w:val="22"/>
          <w:szCs w:val="22"/>
          <w:lang w:val="en-GB"/>
        </w:rPr>
      </w:pPr>
    </w:p>
    <w:p w14:paraId="045A28CD" w14:textId="77777777" w:rsidR="00180ED8" w:rsidRPr="00721280" w:rsidRDefault="00180ED8" w:rsidP="00753AAE">
      <w:pPr>
        <w:pStyle w:val="text"/>
        <w:widowControl/>
        <w:rPr>
          <w:rFonts w:ascii="Times New Roman" w:hAnsi="Times New Roman"/>
          <w:sz w:val="22"/>
          <w:szCs w:val="22"/>
          <w:lang w:val="en-GB"/>
        </w:rPr>
      </w:pPr>
    </w:p>
    <w:p w14:paraId="11DBE4F7" w14:textId="77777777" w:rsidR="00180ED8" w:rsidRPr="00721280" w:rsidRDefault="00180ED8" w:rsidP="00753AAE">
      <w:pPr>
        <w:pStyle w:val="text"/>
        <w:widowControl/>
        <w:rPr>
          <w:rFonts w:ascii="Times New Roman" w:hAnsi="Times New Roman"/>
          <w:sz w:val="22"/>
          <w:szCs w:val="22"/>
          <w:lang w:val="en-GB"/>
        </w:rPr>
      </w:pPr>
    </w:p>
    <w:p w14:paraId="3BEB9CD1" w14:textId="77777777" w:rsidR="00180ED8" w:rsidRPr="00721280" w:rsidRDefault="00180ED8" w:rsidP="00753AAE">
      <w:pPr>
        <w:pStyle w:val="text"/>
        <w:widowControl/>
        <w:rPr>
          <w:rFonts w:ascii="Times New Roman" w:hAnsi="Times New Roman"/>
          <w:sz w:val="22"/>
          <w:szCs w:val="22"/>
          <w:lang w:val="en-GB"/>
        </w:rPr>
      </w:pPr>
    </w:p>
    <w:p w14:paraId="58EBC388" w14:textId="77777777" w:rsidR="00180ED8" w:rsidRPr="00721280" w:rsidRDefault="00180ED8" w:rsidP="00753AAE">
      <w:pPr>
        <w:pStyle w:val="text"/>
        <w:widowControl/>
        <w:rPr>
          <w:rFonts w:ascii="Times New Roman" w:hAnsi="Times New Roman"/>
          <w:sz w:val="22"/>
          <w:szCs w:val="22"/>
          <w:lang w:val="en-GB"/>
        </w:rPr>
      </w:pPr>
    </w:p>
    <w:p w14:paraId="67B92ECA" w14:textId="77777777" w:rsidR="00180ED8" w:rsidRPr="00721280" w:rsidRDefault="00180ED8" w:rsidP="00753AAE">
      <w:pPr>
        <w:pStyle w:val="text"/>
        <w:widowControl/>
        <w:rPr>
          <w:rFonts w:ascii="Times New Roman" w:hAnsi="Times New Roman"/>
          <w:sz w:val="22"/>
          <w:szCs w:val="22"/>
          <w:lang w:val="en-GB"/>
        </w:rPr>
      </w:pPr>
    </w:p>
    <w:p w14:paraId="4644FB49" w14:textId="77777777" w:rsidR="00180ED8" w:rsidRPr="00721280" w:rsidRDefault="00180ED8" w:rsidP="00753AAE">
      <w:pPr>
        <w:pStyle w:val="text"/>
        <w:widowControl/>
        <w:rPr>
          <w:rFonts w:ascii="Times New Roman" w:hAnsi="Times New Roman"/>
          <w:sz w:val="22"/>
          <w:szCs w:val="22"/>
          <w:lang w:val="en-GB"/>
        </w:rPr>
      </w:pPr>
    </w:p>
    <w:p w14:paraId="5F68FBAE" w14:textId="77777777" w:rsidR="00180ED8" w:rsidRPr="00721280" w:rsidRDefault="00180ED8" w:rsidP="00753AAE">
      <w:pPr>
        <w:pStyle w:val="text"/>
        <w:widowControl/>
        <w:rPr>
          <w:rFonts w:ascii="Times New Roman" w:hAnsi="Times New Roman"/>
          <w:sz w:val="22"/>
          <w:szCs w:val="22"/>
          <w:lang w:val="en-GB"/>
        </w:rPr>
      </w:pPr>
    </w:p>
    <w:p w14:paraId="598C2C15"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Signature .................................................</w:t>
      </w:r>
    </w:p>
    <w:p w14:paraId="718414B7" w14:textId="77777777" w:rsidR="00180ED8" w:rsidRPr="00721280" w:rsidRDefault="00180ED8" w:rsidP="00753AAE">
      <w:pPr>
        <w:pStyle w:val="text"/>
        <w:widowControl/>
        <w:spacing w:before="120" w:after="60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731BB0AE"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Date ..................</w:t>
      </w:r>
    </w:p>
    <w:p w14:paraId="65975938" w14:textId="77777777" w:rsidR="00180ED8" w:rsidRPr="00721280" w:rsidRDefault="00180ED8" w:rsidP="00753AAE">
      <w:pPr>
        <w:pStyle w:val="Section"/>
        <w:widowControl/>
        <w:spacing w:after="240"/>
        <w:jc w:val="both"/>
        <w:rPr>
          <w:rFonts w:ascii="Times New Roman" w:hAnsi="Times New Roman"/>
          <w:sz w:val="28"/>
          <w:szCs w:val="28"/>
          <w:lang w:val="en-GB"/>
        </w:rPr>
      </w:pPr>
      <w:r w:rsidRPr="00721280">
        <w:rPr>
          <w:rFonts w:ascii="Times New Roman" w:hAnsi="Times New Roman"/>
          <w:sz w:val="28"/>
          <w:szCs w:val="28"/>
          <w:lang w:val="en-GB"/>
        </w:rPr>
        <w:lastRenderedPageBreak/>
        <w:t>SECTION 4</w:t>
      </w:r>
    </w:p>
    <w:p w14:paraId="7A46B0C7" w14:textId="77777777" w:rsidR="00180ED8" w:rsidRPr="00721280" w:rsidRDefault="00180ED8" w:rsidP="00753AAE">
      <w:pPr>
        <w:pStyle w:val="Heading1"/>
        <w:spacing w:after="240"/>
        <w:jc w:val="both"/>
        <w:rPr>
          <w:rFonts w:ascii="Times New Roman" w:hAnsi="Times New Roman" w:cs="Times New Roman"/>
          <w:color w:val="auto"/>
          <w:szCs w:val="28"/>
        </w:rPr>
      </w:pPr>
      <w:bookmarkStart w:id="136" w:name="_Toc41823862"/>
      <w:bookmarkStart w:id="137" w:name="_Toc41877051"/>
      <w:r w:rsidRPr="00721280">
        <w:rPr>
          <w:rFonts w:ascii="Times New Roman" w:hAnsi="Times New Roman" w:cs="Times New Roman"/>
          <w:color w:val="auto"/>
          <w:szCs w:val="28"/>
        </w:rPr>
        <w:t>FORM 4.6.8</w:t>
      </w:r>
      <w:bookmarkEnd w:id="136"/>
    </w:p>
    <w:p w14:paraId="04F8B0AB" w14:textId="77777777" w:rsidR="00180ED8" w:rsidRPr="00721280" w:rsidRDefault="00180ED8" w:rsidP="00753AAE">
      <w:pPr>
        <w:pStyle w:val="Heading1"/>
        <w:spacing w:after="360"/>
        <w:jc w:val="both"/>
        <w:rPr>
          <w:rFonts w:ascii="Times New Roman" w:hAnsi="Times New Roman" w:cs="Times New Roman"/>
          <w:color w:val="auto"/>
          <w:szCs w:val="28"/>
        </w:rPr>
      </w:pPr>
      <w:bookmarkStart w:id="138" w:name="_Toc41823863"/>
      <w:r w:rsidRPr="00721280">
        <w:rPr>
          <w:rFonts w:ascii="Times New Roman" w:hAnsi="Times New Roman" w:cs="Times New Roman"/>
          <w:color w:val="auto"/>
          <w:szCs w:val="28"/>
        </w:rPr>
        <w:t>ACCOMMODATION FOR THE SUPERVISOR</w:t>
      </w:r>
      <w:bookmarkEnd w:id="137"/>
      <w:bookmarkEnd w:id="138"/>
    </w:p>
    <w:p w14:paraId="539E32AA"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Please attach sketches and data detailing the accommodation and facilities intended to be provided by the tenderer under the relevant items in the bill of quantities/breakdown of the overall price.</w:t>
      </w:r>
    </w:p>
    <w:p w14:paraId="770A737A" w14:textId="77777777" w:rsidR="00180ED8" w:rsidRPr="00721280" w:rsidRDefault="00180ED8" w:rsidP="00753AAE">
      <w:pPr>
        <w:pStyle w:val="text"/>
        <w:widowControl/>
        <w:rPr>
          <w:rFonts w:ascii="Times New Roman" w:hAnsi="Times New Roman"/>
          <w:sz w:val="22"/>
          <w:szCs w:val="22"/>
          <w:lang w:val="en-GB"/>
        </w:rPr>
      </w:pPr>
    </w:p>
    <w:p w14:paraId="66FD19B6" w14:textId="77777777" w:rsidR="00180ED8" w:rsidRPr="00721280" w:rsidRDefault="00180ED8" w:rsidP="00753AAE">
      <w:pPr>
        <w:pStyle w:val="text"/>
        <w:widowControl/>
        <w:rPr>
          <w:rFonts w:ascii="Times New Roman" w:hAnsi="Times New Roman"/>
          <w:sz w:val="22"/>
          <w:szCs w:val="22"/>
          <w:lang w:val="en-GB"/>
        </w:rPr>
      </w:pPr>
    </w:p>
    <w:p w14:paraId="16D047D7" w14:textId="77777777" w:rsidR="00180ED8" w:rsidRPr="00721280" w:rsidRDefault="00180ED8" w:rsidP="00753AAE">
      <w:pPr>
        <w:pStyle w:val="text"/>
        <w:widowControl/>
        <w:rPr>
          <w:rFonts w:ascii="Times New Roman" w:hAnsi="Times New Roman"/>
          <w:sz w:val="22"/>
          <w:szCs w:val="22"/>
          <w:lang w:val="en-GB"/>
        </w:rPr>
      </w:pPr>
    </w:p>
    <w:p w14:paraId="4F60CC16" w14:textId="77777777" w:rsidR="00180ED8" w:rsidRPr="00721280" w:rsidRDefault="00180ED8" w:rsidP="00753AAE">
      <w:pPr>
        <w:pStyle w:val="text"/>
        <w:widowControl/>
        <w:rPr>
          <w:rFonts w:ascii="Times New Roman" w:hAnsi="Times New Roman"/>
          <w:sz w:val="22"/>
          <w:szCs w:val="22"/>
          <w:lang w:val="en-GB"/>
        </w:rPr>
      </w:pPr>
    </w:p>
    <w:p w14:paraId="4F823EAF" w14:textId="77777777" w:rsidR="00180ED8" w:rsidRPr="00721280" w:rsidRDefault="00180ED8" w:rsidP="00753AAE">
      <w:pPr>
        <w:pStyle w:val="text"/>
        <w:widowControl/>
        <w:rPr>
          <w:rFonts w:ascii="Times New Roman" w:hAnsi="Times New Roman"/>
          <w:sz w:val="22"/>
          <w:szCs w:val="22"/>
          <w:lang w:val="en-GB"/>
        </w:rPr>
      </w:pPr>
    </w:p>
    <w:p w14:paraId="52AB9F7B" w14:textId="77777777" w:rsidR="00180ED8" w:rsidRPr="00721280" w:rsidRDefault="00180ED8" w:rsidP="00753AAE">
      <w:pPr>
        <w:pStyle w:val="text"/>
        <w:widowControl/>
        <w:rPr>
          <w:rFonts w:ascii="Times New Roman" w:hAnsi="Times New Roman"/>
          <w:sz w:val="22"/>
          <w:szCs w:val="22"/>
          <w:lang w:val="en-GB"/>
        </w:rPr>
      </w:pPr>
    </w:p>
    <w:p w14:paraId="1D121EB5" w14:textId="77777777" w:rsidR="00180ED8" w:rsidRPr="00721280" w:rsidRDefault="00180ED8" w:rsidP="00753AAE">
      <w:pPr>
        <w:pStyle w:val="text"/>
        <w:widowControl/>
        <w:rPr>
          <w:rFonts w:ascii="Times New Roman" w:hAnsi="Times New Roman"/>
          <w:sz w:val="22"/>
          <w:szCs w:val="22"/>
          <w:lang w:val="en-GB"/>
        </w:rPr>
      </w:pPr>
    </w:p>
    <w:p w14:paraId="5B30C43E" w14:textId="77777777" w:rsidR="00180ED8" w:rsidRPr="00721280" w:rsidRDefault="00180ED8" w:rsidP="00753AAE">
      <w:pPr>
        <w:pStyle w:val="text"/>
        <w:widowControl/>
        <w:rPr>
          <w:rFonts w:ascii="Times New Roman" w:hAnsi="Times New Roman"/>
          <w:sz w:val="22"/>
          <w:szCs w:val="22"/>
          <w:lang w:val="en-GB"/>
        </w:rPr>
      </w:pPr>
    </w:p>
    <w:p w14:paraId="78E56B17" w14:textId="77777777" w:rsidR="00180ED8" w:rsidRPr="00721280" w:rsidRDefault="00180ED8" w:rsidP="00753AAE">
      <w:pPr>
        <w:pStyle w:val="text"/>
        <w:widowControl/>
        <w:rPr>
          <w:rFonts w:ascii="Times New Roman" w:hAnsi="Times New Roman"/>
          <w:sz w:val="22"/>
          <w:szCs w:val="22"/>
          <w:lang w:val="en-GB"/>
        </w:rPr>
      </w:pPr>
    </w:p>
    <w:p w14:paraId="144A5921" w14:textId="77777777" w:rsidR="00180ED8" w:rsidRPr="00721280" w:rsidRDefault="00180ED8" w:rsidP="00753AAE">
      <w:pPr>
        <w:pStyle w:val="text"/>
        <w:widowControl/>
        <w:rPr>
          <w:rFonts w:ascii="Times New Roman" w:hAnsi="Times New Roman"/>
          <w:sz w:val="22"/>
          <w:szCs w:val="22"/>
          <w:lang w:val="en-GB"/>
        </w:rPr>
      </w:pPr>
    </w:p>
    <w:p w14:paraId="0349FF90" w14:textId="77777777" w:rsidR="00180ED8" w:rsidRPr="00721280" w:rsidRDefault="00180ED8" w:rsidP="00753AAE">
      <w:pPr>
        <w:pStyle w:val="text"/>
        <w:widowControl/>
        <w:rPr>
          <w:rFonts w:ascii="Times New Roman" w:hAnsi="Times New Roman"/>
          <w:sz w:val="22"/>
          <w:szCs w:val="22"/>
          <w:lang w:val="en-GB"/>
        </w:rPr>
      </w:pPr>
    </w:p>
    <w:p w14:paraId="48DDF01C" w14:textId="77777777" w:rsidR="00180ED8" w:rsidRPr="00721280" w:rsidRDefault="00180ED8" w:rsidP="00753AAE">
      <w:pPr>
        <w:pStyle w:val="text"/>
        <w:widowControl/>
        <w:rPr>
          <w:rFonts w:ascii="Times New Roman" w:hAnsi="Times New Roman"/>
          <w:sz w:val="22"/>
          <w:szCs w:val="22"/>
          <w:lang w:val="en-GB"/>
        </w:rPr>
      </w:pPr>
    </w:p>
    <w:p w14:paraId="05512FE1" w14:textId="77777777" w:rsidR="00180ED8" w:rsidRPr="00721280" w:rsidRDefault="00180ED8" w:rsidP="00753AAE">
      <w:pPr>
        <w:pStyle w:val="text"/>
        <w:widowControl/>
        <w:rPr>
          <w:rFonts w:ascii="Times New Roman" w:hAnsi="Times New Roman"/>
          <w:sz w:val="22"/>
          <w:szCs w:val="22"/>
          <w:lang w:val="en-GB"/>
        </w:rPr>
      </w:pPr>
    </w:p>
    <w:p w14:paraId="16A67CB8" w14:textId="77777777" w:rsidR="00180ED8" w:rsidRPr="00721280" w:rsidRDefault="00180ED8" w:rsidP="00753AAE">
      <w:pPr>
        <w:pStyle w:val="text"/>
        <w:widowControl/>
        <w:rPr>
          <w:rFonts w:ascii="Times New Roman" w:hAnsi="Times New Roman"/>
          <w:sz w:val="22"/>
          <w:szCs w:val="22"/>
          <w:lang w:val="en-GB"/>
        </w:rPr>
      </w:pPr>
    </w:p>
    <w:p w14:paraId="0C0B583E" w14:textId="77777777" w:rsidR="00180ED8" w:rsidRPr="00721280" w:rsidRDefault="00180ED8" w:rsidP="00753AAE">
      <w:pPr>
        <w:pStyle w:val="text"/>
        <w:widowControl/>
        <w:rPr>
          <w:rFonts w:ascii="Times New Roman" w:hAnsi="Times New Roman"/>
          <w:sz w:val="22"/>
          <w:szCs w:val="22"/>
          <w:lang w:val="en-GB"/>
        </w:rPr>
      </w:pPr>
    </w:p>
    <w:p w14:paraId="2A44FB3F" w14:textId="77777777" w:rsidR="00180ED8" w:rsidRPr="00721280" w:rsidRDefault="00180ED8" w:rsidP="00753AAE">
      <w:pPr>
        <w:pStyle w:val="text"/>
        <w:widowControl/>
        <w:rPr>
          <w:rFonts w:ascii="Times New Roman" w:hAnsi="Times New Roman"/>
          <w:sz w:val="22"/>
          <w:szCs w:val="22"/>
          <w:lang w:val="en-GB"/>
        </w:rPr>
      </w:pPr>
    </w:p>
    <w:p w14:paraId="3367669F" w14:textId="77777777" w:rsidR="00180ED8" w:rsidRPr="00721280" w:rsidRDefault="00180ED8" w:rsidP="00753AAE">
      <w:pPr>
        <w:pStyle w:val="text"/>
        <w:widowControl/>
        <w:rPr>
          <w:rFonts w:ascii="Times New Roman" w:hAnsi="Times New Roman"/>
          <w:sz w:val="22"/>
          <w:szCs w:val="22"/>
          <w:lang w:val="en-GB"/>
        </w:rPr>
      </w:pPr>
    </w:p>
    <w:p w14:paraId="20D8A739"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Signature .................................................</w:t>
      </w:r>
    </w:p>
    <w:p w14:paraId="3293F7CC" w14:textId="77777777" w:rsidR="00180ED8" w:rsidRPr="00721280" w:rsidRDefault="00180ED8" w:rsidP="00753AAE">
      <w:pPr>
        <w:pStyle w:val="text"/>
        <w:widowControl/>
        <w:spacing w:before="120" w:after="36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71960886" w14:textId="77777777" w:rsidR="00180ED8" w:rsidRPr="00721280" w:rsidRDefault="00180ED8" w:rsidP="00753AAE">
      <w:pPr>
        <w:pStyle w:val="text"/>
        <w:widowControl/>
        <w:spacing w:after="360"/>
        <w:rPr>
          <w:rFonts w:ascii="Times New Roman" w:hAnsi="Times New Roman"/>
          <w:sz w:val="22"/>
          <w:szCs w:val="22"/>
          <w:lang w:val="en-GB"/>
        </w:rPr>
      </w:pPr>
      <w:r w:rsidRPr="00721280">
        <w:rPr>
          <w:rFonts w:ascii="Times New Roman" w:hAnsi="Times New Roman"/>
          <w:sz w:val="22"/>
          <w:szCs w:val="22"/>
          <w:lang w:val="en-GB"/>
        </w:rPr>
        <w:t>Date ..................</w:t>
      </w:r>
    </w:p>
    <w:p w14:paraId="4A1B990F" w14:textId="77777777" w:rsidR="00180ED8" w:rsidRPr="00721280" w:rsidRDefault="00180ED8" w:rsidP="00753AAE">
      <w:pPr>
        <w:pStyle w:val="Section"/>
        <w:widowControl/>
        <w:spacing w:after="240"/>
        <w:jc w:val="both"/>
        <w:rPr>
          <w:rFonts w:ascii="Times New Roman" w:hAnsi="Times New Roman"/>
          <w:sz w:val="28"/>
          <w:szCs w:val="28"/>
          <w:lang w:val="en-GB"/>
        </w:rPr>
      </w:pPr>
      <w:r w:rsidRPr="00721280">
        <w:rPr>
          <w:rFonts w:ascii="Times New Roman" w:hAnsi="Times New Roman"/>
          <w:sz w:val="28"/>
          <w:szCs w:val="28"/>
          <w:lang w:val="en-GB"/>
        </w:rPr>
        <w:lastRenderedPageBreak/>
        <w:t>SECTION 4</w:t>
      </w:r>
    </w:p>
    <w:p w14:paraId="1FCBA406" w14:textId="77777777" w:rsidR="00180ED8" w:rsidRPr="00721280" w:rsidRDefault="00180ED8" w:rsidP="00753AAE">
      <w:pPr>
        <w:pStyle w:val="Heading1"/>
        <w:spacing w:after="240"/>
        <w:jc w:val="both"/>
        <w:rPr>
          <w:rFonts w:ascii="Times New Roman" w:hAnsi="Times New Roman" w:cs="Times New Roman"/>
          <w:color w:val="auto"/>
          <w:szCs w:val="28"/>
        </w:rPr>
      </w:pPr>
      <w:bookmarkStart w:id="139" w:name="_Toc41823864"/>
      <w:bookmarkStart w:id="140" w:name="_Toc41877052"/>
      <w:r w:rsidRPr="00721280">
        <w:rPr>
          <w:rFonts w:ascii="Times New Roman" w:hAnsi="Times New Roman" w:cs="Times New Roman"/>
          <w:color w:val="auto"/>
          <w:szCs w:val="28"/>
        </w:rPr>
        <w:t>FORM 4.6.9</w:t>
      </w:r>
      <w:bookmarkEnd w:id="139"/>
    </w:p>
    <w:p w14:paraId="62605045" w14:textId="77777777" w:rsidR="00180ED8" w:rsidRPr="00721280" w:rsidRDefault="00180ED8" w:rsidP="00753AAE">
      <w:pPr>
        <w:pStyle w:val="Heading1"/>
        <w:jc w:val="both"/>
        <w:rPr>
          <w:rFonts w:ascii="Times New Roman" w:hAnsi="Times New Roman" w:cs="Times New Roman"/>
          <w:color w:val="auto"/>
          <w:szCs w:val="28"/>
        </w:rPr>
      </w:pPr>
      <w:bookmarkStart w:id="141" w:name="_Toc41823865"/>
      <w:r w:rsidRPr="00721280">
        <w:rPr>
          <w:rFonts w:ascii="Times New Roman" w:hAnsi="Times New Roman" w:cs="Times New Roman"/>
          <w:color w:val="auto"/>
          <w:szCs w:val="28"/>
        </w:rPr>
        <w:t>FURTHER INFORMATION</w:t>
      </w:r>
      <w:bookmarkEnd w:id="140"/>
      <w:bookmarkEnd w:id="141"/>
    </w:p>
    <w:p w14:paraId="23F45BF5" w14:textId="77777777" w:rsidR="00180ED8" w:rsidRPr="00721280" w:rsidRDefault="00180ED8" w:rsidP="00753AAE">
      <w:pPr>
        <w:pStyle w:val="text"/>
        <w:widowControl/>
        <w:rPr>
          <w:rFonts w:ascii="Times New Roman" w:hAnsi="Times New Roman"/>
          <w:lang w:val="en-GB"/>
        </w:rPr>
      </w:pPr>
    </w:p>
    <w:p w14:paraId="70788744"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Tenderers may add here any further information that they deem useful for the evaluation of their tenders.</w:t>
      </w:r>
    </w:p>
    <w:p w14:paraId="5AEA1D8F" w14:textId="77777777" w:rsidR="00180ED8" w:rsidRPr="00721280" w:rsidRDefault="00180ED8" w:rsidP="00753AAE">
      <w:pPr>
        <w:pStyle w:val="text"/>
        <w:widowControl/>
        <w:rPr>
          <w:rFonts w:ascii="Times New Roman" w:hAnsi="Times New Roman"/>
          <w:sz w:val="22"/>
          <w:szCs w:val="22"/>
          <w:lang w:val="en-GB"/>
        </w:rPr>
      </w:pPr>
    </w:p>
    <w:p w14:paraId="627CD97A" w14:textId="77777777" w:rsidR="00180ED8" w:rsidRPr="00721280" w:rsidRDefault="00180ED8" w:rsidP="00753AAE">
      <w:pPr>
        <w:pStyle w:val="text"/>
        <w:widowControl/>
        <w:rPr>
          <w:rFonts w:ascii="Times New Roman" w:hAnsi="Times New Roman"/>
          <w:sz w:val="22"/>
          <w:szCs w:val="22"/>
          <w:lang w:val="en-GB"/>
        </w:rPr>
      </w:pPr>
    </w:p>
    <w:p w14:paraId="6AB0180D" w14:textId="77777777" w:rsidR="00180ED8" w:rsidRPr="00721280" w:rsidRDefault="00180ED8" w:rsidP="00753AAE">
      <w:pPr>
        <w:pStyle w:val="text"/>
        <w:widowControl/>
        <w:rPr>
          <w:rFonts w:ascii="Times New Roman" w:hAnsi="Times New Roman"/>
          <w:sz w:val="22"/>
          <w:szCs w:val="22"/>
          <w:lang w:val="en-GB"/>
        </w:rPr>
      </w:pPr>
    </w:p>
    <w:p w14:paraId="009798CC" w14:textId="77777777" w:rsidR="00180ED8" w:rsidRPr="00721280" w:rsidRDefault="00180ED8" w:rsidP="00753AAE">
      <w:pPr>
        <w:pStyle w:val="text"/>
        <w:widowControl/>
        <w:rPr>
          <w:rFonts w:ascii="Times New Roman" w:hAnsi="Times New Roman"/>
          <w:sz w:val="22"/>
          <w:szCs w:val="22"/>
          <w:lang w:val="en-GB"/>
        </w:rPr>
      </w:pPr>
    </w:p>
    <w:p w14:paraId="52CD7711" w14:textId="77777777" w:rsidR="00180ED8" w:rsidRPr="00721280" w:rsidRDefault="00180ED8" w:rsidP="00753AAE">
      <w:pPr>
        <w:pStyle w:val="text"/>
        <w:widowControl/>
        <w:rPr>
          <w:rFonts w:ascii="Times New Roman" w:hAnsi="Times New Roman"/>
          <w:sz w:val="22"/>
          <w:szCs w:val="22"/>
          <w:lang w:val="en-GB"/>
        </w:rPr>
      </w:pPr>
    </w:p>
    <w:p w14:paraId="2F5DA06B" w14:textId="77777777" w:rsidR="00180ED8" w:rsidRPr="00721280" w:rsidRDefault="00180ED8" w:rsidP="00753AAE">
      <w:pPr>
        <w:pStyle w:val="text"/>
        <w:widowControl/>
        <w:rPr>
          <w:rFonts w:ascii="Times New Roman" w:hAnsi="Times New Roman"/>
          <w:sz w:val="22"/>
          <w:szCs w:val="22"/>
          <w:lang w:val="en-GB"/>
        </w:rPr>
      </w:pPr>
    </w:p>
    <w:p w14:paraId="35DFF4A0" w14:textId="77777777" w:rsidR="00180ED8" w:rsidRPr="00721280" w:rsidRDefault="00180ED8" w:rsidP="00753AAE">
      <w:pPr>
        <w:pStyle w:val="text"/>
        <w:widowControl/>
        <w:rPr>
          <w:rFonts w:ascii="Times New Roman" w:hAnsi="Times New Roman"/>
          <w:sz w:val="22"/>
          <w:szCs w:val="22"/>
          <w:lang w:val="en-GB"/>
        </w:rPr>
      </w:pPr>
    </w:p>
    <w:p w14:paraId="6BB86A1A" w14:textId="77777777" w:rsidR="00180ED8" w:rsidRPr="00721280" w:rsidRDefault="00180ED8" w:rsidP="00753AAE">
      <w:pPr>
        <w:pStyle w:val="text"/>
        <w:widowControl/>
        <w:rPr>
          <w:rFonts w:ascii="Times New Roman" w:hAnsi="Times New Roman"/>
          <w:sz w:val="22"/>
          <w:szCs w:val="22"/>
          <w:lang w:val="en-GB"/>
        </w:rPr>
      </w:pPr>
    </w:p>
    <w:p w14:paraId="1CCB4854" w14:textId="77777777" w:rsidR="00180ED8" w:rsidRPr="00721280" w:rsidRDefault="00180ED8" w:rsidP="00753AAE">
      <w:pPr>
        <w:pStyle w:val="text"/>
        <w:widowControl/>
        <w:rPr>
          <w:rFonts w:ascii="Times New Roman" w:hAnsi="Times New Roman"/>
          <w:sz w:val="22"/>
          <w:szCs w:val="22"/>
          <w:lang w:val="en-GB"/>
        </w:rPr>
      </w:pPr>
    </w:p>
    <w:p w14:paraId="3DA2931C" w14:textId="77777777" w:rsidR="00180ED8" w:rsidRPr="00721280" w:rsidRDefault="00180ED8" w:rsidP="00753AAE">
      <w:pPr>
        <w:pStyle w:val="text"/>
        <w:widowControl/>
        <w:rPr>
          <w:rFonts w:ascii="Times New Roman" w:hAnsi="Times New Roman"/>
          <w:sz w:val="22"/>
          <w:szCs w:val="22"/>
          <w:lang w:val="en-GB"/>
        </w:rPr>
      </w:pPr>
    </w:p>
    <w:p w14:paraId="20F275C9" w14:textId="77777777" w:rsidR="00180ED8" w:rsidRPr="00721280" w:rsidRDefault="00180ED8" w:rsidP="00753AAE">
      <w:pPr>
        <w:pStyle w:val="text"/>
        <w:widowControl/>
        <w:rPr>
          <w:rFonts w:ascii="Times New Roman" w:hAnsi="Times New Roman"/>
          <w:sz w:val="22"/>
          <w:szCs w:val="22"/>
          <w:lang w:val="en-GB"/>
        </w:rPr>
      </w:pPr>
    </w:p>
    <w:p w14:paraId="109D66FB" w14:textId="77777777" w:rsidR="00180ED8" w:rsidRPr="00721280" w:rsidRDefault="00180ED8" w:rsidP="00753AAE">
      <w:pPr>
        <w:pStyle w:val="text"/>
        <w:widowControl/>
        <w:rPr>
          <w:rFonts w:ascii="Times New Roman" w:hAnsi="Times New Roman"/>
          <w:sz w:val="22"/>
          <w:szCs w:val="22"/>
          <w:lang w:val="en-GB"/>
        </w:rPr>
      </w:pPr>
    </w:p>
    <w:p w14:paraId="01845F30" w14:textId="77777777" w:rsidR="00180ED8" w:rsidRPr="00721280" w:rsidRDefault="00180ED8" w:rsidP="00753AAE">
      <w:pPr>
        <w:pStyle w:val="text"/>
        <w:widowControl/>
        <w:rPr>
          <w:rFonts w:ascii="Times New Roman" w:hAnsi="Times New Roman"/>
          <w:sz w:val="22"/>
          <w:szCs w:val="22"/>
          <w:lang w:val="en-GB"/>
        </w:rPr>
      </w:pPr>
    </w:p>
    <w:p w14:paraId="4E446A29" w14:textId="77777777" w:rsidR="00180ED8" w:rsidRPr="00721280" w:rsidRDefault="00180ED8" w:rsidP="00753AAE">
      <w:pPr>
        <w:pStyle w:val="text"/>
        <w:widowControl/>
        <w:rPr>
          <w:rFonts w:ascii="Times New Roman" w:hAnsi="Times New Roman"/>
          <w:sz w:val="22"/>
          <w:szCs w:val="22"/>
          <w:lang w:val="en-GB"/>
        </w:rPr>
      </w:pPr>
    </w:p>
    <w:p w14:paraId="31A989CD" w14:textId="77777777" w:rsidR="00180ED8" w:rsidRPr="00721280" w:rsidRDefault="00180ED8" w:rsidP="00753AAE">
      <w:pPr>
        <w:pStyle w:val="text"/>
        <w:widowControl/>
        <w:rPr>
          <w:rFonts w:ascii="Times New Roman" w:hAnsi="Times New Roman"/>
          <w:sz w:val="22"/>
          <w:szCs w:val="22"/>
          <w:lang w:val="en-GB"/>
        </w:rPr>
      </w:pPr>
    </w:p>
    <w:p w14:paraId="501859C9" w14:textId="77777777" w:rsidR="00180ED8" w:rsidRPr="00721280" w:rsidRDefault="00180ED8" w:rsidP="00753AAE">
      <w:pPr>
        <w:pStyle w:val="text"/>
        <w:widowControl/>
        <w:rPr>
          <w:rFonts w:ascii="Times New Roman" w:hAnsi="Times New Roman"/>
          <w:sz w:val="22"/>
          <w:szCs w:val="22"/>
          <w:lang w:val="en-GB"/>
        </w:rPr>
      </w:pPr>
    </w:p>
    <w:p w14:paraId="51394577"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Signature ............................................</w:t>
      </w:r>
    </w:p>
    <w:p w14:paraId="1D2AD115" w14:textId="77777777" w:rsidR="00180ED8" w:rsidRPr="00721280" w:rsidRDefault="00180ED8" w:rsidP="00753AAE">
      <w:pPr>
        <w:pStyle w:val="text"/>
        <w:widowControl/>
        <w:spacing w:before="120" w:after="60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0EA3C6DB"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Date ..................</w:t>
      </w:r>
    </w:p>
    <w:p w14:paraId="05D1EA34" w14:textId="77777777" w:rsidR="00561D8C" w:rsidRPr="00721280" w:rsidRDefault="00561D8C" w:rsidP="00753AAE">
      <w:pPr>
        <w:jc w:val="both"/>
        <w:rPr>
          <w:rFonts w:ascii="Times New Roman" w:hAnsi="Times New Roman" w:cs="Times New Roman"/>
          <w:sz w:val="22"/>
          <w:szCs w:val="22"/>
        </w:rPr>
      </w:pPr>
    </w:p>
    <w:p w14:paraId="6FA3E562" w14:textId="77777777" w:rsidR="00561D8C" w:rsidRPr="00721280" w:rsidRDefault="00561D8C" w:rsidP="00753AAE">
      <w:pPr>
        <w:jc w:val="both"/>
        <w:rPr>
          <w:rFonts w:ascii="Times New Roman" w:hAnsi="Times New Roman" w:cs="Times New Roman"/>
          <w:sz w:val="22"/>
          <w:szCs w:val="22"/>
        </w:rPr>
        <w:sectPr w:rsidR="00561D8C" w:rsidRPr="00721280" w:rsidSect="00A76F03">
          <w:pgSz w:w="12240" w:h="15840"/>
          <w:pgMar w:top="851" w:right="1440" w:bottom="1440" w:left="1440" w:header="720" w:footer="720" w:gutter="0"/>
          <w:cols w:space="720"/>
          <w:docGrid w:linePitch="360"/>
        </w:sectPr>
      </w:pPr>
    </w:p>
    <w:tbl>
      <w:tblPr>
        <w:tblW w:w="15310" w:type="dxa"/>
        <w:tblInd w:w="-60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10"/>
        <w:gridCol w:w="4962"/>
        <w:gridCol w:w="2694"/>
        <w:gridCol w:w="5244"/>
      </w:tblGrid>
      <w:tr w:rsidR="00180ED8" w:rsidRPr="00721280" w14:paraId="0AE1C7F1" w14:textId="77777777" w:rsidTr="00FC185E">
        <w:tc>
          <w:tcPr>
            <w:tcW w:w="2410" w:type="dxa"/>
            <w:tcBorders>
              <w:left w:val="single" w:sz="4" w:space="0" w:color="auto"/>
            </w:tcBorders>
            <w:shd w:val="pct5" w:color="auto" w:fill="FFFFFF"/>
            <w:vAlign w:val="center"/>
          </w:tcPr>
          <w:p w14:paraId="77700794" w14:textId="0F3537DE" w:rsidR="00180ED8" w:rsidRPr="00721280" w:rsidRDefault="00180ED8" w:rsidP="00753AAE">
            <w:pPr>
              <w:widowControl w:val="0"/>
              <w:spacing w:before="120" w:after="120"/>
              <w:ind w:left="142"/>
              <w:jc w:val="both"/>
              <w:rPr>
                <w:rFonts w:ascii="Times New Roman" w:hAnsi="Times New Roman" w:cs="Times New Roman"/>
                <w:b/>
                <w:szCs w:val="22"/>
                <w:lang w:val="en-GB"/>
              </w:rPr>
            </w:pPr>
            <w:r w:rsidRPr="00721280">
              <w:rPr>
                <w:rFonts w:ascii="Times New Roman" w:hAnsi="Times New Roman" w:cs="Times New Roman"/>
                <w:b/>
                <w:szCs w:val="22"/>
                <w:lang w:val="en-GB"/>
              </w:rPr>
              <w:lastRenderedPageBreak/>
              <w:t xml:space="preserve">Contract </w:t>
            </w:r>
            <w:r w:rsidR="00561D8C" w:rsidRPr="00721280">
              <w:rPr>
                <w:rFonts w:ascii="Times New Roman" w:hAnsi="Times New Roman" w:cs="Times New Roman"/>
                <w:b/>
                <w:szCs w:val="22"/>
                <w:lang w:val="en-GB"/>
              </w:rPr>
              <w:t>title:</w:t>
            </w:r>
            <w:r w:rsidRPr="00721280">
              <w:rPr>
                <w:rFonts w:ascii="Times New Roman" w:hAnsi="Times New Roman" w:cs="Times New Roman"/>
                <w:b/>
                <w:szCs w:val="22"/>
                <w:lang w:val="en-GB"/>
              </w:rPr>
              <w:t xml:space="preserve"> </w:t>
            </w:r>
          </w:p>
        </w:tc>
        <w:tc>
          <w:tcPr>
            <w:tcW w:w="4962" w:type="dxa"/>
            <w:vAlign w:val="center"/>
          </w:tcPr>
          <w:p w14:paraId="1FDFA364" w14:textId="586085D1" w:rsidR="00180ED8" w:rsidRPr="00721280" w:rsidRDefault="00B86B93" w:rsidP="00753AAE">
            <w:pPr>
              <w:widowControl w:val="0"/>
              <w:spacing w:before="120" w:after="120"/>
              <w:jc w:val="both"/>
              <w:rPr>
                <w:rFonts w:ascii="Times New Roman" w:hAnsi="Times New Roman" w:cs="Times New Roman"/>
                <w:szCs w:val="22"/>
                <w:lang w:val="en-GB"/>
              </w:rPr>
            </w:pPr>
            <w:r w:rsidRPr="00721280">
              <w:rPr>
                <w:rFonts w:ascii="Times New Roman" w:hAnsi="Times New Roman" w:cs="Times New Roman"/>
                <w:b/>
                <w:sz w:val="22"/>
                <w:szCs w:val="22"/>
              </w:rPr>
              <w:t xml:space="preserve">TENDER FOR </w:t>
            </w:r>
            <w:r>
              <w:rPr>
                <w:rFonts w:ascii="Times New Roman" w:hAnsi="Times New Roman" w:cs="Times New Roman"/>
                <w:b/>
                <w:sz w:val="22"/>
                <w:szCs w:val="22"/>
              </w:rPr>
              <w:t>EXPANSION OF HARARDHERE DISTRICT HOSPITAL 2025</w:t>
            </w:r>
          </w:p>
        </w:tc>
        <w:tc>
          <w:tcPr>
            <w:tcW w:w="2694" w:type="dxa"/>
            <w:shd w:val="pct5" w:color="auto" w:fill="FFFFFF"/>
          </w:tcPr>
          <w:p w14:paraId="618BF916" w14:textId="4EE44682" w:rsidR="00180ED8" w:rsidRPr="00721280" w:rsidRDefault="00180ED8" w:rsidP="00753AAE">
            <w:pPr>
              <w:widowControl w:val="0"/>
              <w:spacing w:before="120" w:after="120"/>
              <w:ind w:left="142"/>
              <w:jc w:val="both"/>
              <w:rPr>
                <w:rFonts w:ascii="Times New Roman" w:hAnsi="Times New Roman" w:cs="Times New Roman"/>
                <w:b/>
                <w:szCs w:val="22"/>
                <w:lang w:val="en-GB"/>
              </w:rPr>
            </w:pPr>
            <w:r w:rsidRPr="00721280">
              <w:rPr>
                <w:rFonts w:ascii="Times New Roman" w:hAnsi="Times New Roman" w:cs="Times New Roman"/>
                <w:b/>
                <w:szCs w:val="22"/>
                <w:lang w:val="en-GB"/>
              </w:rPr>
              <w:t xml:space="preserve">Publication </w:t>
            </w:r>
            <w:r w:rsidR="00561D8C" w:rsidRPr="00721280">
              <w:rPr>
                <w:rFonts w:ascii="Times New Roman" w:hAnsi="Times New Roman" w:cs="Times New Roman"/>
                <w:b/>
                <w:szCs w:val="22"/>
                <w:lang w:val="en-GB"/>
              </w:rPr>
              <w:t>reference:</w:t>
            </w:r>
          </w:p>
        </w:tc>
        <w:tc>
          <w:tcPr>
            <w:tcW w:w="5244" w:type="dxa"/>
          </w:tcPr>
          <w:p w14:paraId="51DF9EF4" w14:textId="33041B8A" w:rsidR="00180ED8" w:rsidRPr="0033692F" w:rsidRDefault="00B05C3D" w:rsidP="00753AAE">
            <w:pPr>
              <w:widowControl w:val="0"/>
              <w:spacing w:before="120" w:after="120"/>
              <w:ind w:left="33"/>
              <w:jc w:val="both"/>
              <w:rPr>
                <w:rFonts w:ascii="Times New Roman" w:hAnsi="Times New Roman" w:cs="Times New Roman"/>
                <w:b/>
                <w:bCs/>
                <w:szCs w:val="22"/>
                <w:lang w:val="en-GB"/>
              </w:rPr>
            </w:pPr>
            <w:r w:rsidRPr="0033692F">
              <w:rPr>
                <w:rFonts w:ascii="Times New Roman" w:hAnsi="Times New Roman" w:cs="Times New Roman"/>
                <w:b/>
                <w:bCs/>
                <w:szCs w:val="22"/>
                <w:lang w:val="en-GB"/>
              </w:rPr>
              <w:t>TPSS/SOM/</w:t>
            </w:r>
            <w:r w:rsidR="00D73121">
              <w:rPr>
                <w:rFonts w:ascii="Times New Roman" w:hAnsi="Times New Roman" w:cs="Times New Roman"/>
                <w:b/>
                <w:bCs/>
                <w:szCs w:val="22"/>
                <w:lang w:val="en-GB"/>
              </w:rPr>
              <w:t>CT/</w:t>
            </w:r>
            <w:r w:rsidRPr="0033692F">
              <w:rPr>
                <w:rFonts w:ascii="Times New Roman" w:hAnsi="Times New Roman" w:cs="Times New Roman"/>
                <w:b/>
                <w:bCs/>
                <w:szCs w:val="22"/>
                <w:lang w:val="en-GB"/>
              </w:rPr>
              <w:t>00</w:t>
            </w:r>
            <w:r w:rsidR="00B86B93">
              <w:rPr>
                <w:rFonts w:ascii="Times New Roman" w:hAnsi="Times New Roman" w:cs="Times New Roman"/>
                <w:b/>
                <w:bCs/>
                <w:szCs w:val="22"/>
                <w:lang w:val="en-GB"/>
              </w:rPr>
              <w:t>2</w:t>
            </w:r>
            <w:r w:rsidRPr="0033692F">
              <w:rPr>
                <w:rFonts w:ascii="Times New Roman" w:hAnsi="Times New Roman" w:cs="Times New Roman"/>
                <w:b/>
                <w:bCs/>
                <w:szCs w:val="22"/>
                <w:lang w:val="en-GB"/>
              </w:rPr>
              <w:t>/2025</w:t>
            </w:r>
            <w:r w:rsidR="00B86B93">
              <w:rPr>
                <w:rFonts w:ascii="Times New Roman" w:hAnsi="Times New Roman" w:cs="Times New Roman"/>
                <w:b/>
                <w:bCs/>
                <w:szCs w:val="22"/>
                <w:lang w:val="en-GB"/>
              </w:rPr>
              <w:t>/2025</w:t>
            </w:r>
            <w:r w:rsidR="008F0B8F">
              <w:rPr>
                <w:rFonts w:ascii="Times New Roman" w:hAnsi="Times New Roman" w:cs="Times New Roman"/>
                <w:b/>
                <w:bCs/>
                <w:szCs w:val="22"/>
                <w:lang w:val="en-GB"/>
              </w:rPr>
              <w:t>/work</w:t>
            </w:r>
          </w:p>
        </w:tc>
      </w:tr>
    </w:tbl>
    <w:p w14:paraId="12C01F1A" w14:textId="77777777" w:rsidR="00180ED8" w:rsidRPr="00721280" w:rsidRDefault="00180ED8" w:rsidP="00753AAE">
      <w:pPr>
        <w:widowControl w:val="0"/>
        <w:spacing w:after="0"/>
        <w:jc w:val="both"/>
        <w:rPr>
          <w:rFonts w:ascii="Times New Roman" w:hAnsi="Times New Roman" w:cs="Times New Roman"/>
          <w:szCs w:val="22"/>
          <w:lang w:val="en-GB"/>
        </w:rPr>
      </w:pPr>
    </w:p>
    <w:tbl>
      <w:tblPr>
        <w:tblW w:w="14033"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559"/>
        <w:gridCol w:w="1275"/>
        <w:gridCol w:w="1276"/>
        <w:gridCol w:w="992"/>
        <w:gridCol w:w="1560"/>
        <w:gridCol w:w="708"/>
        <w:gridCol w:w="1418"/>
        <w:gridCol w:w="992"/>
        <w:gridCol w:w="1559"/>
        <w:gridCol w:w="1276"/>
        <w:gridCol w:w="850"/>
      </w:tblGrid>
      <w:tr w:rsidR="00D73121" w:rsidRPr="00721280" w14:paraId="437B5BE5" w14:textId="77777777" w:rsidTr="00D73121">
        <w:trPr>
          <w:cantSplit/>
          <w:trHeight w:val="2067"/>
          <w:tblHeader/>
        </w:trPr>
        <w:tc>
          <w:tcPr>
            <w:tcW w:w="568" w:type="dxa"/>
            <w:shd w:val="pct12" w:color="auto" w:fill="FFFFFF"/>
            <w:textDirection w:val="btLr"/>
            <w:vAlign w:val="center"/>
          </w:tcPr>
          <w:p w14:paraId="6F75E4E9"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Tender number</w:t>
            </w:r>
          </w:p>
        </w:tc>
        <w:tc>
          <w:tcPr>
            <w:tcW w:w="1559" w:type="dxa"/>
            <w:tcBorders>
              <w:bottom w:val="nil"/>
            </w:tcBorders>
            <w:shd w:val="pct12" w:color="auto" w:fill="FFFFFF"/>
            <w:vAlign w:val="center"/>
          </w:tcPr>
          <w:p w14:paraId="18DBAEE4"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Tenderer name</w:t>
            </w:r>
          </w:p>
        </w:tc>
        <w:tc>
          <w:tcPr>
            <w:tcW w:w="1275" w:type="dxa"/>
            <w:tcBorders>
              <w:bottom w:val="nil"/>
            </w:tcBorders>
            <w:shd w:val="pct12" w:color="auto" w:fill="FFFFFF"/>
            <w:textDirection w:val="btLr"/>
          </w:tcPr>
          <w:p w14:paraId="769A3F48"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Is tenderer (consortium) nationality</w:t>
            </w:r>
            <w:r w:rsidRPr="00721280">
              <w:rPr>
                <w:rFonts w:ascii="Times New Roman" w:hAnsi="Times New Roman" w:cs="Times New Roman"/>
                <w:sz w:val="20"/>
                <w:vertAlign w:val="superscript"/>
                <w:lang w:val="en-GB"/>
              </w:rPr>
              <w:footnoteReference w:id="16"/>
            </w:r>
            <w:r w:rsidRPr="00721280">
              <w:rPr>
                <w:rFonts w:ascii="Times New Roman" w:hAnsi="Times New Roman" w:cs="Times New Roman"/>
                <w:sz w:val="20"/>
                <w:lang w:val="en-GB"/>
              </w:rPr>
              <w:t xml:space="preserve"> eligible?</w:t>
            </w:r>
          </w:p>
          <w:p w14:paraId="167A966F"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(Y/N)</w:t>
            </w:r>
          </w:p>
        </w:tc>
        <w:tc>
          <w:tcPr>
            <w:tcW w:w="1276" w:type="dxa"/>
            <w:tcBorders>
              <w:bottom w:val="nil"/>
            </w:tcBorders>
            <w:shd w:val="pct12" w:color="auto" w:fill="FFFFFF"/>
            <w:textDirection w:val="btLr"/>
            <w:vAlign w:val="center"/>
          </w:tcPr>
          <w:p w14:paraId="77E9DBBD"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Tender submission form duly completed?</w:t>
            </w:r>
          </w:p>
          <w:p w14:paraId="619FE36F"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(Yes/No)</w:t>
            </w:r>
          </w:p>
        </w:tc>
        <w:tc>
          <w:tcPr>
            <w:tcW w:w="992" w:type="dxa"/>
            <w:tcBorders>
              <w:bottom w:val="nil"/>
            </w:tcBorders>
            <w:shd w:val="pct12" w:color="auto" w:fill="FFFFFF"/>
            <w:textDirection w:val="btLr"/>
            <w:vAlign w:val="center"/>
          </w:tcPr>
          <w:p w14:paraId="4DE50A3E"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Declaration(s) on honour included? (Yes/No)</w:t>
            </w:r>
          </w:p>
        </w:tc>
        <w:tc>
          <w:tcPr>
            <w:tcW w:w="1560" w:type="dxa"/>
            <w:tcBorders>
              <w:bottom w:val="nil"/>
            </w:tcBorders>
            <w:shd w:val="pct12" w:color="auto" w:fill="FFFFFF"/>
            <w:textDirection w:val="btLr"/>
            <w:vAlign w:val="center"/>
          </w:tcPr>
          <w:p w14:paraId="66C6BC18"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Tenderer's declaration (signed by each consortium member, if appropriate)?</w:t>
            </w:r>
          </w:p>
          <w:p w14:paraId="712AE12C"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(Yes/No)</w:t>
            </w:r>
          </w:p>
        </w:tc>
        <w:tc>
          <w:tcPr>
            <w:tcW w:w="708" w:type="dxa"/>
            <w:tcBorders>
              <w:bottom w:val="nil"/>
            </w:tcBorders>
            <w:shd w:val="pct12" w:color="auto" w:fill="FFFFFF"/>
            <w:textDirection w:val="btLr"/>
            <w:vAlign w:val="center"/>
          </w:tcPr>
          <w:p w14:paraId="150D49E0"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Language as required?</w:t>
            </w:r>
          </w:p>
        </w:tc>
        <w:tc>
          <w:tcPr>
            <w:tcW w:w="1418" w:type="dxa"/>
            <w:tcBorders>
              <w:bottom w:val="nil"/>
            </w:tcBorders>
            <w:shd w:val="pct12" w:color="auto" w:fill="FFFFFF"/>
            <w:textDirection w:val="btLr"/>
            <w:vAlign w:val="center"/>
          </w:tcPr>
          <w:p w14:paraId="39D7D7A3"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Sub-contracting statement acceptable?</w:t>
            </w:r>
          </w:p>
          <w:p w14:paraId="28786A13"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(Yes/No/ Not Applicable)</w:t>
            </w:r>
          </w:p>
        </w:tc>
        <w:tc>
          <w:tcPr>
            <w:tcW w:w="992" w:type="dxa"/>
            <w:tcBorders>
              <w:bottom w:val="nil"/>
            </w:tcBorders>
            <w:shd w:val="pct12" w:color="auto" w:fill="FFFFFF"/>
            <w:textDirection w:val="btLr"/>
            <w:vAlign w:val="center"/>
          </w:tcPr>
          <w:p w14:paraId="2E8A16EC" w14:textId="77777777" w:rsidR="00D73121" w:rsidRPr="00721280" w:rsidRDefault="00D73121" w:rsidP="00753AAE">
            <w:pPr>
              <w:framePr w:hSpace="181" w:wrap="around" w:hAnchor="page" w:xAlign="center" w:yAlign="cente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Nationality of sub-contractors eligible?</w:t>
            </w:r>
          </w:p>
          <w:p w14:paraId="029E222C" w14:textId="77777777" w:rsidR="00D73121" w:rsidRPr="00721280" w:rsidRDefault="00D73121" w:rsidP="00753AAE">
            <w:pPr>
              <w:framePr w:hSpace="181" w:wrap="around" w:hAnchor="page" w:xAlign="center" w:yAlign="cente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(Yes/No)</w:t>
            </w:r>
          </w:p>
        </w:tc>
        <w:tc>
          <w:tcPr>
            <w:tcW w:w="1559" w:type="dxa"/>
            <w:tcBorders>
              <w:bottom w:val="nil"/>
            </w:tcBorders>
            <w:shd w:val="pct12" w:color="auto" w:fill="FFFFFF"/>
            <w:textDirection w:val="btLr"/>
          </w:tcPr>
          <w:p w14:paraId="07919B93"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Other administrative requirements of the tender dossier?</w:t>
            </w:r>
          </w:p>
          <w:p w14:paraId="780A029C" w14:textId="77777777" w:rsidR="00D73121" w:rsidRPr="00721280" w:rsidRDefault="00D73121" w:rsidP="00753AAE">
            <w:pPr>
              <w:framePr w:hSpace="181" w:wrap="around" w:hAnchor="page" w:xAlign="center" w:yAlign="cente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(Yes/No/Not applicable</w:t>
            </w:r>
          </w:p>
        </w:tc>
        <w:tc>
          <w:tcPr>
            <w:tcW w:w="1276" w:type="dxa"/>
            <w:tcBorders>
              <w:bottom w:val="nil"/>
            </w:tcBorders>
            <w:shd w:val="pct12" w:color="auto" w:fill="FFFFFF"/>
            <w:textDirection w:val="btLr"/>
          </w:tcPr>
          <w:p w14:paraId="331311F3" w14:textId="77777777" w:rsidR="00D73121" w:rsidRPr="00721280" w:rsidRDefault="00D73121" w:rsidP="00753AAE">
            <w:pPr>
              <w:widowControl w:val="0"/>
              <w:spacing w:after="0" w:line="276" w:lineRule="auto"/>
              <w:ind w:left="57" w:right="57"/>
              <w:jc w:val="both"/>
              <w:rPr>
                <w:rFonts w:ascii="Times New Roman" w:hAnsi="Times New Roman" w:cs="Times New Roman"/>
                <w:sz w:val="18"/>
                <w:szCs w:val="18"/>
              </w:rPr>
            </w:pPr>
            <w:r w:rsidRPr="00721280">
              <w:rPr>
                <w:rFonts w:ascii="Times New Roman" w:hAnsi="Times New Roman" w:cs="Times New Roman"/>
                <w:sz w:val="18"/>
                <w:szCs w:val="18"/>
              </w:rPr>
              <w:t xml:space="preserve">Form FS-PP on financial contributions from </w:t>
            </w:r>
            <w:proofErr w:type="spellStart"/>
            <w:proofErr w:type="gramStart"/>
            <w:r w:rsidRPr="00721280">
              <w:rPr>
                <w:rFonts w:ascii="Times New Roman" w:hAnsi="Times New Roman" w:cs="Times New Roman"/>
                <w:sz w:val="18"/>
                <w:szCs w:val="18"/>
              </w:rPr>
              <w:t>non EU</w:t>
            </w:r>
            <w:proofErr w:type="spellEnd"/>
            <w:proofErr w:type="gramEnd"/>
            <w:r w:rsidRPr="00721280">
              <w:rPr>
                <w:rFonts w:ascii="Times New Roman" w:hAnsi="Times New Roman" w:cs="Times New Roman"/>
                <w:sz w:val="18"/>
                <w:szCs w:val="18"/>
              </w:rPr>
              <w:t xml:space="preserve"> Countries</w:t>
            </w:r>
          </w:p>
          <w:p w14:paraId="7DA46892" w14:textId="77777777" w:rsidR="00D73121" w:rsidRPr="00721280" w:rsidRDefault="00D73121" w:rsidP="00753AAE">
            <w:pPr>
              <w:framePr w:hSpace="181" w:wrap="around" w:hAnchor="page" w:xAlign="center" w:yAlign="cente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18"/>
                <w:szCs w:val="18"/>
              </w:rPr>
              <w:t>(Yes/No/Not Applicable)</w:t>
            </w:r>
          </w:p>
        </w:tc>
        <w:tc>
          <w:tcPr>
            <w:tcW w:w="850" w:type="dxa"/>
            <w:tcBorders>
              <w:bottom w:val="nil"/>
            </w:tcBorders>
            <w:shd w:val="pct12" w:color="auto" w:fill="FFFFFF"/>
            <w:textDirection w:val="btLr"/>
            <w:vAlign w:val="center"/>
          </w:tcPr>
          <w:p w14:paraId="274CAC51" w14:textId="77777777" w:rsidR="00D73121" w:rsidRPr="00721280" w:rsidRDefault="00D73121" w:rsidP="00753AAE">
            <w:pPr>
              <w:framePr w:hSpace="181" w:wrap="around" w:hAnchor="page" w:xAlign="center" w:yAlign="cente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Overall decision?</w:t>
            </w:r>
            <w:r w:rsidRPr="00721280">
              <w:rPr>
                <w:rFonts w:ascii="Times New Roman" w:hAnsi="Times New Roman" w:cs="Times New Roman"/>
                <w:sz w:val="20"/>
                <w:lang w:val="en-GB"/>
              </w:rPr>
              <w:br/>
              <w:t>(Accept / Reject)</w:t>
            </w:r>
          </w:p>
        </w:tc>
      </w:tr>
      <w:tr w:rsidR="00D73121" w:rsidRPr="00721280" w14:paraId="4651B69E" w14:textId="77777777" w:rsidTr="00D73121">
        <w:trPr>
          <w:cantSplit/>
          <w:trHeight w:val="450"/>
        </w:trPr>
        <w:tc>
          <w:tcPr>
            <w:tcW w:w="568" w:type="dxa"/>
            <w:vAlign w:val="center"/>
          </w:tcPr>
          <w:p w14:paraId="6E812A11"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r w:rsidRPr="00721280">
              <w:rPr>
                <w:rFonts w:ascii="Times New Roman" w:hAnsi="Times New Roman" w:cs="Times New Roman"/>
                <w:sz w:val="20"/>
                <w:lang w:val="en-GB"/>
              </w:rPr>
              <w:t>1</w:t>
            </w:r>
          </w:p>
        </w:tc>
        <w:tc>
          <w:tcPr>
            <w:tcW w:w="1559" w:type="dxa"/>
            <w:vAlign w:val="center"/>
          </w:tcPr>
          <w:p w14:paraId="6C37D21F"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5" w:type="dxa"/>
          </w:tcPr>
          <w:p w14:paraId="6A25C283"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vAlign w:val="center"/>
          </w:tcPr>
          <w:p w14:paraId="45A3FF65"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3F899D6F"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60" w:type="dxa"/>
            <w:vAlign w:val="center"/>
          </w:tcPr>
          <w:p w14:paraId="1D6979B4"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708" w:type="dxa"/>
            <w:vAlign w:val="center"/>
          </w:tcPr>
          <w:p w14:paraId="726EA1B7"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418" w:type="dxa"/>
            <w:vAlign w:val="center"/>
          </w:tcPr>
          <w:p w14:paraId="193ED395"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1A47B666"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59" w:type="dxa"/>
          </w:tcPr>
          <w:p w14:paraId="4C2D3488"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tcPr>
          <w:p w14:paraId="7D451833"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850" w:type="dxa"/>
            <w:vAlign w:val="center"/>
          </w:tcPr>
          <w:p w14:paraId="5EBE51B7"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r>
      <w:tr w:rsidR="00D73121" w:rsidRPr="00721280" w14:paraId="2BAC353D" w14:textId="77777777" w:rsidTr="00D73121">
        <w:trPr>
          <w:cantSplit/>
          <w:trHeight w:val="450"/>
        </w:trPr>
        <w:tc>
          <w:tcPr>
            <w:tcW w:w="568" w:type="dxa"/>
            <w:vAlign w:val="center"/>
          </w:tcPr>
          <w:p w14:paraId="47D79CC5"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r w:rsidRPr="00721280">
              <w:rPr>
                <w:rFonts w:ascii="Times New Roman" w:hAnsi="Times New Roman" w:cs="Times New Roman"/>
                <w:sz w:val="20"/>
                <w:lang w:val="en-GB"/>
              </w:rPr>
              <w:t>2</w:t>
            </w:r>
          </w:p>
        </w:tc>
        <w:tc>
          <w:tcPr>
            <w:tcW w:w="1559" w:type="dxa"/>
            <w:vAlign w:val="center"/>
          </w:tcPr>
          <w:p w14:paraId="35A61572"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5" w:type="dxa"/>
          </w:tcPr>
          <w:p w14:paraId="4F12B6E1"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vAlign w:val="center"/>
          </w:tcPr>
          <w:p w14:paraId="1BFEAFCE"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14AB320D"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60" w:type="dxa"/>
            <w:vAlign w:val="center"/>
          </w:tcPr>
          <w:p w14:paraId="06ABE9C1"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708" w:type="dxa"/>
            <w:vAlign w:val="center"/>
          </w:tcPr>
          <w:p w14:paraId="0C333A1A"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418" w:type="dxa"/>
            <w:vAlign w:val="center"/>
          </w:tcPr>
          <w:p w14:paraId="2448B8A3"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14DFF9BE"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59" w:type="dxa"/>
          </w:tcPr>
          <w:p w14:paraId="6F7CAE29"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tcPr>
          <w:p w14:paraId="1D324751"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850" w:type="dxa"/>
            <w:vAlign w:val="center"/>
          </w:tcPr>
          <w:p w14:paraId="2CE6C1F9"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r>
      <w:tr w:rsidR="00D73121" w:rsidRPr="00721280" w14:paraId="0BD43E4A" w14:textId="77777777" w:rsidTr="00D73121">
        <w:trPr>
          <w:cantSplit/>
          <w:trHeight w:val="450"/>
        </w:trPr>
        <w:tc>
          <w:tcPr>
            <w:tcW w:w="568" w:type="dxa"/>
            <w:vAlign w:val="center"/>
          </w:tcPr>
          <w:p w14:paraId="08833F74"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r w:rsidRPr="00721280">
              <w:rPr>
                <w:rFonts w:ascii="Times New Roman" w:hAnsi="Times New Roman" w:cs="Times New Roman"/>
                <w:sz w:val="20"/>
                <w:lang w:val="en-GB"/>
              </w:rPr>
              <w:t>3</w:t>
            </w:r>
          </w:p>
        </w:tc>
        <w:tc>
          <w:tcPr>
            <w:tcW w:w="1559" w:type="dxa"/>
            <w:vAlign w:val="center"/>
          </w:tcPr>
          <w:p w14:paraId="2E25F3E6"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5" w:type="dxa"/>
          </w:tcPr>
          <w:p w14:paraId="0ABF57D2"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vAlign w:val="center"/>
          </w:tcPr>
          <w:p w14:paraId="6998C9E9"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2586E4F2"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60" w:type="dxa"/>
            <w:vAlign w:val="center"/>
          </w:tcPr>
          <w:p w14:paraId="4309EC49"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708" w:type="dxa"/>
            <w:vAlign w:val="center"/>
          </w:tcPr>
          <w:p w14:paraId="6EBA7439"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418" w:type="dxa"/>
            <w:vAlign w:val="center"/>
          </w:tcPr>
          <w:p w14:paraId="0209A865"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478DDD91"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59" w:type="dxa"/>
          </w:tcPr>
          <w:p w14:paraId="2879EA55"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tcPr>
          <w:p w14:paraId="681F8383"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850" w:type="dxa"/>
            <w:vAlign w:val="center"/>
          </w:tcPr>
          <w:p w14:paraId="1C05211E"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r>
      <w:tr w:rsidR="00D73121" w:rsidRPr="00721280" w14:paraId="495F9ED5" w14:textId="77777777" w:rsidTr="00D73121">
        <w:trPr>
          <w:cantSplit/>
          <w:trHeight w:val="450"/>
        </w:trPr>
        <w:tc>
          <w:tcPr>
            <w:tcW w:w="568" w:type="dxa"/>
            <w:vAlign w:val="center"/>
          </w:tcPr>
          <w:p w14:paraId="68664DCF"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r w:rsidRPr="00721280">
              <w:rPr>
                <w:rFonts w:ascii="Times New Roman" w:hAnsi="Times New Roman" w:cs="Times New Roman"/>
                <w:sz w:val="20"/>
                <w:lang w:val="en-GB"/>
              </w:rPr>
              <w:t>4</w:t>
            </w:r>
          </w:p>
        </w:tc>
        <w:tc>
          <w:tcPr>
            <w:tcW w:w="1559" w:type="dxa"/>
            <w:vAlign w:val="center"/>
          </w:tcPr>
          <w:p w14:paraId="37C3EF7E"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5" w:type="dxa"/>
          </w:tcPr>
          <w:p w14:paraId="6AA60680"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vAlign w:val="center"/>
          </w:tcPr>
          <w:p w14:paraId="7E545368"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0410C71A"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60" w:type="dxa"/>
            <w:vAlign w:val="center"/>
          </w:tcPr>
          <w:p w14:paraId="12B2EFEA"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708" w:type="dxa"/>
            <w:vAlign w:val="center"/>
          </w:tcPr>
          <w:p w14:paraId="75AA91B6"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418" w:type="dxa"/>
            <w:vAlign w:val="center"/>
          </w:tcPr>
          <w:p w14:paraId="2BA4EBAE"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70F22FB9"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59" w:type="dxa"/>
          </w:tcPr>
          <w:p w14:paraId="161DD148"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tcPr>
          <w:p w14:paraId="10F2816A"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850" w:type="dxa"/>
            <w:vAlign w:val="center"/>
          </w:tcPr>
          <w:p w14:paraId="425B7335"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r>
      <w:tr w:rsidR="00D73121" w:rsidRPr="00721280" w14:paraId="4431382B" w14:textId="77777777" w:rsidTr="00D73121">
        <w:trPr>
          <w:cantSplit/>
          <w:trHeight w:val="450"/>
        </w:trPr>
        <w:tc>
          <w:tcPr>
            <w:tcW w:w="568" w:type="dxa"/>
            <w:vAlign w:val="center"/>
          </w:tcPr>
          <w:p w14:paraId="745D1E67"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r w:rsidRPr="00721280">
              <w:rPr>
                <w:rFonts w:ascii="Times New Roman" w:hAnsi="Times New Roman" w:cs="Times New Roman"/>
                <w:sz w:val="20"/>
                <w:lang w:val="en-GB"/>
              </w:rPr>
              <w:t>5</w:t>
            </w:r>
          </w:p>
        </w:tc>
        <w:tc>
          <w:tcPr>
            <w:tcW w:w="1559" w:type="dxa"/>
            <w:vAlign w:val="center"/>
          </w:tcPr>
          <w:p w14:paraId="33644B22"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5" w:type="dxa"/>
          </w:tcPr>
          <w:p w14:paraId="70F420E4"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vAlign w:val="center"/>
          </w:tcPr>
          <w:p w14:paraId="609EAD35"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4267B720"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60" w:type="dxa"/>
            <w:vAlign w:val="center"/>
          </w:tcPr>
          <w:p w14:paraId="1FE91D8B"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708" w:type="dxa"/>
            <w:vAlign w:val="center"/>
          </w:tcPr>
          <w:p w14:paraId="4D1F2BF2"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418" w:type="dxa"/>
            <w:vAlign w:val="center"/>
          </w:tcPr>
          <w:p w14:paraId="3FE5C392"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6C8C9E04"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59" w:type="dxa"/>
          </w:tcPr>
          <w:p w14:paraId="6996E175"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tcPr>
          <w:p w14:paraId="5C5435D2"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850" w:type="dxa"/>
            <w:vAlign w:val="center"/>
          </w:tcPr>
          <w:p w14:paraId="25A19DD8"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r>
      <w:tr w:rsidR="00D73121" w:rsidRPr="00721280" w14:paraId="7E5AF088" w14:textId="77777777" w:rsidTr="00D73121">
        <w:trPr>
          <w:cantSplit/>
          <w:trHeight w:val="450"/>
        </w:trPr>
        <w:tc>
          <w:tcPr>
            <w:tcW w:w="568" w:type="dxa"/>
            <w:vAlign w:val="center"/>
          </w:tcPr>
          <w:p w14:paraId="2F449526"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r w:rsidRPr="00721280">
              <w:rPr>
                <w:rFonts w:ascii="Times New Roman" w:hAnsi="Times New Roman" w:cs="Times New Roman"/>
                <w:sz w:val="20"/>
                <w:lang w:val="en-GB"/>
              </w:rPr>
              <w:t>6</w:t>
            </w:r>
          </w:p>
        </w:tc>
        <w:tc>
          <w:tcPr>
            <w:tcW w:w="1559" w:type="dxa"/>
            <w:vAlign w:val="center"/>
          </w:tcPr>
          <w:p w14:paraId="751AB03D"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5" w:type="dxa"/>
          </w:tcPr>
          <w:p w14:paraId="2E8AC654"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vAlign w:val="center"/>
          </w:tcPr>
          <w:p w14:paraId="1CE74C4D"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7066D9E5"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60" w:type="dxa"/>
            <w:vAlign w:val="center"/>
          </w:tcPr>
          <w:p w14:paraId="34C221AD"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708" w:type="dxa"/>
            <w:vAlign w:val="center"/>
          </w:tcPr>
          <w:p w14:paraId="1692AA83"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418" w:type="dxa"/>
            <w:vAlign w:val="center"/>
          </w:tcPr>
          <w:p w14:paraId="13A43411"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1D6E26CD"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59" w:type="dxa"/>
          </w:tcPr>
          <w:p w14:paraId="25D349E9"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tcPr>
          <w:p w14:paraId="35C73567"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850" w:type="dxa"/>
            <w:vAlign w:val="center"/>
          </w:tcPr>
          <w:p w14:paraId="36588E61"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r>
      <w:tr w:rsidR="00D73121" w:rsidRPr="00721280" w14:paraId="5AD48341" w14:textId="77777777" w:rsidTr="00D73121">
        <w:trPr>
          <w:cantSplit/>
          <w:trHeight w:val="450"/>
        </w:trPr>
        <w:tc>
          <w:tcPr>
            <w:tcW w:w="568" w:type="dxa"/>
            <w:vAlign w:val="center"/>
          </w:tcPr>
          <w:p w14:paraId="01CA94AF"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r w:rsidRPr="00721280">
              <w:rPr>
                <w:rFonts w:ascii="Times New Roman" w:hAnsi="Times New Roman" w:cs="Times New Roman"/>
                <w:sz w:val="20"/>
                <w:lang w:val="en-GB"/>
              </w:rPr>
              <w:t>7</w:t>
            </w:r>
          </w:p>
        </w:tc>
        <w:tc>
          <w:tcPr>
            <w:tcW w:w="1559" w:type="dxa"/>
            <w:vAlign w:val="center"/>
          </w:tcPr>
          <w:p w14:paraId="53B6BA0A"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5" w:type="dxa"/>
          </w:tcPr>
          <w:p w14:paraId="7BB0E2F6"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vAlign w:val="center"/>
          </w:tcPr>
          <w:p w14:paraId="4BFFE97C"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33AD061A"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60" w:type="dxa"/>
            <w:vAlign w:val="center"/>
          </w:tcPr>
          <w:p w14:paraId="0FCFD4F0"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708" w:type="dxa"/>
            <w:vAlign w:val="center"/>
          </w:tcPr>
          <w:p w14:paraId="3328A539"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418" w:type="dxa"/>
            <w:vAlign w:val="center"/>
          </w:tcPr>
          <w:p w14:paraId="395751BA"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65E71420"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59" w:type="dxa"/>
          </w:tcPr>
          <w:p w14:paraId="6CFBFB5F"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tcPr>
          <w:p w14:paraId="19E74CFF"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850" w:type="dxa"/>
            <w:vAlign w:val="center"/>
          </w:tcPr>
          <w:p w14:paraId="59819240"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r>
      <w:tr w:rsidR="00D73121" w:rsidRPr="00721280" w14:paraId="5435B07C" w14:textId="77777777" w:rsidTr="00D73121">
        <w:trPr>
          <w:cantSplit/>
          <w:trHeight w:val="450"/>
        </w:trPr>
        <w:tc>
          <w:tcPr>
            <w:tcW w:w="568" w:type="dxa"/>
            <w:vAlign w:val="center"/>
          </w:tcPr>
          <w:p w14:paraId="25BC44EF"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r w:rsidRPr="00721280">
              <w:rPr>
                <w:rFonts w:ascii="Times New Roman" w:hAnsi="Times New Roman" w:cs="Times New Roman"/>
                <w:sz w:val="20"/>
                <w:lang w:val="en-GB"/>
              </w:rPr>
              <w:t>8</w:t>
            </w:r>
          </w:p>
        </w:tc>
        <w:tc>
          <w:tcPr>
            <w:tcW w:w="1559" w:type="dxa"/>
            <w:vAlign w:val="center"/>
          </w:tcPr>
          <w:p w14:paraId="42AD4304"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5" w:type="dxa"/>
          </w:tcPr>
          <w:p w14:paraId="2E2EC0B2"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vAlign w:val="center"/>
          </w:tcPr>
          <w:p w14:paraId="52A34A19"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5D5E8E53"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60" w:type="dxa"/>
            <w:vAlign w:val="center"/>
          </w:tcPr>
          <w:p w14:paraId="0F86FFEA"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708" w:type="dxa"/>
            <w:vAlign w:val="center"/>
          </w:tcPr>
          <w:p w14:paraId="49146DDA"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418" w:type="dxa"/>
            <w:vAlign w:val="center"/>
          </w:tcPr>
          <w:p w14:paraId="2FC726BA"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062581F2"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59" w:type="dxa"/>
          </w:tcPr>
          <w:p w14:paraId="67F6C241"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tcPr>
          <w:p w14:paraId="0087314D"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850" w:type="dxa"/>
            <w:vAlign w:val="center"/>
          </w:tcPr>
          <w:p w14:paraId="5D7B09D9"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r>
    </w:tbl>
    <w:p w14:paraId="2AC06482" w14:textId="77777777" w:rsidR="00180ED8" w:rsidRPr="00721280" w:rsidRDefault="00180ED8" w:rsidP="00753AAE">
      <w:pPr>
        <w:widowControl w:val="0"/>
        <w:spacing w:after="0"/>
        <w:jc w:val="both"/>
        <w:rPr>
          <w:rFonts w:ascii="Times New Roman" w:hAnsi="Times New Roman" w:cs="Times New Roman"/>
          <w:szCs w:val="22"/>
          <w:lang w:val="en-GB"/>
        </w:rPr>
      </w:pPr>
    </w:p>
    <w:tbl>
      <w:tblPr>
        <w:tblW w:w="0" w:type="auto"/>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4712"/>
      </w:tblGrid>
      <w:tr w:rsidR="00180ED8" w:rsidRPr="00721280" w14:paraId="4684ED3E" w14:textId="77777777" w:rsidTr="00FC185E">
        <w:tc>
          <w:tcPr>
            <w:tcW w:w="3652" w:type="dxa"/>
            <w:shd w:val="pct10" w:color="auto" w:fill="FFFFFF"/>
          </w:tcPr>
          <w:p w14:paraId="31DC9270" w14:textId="77777777" w:rsidR="00180ED8" w:rsidRPr="00721280" w:rsidRDefault="00180ED8" w:rsidP="00753AAE">
            <w:pPr>
              <w:widowControl w:val="0"/>
              <w:tabs>
                <w:tab w:val="left" w:pos="1701"/>
              </w:tabs>
              <w:spacing w:after="0" w:line="276" w:lineRule="auto"/>
              <w:jc w:val="both"/>
              <w:rPr>
                <w:rFonts w:ascii="Times New Roman" w:hAnsi="Times New Roman" w:cs="Times New Roman"/>
                <w:b/>
                <w:szCs w:val="22"/>
                <w:lang w:val="en-GB"/>
              </w:rPr>
            </w:pPr>
            <w:r w:rsidRPr="00721280">
              <w:rPr>
                <w:rFonts w:ascii="Times New Roman" w:hAnsi="Times New Roman" w:cs="Times New Roman"/>
                <w:b/>
                <w:szCs w:val="22"/>
                <w:lang w:val="en-GB"/>
              </w:rPr>
              <w:t>Chairperson's name</w:t>
            </w:r>
          </w:p>
        </w:tc>
        <w:tc>
          <w:tcPr>
            <w:tcW w:w="4712" w:type="dxa"/>
          </w:tcPr>
          <w:p w14:paraId="75EAA9E7" w14:textId="77777777" w:rsidR="00180ED8" w:rsidRPr="00721280" w:rsidRDefault="00180ED8" w:rsidP="00753AAE">
            <w:pPr>
              <w:widowControl w:val="0"/>
              <w:tabs>
                <w:tab w:val="left" w:pos="1701"/>
              </w:tabs>
              <w:spacing w:after="0" w:line="276" w:lineRule="auto"/>
              <w:jc w:val="both"/>
              <w:rPr>
                <w:rFonts w:ascii="Times New Roman" w:hAnsi="Times New Roman" w:cs="Times New Roman"/>
                <w:szCs w:val="22"/>
                <w:lang w:val="en-GB"/>
              </w:rPr>
            </w:pPr>
          </w:p>
        </w:tc>
      </w:tr>
      <w:tr w:rsidR="00180ED8" w:rsidRPr="00721280" w14:paraId="52FE720A" w14:textId="77777777" w:rsidTr="00FC185E">
        <w:tc>
          <w:tcPr>
            <w:tcW w:w="3652" w:type="dxa"/>
            <w:shd w:val="pct10" w:color="auto" w:fill="FFFFFF"/>
          </w:tcPr>
          <w:p w14:paraId="748E33C5" w14:textId="77777777" w:rsidR="00180ED8" w:rsidRPr="00721280" w:rsidRDefault="00180ED8" w:rsidP="00753AAE">
            <w:pPr>
              <w:widowControl w:val="0"/>
              <w:tabs>
                <w:tab w:val="left" w:pos="1701"/>
              </w:tabs>
              <w:spacing w:after="0" w:line="276" w:lineRule="auto"/>
              <w:jc w:val="both"/>
              <w:rPr>
                <w:rFonts w:ascii="Times New Roman" w:hAnsi="Times New Roman" w:cs="Times New Roman"/>
                <w:b/>
                <w:szCs w:val="22"/>
                <w:lang w:val="en-GB"/>
              </w:rPr>
            </w:pPr>
            <w:r w:rsidRPr="00721280">
              <w:rPr>
                <w:rFonts w:ascii="Times New Roman" w:hAnsi="Times New Roman" w:cs="Times New Roman"/>
                <w:b/>
                <w:szCs w:val="22"/>
                <w:lang w:val="en-GB"/>
              </w:rPr>
              <w:t>Chairperson's signature</w:t>
            </w:r>
          </w:p>
        </w:tc>
        <w:tc>
          <w:tcPr>
            <w:tcW w:w="4712" w:type="dxa"/>
          </w:tcPr>
          <w:p w14:paraId="0E64FB04" w14:textId="77777777" w:rsidR="00180ED8" w:rsidRPr="00721280" w:rsidRDefault="00180ED8" w:rsidP="00753AAE">
            <w:pPr>
              <w:widowControl w:val="0"/>
              <w:tabs>
                <w:tab w:val="left" w:pos="1701"/>
              </w:tabs>
              <w:spacing w:after="0" w:line="276" w:lineRule="auto"/>
              <w:jc w:val="both"/>
              <w:rPr>
                <w:rFonts w:ascii="Times New Roman" w:hAnsi="Times New Roman" w:cs="Times New Roman"/>
                <w:szCs w:val="22"/>
                <w:lang w:val="en-GB"/>
              </w:rPr>
            </w:pPr>
          </w:p>
        </w:tc>
      </w:tr>
      <w:tr w:rsidR="00180ED8" w:rsidRPr="00721280" w14:paraId="5FC83C7B" w14:textId="77777777" w:rsidTr="00FC185E">
        <w:tc>
          <w:tcPr>
            <w:tcW w:w="3652" w:type="dxa"/>
            <w:shd w:val="pct10" w:color="auto" w:fill="FFFFFF"/>
          </w:tcPr>
          <w:p w14:paraId="0669BC35" w14:textId="77777777" w:rsidR="00180ED8" w:rsidRPr="00721280" w:rsidRDefault="00180ED8" w:rsidP="00753AAE">
            <w:pPr>
              <w:widowControl w:val="0"/>
              <w:tabs>
                <w:tab w:val="left" w:pos="1701"/>
              </w:tabs>
              <w:spacing w:after="0" w:line="276" w:lineRule="auto"/>
              <w:jc w:val="both"/>
              <w:rPr>
                <w:rFonts w:ascii="Times New Roman" w:hAnsi="Times New Roman" w:cs="Times New Roman"/>
                <w:b/>
                <w:szCs w:val="22"/>
                <w:lang w:val="en-GB"/>
              </w:rPr>
            </w:pPr>
            <w:r w:rsidRPr="00721280">
              <w:rPr>
                <w:rFonts w:ascii="Times New Roman" w:hAnsi="Times New Roman" w:cs="Times New Roman"/>
                <w:b/>
                <w:szCs w:val="22"/>
                <w:lang w:val="en-GB"/>
              </w:rPr>
              <w:t>Date</w:t>
            </w:r>
          </w:p>
        </w:tc>
        <w:tc>
          <w:tcPr>
            <w:tcW w:w="4712" w:type="dxa"/>
          </w:tcPr>
          <w:p w14:paraId="2165F72D" w14:textId="77777777" w:rsidR="00180ED8" w:rsidRPr="00721280" w:rsidRDefault="00180ED8" w:rsidP="00753AAE">
            <w:pPr>
              <w:widowControl w:val="0"/>
              <w:tabs>
                <w:tab w:val="left" w:pos="1701"/>
              </w:tabs>
              <w:spacing w:after="0" w:line="276" w:lineRule="auto"/>
              <w:jc w:val="both"/>
              <w:rPr>
                <w:rFonts w:ascii="Times New Roman" w:hAnsi="Times New Roman" w:cs="Times New Roman"/>
                <w:szCs w:val="22"/>
                <w:lang w:val="en-GB"/>
              </w:rPr>
            </w:pPr>
          </w:p>
        </w:tc>
      </w:tr>
    </w:tbl>
    <w:p w14:paraId="1DEC267A" w14:textId="1ED8DD39" w:rsidR="008D4ADD" w:rsidRPr="008D4ADD" w:rsidRDefault="008D4ADD" w:rsidP="008D4ADD">
      <w:pPr>
        <w:tabs>
          <w:tab w:val="center" w:pos="6774"/>
        </w:tabs>
        <w:rPr>
          <w:lang w:val="en-GB"/>
        </w:rPr>
        <w:sectPr w:rsidR="008D4ADD" w:rsidRPr="008D4ADD" w:rsidSect="00561D8C">
          <w:pgSz w:w="15840" w:h="12240" w:orient="landscape"/>
          <w:pgMar w:top="1440" w:right="1440" w:bottom="1440" w:left="851" w:header="720" w:footer="720" w:gutter="0"/>
          <w:cols w:space="720"/>
          <w:docGrid w:linePitch="360"/>
        </w:sectPr>
      </w:pPr>
    </w:p>
    <w:p w14:paraId="46C61E75" w14:textId="77777777" w:rsidR="001A064E" w:rsidRPr="008520B6" w:rsidRDefault="001A064E" w:rsidP="0033692F">
      <w:pPr>
        <w:pStyle w:val="oddl-nadpis"/>
        <w:widowControl/>
        <w:spacing w:after="240"/>
        <w:ind w:left="0"/>
        <w:jc w:val="center"/>
        <w:rPr>
          <w:rFonts w:ascii="Times New Roman" w:hAnsi="Times New Roman"/>
          <w:sz w:val="28"/>
          <w:szCs w:val="28"/>
          <w:lang w:val="en-GB"/>
        </w:rPr>
      </w:pPr>
      <w:bookmarkStart w:id="142" w:name="_Toc41823882"/>
      <w:bookmarkStart w:id="143" w:name="_Toc41877063"/>
      <w:r w:rsidRPr="008520B6">
        <w:rPr>
          <w:rFonts w:ascii="Times New Roman" w:hAnsi="Times New Roman"/>
          <w:sz w:val="28"/>
          <w:szCs w:val="28"/>
          <w:lang w:val="en-GB"/>
        </w:rPr>
        <w:lastRenderedPageBreak/>
        <w:t>VOLUME 1</w:t>
      </w:r>
    </w:p>
    <w:p w14:paraId="398B3935" w14:textId="77777777" w:rsidR="001A064E" w:rsidRPr="008520B6" w:rsidRDefault="001A064E" w:rsidP="0033692F">
      <w:pPr>
        <w:pStyle w:val="Heading1"/>
        <w:spacing w:after="240"/>
        <w:jc w:val="center"/>
        <w:rPr>
          <w:rFonts w:ascii="Times New Roman" w:hAnsi="Times New Roman"/>
          <w:color w:val="auto"/>
          <w:szCs w:val="28"/>
          <w:lang w:val="en-GB"/>
        </w:rPr>
      </w:pPr>
      <w:r w:rsidRPr="008520B6">
        <w:rPr>
          <w:rFonts w:ascii="Times New Roman" w:hAnsi="Times New Roman"/>
          <w:color w:val="auto"/>
          <w:szCs w:val="28"/>
          <w:lang w:val="en-GB"/>
        </w:rPr>
        <w:t xml:space="preserve">SECTION </w:t>
      </w:r>
      <w:r>
        <w:rPr>
          <w:rFonts w:ascii="Times New Roman" w:hAnsi="Times New Roman"/>
          <w:color w:val="auto"/>
          <w:szCs w:val="28"/>
          <w:lang w:val="en-GB"/>
        </w:rPr>
        <w:t>5</w:t>
      </w:r>
    </w:p>
    <w:p w14:paraId="2D1E83C4" w14:textId="77777777" w:rsidR="001A064E" w:rsidRPr="007F7874" w:rsidRDefault="001A064E" w:rsidP="0033692F">
      <w:pPr>
        <w:pStyle w:val="oddl-nadpis"/>
        <w:widowControl/>
        <w:spacing w:after="240"/>
        <w:jc w:val="left"/>
        <w:rPr>
          <w:rFonts w:ascii="Times New Roman" w:hAnsi="Times New Roman"/>
          <w:sz w:val="28"/>
          <w:szCs w:val="28"/>
          <w:lang w:val="en-GB"/>
        </w:rPr>
        <w:sectPr w:rsidR="001A064E" w:rsidRPr="007F7874" w:rsidSect="001A064E">
          <w:headerReference w:type="even" r:id="rId33"/>
          <w:headerReference w:type="default" r:id="rId34"/>
          <w:footerReference w:type="even" r:id="rId35"/>
          <w:footerReference w:type="default" r:id="rId36"/>
          <w:headerReference w:type="first" r:id="rId37"/>
          <w:footerReference w:type="first" r:id="rId38"/>
          <w:pgSz w:w="11907" w:h="16840" w:code="9"/>
          <w:pgMar w:top="1298" w:right="1298" w:bottom="1077" w:left="1298" w:header="720" w:footer="720" w:gutter="0"/>
          <w:pgNumType w:start="1"/>
          <w:cols w:space="720"/>
          <w:noEndnote/>
          <w:docGrid w:linePitch="326"/>
        </w:sectPr>
      </w:pPr>
      <w:bookmarkStart w:id="144" w:name="_Toc41823869"/>
      <w:r w:rsidRPr="007F7874">
        <w:rPr>
          <w:rFonts w:ascii="Times New Roman" w:hAnsi="Times New Roman"/>
          <w:sz w:val="28"/>
          <w:szCs w:val="28"/>
          <w:lang w:val="en-GB"/>
        </w:rPr>
        <w:t xml:space="preserve">EVALUATION GRID </w:t>
      </w:r>
      <w:bookmarkEnd w:id="144"/>
    </w:p>
    <w:p w14:paraId="06B1C40F" w14:textId="475181D6" w:rsidR="001A064E" w:rsidRPr="00674AE2" w:rsidRDefault="001A064E" w:rsidP="001A064E">
      <w:pPr>
        <w:pStyle w:val="Heading2"/>
        <w:ind w:left="851"/>
        <w:jc w:val="center"/>
        <w:rPr>
          <w:rFonts w:ascii="Times New Roman" w:hAnsi="Times New Roman"/>
          <w:b/>
          <w:bCs/>
          <w:color w:val="000000" w:themeColor="text1"/>
          <w:sz w:val="18"/>
          <w:lang w:val="en-GB"/>
        </w:rPr>
      </w:pPr>
      <w:r w:rsidRPr="00674AE2">
        <w:rPr>
          <w:rFonts w:ascii="Times New Roman" w:hAnsi="Times New Roman"/>
          <w:b/>
          <w:bCs/>
          <w:color w:val="000000" w:themeColor="text1"/>
          <w:sz w:val="36"/>
          <w:szCs w:val="18"/>
          <w:lang w:val="en-GB"/>
        </w:rPr>
        <w:lastRenderedPageBreak/>
        <w:t xml:space="preserve">EVALUATION GRID </w:t>
      </w:r>
    </w:p>
    <w:p w14:paraId="6CBB1C5C" w14:textId="77777777" w:rsidR="001A064E" w:rsidRPr="00674AE2" w:rsidRDefault="001A064E" w:rsidP="001A064E">
      <w:pPr>
        <w:pStyle w:val="Heading2"/>
        <w:ind w:left="851"/>
        <w:jc w:val="center"/>
        <w:rPr>
          <w:rFonts w:ascii="Times New Roman" w:hAnsi="Times New Roman"/>
          <w:b/>
          <w:bCs/>
          <w:color w:val="000000" w:themeColor="text1"/>
          <w:sz w:val="18"/>
          <w:lang w:val="en-GB"/>
        </w:rPr>
      </w:pPr>
      <w:r w:rsidRPr="00674AE2">
        <w:rPr>
          <w:rFonts w:ascii="Times New Roman" w:hAnsi="Times New Roman"/>
          <w:b/>
          <w:bCs/>
          <w:color w:val="000000" w:themeColor="text1"/>
          <w:sz w:val="18"/>
          <w:lang w:val="en-GB"/>
        </w:rPr>
        <w:t>This grid must be completed by each evaluator.</w:t>
      </w:r>
    </w:p>
    <w:p w14:paraId="613BD601" w14:textId="77777777" w:rsidR="001A064E" w:rsidRPr="00EB6B37" w:rsidRDefault="001A064E" w:rsidP="001A064E">
      <w:pPr>
        <w:rPr>
          <w:sz w:val="18"/>
          <w:lang w:val="en-GB"/>
        </w:rPr>
      </w:pPr>
    </w:p>
    <w:tbl>
      <w:tblPr>
        <w:tblW w:w="14884" w:type="dxa"/>
        <w:tblInd w:w="-96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426"/>
        <w:gridCol w:w="1417"/>
        <w:gridCol w:w="2411"/>
        <w:gridCol w:w="1134"/>
        <w:gridCol w:w="708"/>
        <w:gridCol w:w="709"/>
        <w:gridCol w:w="709"/>
        <w:gridCol w:w="992"/>
        <w:gridCol w:w="425"/>
        <w:gridCol w:w="425"/>
        <w:gridCol w:w="1135"/>
        <w:gridCol w:w="1134"/>
        <w:gridCol w:w="141"/>
        <w:gridCol w:w="425"/>
        <w:gridCol w:w="2693"/>
      </w:tblGrid>
      <w:tr w:rsidR="001A064E" w:rsidRPr="00674AE2" w14:paraId="2B0E66FB" w14:textId="77777777" w:rsidTr="001A064E">
        <w:tc>
          <w:tcPr>
            <w:tcW w:w="1843" w:type="dxa"/>
            <w:gridSpan w:val="2"/>
            <w:shd w:val="pct5" w:color="auto" w:fill="FFFFFF"/>
            <w:vAlign w:val="center"/>
          </w:tcPr>
          <w:p w14:paraId="4F8DC372" w14:textId="77777777" w:rsidR="001A064E" w:rsidRPr="00674AE2" w:rsidRDefault="001A064E" w:rsidP="00595808">
            <w:pPr>
              <w:spacing w:before="120" w:after="120"/>
              <w:ind w:left="142"/>
              <w:rPr>
                <w:b/>
                <w:sz w:val="18"/>
                <w:szCs w:val="18"/>
                <w:lang w:val="en-GB"/>
              </w:rPr>
            </w:pPr>
            <w:r w:rsidRPr="00674AE2">
              <w:rPr>
                <w:b/>
                <w:sz w:val="18"/>
                <w:szCs w:val="18"/>
                <w:lang w:val="en-GB"/>
              </w:rPr>
              <w:t>Contract title:</w:t>
            </w:r>
          </w:p>
        </w:tc>
        <w:tc>
          <w:tcPr>
            <w:tcW w:w="7088" w:type="dxa"/>
            <w:gridSpan w:val="7"/>
            <w:vAlign w:val="center"/>
          </w:tcPr>
          <w:p w14:paraId="0C8FD983" w14:textId="200FFA67" w:rsidR="001A064E" w:rsidRPr="00B86B93" w:rsidRDefault="00B86B93" w:rsidP="00595808">
            <w:pPr>
              <w:spacing w:before="120" w:after="120"/>
              <w:ind w:left="176"/>
              <w:rPr>
                <w:rFonts w:ascii="Times New Roman" w:hAnsi="Times New Roman" w:cs="Times New Roman"/>
                <w:b/>
                <w:bCs/>
                <w:sz w:val="22"/>
                <w:szCs w:val="22"/>
                <w:lang w:val="en-GB"/>
              </w:rPr>
            </w:pPr>
            <w:r w:rsidRPr="00B86B93">
              <w:rPr>
                <w:rFonts w:ascii="Times New Roman" w:hAnsi="Times New Roman" w:cs="Times New Roman"/>
                <w:b/>
                <w:bCs/>
                <w:sz w:val="22"/>
                <w:szCs w:val="22"/>
                <w:lang w:val="en-GB"/>
              </w:rPr>
              <w:t>TENDER FOR EXPANSION OF HARARDHERE DISTRICT HOSPITAL</w:t>
            </w:r>
            <w:r>
              <w:rPr>
                <w:rFonts w:ascii="Times New Roman" w:hAnsi="Times New Roman" w:cs="Times New Roman"/>
                <w:b/>
                <w:bCs/>
                <w:sz w:val="22"/>
                <w:szCs w:val="22"/>
                <w:lang w:val="en-GB"/>
              </w:rPr>
              <w:t xml:space="preserve"> 2025</w:t>
            </w:r>
          </w:p>
        </w:tc>
        <w:tc>
          <w:tcPr>
            <w:tcW w:w="2694" w:type="dxa"/>
            <w:gridSpan w:val="3"/>
            <w:shd w:val="pct5" w:color="auto" w:fill="FFFFFF"/>
          </w:tcPr>
          <w:p w14:paraId="05983C0D" w14:textId="77777777" w:rsidR="001A064E" w:rsidRPr="00B86B93" w:rsidRDefault="001A064E" w:rsidP="00595808">
            <w:pPr>
              <w:spacing w:before="120" w:after="120"/>
              <w:ind w:left="142"/>
              <w:rPr>
                <w:rFonts w:ascii="Times New Roman" w:hAnsi="Times New Roman" w:cs="Times New Roman"/>
                <w:b/>
                <w:sz w:val="18"/>
                <w:szCs w:val="18"/>
                <w:lang w:val="en-GB"/>
              </w:rPr>
            </w:pPr>
            <w:r w:rsidRPr="00B86B93">
              <w:rPr>
                <w:rFonts w:ascii="Times New Roman" w:hAnsi="Times New Roman" w:cs="Times New Roman"/>
                <w:b/>
                <w:sz w:val="22"/>
                <w:szCs w:val="22"/>
                <w:lang w:val="en-GB"/>
              </w:rPr>
              <w:t>Publication reference:</w:t>
            </w:r>
          </w:p>
        </w:tc>
        <w:tc>
          <w:tcPr>
            <w:tcW w:w="3259" w:type="dxa"/>
            <w:gridSpan w:val="3"/>
          </w:tcPr>
          <w:p w14:paraId="3C4480CF" w14:textId="52CB522E" w:rsidR="001A064E" w:rsidRPr="00674AE2" w:rsidRDefault="00B86B93" w:rsidP="00595808">
            <w:pPr>
              <w:spacing w:before="120" w:after="120"/>
              <w:ind w:left="176"/>
              <w:rPr>
                <w:sz w:val="18"/>
                <w:szCs w:val="18"/>
                <w:lang w:val="en-GB"/>
              </w:rPr>
            </w:pPr>
            <w:r w:rsidRPr="00B86B93">
              <w:rPr>
                <w:rFonts w:ascii="Times New Roman" w:hAnsi="Times New Roman" w:cs="Times New Roman"/>
                <w:b/>
                <w:bCs/>
                <w:sz w:val="22"/>
                <w:szCs w:val="21"/>
                <w:lang w:val="en-GB"/>
              </w:rPr>
              <w:t>TPSS/SOM/CT/00</w:t>
            </w:r>
            <w:r>
              <w:rPr>
                <w:rFonts w:ascii="Times New Roman" w:hAnsi="Times New Roman" w:cs="Times New Roman"/>
                <w:b/>
                <w:bCs/>
                <w:sz w:val="22"/>
                <w:szCs w:val="21"/>
                <w:lang w:val="en-GB"/>
              </w:rPr>
              <w:t>2</w:t>
            </w:r>
            <w:r w:rsidRPr="00B86B93">
              <w:rPr>
                <w:rFonts w:ascii="Times New Roman" w:hAnsi="Times New Roman" w:cs="Times New Roman"/>
                <w:b/>
                <w:bCs/>
                <w:sz w:val="22"/>
                <w:szCs w:val="21"/>
                <w:lang w:val="en-GB"/>
              </w:rPr>
              <w:t>/2025</w:t>
            </w:r>
            <w:r>
              <w:rPr>
                <w:rFonts w:ascii="Times New Roman" w:hAnsi="Times New Roman" w:cs="Times New Roman"/>
                <w:b/>
                <w:bCs/>
                <w:sz w:val="22"/>
                <w:szCs w:val="21"/>
                <w:lang w:val="en-GB"/>
              </w:rPr>
              <w:t>/work</w:t>
            </w:r>
          </w:p>
        </w:tc>
      </w:tr>
      <w:tr w:rsidR="001A064E" w:rsidRPr="00674AE2" w14:paraId="52C8CCF7" w14:textId="77777777" w:rsidTr="001A06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114"/>
          <w:tblHeader/>
        </w:trPr>
        <w:tc>
          <w:tcPr>
            <w:tcW w:w="426" w:type="dxa"/>
            <w:shd w:val="pct5" w:color="auto" w:fill="FFFFFF"/>
            <w:textDirection w:val="btLr"/>
          </w:tcPr>
          <w:p w14:paraId="62918698" w14:textId="77777777" w:rsidR="001A064E" w:rsidRPr="00674AE2" w:rsidRDefault="001A064E" w:rsidP="00595808">
            <w:pPr>
              <w:spacing w:before="20" w:after="20"/>
              <w:jc w:val="center"/>
              <w:rPr>
                <w:b/>
                <w:sz w:val="18"/>
                <w:szCs w:val="18"/>
                <w:lang w:val="en-GB"/>
              </w:rPr>
            </w:pPr>
            <w:r w:rsidRPr="00674AE2">
              <w:rPr>
                <w:b/>
                <w:sz w:val="18"/>
                <w:szCs w:val="18"/>
                <w:lang w:val="en-GB"/>
              </w:rPr>
              <w:t>Tender no.</w:t>
            </w:r>
          </w:p>
        </w:tc>
        <w:tc>
          <w:tcPr>
            <w:tcW w:w="3828" w:type="dxa"/>
            <w:gridSpan w:val="2"/>
            <w:shd w:val="pct5" w:color="auto" w:fill="FFFFFF"/>
            <w:vAlign w:val="center"/>
          </w:tcPr>
          <w:p w14:paraId="03E56624" w14:textId="77777777" w:rsidR="001A064E" w:rsidRPr="00674AE2" w:rsidRDefault="001A064E" w:rsidP="00595808">
            <w:pPr>
              <w:spacing w:before="20" w:after="20"/>
              <w:jc w:val="center"/>
              <w:rPr>
                <w:b/>
                <w:sz w:val="18"/>
                <w:szCs w:val="18"/>
                <w:lang w:val="en-GB"/>
              </w:rPr>
            </w:pPr>
            <w:r w:rsidRPr="00674AE2">
              <w:rPr>
                <w:b/>
                <w:sz w:val="18"/>
                <w:szCs w:val="18"/>
                <w:lang w:val="en-GB"/>
              </w:rPr>
              <w:t>Tenderer's name</w:t>
            </w:r>
          </w:p>
        </w:tc>
        <w:tc>
          <w:tcPr>
            <w:tcW w:w="1134" w:type="dxa"/>
            <w:shd w:val="pct5" w:color="auto" w:fill="FFFFFF"/>
            <w:vAlign w:val="center"/>
          </w:tcPr>
          <w:p w14:paraId="128C1C4B" w14:textId="77777777" w:rsidR="001A064E" w:rsidRPr="00674AE2" w:rsidRDefault="001A064E" w:rsidP="00595808">
            <w:pPr>
              <w:spacing w:before="20" w:after="20"/>
              <w:jc w:val="center"/>
              <w:rPr>
                <w:b/>
                <w:sz w:val="18"/>
                <w:szCs w:val="18"/>
                <w:lang w:val="en-GB"/>
              </w:rPr>
            </w:pPr>
            <w:r w:rsidRPr="00674AE2">
              <w:rPr>
                <w:b/>
                <w:sz w:val="18"/>
                <w:szCs w:val="18"/>
                <w:lang w:val="en-GB"/>
              </w:rPr>
              <w:t>Rules of origin respected?</w:t>
            </w:r>
          </w:p>
          <w:p w14:paraId="242618FA" w14:textId="77777777" w:rsidR="001A064E" w:rsidRPr="00674AE2" w:rsidRDefault="001A064E" w:rsidP="00595808">
            <w:pPr>
              <w:spacing w:before="20" w:after="20"/>
              <w:jc w:val="center"/>
              <w:rPr>
                <w:sz w:val="18"/>
                <w:szCs w:val="18"/>
                <w:lang w:val="en-GB"/>
              </w:rPr>
            </w:pPr>
            <w:r w:rsidRPr="00674AE2">
              <w:rPr>
                <w:sz w:val="18"/>
                <w:szCs w:val="18"/>
                <w:lang w:val="en-GB"/>
              </w:rPr>
              <w:t>(additional guidance</w:t>
            </w:r>
            <w:r w:rsidRPr="00674AE2">
              <w:rPr>
                <w:rStyle w:val="FootnoteReference"/>
                <w:sz w:val="18"/>
                <w:szCs w:val="18"/>
                <w:lang w:val="en-GB"/>
              </w:rPr>
              <w:footnoteReference w:id="17"/>
            </w:r>
            <w:r w:rsidRPr="00674AE2">
              <w:rPr>
                <w:sz w:val="18"/>
                <w:szCs w:val="18"/>
                <w:lang w:val="en-GB"/>
              </w:rPr>
              <w:t>)</w:t>
            </w:r>
          </w:p>
          <w:p w14:paraId="6498FD58" w14:textId="77777777" w:rsidR="001A064E" w:rsidRPr="00674AE2" w:rsidRDefault="001A064E" w:rsidP="00595808">
            <w:pPr>
              <w:spacing w:before="20" w:after="20"/>
              <w:jc w:val="center"/>
              <w:rPr>
                <w:b/>
                <w:sz w:val="18"/>
                <w:szCs w:val="18"/>
                <w:lang w:val="en-GB"/>
              </w:rPr>
            </w:pPr>
          </w:p>
          <w:p w14:paraId="5C3C0098" w14:textId="77777777" w:rsidR="001A064E" w:rsidRPr="00674AE2" w:rsidRDefault="001A064E" w:rsidP="00595808">
            <w:pPr>
              <w:spacing w:before="20" w:after="20"/>
              <w:jc w:val="center"/>
              <w:rPr>
                <w:b/>
                <w:sz w:val="18"/>
                <w:szCs w:val="18"/>
                <w:lang w:val="en-GB"/>
              </w:rPr>
            </w:pPr>
            <w:r w:rsidRPr="00674AE2">
              <w:rPr>
                <w:b/>
                <w:sz w:val="18"/>
                <w:szCs w:val="18"/>
                <w:lang w:val="en-GB"/>
              </w:rPr>
              <w:t>(Yes/No)</w:t>
            </w:r>
          </w:p>
        </w:tc>
        <w:tc>
          <w:tcPr>
            <w:tcW w:w="708" w:type="dxa"/>
            <w:tcBorders>
              <w:left w:val="nil"/>
            </w:tcBorders>
            <w:shd w:val="pct5" w:color="auto" w:fill="FFFFFF"/>
            <w:textDirection w:val="btLr"/>
          </w:tcPr>
          <w:p w14:paraId="04EFA914" w14:textId="77777777" w:rsidR="001A064E" w:rsidRPr="00674AE2" w:rsidRDefault="001A064E" w:rsidP="00595808">
            <w:pPr>
              <w:spacing w:before="20" w:after="20"/>
              <w:jc w:val="center"/>
              <w:rPr>
                <w:b/>
                <w:sz w:val="18"/>
                <w:szCs w:val="18"/>
                <w:lang w:val="en-GB"/>
              </w:rPr>
            </w:pPr>
            <w:r w:rsidRPr="00674AE2">
              <w:rPr>
                <w:b/>
                <w:sz w:val="18"/>
                <w:szCs w:val="18"/>
                <w:lang w:val="en-GB"/>
              </w:rPr>
              <w:t>Economic and financial capacity? (OK/a/b/…)</w:t>
            </w:r>
          </w:p>
        </w:tc>
        <w:tc>
          <w:tcPr>
            <w:tcW w:w="709" w:type="dxa"/>
            <w:shd w:val="pct5" w:color="auto" w:fill="FFFFFF"/>
            <w:textDirection w:val="btLr"/>
          </w:tcPr>
          <w:p w14:paraId="79362048" w14:textId="77777777" w:rsidR="001A064E" w:rsidRPr="00674AE2" w:rsidRDefault="001A064E" w:rsidP="00595808">
            <w:pPr>
              <w:spacing w:before="20" w:after="20"/>
              <w:jc w:val="center"/>
              <w:rPr>
                <w:b/>
                <w:sz w:val="18"/>
                <w:szCs w:val="18"/>
                <w:lang w:val="en-GB"/>
              </w:rPr>
            </w:pPr>
            <w:r w:rsidRPr="00674AE2">
              <w:rPr>
                <w:b/>
                <w:sz w:val="18"/>
                <w:szCs w:val="18"/>
                <w:lang w:val="en-GB"/>
              </w:rPr>
              <w:t>Professional capacity? (OK/a/b/…)</w:t>
            </w:r>
          </w:p>
        </w:tc>
        <w:tc>
          <w:tcPr>
            <w:tcW w:w="709" w:type="dxa"/>
            <w:shd w:val="pct5" w:color="auto" w:fill="FFFFFF"/>
            <w:textDirection w:val="btLr"/>
          </w:tcPr>
          <w:p w14:paraId="2C8156F4" w14:textId="77777777" w:rsidR="001A064E" w:rsidRPr="00674AE2" w:rsidRDefault="001A064E" w:rsidP="00595808">
            <w:pPr>
              <w:spacing w:before="20" w:after="20"/>
              <w:jc w:val="center"/>
              <w:rPr>
                <w:b/>
                <w:sz w:val="18"/>
                <w:szCs w:val="18"/>
                <w:lang w:val="en-GB"/>
              </w:rPr>
            </w:pPr>
            <w:r w:rsidRPr="00674AE2">
              <w:rPr>
                <w:b/>
                <w:sz w:val="18"/>
                <w:szCs w:val="18"/>
                <w:lang w:val="en-GB"/>
              </w:rPr>
              <w:t>Technical capacity? (OK/a/b/…)</w:t>
            </w:r>
          </w:p>
        </w:tc>
        <w:tc>
          <w:tcPr>
            <w:tcW w:w="992" w:type="dxa"/>
            <w:shd w:val="pct5" w:color="auto" w:fill="FFFFFF"/>
            <w:textDirection w:val="btLr"/>
          </w:tcPr>
          <w:p w14:paraId="78F19E96" w14:textId="77777777" w:rsidR="001A064E" w:rsidRPr="00674AE2" w:rsidRDefault="001A064E" w:rsidP="00595808">
            <w:pPr>
              <w:spacing w:before="20" w:after="20"/>
              <w:jc w:val="center"/>
              <w:rPr>
                <w:b/>
                <w:sz w:val="18"/>
                <w:szCs w:val="18"/>
                <w:lang w:val="en-GB"/>
              </w:rPr>
            </w:pPr>
            <w:r w:rsidRPr="00674AE2">
              <w:rPr>
                <w:b/>
                <w:sz w:val="18"/>
                <w:szCs w:val="18"/>
                <w:lang w:val="en-GB"/>
              </w:rPr>
              <w:t>Compliance with technical specifications? (OK/a/b/…)</w:t>
            </w:r>
          </w:p>
        </w:tc>
        <w:tc>
          <w:tcPr>
            <w:tcW w:w="850" w:type="dxa"/>
            <w:gridSpan w:val="2"/>
            <w:shd w:val="pct5" w:color="auto" w:fill="FFFFFF"/>
            <w:textDirection w:val="btLr"/>
          </w:tcPr>
          <w:p w14:paraId="685DD96D" w14:textId="77777777" w:rsidR="001A064E" w:rsidRPr="00674AE2" w:rsidRDefault="001A064E" w:rsidP="00595808">
            <w:pPr>
              <w:spacing w:before="20" w:after="20"/>
              <w:jc w:val="center"/>
              <w:rPr>
                <w:b/>
                <w:sz w:val="18"/>
                <w:szCs w:val="18"/>
                <w:lang w:val="en-GB"/>
              </w:rPr>
            </w:pPr>
            <w:r w:rsidRPr="00674AE2">
              <w:rPr>
                <w:b/>
                <w:sz w:val="18"/>
                <w:szCs w:val="18"/>
                <w:lang w:val="en-GB"/>
              </w:rPr>
              <w:t>Ancillary services as required? (OK/a/b/…/NA)</w:t>
            </w:r>
          </w:p>
        </w:tc>
        <w:tc>
          <w:tcPr>
            <w:tcW w:w="1135" w:type="dxa"/>
            <w:shd w:val="pct5" w:color="auto" w:fill="FFFFFF"/>
            <w:textDirection w:val="btLr"/>
            <w:vAlign w:val="center"/>
          </w:tcPr>
          <w:p w14:paraId="736B0AE1" w14:textId="77777777" w:rsidR="001A064E" w:rsidRPr="00674AE2" w:rsidRDefault="001A064E" w:rsidP="00595808">
            <w:pPr>
              <w:spacing w:before="20" w:after="20"/>
              <w:ind w:left="113" w:right="113"/>
              <w:jc w:val="center"/>
              <w:rPr>
                <w:b/>
                <w:sz w:val="18"/>
                <w:szCs w:val="18"/>
                <w:lang w:val="en-GB"/>
              </w:rPr>
            </w:pPr>
            <w:r w:rsidRPr="00674AE2">
              <w:rPr>
                <w:b/>
                <w:sz w:val="18"/>
                <w:szCs w:val="18"/>
                <w:lang w:val="en-GB"/>
              </w:rPr>
              <w:t>Nationalities of subcontractors eligible?</w:t>
            </w:r>
          </w:p>
          <w:p w14:paraId="6C8D433C" w14:textId="77777777" w:rsidR="001A064E" w:rsidRPr="00674AE2" w:rsidRDefault="001A064E" w:rsidP="00595808">
            <w:pPr>
              <w:spacing w:before="20" w:after="20"/>
              <w:ind w:left="113" w:right="113"/>
              <w:jc w:val="center"/>
              <w:rPr>
                <w:b/>
                <w:sz w:val="18"/>
                <w:szCs w:val="18"/>
                <w:lang w:val="en-GB"/>
              </w:rPr>
            </w:pPr>
            <w:r w:rsidRPr="00674AE2">
              <w:rPr>
                <w:b/>
                <w:sz w:val="18"/>
                <w:szCs w:val="18"/>
                <w:lang w:val="en-GB"/>
              </w:rPr>
              <w:t>(Yes/No)</w:t>
            </w:r>
          </w:p>
        </w:tc>
        <w:tc>
          <w:tcPr>
            <w:tcW w:w="1275" w:type="dxa"/>
            <w:gridSpan w:val="2"/>
            <w:shd w:val="pct5" w:color="auto" w:fill="FFFFFF"/>
          </w:tcPr>
          <w:p w14:paraId="02594B6A" w14:textId="77777777" w:rsidR="001A064E" w:rsidRPr="00674AE2" w:rsidRDefault="001A064E" w:rsidP="00595808">
            <w:pPr>
              <w:spacing w:before="20" w:after="20"/>
              <w:jc w:val="center"/>
              <w:rPr>
                <w:b/>
                <w:sz w:val="18"/>
                <w:szCs w:val="18"/>
                <w:lang w:val="en-GB"/>
              </w:rPr>
            </w:pPr>
            <w:r w:rsidRPr="00674AE2">
              <w:rPr>
                <w:b/>
                <w:sz w:val="18"/>
                <w:szCs w:val="18"/>
                <w:lang w:val="en-GB"/>
              </w:rPr>
              <w:t>Other technical requirements in tender dossier?</w:t>
            </w:r>
          </w:p>
          <w:p w14:paraId="36AEC34D" w14:textId="77777777" w:rsidR="001A064E" w:rsidRPr="00674AE2" w:rsidRDefault="001A064E" w:rsidP="00595808">
            <w:pPr>
              <w:spacing w:before="20" w:after="20"/>
              <w:jc w:val="center"/>
              <w:rPr>
                <w:b/>
                <w:sz w:val="18"/>
                <w:szCs w:val="18"/>
                <w:lang w:val="en-GB"/>
              </w:rPr>
            </w:pPr>
            <w:r w:rsidRPr="00674AE2">
              <w:rPr>
                <w:b/>
                <w:sz w:val="18"/>
                <w:szCs w:val="18"/>
                <w:lang w:val="en-GB"/>
              </w:rPr>
              <w:t>(Yes/No/Not applicable)</w:t>
            </w:r>
          </w:p>
        </w:tc>
        <w:tc>
          <w:tcPr>
            <w:tcW w:w="425" w:type="dxa"/>
            <w:shd w:val="pct5" w:color="auto" w:fill="FFFFFF"/>
            <w:textDirection w:val="btLr"/>
          </w:tcPr>
          <w:p w14:paraId="698737BD" w14:textId="77777777" w:rsidR="001A064E" w:rsidRPr="00674AE2" w:rsidRDefault="001A064E" w:rsidP="00595808">
            <w:pPr>
              <w:spacing w:before="20" w:after="20"/>
              <w:jc w:val="center"/>
              <w:rPr>
                <w:b/>
                <w:sz w:val="18"/>
                <w:szCs w:val="18"/>
                <w:lang w:val="en-GB"/>
              </w:rPr>
            </w:pPr>
            <w:r w:rsidRPr="00674AE2">
              <w:rPr>
                <w:b/>
                <w:sz w:val="18"/>
                <w:szCs w:val="18"/>
                <w:lang w:val="en-GB"/>
              </w:rPr>
              <w:t>Technical compliance? (Yes/No)</w:t>
            </w:r>
          </w:p>
        </w:tc>
        <w:tc>
          <w:tcPr>
            <w:tcW w:w="2693" w:type="dxa"/>
            <w:shd w:val="pct5" w:color="auto" w:fill="FFFFFF"/>
            <w:vAlign w:val="center"/>
          </w:tcPr>
          <w:p w14:paraId="03724B8B" w14:textId="77777777" w:rsidR="001A064E" w:rsidRPr="00674AE2" w:rsidRDefault="001A064E" w:rsidP="00595808">
            <w:pPr>
              <w:spacing w:before="20" w:after="20"/>
              <w:jc w:val="center"/>
              <w:rPr>
                <w:b/>
                <w:sz w:val="18"/>
                <w:szCs w:val="18"/>
                <w:lang w:val="en-GB"/>
              </w:rPr>
            </w:pPr>
            <w:r w:rsidRPr="00674AE2">
              <w:rPr>
                <w:b/>
                <w:sz w:val="18"/>
                <w:szCs w:val="18"/>
                <w:lang w:val="en-GB"/>
              </w:rPr>
              <w:t>Observations</w:t>
            </w:r>
          </w:p>
        </w:tc>
      </w:tr>
      <w:tr w:rsidR="001A064E" w:rsidRPr="00674AE2" w14:paraId="41321459" w14:textId="77777777" w:rsidTr="001A06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426" w:type="dxa"/>
          </w:tcPr>
          <w:p w14:paraId="7C6C05C8" w14:textId="77777777" w:rsidR="001A064E" w:rsidRPr="00674AE2" w:rsidRDefault="001A064E" w:rsidP="00595808">
            <w:pPr>
              <w:spacing w:before="120" w:after="120"/>
              <w:rPr>
                <w:sz w:val="18"/>
                <w:szCs w:val="18"/>
                <w:lang w:val="en-GB"/>
              </w:rPr>
            </w:pPr>
          </w:p>
        </w:tc>
        <w:tc>
          <w:tcPr>
            <w:tcW w:w="3828" w:type="dxa"/>
            <w:gridSpan w:val="2"/>
          </w:tcPr>
          <w:p w14:paraId="5726B2A1" w14:textId="77777777" w:rsidR="001A064E" w:rsidRPr="00674AE2" w:rsidRDefault="001A064E" w:rsidP="00595808">
            <w:pPr>
              <w:spacing w:before="120" w:after="120"/>
              <w:rPr>
                <w:sz w:val="18"/>
                <w:szCs w:val="18"/>
                <w:lang w:val="en-GB"/>
              </w:rPr>
            </w:pPr>
          </w:p>
        </w:tc>
        <w:tc>
          <w:tcPr>
            <w:tcW w:w="1134" w:type="dxa"/>
          </w:tcPr>
          <w:p w14:paraId="029FB6C4" w14:textId="77777777" w:rsidR="001A064E" w:rsidRPr="00674AE2" w:rsidRDefault="001A064E" w:rsidP="00595808">
            <w:pPr>
              <w:spacing w:before="120" w:after="120"/>
              <w:jc w:val="center"/>
              <w:rPr>
                <w:sz w:val="18"/>
                <w:szCs w:val="18"/>
                <w:lang w:val="en-GB"/>
              </w:rPr>
            </w:pPr>
          </w:p>
        </w:tc>
        <w:tc>
          <w:tcPr>
            <w:tcW w:w="708" w:type="dxa"/>
            <w:tcBorders>
              <w:left w:val="nil"/>
            </w:tcBorders>
          </w:tcPr>
          <w:p w14:paraId="44331C60" w14:textId="77777777" w:rsidR="001A064E" w:rsidRPr="00674AE2" w:rsidRDefault="001A064E" w:rsidP="00595808">
            <w:pPr>
              <w:spacing w:before="120" w:after="120"/>
              <w:jc w:val="center"/>
              <w:rPr>
                <w:sz w:val="18"/>
                <w:szCs w:val="18"/>
                <w:lang w:val="en-GB"/>
              </w:rPr>
            </w:pPr>
          </w:p>
        </w:tc>
        <w:tc>
          <w:tcPr>
            <w:tcW w:w="709" w:type="dxa"/>
          </w:tcPr>
          <w:p w14:paraId="77D457EE" w14:textId="77777777" w:rsidR="001A064E" w:rsidRPr="00674AE2" w:rsidRDefault="001A064E" w:rsidP="00595808">
            <w:pPr>
              <w:spacing w:before="120" w:after="120"/>
              <w:jc w:val="center"/>
              <w:rPr>
                <w:sz w:val="18"/>
                <w:szCs w:val="18"/>
                <w:lang w:val="en-GB"/>
              </w:rPr>
            </w:pPr>
          </w:p>
        </w:tc>
        <w:tc>
          <w:tcPr>
            <w:tcW w:w="709" w:type="dxa"/>
          </w:tcPr>
          <w:p w14:paraId="283E3A20" w14:textId="77777777" w:rsidR="001A064E" w:rsidRPr="00674AE2" w:rsidRDefault="001A064E" w:rsidP="00595808">
            <w:pPr>
              <w:spacing w:before="120" w:after="120"/>
              <w:jc w:val="center"/>
              <w:rPr>
                <w:sz w:val="18"/>
                <w:szCs w:val="18"/>
                <w:lang w:val="en-GB"/>
              </w:rPr>
            </w:pPr>
          </w:p>
        </w:tc>
        <w:tc>
          <w:tcPr>
            <w:tcW w:w="992" w:type="dxa"/>
          </w:tcPr>
          <w:p w14:paraId="7648B06B" w14:textId="77777777" w:rsidR="001A064E" w:rsidRPr="00674AE2" w:rsidRDefault="001A064E" w:rsidP="00595808">
            <w:pPr>
              <w:spacing w:before="120" w:after="120"/>
              <w:jc w:val="center"/>
              <w:rPr>
                <w:sz w:val="18"/>
                <w:szCs w:val="18"/>
                <w:lang w:val="en-GB"/>
              </w:rPr>
            </w:pPr>
          </w:p>
        </w:tc>
        <w:tc>
          <w:tcPr>
            <w:tcW w:w="850" w:type="dxa"/>
            <w:gridSpan w:val="2"/>
          </w:tcPr>
          <w:p w14:paraId="5DA4EE0F" w14:textId="77777777" w:rsidR="001A064E" w:rsidRPr="00674AE2" w:rsidRDefault="001A064E" w:rsidP="00595808">
            <w:pPr>
              <w:spacing w:before="120" w:after="120"/>
              <w:jc w:val="center"/>
              <w:rPr>
                <w:sz w:val="18"/>
                <w:szCs w:val="18"/>
                <w:lang w:val="en-GB"/>
              </w:rPr>
            </w:pPr>
          </w:p>
        </w:tc>
        <w:tc>
          <w:tcPr>
            <w:tcW w:w="1135" w:type="dxa"/>
          </w:tcPr>
          <w:p w14:paraId="1B4D9296" w14:textId="77777777" w:rsidR="001A064E" w:rsidRPr="00674AE2" w:rsidRDefault="001A064E" w:rsidP="00595808">
            <w:pPr>
              <w:spacing w:before="120" w:after="120"/>
              <w:jc w:val="center"/>
              <w:rPr>
                <w:sz w:val="18"/>
                <w:szCs w:val="18"/>
                <w:lang w:val="en-GB"/>
              </w:rPr>
            </w:pPr>
          </w:p>
        </w:tc>
        <w:tc>
          <w:tcPr>
            <w:tcW w:w="1275" w:type="dxa"/>
            <w:gridSpan w:val="2"/>
          </w:tcPr>
          <w:p w14:paraId="09FD55DE" w14:textId="77777777" w:rsidR="001A064E" w:rsidRPr="00674AE2" w:rsidRDefault="001A064E" w:rsidP="00595808">
            <w:pPr>
              <w:spacing w:before="120" w:after="120"/>
              <w:jc w:val="center"/>
              <w:rPr>
                <w:sz w:val="18"/>
                <w:szCs w:val="18"/>
                <w:lang w:val="en-GB"/>
              </w:rPr>
            </w:pPr>
          </w:p>
        </w:tc>
        <w:tc>
          <w:tcPr>
            <w:tcW w:w="425" w:type="dxa"/>
          </w:tcPr>
          <w:p w14:paraId="56D3E32A" w14:textId="77777777" w:rsidR="001A064E" w:rsidRPr="00674AE2" w:rsidRDefault="001A064E" w:rsidP="00595808">
            <w:pPr>
              <w:spacing w:before="120" w:after="120"/>
              <w:jc w:val="center"/>
              <w:rPr>
                <w:sz w:val="18"/>
                <w:szCs w:val="18"/>
                <w:lang w:val="en-GB"/>
              </w:rPr>
            </w:pPr>
          </w:p>
        </w:tc>
        <w:tc>
          <w:tcPr>
            <w:tcW w:w="2693" w:type="dxa"/>
          </w:tcPr>
          <w:p w14:paraId="19BEA0F8" w14:textId="77777777" w:rsidR="001A064E" w:rsidRPr="00674AE2" w:rsidRDefault="001A064E" w:rsidP="00595808">
            <w:pPr>
              <w:spacing w:before="120" w:after="120"/>
              <w:rPr>
                <w:sz w:val="18"/>
                <w:szCs w:val="18"/>
                <w:lang w:val="en-GB"/>
              </w:rPr>
            </w:pPr>
          </w:p>
        </w:tc>
      </w:tr>
      <w:tr w:rsidR="001A064E" w:rsidRPr="00674AE2" w14:paraId="36205C60" w14:textId="77777777" w:rsidTr="001A06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426" w:type="dxa"/>
          </w:tcPr>
          <w:p w14:paraId="39437466" w14:textId="77777777" w:rsidR="001A064E" w:rsidRPr="00674AE2" w:rsidRDefault="001A064E" w:rsidP="00595808">
            <w:pPr>
              <w:spacing w:before="120" w:after="120"/>
              <w:rPr>
                <w:sz w:val="18"/>
                <w:szCs w:val="18"/>
                <w:lang w:val="en-GB"/>
              </w:rPr>
            </w:pPr>
          </w:p>
        </w:tc>
        <w:tc>
          <w:tcPr>
            <w:tcW w:w="3828" w:type="dxa"/>
            <w:gridSpan w:val="2"/>
          </w:tcPr>
          <w:p w14:paraId="6BD52D44" w14:textId="77777777" w:rsidR="001A064E" w:rsidRPr="00674AE2" w:rsidRDefault="001A064E" w:rsidP="00595808">
            <w:pPr>
              <w:spacing w:before="120" w:after="120"/>
              <w:rPr>
                <w:sz w:val="18"/>
                <w:szCs w:val="18"/>
                <w:lang w:val="en-GB"/>
              </w:rPr>
            </w:pPr>
          </w:p>
        </w:tc>
        <w:tc>
          <w:tcPr>
            <w:tcW w:w="1134" w:type="dxa"/>
          </w:tcPr>
          <w:p w14:paraId="6C367D17" w14:textId="77777777" w:rsidR="001A064E" w:rsidRPr="00674AE2" w:rsidRDefault="001A064E" w:rsidP="00595808">
            <w:pPr>
              <w:spacing w:before="120" w:after="120"/>
              <w:jc w:val="center"/>
              <w:rPr>
                <w:sz w:val="18"/>
                <w:szCs w:val="18"/>
                <w:lang w:val="en-GB"/>
              </w:rPr>
            </w:pPr>
          </w:p>
        </w:tc>
        <w:tc>
          <w:tcPr>
            <w:tcW w:w="708" w:type="dxa"/>
            <w:tcBorders>
              <w:left w:val="nil"/>
            </w:tcBorders>
          </w:tcPr>
          <w:p w14:paraId="0169D112" w14:textId="77777777" w:rsidR="001A064E" w:rsidRPr="00674AE2" w:rsidRDefault="001A064E" w:rsidP="00595808">
            <w:pPr>
              <w:spacing w:before="120" w:after="120"/>
              <w:jc w:val="center"/>
              <w:rPr>
                <w:sz w:val="18"/>
                <w:szCs w:val="18"/>
                <w:lang w:val="en-GB"/>
              </w:rPr>
            </w:pPr>
          </w:p>
        </w:tc>
        <w:tc>
          <w:tcPr>
            <w:tcW w:w="709" w:type="dxa"/>
          </w:tcPr>
          <w:p w14:paraId="538660CD" w14:textId="77777777" w:rsidR="001A064E" w:rsidRPr="00674AE2" w:rsidRDefault="001A064E" w:rsidP="00595808">
            <w:pPr>
              <w:spacing w:before="120" w:after="120"/>
              <w:jc w:val="center"/>
              <w:rPr>
                <w:sz w:val="18"/>
                <w:szCs w:val="18"/>
                <w:lang w:val="en-GB"/>
              </w:rPr>
            </w:pPr>
          </w:p>
        </w:tc>
        <w:tc>
          <w:tcPr>
            <w:tcW w:w="709" w:type="dxa"/>
          </w:tcPr>
          <w:p w14:paraId="653C7A54" w14:textId="77777777" w:rsidR="001A064E" w:rsidRPr="00674AE2" w:rsidRDefault="001A064E" w:rsidP="00595808">
            <w:pPr>
              <w:spacing w:before="120" w:after="120"/>
              <w:jc w:val="center"/>
              <w:rPr>
                <w:sz w:val="18"/>
                <w:szCs w:val="18"/>
                <w:lang w:val="en-GB"/>
              </w:rPr>
            </w:pPr>
          </w:p>
        </w:tc>
        <w:tc>
          <w:tcPr>
            <w:tcW w:w="992" w:type="dxa"/>
          </w:tcPr>
          <w:p w14:paraId="5C2DD65C" w14:textId="77777777" w:rsidR="001A064E" w:rsidRPr="00674AE2" w:rsidRDefault="001A064E" w:rsidP="00595808">
            <w:pPr>
              <w:spacing w:before="120" w:after="120"/>
              <w:jc w:val="center"/>
              <w:rPr>
                <w:sz w:val="18"/>
                <w:szCs w:val="18"/>
                <w:lang w:val="en-GB"/>
              </w:rPr>
            </w:pPr>
          </w:p>
        </w:tc>
        <w:tc>
          <w:tcPr>
            <w:tcW w:w="850" w:type="dxa"/>
            <w:gridSpan w:val="2"/>
          </w:tcPr>
          <w:p w14:paraId="65856C33" w14:textId="77777777" w:rsidR="001A064E" w:rsidRPr="00674AE2" w:rsidRDefault="001A064E" w:rsidP="00595808">
            <w:pPr>
              <w:spacing w:before="120" w:after="120"/>
              <w:jc w:val="center"/>
              <w:rPr>
                <w:sz w:val="18"/>
                <w:szCs w:val="18"/>
                <w:lang w:val="en-GB"/>
              </w:rPr>
            </w:pPr>
          </w:p>
        </w:tc>
        <w:tc>
          <w:tcPr>
            <w:tcW w:w="1135" w:type="dxa"/>
          </w:tcPr>
          <w:p w14:paraId="4A94C621" w14:textId="77777777" w:rsidR="001A064E" w:rsidRPr="00674AE2" w:rsidRDefault="001A064E" w:rsidP="00595808">
            <w:pPr>
              <w:spacing w:before="120" w:after="120"/>
              <w:jc w:val="center"/>
              <w:rPr>
                <w:sz w:val="18"/>
                <w:szCs w:val="18"/>
                <w:lang w:val="en-GB"/>
              </w:rPr>
            </w:pPr>
          </w:p>
        </w:tc>
        <w:tc>
          <w:tcPr>
            <w:tcW w:w="1275" w:type="dxa"/>
            <w:gridSpan w:val="2"/>
          </w:tcPr>
          <w:p w14:paraId="4881C584" w14:textId="77777777" w:rsidR="001A064E" w:rsidRPr="00674AE2" w:rsidRDefault="001A064E" w:rsidP="00595808">
            <w:pPr>
              <w:spacing w:before="120" w:after="120"/>
              <w:jc w:val="center"/>
              <w:rPr>
                <w:sz w:val="18"/>
                <w:szCs w:val="18"/>
                <w:lang w:val="en-GB"/>
              </w:rPr>
            </w:pPr>
          </w:p>
        </w:tc>
        <w:tc>
          <w:tcPr>
            <w:tcW w:w="425" w:type="dxa"/>
          </w:tcPr>
          <w:p w14:paraId="35833783" w14:textId="77777777" w:rsidR="001A064E" w:rsidRPr="00674AE2" w:rsidRDefault="001A064E" w:rsidP="00595808">
            <w:pPr>
              <w:spacing w:before="120" w:after="120"/>
              <w:jc w:val="center"/>
              <w:rPr>
                <w:sz w:val="18"/>
                <w:szCs w:val="18"/>
                <w:lang w:val="en-GB"/>
              </w:rPr>
            </w:pPr>
          </w:p>
        </w:tc>
        <w:tc>
          <w:tcPr>
            <w:tcW w:w="2693" w:type="dxa"/>
          </w:tcPr>
          <w:p w14:paraId="05F57F46" w14:textId="77777777" w:rsidR="001A064E" w:rsidRPr="00674AE2" w:rsidRDefault="001A064E" w:rsidP="00595808">
            <w:pPr>
              <w:spacing w:before="120" w:after="120"/>
              <w:rPr>
                <w:sz w:val="18"/>
                <w:szCs w:val="18"/>
                <w:lang w:val="en-GB"/>
              </w:rPr>
            </w:pPr>
          </w:p>
        </w:tc>
      </w:tr>
      <w:tr w:rsidR="001A064E" w:rsidRPr="00674AE2" w14:paraId="7C489554" w14:textId="77777777" w:rsidTr="001A06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426" w:type="dxa"/>
          </w:tcPr>
          <w:p w14:paraId="12848E58" w14:textId="77777777" w:rsidR="001A064E" w:rsidRPr="00674AE2" w:rsidRDefault="001A064E" w:rsidP="00595808">
            <w:pPr>
              <w:spacing w:before="120" w:after="120"/>
              <w:rPr>
                <w:sz w:val="18"/>
                <w:szCs w:val="18"/>
                <w:lang w:val="en-GB"/>
              </w:rPr>
            </w:pPr>
          </w:p>
        </w:tc>
        <w:tc>
          <w:tcPr>
            <w:tcW w:w="3828" w:type="dxa"/>
            <w:gridSpan w:val="2"/>
          </w:tcPr>
          <w:p w14:paraId="025573AE" w14:textId="77777777" w:rsidR="001A064E" w:rsidRPr="00674AE2" w:rsidRDefault="001A064E" w:rsidP="00595808">
            <w:pPr>
              <w:spacing w:before="120" w:after="120"/>
              <w:rPr>
                <w:sz w:val="18"/>
                <w:szCs w:val="18"/>
                <w:lang w:val="en-GB"/>
              </w:rPr>
            </w:pPr>
          </w:p>
        </w:tc>
        <w:tc>
          <w:tcPr>
            <w:tcW w:w="1134" w:type="dxa"/>
          </w:tcPr>
          <w:p w14:paraId="2343860C" w14:textId="77777777" w:rsidR="001A064E" w:rsidRPr="00674AE2" w:rsidRDefault="001A064E" w:rsidP="00595808">
            <w:pPr>
              <w:spacing w:before="120" w:after="120"/>
              <w:jc w:val="center"/>
              <w:rPr>
                <w:sz w:val="18"/>
                <w:szCs w:val="18"/>
                <w:lang w:val="en-GB"/>
              </w:rPr>
            </w:pPr>
          </w:p>
        </w:tc>
        <w:tc>
          <w:tcPr>
            <w:tcW w:w="708" w:type="dxa"/>
            <w:tcBorders>
              <w:left w:val="nil"/>
            </w:tcBorders>
          </w:tcPr>
          <w:p w14:paraId="707A37CD" w14:textId="77777777" w:rsidR="001A064E" w:rsidRPr="00674AE2" w:rsidRDefault="001A064E" w:rsidP="00595808">
            <w:pPr>
              <w:spacing w:before="120" w:after="120"/>
              <w:jc w:val="center"/>
              <w:rPr>
                <w:sz w:val="18"/>
                <w:szCs w:val="18"/>
                <w:lang w:val="en-GB"/>
              </w:rPr>
            </w:pPr>
          </w:p>
        </w:tc>
        <w:tc>
          <w:tcPr>
            <w:tcW w:w="709" w:type="dxa"/>
          </w:tcPr>
          <w:p w14:paraId="1BBBA238" w14:textId="77777777" w:rsidR="001A064E" w:rsidRPr="00674AE2" w:rsidRDefault="001A064E" w:rsidP="00595808">
            <w:pPr>
              <w:spacing w:before="120" w:after="120"/>
              <w:jc w:val="center"/>
              <w:rPr>
                <w:sz w:val="18"/>
                <w:szCs w:val="18"/>
                <w:lang w:val="en-GB"/>
              </w:rPr>
            </w:pPr>
          </w:p>
        </w:tc>
        <w:tc>
          <w:tcPr>
            <w:tcW w:w="709" w:type="dxa"/>
          </w:tcPr>
          <w:p w14:paraId="084B03A8" w14:textId="77777777" w:rsidR="001A064E" w:rsidRPr="00674AE2" w:rsidRDefault="001A064E" w:rsidP="00595808">
            <w:pPr>
              <w:spacing w:before="120" w:after="120"/>
              <w:jc w:val="center"/>
              <w:rPr>
                <w:sz w:val="18"/>
                <w:szCs w:val="18"/>
                <w:lang w:val="en-GB"/>
              </w:rPr>
            </w:pPr>
          </w:p>
        </w:tc>
        <w:tc>
          <w:tcPr>
            <w:tcW w:w="992" w:type="dxa"/>
          </w:tcPr>
          <w:p w14:paraId="40D7F82E" w14:textId="77777777" w:rsidR="001A064E" w:rsidRPr="00674AE2" w:rsidRDefault="001A064E" w:rsidP="00595808">
            <w:pPr>
              <w:spacing w:before="120" w:after="120"/>
              <w:jc w:val="center"/>
              <w:rPr>
                <w:sz w:val="18"/>
                <w:szCs w:val="18"/>
                <w:lang w:val="en-GB"/>
              </w:rPr>
            </w:pPr>
          </w:p>
        </w:tc>
        <w:tc>
          <w:tcPr>
            <w:tcW w:w="850" w:type="dxa"/>
            <w:gridSpan w:val="2"/>
          </w:tcPr>
          <w:p w14:paraId="3858E6BC" w14:textId="77777777" w:rsidR="001A064E" w:rsidRPr="00674AE2" w:rsidRDefault="001A064E" w:rsidP="00595808">
            <w:pPr>
              <w:spacing w:before="120" w:after="120"/>
              <w:jc w:val="center"/>
              <w:rPr>
                <w:sz w:val="18"/>
                <w:szCs w:val="18"/>
                <w:lang w:val="en-GB"/>
              </w:rPr>
            </w:pPr>
          </w:p>
        </w:tc>
        <w:tc>
          <w:tcPr>
            <w:tcW w:w="1135" w:type="dxa"/>
          </w:tcPr>
          <w:p w14:paraId="459894F6" w14:textId="77777777" w:rsidR="001A064E" w:rsidRPr="00674AE2" w:rsidRDefault="001A064E" w:rsidP="00595808">
            <w:pPr>
              <w:spacing w:before="120" w:after="120"/>
              <w:jc w:val="center"/>
              <w:rPr>
                <w:sz w:val="18"/>
                <w:szCs w:val="18"/>
                <w:lang w:val="en-GB"/>
              </w:rPr>
            </w:pPr>
          </w:p>
        </w:tc>
        <w:tc>
          <w:tcPr>
            <w:tcW w:w="1275" w:type="dxa"/>
            <w:gridSpan w:val="2"/>
          </w:tcPr>
          <w:p w14:paraId="099772F8" w14:textId="77777777" w:rsidR="001A064E" w:rsidRPr="00674AE2" w:rsidRDefault="001A064E" w:rsidP="00595808">
            <w:pPr>
              <w:spacing w:before="120" w:after="120"/>
              <w:jc w:val="center"/>
              <w:rPr>
                <w:sz w:val="18"/>
                <w:szCs w:val="18"/>
                <w:lang w:val="en-GB"/>
              </w:rPr>
            </w:pPr>
          </w:p>
        </w:tc>
        <w:tc>
          <w:tcPr>
            <w:tcW w:w="425" w:type="dxa"/>
          </w:tcPr>
          <w:p w14:paraId="12224028" w14:textId="77777777" w:rsidR="001A064E" w:rsidRPr="00674AE2" w:rsidRDefault="001A064E" w:rsidP="00595808">
            <w:pPr>
              <w:spacing w:before="120" w:after="120"/>
              <w:jc w:val="center"/>
              <w:rPr>
                <w:sz w:val="18"/>
                <w:szCs w:val="18"/>
                <w:lang w:val="en-GB"/>
              </w:rPr>
            </w:pPr>
          </w:p>
        </w:tc>
        <w:tc>
          <w:tcPr>
            <w:tcW w:w="2693" w:type="dxa"/>
          </w:tcPr>
          <w:p w14:paraId="4703EA84" w14:textId="77777777" w:rsidR="001A064E" w:rsidRPr="00674AE2" w:rsidRDefault="001A064E" w:rsidP="00595808">
            <w:pPr>
              <w:spacing w:before="120" w:after="120"/>
              <w:rPr>
                <w:sz w:val="18"/>
                <w:szCs w:val="18"/>
                <w:lang w:val="en-GB"/>
              </w:rPr>
            </w:pPr>
          </w:p>
        </w:tc>
      </w:tr>
      <w:tr w:rsidR="001A064E" w:rsidRPr="00674AE2" w14:paraId="20262331" w14:textId="77777777" w:rsidTr="001A06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426" w:type="dxa"/>
          </w:tcPr>
          <w:p w14:paraId="0795AD62" w14:textId="77777777" w:rsidR="001A064E" w:rsidRPr="00674AE2" w:rsidRDefault="001A064E" w:rsidP="00595808">
            <w:pPr>
              <w:spacing w:before="120" w:after="120"/>
              <w:rPr>
                <w:sz w:val="18"/>
                <w:szCs w:val="18"/>
                <w:lang w:val="en-GB"/>
              </w:rPr>
            </w:pPr>
          </w:p>
        </w:tc>
        <w:tc>
          <w:tcPr>
            <w:tcW w:w="3828" w:type="dxa"/>
            <w:gridSpan w:val="2"/>
          </w:tcPr>
          <w:p w14:paraId="14293171" w14:textId="77777777" w:rsidR="001A064E" w:rsidRPr="00674AE2" w:rsidRDefault="001A064E" w:rsidP="00595808">
            <w:pPr>
              <w:spacing w:before="120" w:after="120"/>
              <w:rPr>
                <w:sz w:val="18"/>
                <w:szCs w:val="18"/>
                <w:lang w:val="en-GB"/>
              </w:rPr>
            </w:pPr>
          </w:p>
        </w:tc>
        <w:tc>
          <w:tcPr>
            <w:tcW w:w="1134" w:type="dxa"/>
          </w:tcPr>
          <w:p w14:paraId="0B5A6F4E" w14:textId="77777777" w:rsidR="001A064E" w:rsidRPr="00674AE2" w:rsidRDefault="001A064E" w:rsidP="00595808">
            <w:pPr>
              <w:spacing w:before="120" w:after="120"/>
              <w:jc w:val="center"/>
              <w:rPr>
                <w:sz w:val="18"/>
                <w:szCs w:val="18"/>
                <w:lang w:val="en-GB"/>
              </w:rPr>
            </w:pPr>
          </w:p>
        </w:tc>
        <w:tc>
          <w:tcPr>
            <w:tcW w:w="708" w:type="dxa"/>
            <w:tcBorders>
              <w:left w:val="nil"/>
            </w:tcBorders>
          </w:tcPr>
          <w:p w14:paraId="276CC01B" w14:textId="77777777" w:rsidR="001A064E" w:rsidRPr="00674AE2" w:rsidRDefault="001A064E" w:rsidP="00595808">
            <w:pPr>
              <w:spacing w:before="120" w:after="120"/>
              <w:jc w:val="center"/>
              <w:rPr>
                <w:sz w:val="18"/>
                <w:szCs w:val="18"/>
                <w:lang w:val="en-GB"/>
              </w:rPr>
            </w:pPr>
          </w:p>
        </w:tc>
        <w:tc>
          <w:tcPr>
            <w:tcW w:w="709" w:type="dxa"/>
          </w:tcPr>
          <w:p w14:paraId="12128B33" w14:textId="77777777" w:rsidR="001A064E" w:rsidRPr="00674AE2" w:rsidRDefault="001A064E" w:rsidP="00595808">
            <w:pPr>
              <w:spacing w:before="120" w:after="120"/>
              <w:jc w:val="center"/>
              <w:rPr>
                <w:sz w:val="18"/>
                <w:szCs w:val="18"/>
                <w:lang w:val="en-GB"/>
              </w:rPr>
            </w:pPr>
          </w:p>
        </w:tc>
        <w:tc>
          <w:tcPr>
            <w:tcW w:w="709" w:type="dxa"/>
          </w:tcPr>
          <w:p w14:paraId="6C72F0A0" w14:textId="77777777" w:rsidR="001A064E" w:rsidRPr="00674AE2" w:rsidRDefault="001A064E" w:rsidP="00595808">
            <w:pPr>
              <w:spacing w:before="120" w:after="120"/>
              <w:jc w:val="center"/>
              <w:rPr>
                <w:sz w:val="18"/>
                <w:szCs w:val="18"/>
                <w:lang w:val="en-GB"/>
              </w:rPr>
            </w:pPr>
          </w:p>
        </w:tc>
        <w:tc>
          <w:tcPr>
            <w:tcW w:w="992" w:type="dxa"/>
          </w:tcPr>
          <w:p w14:paraId="108626CF" w14:textId="77777777" w:rsidR="001A064E" w:rsidRPr="00674AE2" w:rsidRDefault="001A064E" w:rsidP="00595808">
            <w:pPr>
              <w:spacing w:before="120" w:after="120"/>
              <w:jc w:val="center"/>
              <w:rPr>
                <w:sz w:val="18"/>
                <w:szCs w:val="18"/>
                <w:lang w:val="en-GB"/>
              </w:rPr>
            </w:pPr>
          </w:p>
        </w:tc>
        <w:tc>
          <w:tcPr>
            <w:tcW w:w="850" w:type="dxa"/>
            <w:gridSpan w:val="2"/>
          </w:tcPr>
          <w:p w14:paraId="058B9045" w14:textId="77777777" w:rsidR="001A064E" w:rsidRPr="00674AE2" w:rsidRDefault="001A064E" w:rsidP="00595808">
            <w:pPr>
              <w:spacing w:before="120" w:after="120"/>
              <w:jc w:val="center"/>
              <w:rPr>
                <w:sz w:val="18"/>
                <w:szCs w:val="18"/>
                <w:lang w:val="en-GB"/>
              </w:rPr>
            </w:pPr>
          </w:p>
        </w:tc>
        <w:tc>
          <w:tcPr>
            <w:tcW w:w="1135" w:type="dxa"/>
          </w:tcPr>
          <w:p w14:paraId="562A5BF7" w14:textId="77777777" w:rsidR="001A064E" w:rsidRPr="00674AE2" w:rsidRDefault="001A064E" w:rsidP="00595808">
            <w:pPr>
              <w:spacing w:before="120" w:after="120"/>
              <w:jc w:val="center"/>
              <w:rPr>
                <w:sz w:val="18"/>
                <w:szCs w:val="18"/>
                <w:lang w:val="en-GB"/>
              </w:rPr>
            </w:pPr>
          </w:p>
        </w:tc>
        <w:tc>
          <w:tcPr>
            <w:tcW w:w="1275" w:type="dxa"/>
            <w:gridSpan w:val="2"/>
          </w:tcPr>
          <w:p w14:paraId="3216F5B6" w14:textId="77777777" w:rsidR="001A064E" w:rsidRPr="00674AE2" w:rsidRDefault="001A064E" w:rsidP="00595808">
            <w:pPr>
              <w:spacing w:before="120" w:after="120"/>
              <w:jc w:val="center"/>
              <w:rPr>
                <w:sz w:val="18"/>
                <w:szCs w:val="18"/>
                <w:lang w:val="en-GB"/>
              </w:rPr>
            </w:pPr>
          </w:p>
        </w:tc>
        <w:tc>
          <w:tcPr>
            <w:tcW w:w="425" w:type="dxa"/>
          </w:tcPr>
          <w:p w14:paraId="35DD1EEF" w14:textId="77777777" w:rsidR="001A064E" w:rsidRPr="00674AE2" w:rsidRDefault="001A064E" w:rsidP="00595808">
            <w:pPr>
              <w:spacing w:before="120" w:after="120"/>
              <w:jc w:val="center"/>
              <w:rPr>
                <w:sz w:val="18"/>
                <w:szCs w:val="18"/>
                <w:lang w:val="en-GB"/>
              </w:rPr>
            </w:pPr>
          </w:p>
        </w:tc>
        <w:tc>
          <w:tcPr>
            <w:tcW w:w="2693" w:type="dxa"/>
          </w:tcPr>
          <w:p w14:paraId="7EF88C2A" w14:textId="77777777" w:rsidR="001A064E" w:rsidRPr="00674AE2" w:rsidRDefault="001A064E" w:rsidP="00595808">
            <w:pPr>
              <w:spacing w:before="120" w:after="120"/>
              <w:rPr>
                <w:sz w:val="18"/>
                <w:szCs w:val="18"/>
                <w:lang w:val="en-GB"/>
              </w:rPr>
            </w:pPr>
          </w:p>
        </w:tc>
      </w:tr>
      <w:tr w:rsidR="001A064E" w:rsidRPr="00674AE2" w14:paraId="5D7986D5" w14:textId="77777777" w:rsidTr="001A06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426" w:type="dxa"/>
          </w:tcPr>
          <w:p w14:paraId="7220D2E8" w14:textId="77777777" w:rsidR="001A064E" w:rsidRPr="00674AE2" w:rsidRDefault="001A064E" w:rsidP="00595808">
            <w:pPr>
              <w:spacing w:before="120" w:after="120"/>
              <w:rPr>
                <w:sz w:val="18"/>
                <w:szCs w:val="18"/>
                <w:lang w:val="en-GB"/>
              </w:rPr>
            </w:pPr>
          </w:p>
        </w:tc>
        <w:tc>
          <w:tcPr>
            <w:tcW w:w="3828" w:type="dxa"/>
            <w:gridSpan w:val="2"/>
          </w:tcPr>
          <w:p w14:paraId="704812C0" w14:textId="77777777" w:rsidR="001A064E" w:rsidRPr="00674AE2" w:rsidRDefault="001A064E" w:rsidP="00595808">
            <w:pPr>
              <w:spacing w:before="120" w:after="120"/>
              <w:rPr>
                <w:sz w:val="18"/>
                <w:szCs w:val="18"/>
                <w:lang w:val="en-GB"/>
              </w:rPr>
            </w:pPr>
          </w:p>
        </w:tc>
        <w:tc>
          <w:tcPr>
            <w:tcW w:w="1134" w:type="dxa"/>
          </w:tcPr>
          <w:p w14:paraId="1804555A" w14:textId="77777777" w:rsidR="001A064E" w:rsidRPr="00674AE2" w:rsidRDefault="001A064E" w:rsidP="00595808">
            <w:pPr>
              <w:spacing w:before="120" w:after="120"/>
              <w:jc w:val="center"/>
              <w:rPr>
                <w:sz w:val="18"/>
                <w:szCs w:val="18"/>
                <w:lang w:val="en-GB"/>
              </w:rPr>
            </w:pPr>
          </w:p>
        </w:tc>
        <w:tc>
          <w:tcPr>
            <w:tcW w:w="708" w:type="dxa"/>
            <w:tcBorders>
              <w:left w:val="nil"/>
            </w:tcBorders>
          </w:tcPr>
          <w:p w14:paraId="794B0C13" w14:textId="77777777" w:rsidR="001A064E" w:rsidRPr="00674AE2" w:rsidRDefault="001A064E" w:rsidP="00595808">
            <w:pPr>
              <w:spacing w:before="120" w:after="120"/>
              <w:jc w:val="center"/>
              <w:rPr>
                <w:sz w:val="18"/>
                <w:szCs w:val="18"/>
                <w:lang w:val="en-GB"/>
              </w:rPr>
            </w:pPr>
          </w:p>
        </w:tc>
        <w:tc>
          <w:tcPr>
            <w:tcW w:w="709" w:type="dxa"/>
          </w:tcPr>
          <w:p w14:paraId="4F1B1F73" w14:textId="77777777" w:rsidR="001A064E" w:rsidRPr="00674AE2" w:rsidRDefault="001A064E" w:rsidP="00595808">
            <w:pPr>
              <w:spacing w:before="120" w:after="120"/>
              <w:jc w:val="center"/>
              <w:rPr>
                <w:sz w:val="18"/>
                <w:szCs w:val="18"/>
                <w:lang w:val="en-GB"/>
              </w:rPr>
            </w:pPr>
          </w:p>
        </w:tc>
        <w:tc>
          <w:tcPr>
            <w:tcW w:w="709" w:type="dxa"/>
          </w:tcPr>
          <w:p w14:paraId="5E9263DB" w14:textId="77777777" w:rsidR="001A064E" w:rsidRPr="00674AE2" w:rsidRDefault="001A064E" w:rsidP="00595808">
            <w:pPr>
              <w:spacing w:before="120" w:after="120"/>
              <w:jc w:val="center"/>
              <w:rPr>
                <w:sz w:val="18"/>
                <w:szCs w:val="18"/>
                <w:lang w:val="en-GB"/>
              </w:rPr>
            </w:pPr>
          </w:p>
        </w:tc>
        <w:tc>
          <w:tcPr>
            <w:tcW w:w="992" w:type="dxa"/>
          </w:tcPr>
          <w:p w14:paraId="310DA3AC" w14:textId="77777777" w:rsidR="001A064E" w:rsidRPr="00674AE2" w:rsidRDefault="001A064E" w:rsidP="00595808">
            <w:pPr>
              <w:spacing w:before="120" w:after="120"/>
              <w:jc w:val="center"/>
              <w:rPr>
                <w:sz w:val="18"/>
                <w:szCs w:val="18"/>
                <w:lang w:val="en-GB"/>
              </w:rPr>
            </w:pPr>
          </w:p>
        </w:tc>
        <w:tc>
          <w:tcPr>
            <w:tcW w:w="850" w:type="dxa"/>
            <w:gridSpan w:val="2"/>
          </w:tcPr>
          <w:p w14:paraId="734CD286" w14:textId="77777777" w:rsidR="001A064E" w:rsidRPr="00674AE2" w:rsidRDefault="001A064E" w:rsidP="00595808">
            <w:pPr>
              <w:spacing w:before="120" w:after="120"/>
              <w:jc w:val="center"/>
              <w:rPr>
                <w:sz w:val="18"/>
                <w:szCs w:val="18"/>
                <w:lang w:val="en-GB"/>
              </w:rPr>
            </w:pPr>
          </w:p>
        </w:tc>
        <w:tc>
          <w:tcPr>
            <w:tcW w:w="1135" w:type="dxa"/>
          </w:tcPr>
          <w:p w14:paraId="65356519" w14:textId="77777777" w:rsidR="001A064E" w:rsidRPr="00674AE2" w:rsidRDefault="001A064E" w:rsidP="00595808">
            <w:pPr>
              <w:spacing w:before="120" w:after="120"/>
              <w:jc w:val="center"/>
              <w:rPr>
                <w:sz w:val="18"/>
                <w:szCs w:val="18"/>
                <w:lang w:val="en-GB"/>
              </w:rPr>
            </w:pPr>
          </w:p>
        </w:tc>
        <w:tc>
          <w:tcPr>
            <w:tcW w:w="1275" w:type="dxa"/>
            <w:gridSpan w:val="2"/>
          </w:tcPr>
          <w:p w14:paraId="4C746B0A" w14:textId="77777777" w:rsidR="001A064E" w:rsidRPr="00674AE2" w:rsidRDefault="001A064E" w:rsidP="00595808">
            <w:pPr>
              <w:spacing w:before="120" w:after="120"/>
              <w:jc w:val="center"/>
              <w:rPr>
                <w:sz w:val="18"/>
                <w:szCs w:val="18"/>
                <w:lang w:val="en-GB"/>
              </w:rPr>
            </w:pPr>
          </w:p>
        </w:tc>
        <w:tc>
          <w:tcPr>
            <w:tcW w:w="425" w:type="dxa"/>
          </w:tcPr>
          <w:p w14:paraId="293B3B3F" w14:textId="77777777" w:rsidR="001A064E" w:rsidRPr="00674AE2" w:rsidRDefault="001A064E" w:rsidP="00595808">
            <w:pPr>
              <w:spacing w:before="120" w:after="120"/>
              <w:jc w:val="center"/>
              <w:rPr>
                <w:sz w:val="18"/>
                <w:szCs w:val="18"/>
                <w:lang w:val="en-GB"/>
              </w:rPr>
            </w:pPr>
          </w:p>
        </w:tc>
        <w:tc>
          <w:tcPr>
            <w:tcW w:w="2693" w:type="dxa"/>
          </w:tcPr>
          <w:p w14:paraId="605CA6D8" w14:textId="77777777" w:rsidR="001A064E" w:rsidRPr="00674AE2" w:rsidRDefault="001A064E" w:rsidP="00595808">
            <w:pPr>
              <w:spacing w:before="120" w:after="120"/>
              <w:rPr>
                <w:sz w:val="18"/>
                <w:szCs w:val="18"/>
                <w:lang w:val="en-GB"/>
              </w:rPr>
            </w:pPr>
          </w:p>
        </w:tc>
      </w:tr>
      <w:tr w:rsidR="001A064E" w:rsidRPr="00674AE2" w14:paraId="2448AB58" w14:textId="77777777" w:rsidTr="001A06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426" w:type="dxa"/>
          </w:tcPr>
          <w:p w14:paraId="1A367578" w14:textId="77777777" w:rsidR="001A064E" w:rsidRPr="00674AE2" w:rsidRDefault="001A064E" w:rsidP="00595808">
            <w:pPr>
              <w:spacing w:before="120" w:after="120"/>
              <w:rPr>
                <w:sz w:val="18"/>
                <w:szCs w:val="18"/>
                <w:lang w:val="en-GB"/>
              </w:rPr>
            </w:pPr>
          </w:p>
        </w:tc>
        <w:tc>
          <w:tcPr>
            <w:tcW w:w="3828" w:type="dxa"/>
            <w:gridSpan w:val="2"/>
          </w:tcPr>
          <w:p w14:paraId="36453923" w14:textId="77777777" w:rsidR="001A064E" w:rsidRPr="00674AE2" w:rsidRDefault="001A064E" w:rsidP="00595808">
            <w:pPr>
              <w:spacing w:before="120" w:after="120"/>
              <w:rPr>
                <w:sz w:val="18"/>
                <w:szCs w:val="18"/>
                <w:lang w:val="en-GB"/>
              </w:rPr>
            </w:pPr>
          </w:p>
        </w:tc>
        <w:tc>
          <w:tcPr>
            <w:tcW w:w="1134" w:type="dxa"/>
          </w:tcPr>
          <w:p w14:paraId="18ADC491" w14:textId="77777777" w:rsidR="001A064E" w:rsidRPr="00674AE2" w:rsidRDefault="001A064E" w:rsidP="00595808">
            <w:pPr>
              <w:spacing w:before="120" w:after="120"/>
              <w:jc w:val="center"/>
              <w:rPr>
                <w:sz w:val="18"/>
                <w:szCs w:val="18"/>
                <w:lang w:val="en-GB"/>
              </w:rPr>
            </w:pPr>
          </w:p>
        </w:tc>
        <w:tc>
          <w:tcPr>
            <w:tcW w:w="708" w:type="dxa"/>
            <w:tcBorders>
              <w:left w:val="nil"/>
            </w:tcBorders>
          </w:tcPr>
          <w:p w14:paraId="5D5AA1C7" w14:textId="77777777" w:rsidR="001A064E" w:rsidRPr="00674AE2" w:rsidRDefault="001A064E" w:rsidP="00595808">
            <w:pPr>
              <w:spacing w:before="120" w:after="120"/>
              <w:jc w:val="center"/>
              <w:rPr>
                <w:sz w:val="18"/>
                <w:szCs w:val="18"/>
                <w:lang w:val="en-GB"/>
              </w:rPr>
            </w:pPr>
          </w:p>
        </w:tc>
        <w:tc>
          <w:tcPr>
            <w:tcW w:w="709" w:type="dxa"/>
          </w:tcPr>
          <w:p w14:paraId="78FD247C" w14:textId="77777777" w:rsidR="001A064E" w:rsidRPr="00674AE2" w:rsidRDefault="001A064E" w:rsidP="00595808">
            <w:pPr>
              <w:spacing w:before="120" w:after="120"/>
              <w:jc w:val="center"/>
              <w:rPr>
                <w:sz w:val="18"/>
                <w:szCs w:val="18"/>
                <w:lang w:val="en-GB"/>
              </w:rPr>
            </w:pPr>
          </w:p>
        </w:tc>
        <w:tc>
          <w:tcPr>
            <w:tcW w:w="709" w:type="dxa"/>
          </w:tcPr>
          <w:p w14:paraId="226D970B" w14:textId="77777777" w:rsidR="001A064E" w:rsidRPr="00674AE2" w:rsidRDefault="001A064E" w:rsidP="00595808">
            <w:pPr>
              <w:spacing w:before="120" w:after="120"/>
              <w:jc w:val="center"/>
              <w:rPr>
                <w:sz w:val="18"/>
                <w:szCs w:val="18"/>
                <w:lang w:val="en-GB"/>
              </w:rPr>
            </w:pPr>
          </w:p>
        </w:tc>
        <w:tc>
          <w:tcPr>
            <w:tcW w:w="992" w:type="dxa"/>
          </w:tcPr>
          <w:p w14:paraId="61484D59" w14:textId="77777777" w:rsidR="001A064E" w:rsidRPr="00674AE2" w:rsidRDefault="001A064E" w:rsidP="00595808">
            <w:pPr>
              <w:spacing w:before="120" w:after="120"/>
              <w:jc w:val="center"/>
              <w:rPr>
                <w:sz w:val="18"/>
                <w:szCs w:val="18"/>
                <w:lang w:val="en-GB"/>
              </w:rPr>
            </w:pPr>
          </w:p>
        </w:tc>
        <w:tc>
          <w:tcPr>
            <w:tcW w:w="850" w:type="dxa"/>
            <w:gridSpan w:val="2"/>
          </w:tcPr>
          <w:p w14:paraId="2DCC2CB2" w14:textId="77777777" w:rsidR="001A064E" w:rsidRPr="00674AE2" w:rsidRDefault="001A064E" w:rsidP="00595808">
            <w:pPr>
              <w:spacing w:before="120" w:after="120"/>
              <w:jc w:val="center"/>
              <w:rPr>
                <w:sz w:val="18"/>
                <w:szCs w:val="18"/>
                <w:lang w:val="en-GB"/>
              </w:rPr>
            </w:pPr>
          </w:p>
        </w:tc>
        <w:tc>
          <w:tcPr>
            <w:tcW w:w="1135" w:type="dxa"/>
          </w:tcPr>
          <w:p w14:paraId="0CDB6895" w14:textId="77777777" w:rsidR="001A064E" w:rsidRPr="00674AE2" w:rsidRDefault="001A064E" w:rsidP="00595808">
            <w:pPr>
              <w:spacing w:before="120" w:after="120"/>
              <w:jc w:val="center"/>
              <w:rPr>
                <w:sz w:val="18"/>
                <w:szCs w:val="18"/>
                <w:lang w:val="en-GB"/>
              </w:rPr>
            </w:pPr>
          </w:p>
        </w:tc>
        <w:tc>
          <w:tcPr>
            <w:tcW w:w="1275" w:type="dxa"/>
            <w:gridSpan w:val="2"/>
          </w:tcPr>
          <w:p w14:paraId="5847CD48" w14:textId="77777777" w:rsidR="001A064E" w:rsidRPr="00674AE2" w:rsidRDefault="001A064E" w:rsidP="00595808">
            <w:pPr>
              <w:spacing w:before="120" w:after="120"/>
              <w:jc w:val="center"/>
              <w:rPr>
                <w:sz w:val="18"/>
                <w:szCs w:val="18"/>
                <w:lang w:val="en-GB"/>
              </w:rPr>
            </w:pPr>
          </w:p>
        </w:tc>
        <w:tc>
          <w:tcPr>
            <w:tcW w:w="425" w:type="dxa"/>
          </w:tcPr>
          <w:p w14:paraId="559B22FD" w14:textId="77777777" w:rsidR="001A064E" w:rsidRPr="00674AE2" w:rsidRDefault="001A064E" w:rsidP="00595808">
            <w:pPr>
              <w:spacing w:before="120" w:after="120"/>
              <w:jc w:val="center"/>
              <w:rPr>
                <w:sz w:val="18"/>
                <w:szCs w:val="18"/>
                <w:lang w:val="en-GB"/>
              </w:rPr>
            </w:pPr>
          </w:p>
        </w:tc>
        <w:tc>
          <w:tcPr>
            <w:tcW w:w="2693" w:type="dxa"/>
          </w:tcPr>
          <w:p w14:paraId="3B9A29F7" w14:textId="77777777" w:rsidR="001A064E" w:rsidRPr="00674AE2" w:rsidRDefault="001A064E" w:rsidP="00595808">
            <w:pPr>
              <w:spacing w:before="120" w:after="120"/>
              <w:rPr>
                <w:sz w:val="18"/>
                <w:szCs w:val="18"/>
                <w:lang w:val="en-GB"/>
              </w:rPr>
            </w:pPr>
          </w:p>
        </w:tc>
      </w:tr>
      <w:tr w:rsidR="001A064E" w:rsidRPr="00674AE2" w14:paraId="37EF29C3" w14:textId="77777777" w:rsidTr="001A06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426" w:type="dxa"/>
          </w:tcPr>
          <w:p w14:paraId="12E214CE" w14:textId="77777777" w:rsidR="001A064E" w:rsidRPr="00674AE2" w:rsidRDefault="001A064E" w:rsidP="00595808">
            <w:pPr>
              <w:spacing w:before="120" w:after="120"/>
              <w:rPr>
                <w:sz w:val="18"/>
                <w:szCs w:val="18"/>
                <w:lang w:val="en-GB"/>
              </w:rPr>
            </w:pPr>
          </w:p>
        </w:tc>
        <w:tc>
          <w:tcPr>
            <w:tcW w:w="3828" w:type="dxa"/>
            <w:gridSpan w:val="2"/>
          </w:tcPr>
          <w:p w14:paraId="0644E168" w14:textId="77777777" w:rsidR="001A064E" w:rsidRPr="00674AE2" w:rsidRDefault="001A064E" w:rsidP="00595808">
            <w:pPr>
              <w:spacing w:before="120" w:after="120"/>
              <w:rPr>
                <w:sz w:val="18"/>
                <w:szCs w:val="18"/>
                <w:lang w:val="en-GB"/>
              </w:rPr>
            </w:pPr>
          </w:p>
        </w:tc>
        <w:tc>
          <w:tcPr>
            <w:tcW w:w="1134" w:type="dxa"/>
          </w:tcPr>
          <w:p w14:paraId="1B87F999" w14:textId="77777777" w:rsidR="001A064E" w:rsidRPr="00674AE2" w:rsidRDefault="001A064E" w:rsidP="00595808">
            <w:pPr>
              <w:spacing w:before="120" w:after="120"/>
              <w:jc w:val="center"/>
              <w:rPr>
                <w:sz w:val="18"/>
                <w:szCs w:val="18"/>
                <w:lang w:val="en-GB"/>
              </w:rPr>
            </w:pPr>
          </w:p>
        </w:tc>
        <w:tc>
          <w:tcPr>
            <w:tcW w:w="708" w:type="dxa"/>
            <w:tcBorders>
              <w:left w:val="nil"/>
            </w:tcBorders>
          </w:tcPr>
          <w:p w14:paraId="4A7F1981" w14:textId="77777777" w:rsidR="001A064E" w:rsidRPr="00674AE2" w:rsidRDefault="001A064E" w:rsidP="00595808">
            <w:pPr>
              <w:spacing w:before="120" w:after="120"/>
              <w:jc w:val="center"/>
              <w:rPr>
                <w:sz w:val="18"/>
                <w:szCs w:val="18"/>
                <w:lang w:val="en-GB"/>
              </w:rPr>
            </w:pPr>
          </w:p>
        </w:tc>
        <w:tc>
          <w:tcPr>
            <w:tcW w:w="709" w:type="dxa"/>
          </w:tcPr>
          <w:p w14:paraId="0902492D" w14:textId="77777777" w:rsidR="001A064E" w:rsidRPr="00674AE2" w:rsidRDefault="001A064E" w:rsidP="00595808">
            <w:pPr>
              <w:spacing w:before="120" w:after="120"/>
              <w:jc w:val="center"/>
              <w:rPr>
                <w:sz w:val="18"/>
                <w:szCs w:val="18"/>
                <w:lang w:val="en-GB"/>
              </w:rPr>
            </w:pPr>
          </w:p>
        </w:tc>
        <w:tc>
          <w:tcPr>
            <w:tcW w:w="709" w:type="dxa"/>
          </w:tcPr>
          <w:p w14:paraId="37BDF89F" w14:textId="77777777" w:rsidR="001A064E" w:rsidRPr="00674AE2" w:rsidRDefault="001A064E" w:rsidP="00595808">
            <w:pPr>
              <w:spacing w:before="120" w:after="120"/>
              <w:jc w:val="center"/>
              <w:rPr>
                <w:sz w:val="18"/>
                <w:szCs w:val="18"/>
                <w:lang w:val="en-GB"/>
              </w:rPr>
            </w:pPr>
          </w:p>
        </w:tc>
        <w:tc>
          <w:tcPr>
            <w:tcW w:w="992" w:type="dxa"/>
          </w:tcPr>
          <w:p w14:paraId="0DF7CB39" w14:textId="77777777" w:rsidR="001A064E" w:rsidRPr="00674AE2" w:rsidRDefault="001A064E" w:rsidP="00595808">
            <w:pPr>
              <w:spacing w:before="120" w:after="120"/>
              <w:jc w:val="center"/>
              <w:rPr>
                <w:sz w:val="18"/>
                <w:szCs w:val="18"/>
                <w:lang w:val="en-GB"/>
              </w:rPr>
            </w:pPr>
          </w:p>
        </w:tc>
        <w:tc>
          <w:tcPr>
            <w:tcW w:w="850" w:type="dxa"/>
            <w:gridSpan w:val="2"/>
          </w:tcPr>
          <w:p w14:paraId="763C0CEA" w14:textId="77777777" w:rsidR="001A064E" w:rsidRPr="00674AE2" w:rsidRDefault="001A064E" w:rsidP="00595808">
            <w:pPr>
              <w:spacing w:before="120" w:after="120"/>
              <w:jc w:val="center"/>
              <w:rPr>
                <w:sz w:val="18"/>
                <w:szCs w:val="18"/>
                <w:lang w:val="en-GB"/>
              </w:rPr>
            </w:pPr>
          </w:p>
        </w:tc>
        <w:tc>
          <w:tcPr>
            <w:tcW w:w="1135" w:type="dxa"/>
          </w:tcPr>
          <w:p w14:paraId="78C86A96" w14:textId="77777777" w:rsidR="001A064E" w:rsidRPr="00674AE2" w:rsidRDefault="001A064E" w:rsidP="00595808">
            <w:pPr>
              <w:spacing w:before="120" w:after="120"/>
              <w:jc w:val="center"/>
              <w:rPr>
                <w:sz w:val="18"/>
                <w:szCs w:val="18"/>
                <w:lang w:val="en-GB"/>
              </w:rPr>
            </w:pPr>
          </w:p>
        </w:tc>
        <w:tc>
          <w:tcPr>
            <w:tcW w:w="1275" w:type="dxa"/>
            <w:gridSpan w:val="2"/>
          </w:tcPr>
          <w:p w14:paraId="3BADE6D1" w14:textId="77777777" w:rsidR="001A064E" w:rsidRPr="00674AE2" w:rsidRDefault="001A064E" w:rsidP="00595808">
            <w:pPr>
              <w:spacing w:before="120" w:after="120"/>
              <w:jc w:val="center"/>
              <w:rPr>
                <w:sz w:val="18"/>
                <w:szCs w:val="18"/>
                <w:lang w:val="en-GB"/>
              </w:rPr>
            </w:pPr>
          </w:p>
        </w:tc>
        <w:tc>
          <w:tcPr>
            <w:tcW w:w="425" w:type="dxa"/>
          </w:tcPr>
          <w:p w14:paraId="197CB02D" w14:textId="77777777" w:rsidR="001A064E" w:rsidRPr="00674AE2" w:rsidRDefault="001A064E" w:rsidP="00595808">
            <w:pPr>
              <w:spacing w:before="120" w:after="120"/>
              <w:jc w:val="center"/>
              <w:rPr>
                <w:sz w:val="18"/>
                <w:szCs w:val="18"/>
                <w:lang w:val="en-GB"/>
              </w:rPr>
            </w:pPr>
          </w:p>
        </w:tc>
        <w:tc>
          <w:tcPr>
            <w:tcW w:w="2693" w:type="dxa"/>
          </w:tcPr>
          <w:p w14:paraId="5F7F766D" w14:textId="77777777" w:rsidR="001A064E" w:rsidRPr="00674AE2" w:rsidRDefault="001A064E" w:rsidP="00595808">
            <w:pPr>
              <w:spacing w:before="120" w:after="120"/>
              <w:rPr>
                <w:sz w:val="18"/>
                <w:szCs w:val="18"/>
                <w:lang w:val="en-GB"/>
              </w:rPr>
            </w:pPr>
          </w:p>
        </w:tc>
      </w:tr>
      <w:tr w:rsidR="001A064E" w:rsidRPr="00674AE2" w14:paraId="0592D8E6" w14:textId="77777777" w:rsidTr="001A06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426" w:type="dxa"/>
          </w:tcPr>
          <w:p w14:paraId="6D21E279" w14:textId="77777777" w:rsidR="001A064E" w:rsidRPr="00674AE2" w:rsidRDefault="001A064E" w:rsidP="00595808">
            <w:pPr>
              <w:spacing w:before="120" w:after="120"/>
              <w:rPr>
                <w:sz w:val="18"/>
                <w:szCs w:val="18"/>
                <w:lang w:val="en-GB"/>
              </w:rPr>
            </w:pPr>
          </w:p>
        </w:tc>
        <w:tc>
          <w:tcPr>
            <w:tcW w:w="3828" w:type="dxa"/>
            <w:gridSpan w:val="2"/>
          </w:tcPr>
          <w:p w14:paraId="47FA247B" w14:textId="77777777" w:rsidR="001A064E" w:rsidRPr="00674AE2" w:rsidRDefault="001A064E" w:rsidP="00595808">
            <w:pPr>
              <w:spacing w:before="120" w:after="120"/>
              <w:rPr>
                <w:sz w:val="18"/>
                <w:szCs w:val="18"/>
                <w:lang w:val="en-GB"/>
              </w:rPr>
            </w:pPr>
          </w:p>
        </w:tc>
        <w:tc>
          <w:tcPr>
            <w:tcW w:w="1134" w:type="dxa"/>
          </w:tcPr>
          <w:p w14:paraId="62566B82" w14:textId="77777777" w:rsidR="001A064E" w:rsidRPr="00674AE2" w:rsidRDefault="001A064E" w:rsidP="00595808">
            <w:pPr>
              <w:spacing w:before="120" w:after="120"/>
              <w:jc w:val="center"/>
              <w:rPr>
                <w:sz w:val="18"/>
                <w:szCs w:val="18"/>
                <w:lang w:val="en-GB"/>
              </w:rPr>
            </w:pPr>
          </w:p>
        </w:tc>
        <w:tc>
          <w:tcPr>
            <w:tcW w:w="708" w:type="dxa"/>
            <w:tcBorders>
              <w:left w:val="nil"/>
            </w:tcBorders>
          </w:tcPr>
          <w:p w14:paraId="2867387D" w14:textId="77777777" w:rsidR="001A064E" w:rsidRPr="00674AE2" w:rsidRDefault="001A064E" w:rsidP="00595808">
            <w:pPr>
              <w:spacing w:before="120" w:after="120"/>
              <w:jc w:val="center"/>
              <w:rPr>
                <w:sz w:val="18"/>
                <w:szCs w:val="18"/>
                <w:lang w:val="en-GB"/>
              </w:rPr>
            </w:pPr>
          </w:p>
        </w:tc>
        <w:tc>
          <w:tcPr>
            <w:tcW w:w="709" w:type="dxa"/>
          </w:tcPr>
          <w:p w14:paraId="1AEEDA38" w14:textId="77777777" w:rsidR="001A064E" w:rsidRPr="00674AE2" w:rsidRDefault="001A064E" w:rsidP="00595808">
            <w:pPr>
              <w:spacing w:before="120" w:after="120"/>
              <w:jc w:val="center"/>
              <w:rPr>
                <w:sz w:val="18"/>
                <w:szCs w:val="18"/>
                <w:lang w:val="en-GB"/>
              </w:rPr>
            </w:pPr>
          </w:p>
        </w:tc>
        <w:tc>
          <w:tcPr>
            <w:tcW w:w="709" w:type="dxa"/>
          </w:tcPr>
          <w:p w14:paraId="583662C5" w14:textId="77777777" w:rsidR="001A064E" w:rsidRPr="00674AE2" w:rsidRDefault="001A064E" w:rsidP="00595808">
            <w:pPr>
              <w:spacing w:before="120" w:after="120"/>
              <w:jc w:val="center"/>
              <w:rPr>
                <w:sz w:val="18"/>
                <w:szCs w:val="18"/>
                <w:lang w:val="en-GB"/>
              </w:rPr>
            </w:pPr>
          </w:p>
        </w:tc>
        <w:tc>
          <w:tcPr>
            <w:tcW w:w="992" w:type="dxa"/>
          </w:tcPr>
          <w:p w14:paraId="397803E5" w14:textId="77777777" w:rsidR="001A064E" w:rsidRPr="00674AE2" w:rsidRDefault="001A064E" w:rsidP="00595808">
            <w:pPr>
              <w:spacing w:before="120" w:after="120"/>
              <w:jc w:val="center"/>
              <w:rPr>
                <w:sz w:val="18"/>
                <w:szCs w:val="18"/>
                <w:lang w:val="en-GB"/>
              </w:rPr>
            </w:pPr>
          </w:p>
        </w:tc>
        <w:tc>
          <w:tcPr>
            <w:tcW w:w="850" w:type="dxa"/>
            <w:gridSpan w:val="2"/>
          </w:tcPr>
          <w:p w14:paraId="4C3A4A59" w14:textId="77777777" w:rsidR="001A064E" w:rsidRPr="00674AE2" w:rsidRDefault="001A064E" w:rsidP="00595808">
            <w:pPr>
              <w:spacing w:before="120" w:after="120"/>
              <w:jc w:val="center"/>
              <w:rPr>
                <w:sz w:val="18"/>
                <w:szCs w:val="18"/>
                <w:lang w:val="en-GB"/>
              </w:rPr>
            </w:pPr>
          </w:p>
        </w:tc>
        <w:tc>
          <w:tcPr>
            <w:tcW w:w="1135" w:type="dxa"/>
          </w:tcPr>
          <w:p w14:paraId="73431038" w14:textId="77777777" w:rsidR="001A064E" w:rsidRPr="00674AE2" w:rsidRDefault="001A064E" w:rsidP="00595808">
            <w:pPr>
              <w:spacing w:before="120" w:after="120"/>
              <w:jc w:val="center"/>
              <w:rPr>
                <w:sz w:val="18"/>
                <w:szCs w:val="18"/>
                <w:lang w:val="en-GB"/>
              </w:rPr>
            </w:pPr>
          </w:p>
        </w:tc>
        <w:tc>
          <w:tcPr>
            <w:tcW w:w="1275" w:type="dxa"/>
            <w:gridSpan w:val="2"/>
          </w:tcPr>
          <w:p w14:paraId="6ED23704" w14:textId="77777777" w:rsidR="001A064E" w:rsidRPr="00674AE2" w:rsidRDefault="001A064E" w:rsidP="00595808">
            <w:pPr>
              <w:spacing w:before="120" w:after="120"/>
              <w:jc w:val="center"/>
              <w:rPr>
                <w:sz w:val="18"/>
                <w:szCs w:val="18"/>
                <w:lang w:val="en-GB"/>
              </w:rPr>
            </w:pPr>
          </w:p>
        </w:tc>
        <w:tc>
          <w:tcPr>
            <w:tcW w:w="425" w:type="dxa"/>
          </w:tcPr>
          <w:p w14:paraId="11958C44" w14:textId="77777777" w:rsidR="001A064E" w:rsidRPr="00674AE2" w:rsidRDefault="001A064E" w:rsidP="00595808">
            <w:pPr>
              <w:spacing w:before="120" w:after="120"/>
              <w:jc w:val="center"/>
              <w:rPr>
                <w:sz w:val="18"/>
                <w:szCs w:val="18"/>
                <w:lang w:val="en-GB"/>
              </w:rPr>
            </w:pPr>
          </w:p>
        </w:tc>
        <w:tc>
          <w:tcPr>
            <w:tcW w:w="2693" w:type="dxa"/>
          </w:tcPr>
          <w:p w14:paraId="3132D144" w14:textId="77777777" w:rsidR="001A064E" w:rsidRPr="00674AE2" w:rsidRDefault="001A064E" w:rsidP="00595808">
            <w:pPr>
              <w:spacing w:before="120" w:after="120"/>
              <w:rPr>
                <w:sz w:val="18"/>
                <w:szCs w:val="18"/>
                <w:lang w:val="en-GB"/>
              </w:rPr>
            </w:pPr>
          </w:p>
        </w:tc>
      </w:tr>
    </w:tbl>
    <w:p w14:paraId="6D97B60F" w14:textId="77777777" w:rsidR="001A064E" w:rsidRPr="0008107A" w:rsidRDefault="001A064E" w:rsidP="001A064E">
      <w:pPr>
        <w:jc w:val="both"/>
        <w:rPr>
          <w:sz w:val="14"/>
          <w:szCs w:val="14"/>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4253"/>
      </w:tblGrid>
      <w:tr w:rsidR="001A064E" w:rsidRPr="00674AE2" w14:paraId="76D13E55" w14:textId="77777777" w:rsidTr="00595808">
        <w:tc>
          <w:tcPr>
            <w:tcW w:w="2063" w:type="dxa"/>
            <w:shd w:val="pct10" w:color="auto" w:fill="FFFFFF"/>
          </w:tcPr>
          <w:p w14:paraId="70305ABA" w14:textId="77777777" w:rsidR="001A064E" w:rsidRPr="00674AE2" w:rsidRDefault="001A064E" w:rsidP="00595808">
            <w:pPr>
              <w:tabs>
                <w:tab w:val="left" w:pos="1701"/>
              </w:tabs>
              <w:spacing w:before="120" w:after="120"/>
              <w:rPr>
                <w:b/>
                <w:sz w:val="18"/>
                <w:szCs w:val="18"/>
                <w:lang w:val="en-GB"/>
              </w:rPr>
            </w:pPr>
            <w:r w:rsidRPr="00674AE2">
              <w:rPr>
                <w:b/>
                <w:sz w:val="18"/>
                <w:szCs w:val="18"/>
                <w:lang w:val="en-GB"/>
              </w:rPr>
              <w:lastRenderedPageBreak/>
              <w:t>Evaluator's name</w:t>
            </w:r>
          </w:p>
        </w:tc>
        <w:tc>
          <w:tcPr>
            <w:tcW w:w="4253" w:type="dxa"/>
          </w:tcPr>
          <w:p w14:paraId="0A158663" w14:textId="77777777" w:rsidR="001A064E" w:rsidRPr="00674AE2" w:rsidRDefault="001A064E" w:rsidP="00595808">
            <w:pPr>
              <w:tabs>
                <w:tab w:val="left" w:pos="1701"/>
              </w:tabs>
              <w:spacing w:before="120" w:after="120"/>
              <w:rPr>
                <w:sz w:val="18"/>
                <w:szCs w:val="18"/>
                <w:lang w:val="en-GB"/>
              </w:rPr>
            </w:pPr>
          </w:p>
        </w:tc>
      </w:tr>
      <w:tr w:rsidR="001A064E" w:rsidRPr="00674AE2" w14:paraId="49236B76" w14:textId="77777777" w:rsidTr="00595808">
        <w:tc>
          <w:tcPr>
            <w:tcW w:w="2063" w:type="dxa"/>
            <w:shd w:val="pct10" w:color="auto" w:fill="FFFFFF"/>
          </w:tcPr>
          <w:p w14:paraId="54512FD3" w14:textId="77777777" w:rsidR="001A064E" w:rsidRPr="00674AE2" w:rsidRDefault="001A064E" w:rsidP="00595808">
            <w:pPr>
              <w:tabs>
                <w:tab w:val="left" w:pos="1701"/>
              </w:tabs>
              <w:spacing w:before="120" w:after="120"/>
              <w:rPr>
                <w:b/>
                <w:sz w:val="18"/>
                <w:szCs w:val="18"/>
                <w:lang w:val="en-GB"/>
              </w:rPr>
            </w:pPr>
            <w:r w:rsidRPr="00674AE2">
              <w:rPr>
                <w:b/>
                <w:sz w:val="18"/>
                <w:szCs w:val="18"/>
                <w:lang w:val="en-GB"/>
              </w:rPr>
              <w:t>Evaluator's signature</w:t>
            </w:r>
          </w:p>
        </w:tc>
        <w:tc>
          <w:tcPr>
            <w:tcW w:w="4253" w:type="dxa"/>
          </w:tcPr>
          <w:p w14:paraId="49A48F8A" w14:textId="77777777" w:rsidR="001A064E" w:rsidRPr="00674AE2" w:rsidRDefault="001A064E" w:rsidP="00595808">
            <w:pPr>
              <w:tabs>
                <w:tab w:val="left" w:pos="1701"/>
              </w:tabs>
              <w:spacing w:before="120" w:after="120"/>
              <w:rPr>
                <w:sz w:val="18"/>
                <w:szCs w:val="18"/>
                <w:lang w:val="en-GB"/>
              </w:rPr>
            </w:pPr>
          </w:p>
        </w:tc>
      </w:tr>
      <w:tr w:rsidR="001A064E" w:rsidRPr="00674AE2" w14:paraId="5877507D" w14:textId="77777777" w:rsidTr="00595808">
        <w:tc>
          <w:tcPr>
            <w:tcW w:w="2063" w:type="dxa"/>
            <w:shd w:val="pct10" w:color="auto" w:fill="FFFFFF"/>
          </w:tcPr>
          <w:p w14:paraId="6EDE6EE6" w14:textId="77777777" w:rsidR="001A064E" w:rsidRPr="00674AE2" w:rsidRDefault="001A064E" w:rsidP="00595808">
            <w:pPr>
              <w:tabs>
                <w:tab w:val="left" w:pos="1701"/>
              </w:tabs>
              <w:spacing w:before="120" w:after="120"/>
              <w:rPr>
                <w:b/>
                <w:sz w:val="18"/>
                <w:szCs w:val="18"/>
                <w:lang w:val="en-GB"/>
              </w:rPr>
            </w:pPr>
            <w:r w:rsidRPr="00674AE2">
              <w:rPr>
                <w:b/>
                <w:sz w:val="18"/>
                <w:szCs w:val="18"/>
                <w:lang w:val="en-GB"/>
              </w:rPr>
              <w:t>Date</w:t>
            </w:r>
          </w:p>
        </w:tc>
        <w:tc>
          <w:tcPr>
            <w:tcW w:w="4253" w:type="dxa"/>
          </w:tcPr>
          <w:p w14:paraId="66515002" w14:textId="77777777" w:rsidR="001A064E" w:rsidRPr="00674AE2" w:rsidRDefault="001A064E" w:rsidP="00595808">
            <w:pPr>
              <w:tabs>
                <w:tab w:val="left" w:pos="1701"/>
              </w:tabs>
              <w:spacing w:before="120" w:after="120"/>
              <w:rPr>
                <w:sz w:val="18"/>
                <w:szCs w:val="18"/>
                <w:lang w:val="en-GB"/>
              </w:rPr>
            </w:pPr>
          </w:p>
        </w:tc>
      </w:tr>
    </w:tbl>
    <w:p w14:paraId="65118FE4" w14:textId="4F1D7763" w:rsidR="001A064E" w:rsidRPr="0033692F" w:rsidRDefault="001A064E" w:rsidP="001A064E">
      <w:pPr>
        <w:spacing w:before="240" w:after="120"/>
        <w:jc w:val="both"/>
        <w:rPr>
          <w:sz w:val="22"/>
          <w:szCs w:val="22"/>
          <w:lang w:val="en-GB"/>
        </w:rPr>
      </w:pPr>
      <w:r w:rsidRPr="0033692F">
        <w:rPr>
          <w:sz w:val="22"/>
          <w:szCs w:val="22"/>
          <w:lang w:val="en-GB"/>
        </w:rPr>
        <w:t xml:space="preserve"> technical evaluation grid</w:t>
      </w:r>
      <w:r w:rsidRPr="0033692F">
        <w:rPr>
          <w:rStyle w:val="FootnoteReference"/>
          <w:sz w:val="22"/>
          <w:szCs w:val="22"/>
          <w:lang w:val="en-GB"/>
        </w:rPr>
        <w:footnoteReference w:id="18"/>
      </w:r>
      <w:r w:rsidRPr="0033692F">
        <w:rPr>
          <w:sz w:val="22"/>
          <w:szCs w:val="22"/>
          <w:lang w:val="en-GB"/>
        </w:rPr>
        <w:t xml:space="preserve"> (setting out the technical criteria, </w:t>
      </w:r>
      <w:r w:rsidR="0033692F" w:rsidRPr="0033692F">
        <w:rPr>
          <w:sz w:val="22"/>
          <w:szCs w:val="22"/>
          <w:lang w:val="en-GB"/>
        </w:rPr>
        <w:t>sub criteria</w:t>
      </w:r>
      <w:r w:rsidRPr="0033692F">
        <w:rPr>
          <w:sz w:val="22"/>
          <w:szCs w:val="22"/>
          <w:lang w:val="en-GB"/>
        </w:rPr>
        <w:t xml:space="preserve"> and weightings):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45"/>
        <w:gridCol w:w="1494"/>
      </w:tblGrid>
      <w:tr w:rsidR="001A064E" w:rsidRPr="00674AE2" w14:paraId="7FD6CCC2" w14:textId="77777777" w:rsidTr="00595808">
        <w:trPr>
          <w:cantSplit/>
          <w:jc w:val="center"/>
        </w:trPr>
        <w:tc>
          <w:tcPr>
            <w:tcW w:w="7245" w:type="dxa"/>
          </w:tcPr>
          <w:p w14:paraId="6DC9FAA9" w14:textId="77777777" w:rsidR="001A064E" w:rsidRPr="0033692F" w:rsidRDefault="001A064E" w:rsidP="00595808">
            <w:pPr>
              <w:rPr>
                <w:b/>
                <w:sz w:val="18"/>
                <w:szCs w:val="18"/>
                <w:lang w:val="en-GB" w:eastAsia="en-GB"/>
              </w:rPr>
            </w:pPr>
          </w:p>
        </w:tc>
        <w:tc>
          <w:tcPr>
            <w:tcW w:w="1494" w:type="dxa"/>
          </w:tcPr>
          <w:p w14:paraId="78A2279E" w14:textId="77777777" w:rsidR="001A064E" w:rsidRPr="0033692F" w:rsidRDefault="001A064E" w:rsidP="00595808">
            <w:pPr>
              <w:jc w:val="center"/>
              <w:rPr>
                <w:b/>
                <w:sz w:val="18"/>
                <w:szCs w:val="18"/>
                <w:lang w:val="en-GB" w:eastAsia="en-GB"/>
              </w:rPr>
            </w:pPr>
            <w:r w:rsidRPr="0033692F">
              <w:rPr>
                <w:b/>
                <w:sz w:val="18"/>
                <w:szCs w:val="18"/>
                <w:lang w:val="en-GB" w:eastAsia="en-GB"/>
              </w:rPr>
              <w:t xml:space="preserve">Maximum </w:t>
            </w:r>
          </w:p>
        </w:tc>
      </w:tr>
      <w:tr w:rsidR="001A064E" w:rsidRPr="00674AE2" w14:paraId="52B59068" w14:textId="77777777" w:rsidTr="00595808">
        <w:trPr>
          <w:cantSplit/>
          <w:jc w:val="center"/>
        </w:trPr>
        <w:tc>
          <w:tcPr>
            <w:tcW w:w="7245" w:type="dxa"/>
          </w:tcPr>
          <w:p w14:paraId="6E7A3220" w14:textId="77777777" w:rsidR="001A064E" w:rsidRPr="0033692F" w:rsidRDefault="001A064E" w:rsidP="00595808">
            <w:pPr>
              <w:rPr>
                <w:b/>
                <w:sz w:val="18"/>
                <w:szCs w:val="18"/>
                <w:lang w:val="en-GB" w:eastAsia="en-GB"/>
              </w:rPr>
            </w:pPr>
            <w:r w:rsidRPr="0033692F">
              <w:rPr>
                <w:b/>
                <w:sz w:val="18"/>
                <w:szCs w:val="18"/>
                <w:lang w:val="en-GB" w:eastAsia="en-GB"/>
              </w:rPr>
              <w:t>Criteria</w:t>
            </w:r>
          </w:p>
        </w:tc>
        <w:tc>
          <w:tcPr>
            <w:tcW w:w="1494" w:type="dxa"/>
          </w:tcPr>
          <w:p w14:paraId="60E1D502" w14:textId="77777777" w:rsidR="001A064E" w:rsidRPr="0033692F" w:rsidRDefault="001A064E" w:rsidP="00595808">
            <w:pPr>
              <w:jc w:val="center"/>
              <w:rPr>
                <w:b/>
                <w:sz w:val="18"/>
                <w:szCs w:val="18"/>
                <w:lang w:val="en-GB" w:eastAsia="en-GB"/>
              </w:rPr>
            </w:pPr>
          </w:p>
        </w:tc>
      </w:tr>
      <w:tr w:rsidR="001A064E" w:rsidRPr="00674AE2" w14:paraId="5352215C" w14:textId="77777777" w:rsidTr="00595808">
        <w:trPr>
          <w:cantSplit/>
          <w:jc w:val="center"/>
        </w:trPr>
        <w:tc>
          <w:tcPr>
            <w:tcW w:w="7245" w:type="dxa"/>
          </w:tcPr>
          <w:p w14:paraId="1A71C817" w14:textId="313C72DC" w:rsidR="001A064E" w:rsidRPr="00331251" w:rsidRDefault="00331251" w:rsidP="00331251">
            <w:pPr>
              <w:rPr>
                <w:rFonts w:ascii="Times New Roman" w:hAnsi="Times New Roman" w:cs="Times New Roman"/>
              </w:rPr>
            </w:pPr>
            <w:r w:rsidRPr="00331251">
              <w:rPr>
                <w:rFonts w:ascii="Times New Roman" w:hAnsi="Times New Roman" w:cs="Times New Roman"/>
              </w:rPr>
              <w:t>information on the educational and professional qualifications, skills, experience and expertise of the persons responsible for performance</w:t>
            </w:r>
          </w:p>
        </w:tc>
        <w:tc>
          <w:tcPr>
            <w:tcW w:w="1494" w:type="dxa"/>
          </w:tcPr>
          <w:p w14:paraId="1A15D9D3" w14:textId="5D01B82E" w:rsidR="001A064E" w:rsidRPr="0033692F" w:rsidRDefault="0072361F" w:rsidP="00595808">
            <w:pPr>
              <w:jc w:val="center"/>
              <w:rPr>
                <w:sz w:val="18"/>
                <w:szCs w:val="18"/>
                <w:lang w:val="en-GB" w:eastAsia="en-GB"/>
              </w:rPr>
            </w:pPr>
            <w:r>
              <w:rPr>
                <w:sz w:val="18"/>
                <w:szCs w:val="18"/>
                <w:lang w:val="en-GB" w:eastAsia="en-GB"/>
              </w:rPr>
              <w:t>20</w:t>
            </w:r>
          </w:p>
        </w:tc>
      </w:tr>
      <w:tr w:rsidR="001A064E" w:rsidRPr="00674AE2" w14:paraId="7398A7A1" w14:textId="77777777" w:rsidTr="00595808">
        <w:trPr>
          <w:cantSplit/>
          <w:jc w:val="center"/>
        </w:trPr>
        <w:tc>
          <w:tcPr>
            <w:tcW w:w="7245" w:type="dxa"/>
          </w:tcPr>
          <w:p w14:paraId="10D6989F" w14:textId="51A5F7DB" w:rsidR="001A064E" w:rsidRPr="00331251" w:rsidRDefault="00331251" w:rsidP="00595808">
            <w:pPr>
              <w:rPr>
                <w:rFonts w:ascii="Times New Roman" w:hAnsi="Times New Roman" w:cs="Times New Roman"/>
              </w:rPr>
            </w:pPr>
            <w:r w:rsidRPr="00331251">
              <w:rPr>
                <w:rFonts w:ascii="Times New Roman" w:hAnsi="Times New Roman" w:cs="Times New Roman"/>
              </w:rPr>
              <w:t>list of the works carried out in the last five years, accompanied by certificates of satisfactory execution for the most important works.</w:t>
            </w:r>
          </w:p>
        </w:tc>
        <w:tc>
          <w:tcPr>
            <w:tcW w:w="1494" w:type="dxa"/>
          </w:tcPr>
          <w:p w14:paraId="13A9C935" w14:textId="0713E5D1" w:rsidR="001A064E" w:rsidRPr="0033692F" w:rsidRDefault="0072361F" w:rsidP="00595808">
            <w:pPr>
              <w:jc w:val="center"/>
              <w:rPr>
                <w:sz w:val="18"/>
                <w:szCs w:val="18"/>
                <w:lang w:val="en-GB" w:eastAsia="en-GB"/>
              </w:rPr>
            </w:pPr>
            <w:r>
              <w:rPr>
                <w:sz w:val="18"/>
                <w:szCs w:val="18"/>
                <w:lang w:val="en-GB" w:eastAsia="en-GB"/>
              </w:rPr>
              <w:t>20</w:t>
            </w:r>
          </w:p>
        </w:tc>
      </w:tr>
      <w:tr w:rsidR="001A064E" w:rsidRPr="00674AE2" w14:paraId="298ADE94" w14:textId="77777777" w:rsidTr="00595808">
        <w:trPr>
          <w:cantSplit/>
          <w:jc w:val="center"/>
        </w:trPr>
        <w:tc>
          <w:tcPr>
            <w:tcW w:w="7245" w:type="dxa"/>
          </w:tcPr>
          <w:p w14:paraId="4263C03A" w14:textId="68A8DA8A" w:rsidR="001A064E" w:rsidRPr="00331251" w:rsidRDefault="00331251" w:rsidP="00595808">
            <w:pPr>
              <w:rPr>
                <w:rFonts w:ascii="Times New Roman" w:hAnsi="Times New Roman" w:cs="Times New Roman"/>
              </w:rPr>
            </w:pPr>
            <w:r w:rsidRPr="00331251">
              <w:rPr>
                <w:rFonts w:ascii="Times New Roman" w:hAnsi="Times New Roman" w:cs="Times New Roman"/>
              </w:rPr>
              <w:t>statement of the technical equipment, tools or the plant available to the economic operator for performing the works contract if any</w:t>
            </w:r>
          </w:p>
        </w:tc>
        <w:tc>
          <w:tcPr>
            <w:tcW w:w="1494" w:type="dxa"/>
          </w:tcPr>
          <w:p w14:paraId="07D24AC3" w14:textId="205A4295" w:rsidR="001A064E" w:rsidRPr="0033692F" w:rsidRDefault="0072361F" w:rsidP="00595808">
            <w:pPr>
              <w:jc w:val="center"/>
              <w:rPr>
                <w:sz w:val="18"/>
                <w:szCs w:val="18"/>
                <w:lang w:val="en-GB" w:eastAsia="en-GB"/>
              </w:rPr>
            </w:pPr>
            <w:r>
              <w:rPr>
                <w:sz w:val="18"/>
                <w:szCs w:val="18"/>
                <w:lang w:val="en-GB" w:eastAsia="en-GB"/>
              </w:rPr>
              <w:t>5</w:t>
            </w:r>
          </w:p>
        </w:tc>
      </w:tr>
      <w:tr w:rsidR="001A064E" w:rsidRPr="00674AE2" w14:paraId="3B85872F" w14:textId="77777777" w:rsidTr="00595808">
        <w:trPr>
          <w:cantSplit/>
          <w:jc w:val="center"/>
        </w:trPr>
        <w:tc>
          <w:tcPr>
            <w:tcW w:w="7245" w:type="dxa"/>
          </w:tcPr>
          <w:p w14:paraId="4F898F09" w14:textId="2E75A6AB" w:rsidR="001A064E" w:rsidRPr="00331251" w:rsidRDefault="00331251" w:rsidP="00595808">
            <w:pPr>
              <w:rPr>
                <w:rFonts w:ascii="Times New Roman" w:hAnsi="Times New Roman" w:cs="Times New Roman"/>
              </w:rPr>
            </w:pPr>
            <w:r w:rsidRPr="00331251">
              <w:rPr>
                <w:rFonts w:ascii="Times New Roman" w:hAnsi="Times New Roman" w:cs="Times New Roman"/>
              </w:rPr>
              <w:t>a description of the technical facilities and means available to the economic operator for ensuring quality, and a description of available study and research facilities</w:t>
            </w:r>
          </w:p>
        </w:tc>
        <w:tc>
          <w:tcPr>
            <w:tcW w:w="1494" w:type="dxa"/>
          </w:tcPr>
          <w:p w14:paraId="6B4119BE" w14:textId="0B688E33" w:rsidR="001A064E" w:rsidRPr="0033692F" w:rsidRDefault="0072361F" w:rsidP="00595808">
            <w:pPr>
              <w:jc w:val="center"/>
              <w:rPr>
                <w:sz w:val="18"/>
                <w:szCs w:val="18"/>
                <w:lang w:val="en-GB" w:eastAsia="en-GB"/>
              </w:rPr>
            </w:pPr>
            <w:r>
              <w:rPr>
                <w:sz w:val="18"/>
                <w:szCs w:val="18"/>
                <w:lang w:val="en-GB" w:eastAsia="en-GB"/>
              </w:rPr>
              <w:t>20</w:t>
            </w:r>
          </w:p>
        </w:tc>
      </w:tr>
      <w:tr w:rsidR="001A064E" w:rsidRPr="00674AE2" w14:paraId="00F54991" w14:textId="77777777" w:rsidTr="00595808">
        <w:trPr>
          <w:cantSplit/>
          <w:jc w:val="center"/>
        </w:trPr>
        <w:tc>
          <w:tcPr>
            <w:tcW w:w="7245" w:type="dxa"/>
          </w:tcPr>
          <w:p w14:paraId="0C9FE4FA" w14:textId="63B6A46E" w:rsidR="001A064E" w:rsidRPr="00331251" w:rsidRDefault="00331251" w:rsidP="00595808">
            <w:pPr>
              <w:rPr>
                <w:rFonts w:ascii="Times New Roman" w:hAnsi="Times New Roman" w:cs="Times New Roman"/>
              </w:rPr>
            </w:pPr>
            <w:r w:rsidRPr="00331251">
              <w:rPr>
                <w:rFonts w:ascii="Times New Roman" w:hAnsi="Times New Roman" w:cs="Times New Roman"/>
              </w:rPr>
              <w:t>a reference to the technicians or technical bodies available to the economic operator, whether or not belonging directly to it, especially those responsible for quality control</w:t>
            </w:r>
          </w:p>
        </w:tc>
        <w:tc>
          <w:tcPr>
            <w:tcW w:w="1494" w:type="dxa"/>
          </w:tcPr>
          <w:p w14:paraId="6D20088F" w14:textId="09B64FDF" w:rsidR="001A064E" w:rsidRPr="0033692F" w:rsidRDefault="00331251" w:rsidP="00595808">
            <w:pPr>
              <w:jc w:val="center"/>
              <w:rPr>
                <w:sz w:val="18"/>
                <w:szCs w:val="18"/>
                <w:lang w:val="en-GB" w:eastAsia="en-GB"/>
              </w:rPr>
            </w:pPr>
            <w:r>
              <w:rPr>
                <w:sz w:val="18"/>
                <w:szCs w:val="18"/>
                <w:lang w:val="en-GB" w:eastAsia="en-GB"/>
              </w:rPr>
              <w:t>10</w:t>
            </w:r>
          </w:p>
        </w:tc>
      </w:tr>
      <w:tr w:rsidR="001A064E" w:rsidRPr="00674AE2" w14:paraId="209D35A7" w14:textId="77777777" w:rsidTr="00595808">
        <w:trPr>
          <w:cantSplit/>
          <w:jc w:val="center"/>
        </w:trPr>
        <w:tc>
          <w:tcPr>
            <w:tcW w:w="7245" w:type="dxa"/>
          </w:tcPr>
          <w:p w14:paraId="5D13FDA4" w14:textId="114F92DA" w:rsidR="001A064E" w:rsidRPr="00331251" w:rsidRDefault="00331251" w:rsidP="00595808">
            <w:pPr>
              <w:rPr>
                <w:rFonts w:ascii="Times New Roman" w:hAnsi="Times New Roman" w:cs="Times New Roman"/>
              </w:rPr>
            </w:pPr>
            <w:r w:rsidRPr="00331251">
              <w:rPr>
                <w:rFonts w:ascii="Times New Roman" w:hAnsi="Times New Roman" w:cs="Times New Roman"/>
              </w:rPr>
              <w:t>a statement of the average annual manpower and the number of managerial personnel of the economic operator for the last three years.</w:t>
            </w:r>
          </w:p>
        </w:tc>
        <w:tc>
          <w:tcPr>
            <w:tcW w:w="1494" w:type="dxa"/>
          </w:tcPr>
          <w:p w14:paraId="62F65EBC" w14:textId="75BB8DF9" w:rsidR="001A064E" w:rsidRPr="0033692F" w:rsidRDefault="00331251" w:rsidP="00595808">
            <w:pPr>
              <w:jc w:val="center"/>
              <w:rPr>
                <w:sz w:val="18"/>
                <w:szCs w:val="18"/>
                <w:lang w:val="en-GB" w:eastAsia="en-GB"/>
              </w:rPr>
            </w:pPr>
            <w:r>
              <w:rPr>
                <w:sz w:val="18"/>
                <w:szCs w:val="18"/>
                <w:lang w:val="en-GB" w:eastAsia="en-GB"/>
              </w:rPr>
              <w:t>1</w:t>
            </w:r>
            <w:r w:rsidR="0072361F">
              <w:rPr>
                <w:sz w:val="18"/>
                <w:szCs w:val="18"/>
                <w:lang w:val="en-GB" w:eastAsia="en-GB"/>
              </w:rPr>
              <w:t>5</w:t>
            </w:r>
          </w:p>
        </w:tc>
      </w:tr>
      <w:tr w:rsidR="001A064E" w:rsidRPr="00674AE2" w14:paraId="6B6F3A08" w14:textId="77777777" w:rsidTr="00595808">
        <w:trPr>
          <w:cantSplit/>
          <w:jc w:val="center"/>
        </w:trPr>
        <w:tc>
          <w:tcPr>
            <w:tcW w:w="7245" w:type="dxa"/>
          </w:tcPr>
          <w:p w14:paraId="4A201BF6" w14:textId="7CD23098" w:rsidR="001A064E" w:rsidRPr="00331251" w:rsidRDefault="00331251" w:rsidP="00595808">
            <w:pPr>
              <w:rPr>
                <w:rFonts w:ascii="Times New Roman" w:hAnsi="Times New Roman" w:cs="Times New Roman"/>
              </w:rPr>
            </w:pPr>
            <w:r w:rsidRPr="00331251">
              <w:rPr>
                <w:rFonts w:ascii="Times New Roman" w:hAnsi="Times New Roman" w:cs="Times New Roman"/>
              </w:rPr>
              <w:lastRenderedPageBreak/>
              <w:t>supply chain management that the economic operator will be able to apply when performing the contract;</w:t>
            </w:r>
          </w:p>
        </w:tc>
        <w:tc>
          <w:tcPr>
            <w:tcW w:w="1494" w:type="dxa"/>
          </w:tcPr>
          <w:p w14:paraId="4CDD9378" w14:textId="7B3BEC0E" w:rsidR="001A064E" w:rsidRPr="0033692F" w:rsidRDefault="00331251" w:rsidP="00595808">
            <w:pPr>
              <w:jc w:val="center"/>
              <w:rPr>
                <w:b/>
                <w:sz w:val="18"/>
                <w:szCs w:val="18"/>
                <w:lang w:val="en-GB" w:eastAsia="en-GB"/>
              </w:rPr>
            </w:pPr>
            <w:r>
              <w:rPr>
                <w:b/>
                <w:sz w:val="18"/>
                <w:szCs w:val="18"/>
                <w:lang w:val="en-GB" w:eastAsia="en-GB"/>
              </w:rPr>
              <w:t>5</w:t>
            </w:r>
          </w:p>
        </w:tc>
      </w:tr>
      <w:tr w:rsidR="001A064E" w:rsidRPr="00674AE2" w14:paraId="70831B47" w14:textId="77777777" w:rsidTr="00595808">
        <w:trPr>
          <w:cantSplit/>
          <w:jc w:val="center"/>
        </w:trPr>
        <w:tc>
          <w:tcPr>
            <w:tcW w:w="7245" w:type="dxa"/>
          </w:tcPr>
          <w:p w14:paraId="25124423" w14:textId="32007E04" w:rsidR="001A064E" w:rsidRPr="00331251" w:rsidRDefault="00331251" w:rsidP="00595808">
            <w:pPr>
              <w:rPr>
                <w:rFonts w:ascii="Times New Roman" w:hAnsi="Times New Roman" w:cs="Times New Roman"/>
              </w:rPr>
            </w:pPr>
            <w:r w:rsidRPr="00331251">
              <w:rPr>
                <w:rFonts w:ascii="Times New Roman" w:hAnsi="Times New Roman" w:cs="Times New Roman"/>
              </w:rPr>
              <w:t>Environmental management measures that the economic operator will be able to apply when performing the contract.</w:t>
            </w:r>
          </w:p>
        </w:tc>
        <w:tc>
          <w:tcPr>
            <w:tcW w:w="1494" w:type="dxa"/>
          </w:tcPr>
          <w:p w14:paraId="48CCB686" w14:textId="44DBD237" w:rsidR="001A064E" w:rsidRPr="0033692F" w:rsidRDefault="00331251" w:rsidP="00595808">
            <w:pPr>
              <w:jc w:val="center"/>
              <w:rPr>
                <w:b/>
                <w:sz w:val="18"/>
                <w:szCs w:val="18"/>
                <w:lang w:val="en-GB" w:eastAsia="en-GB"/>
              </w:rPr>
            </w:pPr>
            <w:r>
              <w:rPr>
                <w:b/>
                <w:sz w:val="18"/>
                <w:szCs w:val="18"/>
                <w:lang w:val="en-GB" w:eastAsia="en-GB"/>
              </w:rPr>
              <w:t>5</w:t>
            </w:r>
          </w:p>
        </w:tc>
      </w:tr>
      <w:tr w:rsidR="001A064E" w:rsidRPr="00674AE2" w14:paraId="01DFFA18" w14:textId="77777777" w:rsidTr="00595808">
        <w:trPr>
          <w:cantSplit/>
          <w:jc w:val="center"/>
        </w:trPr>
        <w:tc>
          <w:tcPr>
            <w:tcW w:w="7245" w:type="dxa"/>
          </w:tcPr>
          <w:p w14:paraId="70BA6282" w14:textId="77777777" w:rsidR="001A064E" w:rsidRPr="0033692F" w:rsidRDefault="001A064E" w:rsidP="00595808">
            <w:pPr>
              <w:rPr>
                <w:b/>
                <w:sz w:val="18"/>
                <w:szCs w:val="18"/>
                <w:lang w:val="en-GB" w:eastAsia="en-GB"/>
              </w:rPr>
            </w:pPr>
            <w:r w:rsidRPr="0033692F">
              <w:rPr>
                <w:b/>
                <w:sz w:val="18"/>
                <w:szCs w:val="18"/>
                <w:lang w:val="en-GB" w:eastAsia="en-GB"/>
              </w:rPr>
              <w:t>Overall total score</w:t>
            </w:r>
          </w:p>
        </w:tc>
        <w:tc>
          <w:tcPr>
            <w:tcW w:w="1494" w:type="dxa"/>
          </w:tcPr>
          <w:p w14:paraId="39620ED6" w14:textId="77777777" w:rsidR="001A064E" w:rsidRPr="0033692F" w:rsidRDefault="001A064E" w:rsidP="00595808">
            <w:pPr>
              <w:jc w:val="center"/>
              <w:rPr>
                <w:b/>
                <w:sz w:val="18"/>
                <w:szCs w:val="18"/>
                <w:lang w:val="en-GB" w:eastAsia="en-GB"/>
              </w:rPr>
            </w:pPr>
            <w:r w:rsidRPr="0033692F">
              <w:rPr>
                <w:b/>
                <w:sz w:val="18"/>
                <w:szCs w:val="18"/>
                <w:lang w:val="en-GB" w:eastAsia="en-GB"/>
              </w:rPr>
              <w:t>100</w:t>
            </w:r>
          </w:p>
        </w:tc>
      </w:tr>
    </w:tbl>
    <w:p w14:paraId="088A0FBD" w14:textId="77777777" w:rsidR="001A064E" w:rsidRPr="00F256CC" w:rsidRDefault="001A064E" w:rsidP="001A064E">
      <w:pPr>
        <w:tabs>
          <w:tab w:val="center" w:pos="4153"/>
          <w:tab w:val="right" w:pos="8306"/>
        </w:tabs>
        <w:rPr>
          <w:b/>
          <w:sz w:val="20"/>
          <w:highlight w:val="yellow"/>
          <w:lang w:val="en-GB"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7513"/>
      </w:tblGrid>
      <w:tr w:rsidR="001A064E" w:rsidRPr="00F256CC" w14:paraId="082F11C0" w14:textId="77777777" w:rsidTr="00595808">
        <w:trPr>
          <w:trHeight w:val="379"/>
          <w:jc w:val="center"/>
        </w:trPr>
        <w:tc>
          <w:tcPr>
            <w:tcW w:w="1384" w:type="dxa"/>
            <w:shd w:val="pct10" w:color="auto" w:fill="FFFFFF"/>
            <w:vAlign w:val="center"/>
          </w:tcPr>
          <w:p w14:paraId="338A6ECD" w14:textId="77777777" w:rsidR="001A064E" w:rsidRPr="00F256CC" w:rsidRDefault="001A064E" w:rsidP="00595808">
            <w:pPr>
              <w:spacing w:before="120" w:after="120"/>
              <w:rPr>
                <w:b/>
                <w:sz w:val="22"/>
                <w:szCs w:val="22"/>
                <w:highlight w:val="yellow"/>
                <w:lang w:val="en-GB" w:eastAsia="en-GB"/>
              </w:rPr>
            </w:pPr>
            <w:r w:rsidRPr="0033692F">
              <w:rPr>
                <w:b/>
                <w:sz w:val="22"/>
                <w:szCs w:val="22"/>
                <w:lang w:val="en-GB" w:eastAsia="en-GB"/>
              </w:rPr>
              <w:t>Strengths</w:t>
            </w:r>
          </w:p>
        </w:tc>
        <w:tc>
          <w:tcPr>
            <w:tcW w:w="7513" w:type="dxa"/>
            <w:vAlign w:val="center"/>
          </w:tcPr>
          <w:p w14:paraId="60C96E3A" w14:textId="77777777" w:rsidR="001A064E" w:rsidRPr="00F256CC" w:rsidRDefault="001A064E" w:rsidP="00595808">
            <w:pPr>
              <w:spacing w:before="40" w:after="40"/>
              <w:rPr>
                <w:sz w:val="22"/>
                <w:szCs w:val="22"/>
                <w:highlight w:val="yellow"/>
                <w:lang w:val="en-GB" w:eastAsia="en-GB"/>
              </w:rPr>
            </w:pPr>
          </w:p>
          <w:p w14:paraId="2A9687C4" w14:textId="77777777" w:rsidR="001A064E" w:rsidRPr="00F256CC" w:rsidRDefault="001A064E" w:rsidP="00595808">
            <w:pPr>
              <w:spacing w:before="40" w:after="40"/>
              <w:rPr>
                <w:sz w:val="22"/>
                <w:szCs w:val="22"/>
                <w:highlight w:val="yellow"/>
                <w:lang w:val="en-GB" w:eastAsia="en-GB"/>
              </w:rPr>
            </w:pPr>
          </w:p>
          <w:p w14:paraId="6BE34085" w14:textId="77777777" w:rsidR="001A064E" w:rsidRPr="00F256CC" w:rsidRDefault="001A064E" w:rsidP="00595808">
            <w:pPr>
              <w:spacing w:before="40" w:after="40"/>
              <w:rPr>
                <w:sz w:val="22"/>
                <w:szCs w:val="22"/>
                <w:highlight w:val="yellow"/>
                <w:lang w:val="en-GB" w:eastAsia="en-GB"/>
              </w:rPr>
            </w:pPr>
          </w:p>
        </w:tc>
      </w:tr>
      <w:tr w:rsidR="001A064E" w:rsidRPr="00F256CC" w14:paraId="67D90D5F" w14:textId="77777777" w:rsidTr="00595808">
        <w:trPr>
          <w:jc w:val="center"/>
        </w:trPr>
        <w:tc>
          <w:tcPr>
            <w:tcW w:w="1384" w:type="dxa"/>
            <w:shd w:val="pct10" w:color="auto" w:fill="FFFFFF"/>
            <w:vAlign w:val="center"/>
          </w:tcPr>
          <w:p w14:paraId="10C8A7BA" w14:textId="77777777" w:rsidR="001A064E" w:rsidRPr="00F256CC" w:rsidRDefault="001A064E" w:rsidP="00595808">
            <w:pPr>
              <w:spacing w:before="120" w:after="120"/>
              <w:rPr>
                <w:b/>
                <w:sz w:val="22"/>
                <w:szCs w:val="22"/>
                <w:highlight w:val="yellow"/>
                <w:lang w:val="en-GB" w:eastAsia="en-GB"/>
              </w:rPr>
            </w:pPr>
            <w:r w:rsidRPr="0033692F">
              <w:rPr>
                <w:b/>
                <w:sz w:val="22"/>
                <w:szCs w:val="22"/>
                <w:lang w:val="en-GB" w:eastAsia="en-GB"/>
              </w:rPr>
              <w:t>Weaknesses</w:t>
            </w:r>
          </w:p>
        </w:tc>
        <w:tc>
          <w:tcPr>
            <w:tcW w:w="7513" w:type="dxa"/>
            <w:vAlign w:val="center"/>
          </w:tcPr>
          <w:p w14:paraId="7CD74E27" w14:textId="77777777" w:rsidR="001A064E" w:rsidRPr="00F256CC" w:rsidRDefault="001A064E" w:rsidP="00595808">
            <w:pPr>
              <w:spacing w:before="40" w:after="40"/>
              <w:rPr>
                <w:sz w:val="22"/>
                <w:szCs w:val="22"/>
                <w:highlight w:val="yellow"/>
                <w:lang w:val="en-GB" w:eastAsia="en-GB"/>
              </w:rPr>
            </w:pPr>
          </w:p>
          <w:p w14:paraId="6ADE2839" w14:textId="77777777" w:rsidR="001A064E" w:rsidRPr="00F256CC" w:rsidRDefault="001A064E" w:rsidP="00595808">
            <w:pPr>
              <w:spacing w:before="40" w:after="40"/>
              <w:rPr>
                <w:sz w:val="22"/>
                <w:szCs w:val="22"/>
                <w:highlight w:val="yellow"/>
                <w:lang w:val="en-GB" w:eastAsia="en-GB"/>
              </w:rPr>
            </w:pPr>
          </w:p>
          <w:p w14:paraId="67BA0EDC" w14:textId="77777777" w:rsidR="001A064E" w:rsidRPr="00F256CC" w:rsidRDefault="001A064E" w:rsidP="00595808">
            <w:pPr>
              <w:spacing w:before="40" w:after="40"/>
              <w:rPr>
                <w:sz w:val="22"/>
                <w:szCs w:val="22"/>
                <w:highlight w:val="yellow"/>
                <w:lang w:val="en-GB" w:eastAsia="en-GB"/>
              </w:rPr>
            </w:pPr>
          </w:p>
        </w:tc>
      </w:tr>
    </w:tbl>
    <w:tbl>
      <w:tblPr>
        <w:tblpPr w:leftFromText="180" w:rightFromText="180" w:vertAnchor="text" w:horzAnchor="page" w:tblpX="3991" w:tblpY="2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253"/>
      </w:tblGrid>
      <w:tr w:rsidR="001A064E" w:rsidRPr="00F256CC" w14:paraId="73D86032" w14:textId="77777777" w:rsidTr="00595808">
        <w:tc>
          <w:tcPr>
            <w:tcW w:w="2693" w:type="dxa"/>
            <w:shd w:val="pct10" w:color="auto" w:fill="FFFFFF"/>
          </w:tcPr>
          <w:p w14:paraId="0CE2F498" w14:textId="77777777" w:rsidR="001A064E" w:rsidRPr="0033692F" w:rsidRDefault="001A064E" w:rsidP="00595808">
            <w:pPr>
              <w:tabs>
                <w:tab w:val="left" w:pos="1701"/>
              </w:tabs>
              <w:spacing w:before="120" w:after="120"/>
              <w:rPr>
                <w:b/>
                <w:sz w:val="18"/>
                <w:lang w:val="en-GB"/>
              </w:rPr>
            </w:pPr>
            <w:r w:rsidRPr="0033692F">
              <w:rPr>
                <w:b/>
                <w:sz w:val="18"/>
                <w:lang w:val="en-GB"/>
              </w:rPr>
              <w:t>Evaluator's name</w:t>
            </w:r>
          </w:p>
        </w:tc>
        <w:tc>
          <w:tcPr>
            <w:tcW w:w="4253" w:type="dxa"/>
          </w:tcPr>
          <w:p w14:paraId="79CE2117" w14:textId="77777777" w:rsidR="001A064E" w:rsidRPr="00F256CC" w:rsidRDefault="001A064E" w:rsidP="00595808">
            <w:pPr>
              <w:tabs>
                <w:tab w:val="left" w:pos="1701"/>
              </w:tabs>
              <w:spacing w:before="120" w:after="120"/>
              <w:rPr>
                <w:sz w:val="18"/>
                <w:highlight w:val="yellow"/>
                <w:lang w:val="en-GB"/>
              </w:rPr>
            </w:pPr>
          </w:p>
        </w:tc>
      </w:tr>
      <w:tr w:rsidR="001A064E" w:rsidRPr="00F256CC" w14:paraId="3352C7B3" w14:textId="77777777" w:rsidTr="00595808">
        <w:tc>
          <w:tcPr>
            <w:tcW w:w="2693" w:type="dxa"/>
            <w:shd w:val="pct10" w:color="auto" w:fill="FFFFFF"/>
          </w:tcPr>
          <w:p w14:paraId="4EEF4D22" w14:textId="77777777" w:rsidR="001A064E" w:rsidRPr="0033692F" w:rsidRDefault="001A064E" w:rsidP="00595808">
            <w:pPr>
              <w:tabs>
                <w:tab w:val="left" w:pos="1701"/>
              </w:tabs>
              <w:spacing w:before="120" w:after="120"/>
              <w:rPr>
                <w:b/>
                <w:sz w:val="18"/>
                <w:lang w:val="en-GB"/>
              </w:rPr>
            </w:pPr>
            <w:r w:rsidRPr="0033692F">
              <w:rPr>
                <w:b/>
                <w:sz w:val="18"/>
                <w:lang w:val="en-GB"/>
              </w:rPr>
              <w:t>Evaluator's signature</w:t>
            </w:r>
          </w:p>
        </w:tc>
        <w:tc>
          <w:tcPr>
            <w:tcW w:w="4253" w:type="dxa"/>
          </w:tcPr>
          <w:p w14:paraId="4D6EEBA4" w14:textId="77777777" w:rsidR="001A064E" w:rsidRPr="00F256CC" w:rsidRDefault="001A064E" w:rsidP="00595808">
            <w:pPr>
              <w:tabs>
                <w:tab w:val="left" w:pos="1701"/>
              </w:tabs>
              <w:spacing w:before="120" w:after="120"/>
              <w:rPr>
                <w:sz w:val="18"/>
                <w:highlight w:val="yellow"/>
                <w:lang w:val="en-GB"/>
              </w:rPr>
            </w:pPr>
          </w:p>
        </w:tc>
      </w:tr>
      <w:tr w:rsidR="001A064E" w:rsidRPr="00F256CC" w14:paraId="36E814EB" w14:textId="77777777" w:rsidTr="00595808">
        <w:tc>
          <w:tcPr>
            <w:tcW w:w="2693" w:type="dxa"/>
            <w:shd w:val="pct10" w:color="auto" w:fill="FFFFFF"/>
          </w:tcPr>
          <w:p w14:paraId="09C3DEB2" w14:textId="77777777" w:rsidR="001A064E" w:rsidRPr="0033692F" w:rsidRDefault="001A064E" w:rsidP="00595808">
            <w:pPr>
              <w:tabs>
                <w:tab w:val="left" w:pos="1701"/>
              </w:tabs>
              <w:spacing w:before="120" w:after="120"/>
              <w:rPr>
                <w:b/>
                <w:sz w:val="18"/>
                <w:lang w:val="en-GB"/>
              </w:rPr>
            </w:pPr>
            <w:r w:rsidRPr="0033692F">
              <w:rPr>
                <w:b/>
                <w:sz w:val="18"/>
                <w:lang w:val="en-GB"/>
              </w:rPr>
              <w:t>Date</w:t>
            </w:r>
          </w:p>
        </w:tc>
        <w:tc>
          <w:tcPr>
            <w:tcW w:w="4253" w:type="dxa"/>
          </w:tcPr>
          <w:p w14:paraId="3A42FCC6" w14:textId="77777777" w:rsidR="001A064E" w:rsidRPr="00F256CC" w:rsidRDefault="001A064E" w:rsidP="00595808">
            <w:pPr>
              <w:tabs>
                <w:tab w:val="left" w:pos="1701"/>
              </w:tabs>
              <w:spacing w:before="120" w:after="120"/>
              <w:rPr>
                <w:sz w:val="18"/>
                <w:highlight w:val="yellow"/>
                <w:lang w:val="en-GB"/>
              </w:rPr>
            </w:pPr>
          </w:p>
        </w:tc>
      </w:tr>
    </w:tbl>
    <w:p w14:paraId="00773ED0" w14:textId="77777777" w:rsidR="001A064E" w:rsidRPr="00EB6B37" w:rsidRDefault="001A064E" w:rsidP="001A064E">
      <w:pPr>
        <w:widowControl w:val="0"/>
        <w:spacing w:before="120" w:after="120"/>
        <w:rPr>
          <w:lang w:val="en-GB"/>
        </w:rPr>
      </w:pPr>
    </w:p>
    <w:p w14:paraId="20801626" w14:textId="77777777" w:rsidR="001A064E" w:rsidRDefault="001A064E" w:rsidP="00D812E4">
      <w:pPr>
        <w:spacing w:before="480"/>
        <w:jc w:val="center"/>
        <w:rPr>
          <w:rFonts w:ascii="Times New Roman" w:hAnsi="Times New Roman" w:cs="Times New Roman"/>
          <w:b/>
          <w:bCs/>
          <w:smallCaps/>
          <w:sz w:val="32"/>
          <w:szCs w:val="32"/>
          <w:lang w:eastAsia="en-GB"/>
        </w:rPr>
      </w:pPr>
    </w:p>
    <w:p w14:paraId="2A3796F8" w14:textId="77777777" w:rsidR="001A064E" w:rsidRPr="001A064E" w:rsidRDefault="001A064E" w:rsidP="001A064E">
      <w:pPr>
        <w:rPr>
          <w:rFonts w:ascii="Times New Roman" w:hAnsi="Times New Roman" w:cs="Times New Roman"/>
          <w:sz w:val="32"/>
          <w:szCs w:val="32"/>
          <w:lang w:eastAsia="en-GB"/>
        </w:rPr>
      </w:pPr>
    </w:p>
    <w:p w14:paraId="7EE36584" w14:textId="77777777" w:rsidR="001A064E" w:rsidRPr="001A064E" w:rsidRDefault="001A064E" w:rsidP="001A064E">
      <w:pPr>
        <w:rPr>
          <w:rFonts w:ascii="Times New Roman" w:hAnsi="Times New Roman" w:cs="Times New Roman"/>
          <w:sz w:val="32"/>
          <w:szCs w:val="32"/>
          <w:lang w:eastAsia="en-GB"/>
        </w:rPr>
      </w:pPr>
    </w:p>
    <w:p w14:paraId="2E4E61BB" w14:textId="26B6FA6E" w:rsidR="001A064E" w:rsidRDefault="001A064E" w:rsidP="001A064E">
      <w:pPr>
        <w:tabs>
          <w:tab w:val="left" w:pos="5408"/>
        </w:tabs>
        <w:rPr>
          <w:rFonts w:ascii="Times New Roman" w:hAnsi="Times New Roman" w:cs="Times New Roman"/>
          <w:b/>
          <w:bCs/>
          <w:smallCaps/>
          <w:sz w:val="32"/>
          <w:szCs w:val="32"/>
          <w:lang w:eastAsia="en-GB"/>
        </w:rPr>
      </w:pPr>
      <w:r>
        <w:rPr>
          <w:rFonts w:ascii="Times New Roman" w:hAnsi="Times New Roman" w:cs="Times New Roman"/>
          <w:b/>
          <w:bCs/>
          <w:smallCaps/>
          <w:sz w:val="32"/>
          <w:szCs w:val="32"/>
          <w:lang w:eastAsia="en-GB"/>
        </w:rPr>
        <w:tab/>
      </w:r>
    </w:p>
    <w:p w14:paraId="2112E7F6" w14:textId="4D3C8B40" w:rsidR="001A064E" w:rsidRPr="001A064E" w:rsidRDefault="001A064E" w:rsidP="001A064E">
      <w:pPr>
        <w:tabs>
          <w:tab w:val="left" w:pos="5408"/>
        </w:tabs>
        <w:rPr>
          <w:rFonts w:ascii="Times New Roman" w:hAnsi="Times New Roman" w:cs="Times New Roman"/>
          <w:sz w:val="32"/>
          <w:szCs w:val="32"/>
          <w:lang w:eastAsia="en-GB"/>
        </w:rPr>
        <w:sectPr w:rsidR="001A064E" w:rsidRPr="001A064E" w:rsidSect="001A064E">
          <w:headerReference w:type="even" r:id="rId39"/>
          <w:headerReference w:type="default" r:id="rId40"/>
          <w:footerReference w:type="even" r:id="rId41"/>
          <w:footerReference w:type="default" r:id="rId42"/>
          <w:headerReference w:type="first" r:id="rId43"/>
          <w:footerReference w:type="first" r:id="rId44"/>
          <w:pgSz w:w="15840" w:h="12240" w:orient="landscape"/>
          <w:pgMar w:top="1440" w:right="1440" w:bottom="1440" w:left="1440" w:header="720" w:footer="720" w:gutter="0"/>
          <w:cols w:space="720"/>
          <w:docGrid w:linePitch="360"/>
        </w:sectPr>
      </w:pPr>
      <w:r>
        <w:rPr>
          <w:rFonts w:ascii="Times New Roman" w:hAnsi="Times New Roman" w:cs="Times New Roman"/>
          <w:sz w:val="32"/>
          <w:szCs w:val="32"/>
          <w:lang w:eastAsia="en-GB"/>
        </w:rPr>
        <w:tab/>
      </w:r>
    </w:p>
    <w:p w14:paraId="3E904319" w14:textId="77777777" w:rsidR="00D812E4" w:rsidRPr="00E514E6" w:rsidRDefault="00D812E4" w:rsidP="00D812E4">
      <w:pPr>
        <w:spacing w:before="480"/>
        <w:jc w:val="center"/>
        <w:rPr>
          <w:rFonts w:ascii="Times New Roman" w:hAnsi="Times New Roman" w:cs="Times New Roman"/>
          <w:b/>
          <w:bCs/>
          <w:i/>
          <w:iCs/>
          <w:sz w:val="32"/>
          <w:szCs w:val="32"/>
          <w:lang w:eastAsia="en-GB"/>
        </w:rPr>
      </w:pPr>
      <w:r w:rsidRPr="00E514E6">
        <w:rPr>
          <w:rFonts w:ascii="Times New Roman" w:hAnsi="Times New Roman" w:cs="Times New Roman"/>
          <w:b/>
          <w:bCs/>
          <w:smallCaps/>
          <w:sz w:val="32"/>
          <w:szCs w:val="32"/>
          <w:lang w:eastAsia="en-GB"/>
        </w:rPr>
        <w:lastRenderedPageBreak/>
        <w:t>WORKS CONTRACT</w:t>
      </w:r>
    </w:p>
    <w:p w14:paraId="3F6AE0C9" w14:textId="77777777" w:rsidR="00D812E4" w:rsidRPr="00E514E6" w:rsidRDefault="00D812E4" w:rsidP="00D812E4">
      <w:pPr>
        <w:jc w:val="center"/>
        <w:rPr>
          <w:rFonts w:ascii="Times New Roman" w:hAnsi="Times New Roman" w:cs="Times New Roman"/>
          <w:b/>
          <w:bCs/>
          <w:i/>
          <w:iCs/>
          <w:sz w:val="32"/>
          <w:szCs w:val="32"/>
          <w:lang w:eastAsia="en-GB"/>
        </w:rPr>
      </w:pPr>
    </w:p>
    <w:p w14:paraId="023E5C89" w14:textId="735F888D" w:rsidR="00D812E4" w:rsidRPr="00E514E6" w:rsidRDefault="00D14FD6" w:rsidP="00D812E4">
      <w:pPr>
        <w:jc w:val="center"/>
        <w:rPr>
          <w:rFonts w:ascii="Times New Roman" w:hAnsi="Times New Roman" w:cs="Times New Roman"/>
          <w:b/>
          <w:smallCaps/>
          <w:sz w:val="32"/>
          <w:szCs w:val="32"/>
          <w:lang w:eastAsia="en-GB"/>
        </w:rPr>
      </w:pPr>
      <w:r>
        <w:rPr>
          <w:rFonts w:ascii="Times New Roman" w:hAnsi="Times New Roman" w:cs="Times New Roman"/>
          <w:b/>
          <w:smallCaps/>
          <w:sz w:val="32"/>
          <w:szCs w:val="32"/>
          <w:lang w:eastAsia="en-GB"/>
        </w:rPr>
        <w:t>TPSS/SOM/</w:t>
      </w:r>
      <w:r w:rsidR="00283A81">
        <w:rPr>
          <w:rFonts w:ascii="Times New Roman" w:hAnsi="Times New Roman" w:cs="Times New Roman"/>
          <w:b/>
          <w:smallCaps/>
          <w:sz w:val="32"/>
          <w:szCs w:val="32"/>
          <w:lang w:eastAsia="en-GB"/>
        </w:rPr>
        <w:t>CT/</w:t>
      </w:r>
      <w:r>
        <w:rPr>
          <w:rFonts w:ascii="Times New Roman" w:hAnsi="Times New Roman" w:cs="Times New Roman"/>
          <w:b/>
          <w:smallCaps/>
          <w:sz w:val="32"/>
          <w:szCs w:val="32"/>
          <w:lang w:eastAsia="en-GB"/>
        </w:rPr>
        <w:t>00</w:t>
      </w:r>
      <w:r w:rsidR="00B86B93">
        <w:rPr>
          <w:rFonts w:ascii="Times New Roman" w:hAnsi="Times New Roman" w:cs="Times New Roman"/>
          <w:b/>
          <w:smallCaps/>
          <w:sz w:val="32"/>
          <w:szCs w:val="32"/>
          <w:lang w:eastAsia="en-GB"/>
        </w:rPr>
        <w:t>2</w:t>
      </w:r>
      <w:r>
        <w:rPr>
          <w:rFonts w:ascii="Times New Roman" w:hAnsi="Times New Roman" w:cs="Times New Roman"/>
          <w:b/>
          <w:smallCaps/>
          <w:sz w:val="32"/>
          <w:szCs w:val="32"/>
          <w:lang w:eastAsia="en-GB"/>
        </w:rPr>
        <w:t>/2025</w:t>
      </w:r>
      <w:r w:rsidR="00B86B93">
        <w:rPr>
          <w:rFonts w:ascii="Times New Roman" w:hAnsi="Times New Roman" w:cs="Times New Roman"/>
          <w:b/>
          <w:smallCaps/>
          <w:sz w:val="32"/>
          <w:szCs w:val="32"/>
          <w:lang w:eastAsia="en-GB"/>
        </w:rPr>
        <w:t>/work</w:t>
      </w:r>
    </w:p>
    <w:p w14:paraId="2D709B42" w14:textId="77777777" w:rsidR="00D812E4" w:rsidRPr="00E514E6" w:rsidRDefault="00D812E4" w:rsidP="00D812E4">
      <w:pPr>
        <w:jc w:val="center"/>
        <w:rPr>
          <w:rFonts w:ascii="Times New Roman" w:hAnsi="Times New Roman" w:cs="Times New Roman"/>
          <w:b/>
          <w:bCs/>
          <w:smallCaps/>
          <w:lang w:eastAsia="en-GB"/>
        </w:rPr>
      </w:pPr>
    </w:p>
    <w:p w14:paraId="5066BD32" w14:textId="77777777" w:rsidR="00B857DA" w:rsidRDefault="00B857DA" w:rsidP="00D812E4">
      <w:pPr>
        <w:spacing w:after="360" w:line="259" w:lineRule="auto"/>
        <w:jc w:val="center"/>
        <w:rPr>
          <w:rFonts w:ascii="Times New Roman" w:hAnsi="Times New Roman" w:cs="Times New Roman"/>
          <w:b/>
          <w:bCs/>
          <w:smallCaps/>
          <w:sz w:val="28"/>
          <w:szCs w:val="28"/>
          <w:lang w:eastAsia="en-GB"/>
        </w:rPr>
      </w:pPr>
    </w:p>
    <w:p w14:paraId="45C048D6" w14:textId="530DB85E" w:rsidR="00D812E4" w:rsidRPr="00E514E6" w:rsidRDefault="00D812E4" w:rsidP="00D812E4">
      <w:pPr>
        <w:spacing w:after="360" w:line="259" w:lineRule="auto"/>
        <w:jc w:val="center"/>
        <w:rPr>
          <w:rFonts w:ascii="Times New Roman" w:hAnsi="Times New Roman" w:cs="Times New Roman"/>
          <w:b/>
          <w:bCs/>
          <w:sz w:val="28"/>
          <w:szCs w:val="28"/>
          <w:lang w:eastAsia="en-GB"/>
        </w:rPr>
      </w:pPr>
      <w:r w:rsidRPr="00E514E6">
        <w:rPr>
          <w:rFonts w:ascii="Times New Roman" w:hAnsi="Times New Roman" w:cs="Times New Roman"/>
          <w:b/>
          <w:bCs/>
          <w:sz w:val="28"/>
          <w:szCs w:val="28"/>
          <w:lang w:eastAsia="en-GB"/>
        </w:rPr>
        <w:t>MAIN CONDITIONS</w:t>
      </w:r>
    </w:p>
    <w:p w14:paraId="7CB70FAE" w14:textId="77777777" w:rsidR="00D812E4" w:rsidRPr="00E514E6" w:rsidRDefault="00D812E4" w:rsidP="00D812E4">
      <w:pPr>
        <w:spacing w:before="120" w:after="120"/>
        <w:ind w:right="239"/>
        <w:jc w:val="both"/>
        <w:rPr>
          <w:rFonts w:ascii="Times New Roman" w:hAnsi="Times New Roman" w:cs="Times New Roman"/>
          <w:lang w:eastAsia="en-GB"/>
        </w:rPr>
      </w:pPr>
      <w:r w:rsidRPr="00E514E6">
        <w:rPr>
          <w:rFonts w:ascii="Times New Roman" w:hAnsi="Times New Roman" w:cs="Times New Roman"/>
          <w:b/>
          <w:bCs/>
          <w:lang w:eastAsia="en-GB"/>
        </w:rPr>
        <w:t>Name the contracting authority</w:t>
      </w:r>
      <w:r w:rsidRPr="00E514E6">
        <w:rPr>
          <w:rFonts w:ascii="Times New Roman" w:hAnsi="Times New Roman" w:cs="Times New Roman"/>
          <w:i/>
          <w:iCs/>
          <w:lang w:eastAsia="en-GB"/>
        </w:rPr>
        <w:t>:</w:t>
      </w:r>
      <w:r w:rsidRPr="00E514E6">
        <w:rPr>
          <w:rFonts w:ascii="Times New Roman" w:hAnsi="Times New Roman" w:cs="Times New Roman"/>
          <w:lang w:eastAsia="en-GB"/>
        </w:rPr>
        <w:t xml:space="preserve"> Towards peace and stability in Somalia (TPSS) fund </w:t>
      </w:r>
    </w:p>
    <w:p w14:paraId="15E19387" w14:textId="053555F3" w:rsidR="00D812E4" w:rsidRPr="00E514E6" w:rsidRDefault="00D812E4" w:rsidP="00D812E4">
      <w:pPr>
        <w:spacing w:before="120" w:after="120"/>
        <w:ind w:right="239"/>
        <w:jc w:val="both"/>
        <w:rPr>
          <w:rFonts w:ascii="Times New Roman" w:hAnsi="Times New Roman" w:cs="Times New Roman"/>
          <w:lang w:eastAsia="en-GB"/>
        </w:rPr>
      </w:pPr>
      <w:r w:rsidRPr="00E514E6">
        <w:rPr>
          <w:rFonts w:ascii="Times New Roman" w:hAnsi="Times New Roman" w:cs="Times New Roman"/>
          <w:b/>
          <w:bCs/>
          <w:lang w:eastAsia="en-GB"/>
        </w:rPr>
        <w:t xml:space="preserve">Adress of the contracting </w:t>
      </w:r>
      <w:r w:rsidR="003F701D" w:rsidRPr="00E514E6">
        <w:rPr>
          <w:rFonts w:ascii="Times New Roman" w:hAnsi="Times New Roman" w:cs="Times New Roman"/>
          <w:b/>
          <w:bCs/>
          <w:lang w:eastAsia="en-GB"/>
        </w:rPr>
        <w:t>authority:</w:t>
      </w:r>
      <w:r w:rsidRPr="00E514E6">
        <w:rPr>
          <w:rFonts w:ascii="Times New Roman" w:hAnsi="Times New Roman" w:cs="Times New Roman"/>
          <w:lang w:eastAsia="en-GB"/>
        </w:rPr>
        <w:t xml:space="preserve"> office the prime minister </w:t>
      </w:r>
      <w:r w:rsidR="00B857DA" w:rsidRPr="00E514E6">
        <w:rPr>
          <w:rFonts w:ascii="Times New Roman" w:hAnsi="Times New Roman" w:cs="Times New Roman"/>
          <w:lang w:eastAsia="en-GB"/>
        </w:rPr>
        <w:t>Mogadishu</w:t>
      </w:r>
      <w:r w:rsidR="00B857DA">
        <w:rPr>
          <w:rFonts w:ascii="Times New Roman" w:hAnsi="Times New Roman" w:cs="Times New Roman"/>
          <w:lang w:eastAsia="en-GB"/>
        </w:rPr>
        <w:t>, Somalia</w:t>
      </w:r>
    </w:p>
    <w:p w14:paraId="09E56B8D" w14:textId="70B326A4" w:rsidR="00D812E4" w:rsidRPr="00E514E6" w:rsidRDefault="00D812E4" w:rsidP="00D812E4">
      <w:pPr>
        <w:spacing w:before="120" w:after="120"/>
        <w:ind w:right="239"/>
        <w:jc w:val="both"/>
        <w:rPr>
          <w:rFonts w:ascii="Times New Roman" w:hAnsi="Times New Roman" w:cs="Times New Roman"/>
          <w:color w:val="000000"/>
          <w:shd w:val="clear" w:color="auto" w:fill="FFFFFF"/>
          <w:lang w:eastAsia="en-GB"/>
        </w:rPr>
      </w:pPr>
      <w:r w:rsidRPr="00E514E6">
        <w:rPr>
          <w:rFonts w:ascii="Times New Roman" w:hAnsi="Times New Roman" w:cs="Times New Roman"/>
          <w:color w:val="000000"/>
          <w:shd w:val="clear" w:color="auto" w:fill="FFFFFF"/>
          <w:lang w:eastAsia="en-GB"/>
        </w:rPr>
        <w:t>represented for the purposes of the signature of this [framework</w:t>
      </w:r>
      <w:r w:rsidRPr="00E514E6">
        <w:rPr>
          <w:rFonts w:ascii="Times New Roman" w:hAnsi="Times New Roman" w:cs="Times New Roman"/>
          <w:lang w:eastAsia="en-GB"/>
        </w:rPr>
        <w:t>]</w:t>
      </w:r>
      <w:r w:rsidRPr="00E514E6">
        <w:rPr>
          <w:rFonts w:ascii="Times New Roman" w:hAnsi="Times New Roman" w:cs="Times New Roman"/>
          <w:color w:val="000000"/>
          <w:shd w:val="clear" w:color="auto" w:fill="FFFFFF"/>
          <w:lang w:eastAsia="en-GB"/>
        </w:rPr>
        <w:t xml:space="preserve"> contract by the authorized representative indicated in the respective field under “SIGNA</w:t>
      </w:r>
      <w:r w:rsidR="00D14FD6">
        <w:rPr>
          <w:rFonts w:ascii="Times New Roman" w:hAnsi="Times New Roman" w:cs="Times New Roman"/>
          <w:color w:val="000000"/>
          <w:shd w:val="clear" w:color="auto" w:fill="FFFFFF"/>
          <w:lang w:eastAsia="en-GB"/>
        </w:rPr>
        <w:t xml:space="preserve"> </w:t>
      </w:r>
      <w:r w:rsidRPr="00E514E6">
        <w:rPr>
          <w:rFonts w:ascii="Times New Roman" w:hAnsi="Times New Roman" w:cs="Times New Roman"/>
          <w:color w:val="000000"/>
          <w:shd w:val="clear" w:color="auto" w:fill="FFFFFF"/>
          <w:lang w:eastAsia="en-GB"/>
        </w:rPr>
        <w:t xml:space="preserve">TURES” below </w:t>
      </w:r>
    </w:p>
    <w:p w14:paraId="415BBAF7" w14:textId="77777777" w:rsidR="00D812E4" w:rsidRPr="00E514E6" w:rsidRDefault="00D812E4" w:rsidP="00D812E4">
      <w:pPr>
        <w:spacing w:before="120" w:after="120"/>
        <w:jc w:val="both"/>
        <w:rPr>
          <w:rFonts w:ascii="Times New Roman" w:hAnsi="Times New Roman" w:cs="Times New Roman"/>
          <w:strike/>
          <w:lang w:eastAsia="en-GB"/>
        </w:rPr>
      </w:pPr>
      <w:r w:rsidRPr="00E514E6">
        <w:rPr>
          <w:rFonts w:ascii="Times New Roman" w:hAnsi="Times New Roman" w:cs="Times New Roman"/>
          <w:color w:val="000000"/>
          <w:shd w:val="clear" w:color="auto" w:fill="FFFFFF"/>
          <w:lang w:eastAsia="en-GB"/>
        </w:rPr>
        <w:t>of the one part, and </w:t>
      </w:r>
    </w:p>
    <w:p w14:paraId="77207F27" w14:textId="77777777" w:rsidR="00D812E4" w:rsidRPr="00B857DA" w:rsidRDefault="00D812E4" w:rsidP="00D812E4">
      <w:pPr>
        <w:spacing w:after="240"/>
        <w:ind w:left="1134" w:right="239" w:hanging="1134"/>
        <w:jc w:val="both"/>
        <w:rPr>
          <w:rFonts w:ascii="Times New Roman" w:hAnsi="Times New Roman" w:cs="Times New Roman"/>
          <w:color w:val="000000" w:themeColor="text1"/>
          <w:lang w:eastAsia="en-GB"/>
        </w:rPr>
      </w:pPr>
      <w:r w:rsidRPr="00B857DA">
        <w:rPr>
          <w:rFonts w:ascii="Times New Roman" w:hAnsi="Times New Roman" w:cs="Times New Roman"/>
          <w:i/>
          <w:iCs/>
          <w:color w:val="000000" w:themeColor="text1"/>
          <w:u w:val="single"/>
          <w:lang w:eastAsia="en-GB"/>
        </w:rPr>
        <w:t>[Option 1: The tender was submitted by a single tenderer or by a group of economic operators with a separate legal personality:</w:t>
      </w:r>
      <w:r w:rsidRPr="00B857DA">
        <w:rPr>
          <w:rFonts w:ascii="Times New Roman" w:hAnsi="Times New Roman" w:cs="Times New Roman"/>
          <w:color w:val="000000" w:themeColor="text1"/>
          <w:lang w:eastAsia="en-GB"/>
        </w:rPr>
        <w:t xml:space="preserve"> </w:t>
      </w:r>
    </w:p>
    <w:p w14:paraId="34BAEAD0" w14:textId="77777777" w:rsidR="00D812E4" w:rsidRPr="00B857DA" w:rsidRDefault="00D812E4" w:rsidP="00D812E4">
      <w:pPr>
        <w:numPr>
          <w:ilvl w:val="0"/>
          <w:numId w:val="145"/>
        </w:numPr>
        <w:spacing w:after="120" w:line="240" w:lineRule="auto"/>
        <w:ind w:left="425" w:hanging="357"/>
        <w:textAlignment w:val="baseline"/>
        <w:rPr>
          <w:rFonts w:ascii="Times New Roman" w:hAnsi="Times New Roman" w:cs="Times New Roman"/>
          <w:lang w:eastAsia="en-GB"/>
        </w:rPr>
      </w:pPr>
      <w:r w:rsidRPr="00B857DA">
        <w:rPr>
          <w:rFonts w:ascii="Times New Roman" w:hAnsi="Times New Roman" w:cs="Times New Roman"/>
          <w:lang w:eastAsia="en-GB"/>
        </w:rPr>
        <w:t>[</w:t>
      </w:r>
      <w:r w:rsidRPr="00B857DA">
        <w:rPr>
          <w:rFonts w:ascii="Times New Roman" w:hAnsi="Times New Roman" w:cs="Times New Roman"/>
          <w:i/>
          <w:iCs/>
          <w:shd w:val="clear" w:color="auto" w:fill="C0C0C0"/>
          <w:lang w:eastAsia="en-GB"/>
        </w:rPr>
        <w:t>Contractor’s full official name</w:t>
      </w:r>
      <w:r w:rsidRPr="00B857DA">
        <w:rPr>
          <w:rFonts w:ascii="Times New Roman" w:hAnsi="Times New Roman" w:cs="Times New Roman"/>
          <w:lang w:eastAsia="en-GB"/>
        </w:rPr>
        <w:t>]</w:t>
      </w:r>
    </w:p>
    <w:p w14:paraId="01CEF9C5" w14:textId="77777777" w:rsidR="00D812E4" w:rsidRPr="00B857DA" w:rsidRDefault="00D812E4" w:rsidP="00D812E4">
      <w:pPr>
        <w:spacing w:after="120"/>
        <w:ind w:left="425"/>
        <w:textAlignment w:val="baseline"/>
        <w:rPr>
          <w:rFonts w:ascii="Times New Roman" w:hAnsi="Times New Roman" w:cs="Times New Roman"/>
          <w:lang w:eastAsia="en-GB"/>
        </w:rPr>
      </w:pPr>
      <w:r w:rsidRPr="00B857DA">
        <w:rPr>
          <w:rFonts w:ascii="Times New Roman" w:hAnsi="Times New Roman" w:cs="Times New Roman"/>
          <w:color w:val="D13438"/>
          <w:u w:val="single"/>
          <w:lang w:eastAsia="en-GB"/>
        </w:rPr>
        <w:t xml:space="preserve">Legal form: </w:t>
      </w:r>
      <w:r w:rsidRPr="00B857DA">
        <w:rPr>
          <w:rFonts w:ascii="Times New Roman" w:hAnsi="Times New Roman" w:cs="Times New Roman"/>
          <w:lang w:eastAsia="en-GB"/>
        </w:rPr>
        <w:t>[</w:t>
      </w:r>
      <w:r w:rsidRPr="00B857DA">
        <w:rPr>
          <w:rFonts w:ascii="Times New Roman" w:hAnsi="Times New Roman" w:cs="Times New Roman"/>
          <w:i/>
          <w:iCs/>
          <w:shd w:val="clear" w:color="auto" w:fill="C0C0C0"/>
          <w:lang w:eastAsia="en-GB"/>
        </w:rPr>
        <w:t>Contractor’s official legal form</w:t>
      </w:r>
      <w:r w:rsidRPr="00B857DA">
        <w:rPr>
          <w:rFonts w:ascii="Times New Roman" w:hAnsi="Times New Roman" w:cs="Times New Roman"/>
          <w:lang w:eastAsia="en-GB"/>
        </w:rPr>
        <w:t>]</w:t>
      </w:r>
    </w:p>
    <w:p w14:paraId="7C50A3A0" w14:textId="77777777" w:rsidR="00D812E4" w:rsidRPr="00B857DA" w:rsidRDefault="00D812E4" w:rsidP="00D812E4">
      <w:pPr>
        <w:spacing w:after="120"/>
        <w:ind w:left="2552" w:hanging="2126"/>
        <w:textAlignment w:val="baseline"/>
        <w:rPr>
          <w:rFonts w:ascii="Times New Roman" w:hAnsi="Times New Roman" w:cs="Times New Roman"/>
          <w:lang w:eastAsia="en-GB"/>
        </w:rPr>
      </w:pPr>
      <w:r w:rsidRPr="00B857DA">
        <w:rPr>
          <w:rFonts w:ascii="Times New Roman" w:hAnsi="Times New Roman" w:cs="Times New Roman"/>
          <w:color w:val="D13438"/>
          <w:u w:val="single"/>
          <w:lang w:eastAsia="en-GB"/>
        </w:rPr>
        <w:t>Registration number</w:t>
      </w:r>
      <w:r w:rsidRPr="00B857DA">
        <w:rPr>
          <w:rFonts w:ascii="Times New Roman" w:hAnsi="Times New Roman" w:cs="Times New Roman"/>
          <w:color w:val="D13438"/>
          <w:lang w:eastAsia="en-GB"/>
        </w:rPr>
        <w:t>:</w:t>
      </w:r>
      <w:r w:rsidRPr="00B857DA">
        <w:rPr>
          <w:rFonts w:ascii="Times New Roman" w:hAnsi="Times New Roman" w:cs="Times New Roman"/>
          <w:color w:val="D13438"/>
          <w:lang w:eastAsia="en-GB"/>
        </w:rPr>
        <w:tab/>
      </w:r>
      <w:r w:rsidRPr="00B857DA">
        <w:rPr>
          <w:rFonts w:ascii="Times New Roman" w:hAnsi="Times New Roman" w:cs="Times New Roman"/>
          <w:lang w:eastAsia="en-GB"/>
        </w:rPr>
        <w:t>[</w:t>
      </w:r>
      <w:r w:rsidRPr="00B857DA">
        <w:rPr>
          <w:rFonts w:ascii="Times New Roman" w:hAnsi="Times New Roman" w:cs="Times New Roman"/>
          <w:i/>
          <w:iCs/>
          <w:shd w:val="clear" w:color="auto" w:fill="C0C0C0"/>
          <w:lang w:eastAsia="en-GB"/>
        </w:rPr>
        <w:t>Contractor’s statutory registration number or ID or passport number</w:t>
      </w:r>
      <w:r w:rsidRPr="00B857DA">
        <w:rPr>
          <w:rFonts w:ascii="Times New Roman" w:hAnsi="Times New Roman" w:cs="Times New Roman"/>
          <w:lang w:eastAsia="en-GB"/>
        </w:rPr>
        <w:t>]</w:t>
      </w:r>
    </w:p>
    <w:p w14:paraId="3CA21FA6" w14:textId="77777777" w:rsidR="00D812E4" w:rsidRPr="00B857DA" w:rsidRDefault="00D812E4" w:rsidP="00D812E4">
      <w:pPr>
        <w:spacing w:after="120"/>
        <w:ind w:left="425"/>
        <w:textAlignment w:val="baseline"/>
        <w:rPr>
          <w:rFonts w:ascii="Times New Roman" w:hAnsi="Times New Roman" w:cs="Times New Roman"/>
          <w:lang w:eastAsia="en-GB"/>
        </w:rPr>
      </w:pPr>
      <w:r w:rsidRPr="00B857DA">
        <w:rPr>
          <w:rFonts w:ascii="Times New Roman" w:hAnsi="Times New Roman" w:cs="Times New Roman"/>
          <w:color w:val="D13438"/>
          <w:u w:val="single"/>
          <w:lang w:eastAsia="en-GB"/>
        </w:rPr>
        <w:t>Official address</w:t>
      </w:r>
      <w:r w:rsidRPr="00B857DA">
        <w:rPr>
          <w:rFonts w:ascii="Times New Roman" w:hAnsi="Times New Roman" w:cs="Times New Roman"/>
          <w:color w:val="D13438"/>
          <w:lang w:eastAsia="en-GB"/>
        </w:rPr>
        <w:t xml:space="preserve">: </w:t>
      </w:r>
      <w:r w:rsidRPr="00B857DA">
        <w:rPr>
          <w:rFonts w:ascii="Times New Roman" w:hAnsi="Times New Roman" w:cs="Times New Roman"/>
          <w:lang w:eastAsia="en-GB"/>
        </w:rPr>
        <w:t>[</w:t>
      </w:r>
      <w:r w:rsidRPr="00B857DA">
        <w:rPr>
          <w:rFonts w:ascii="Times New Roman" w:hAnsi="Times New Roman" w:cs="Times New Roman"/>
          <w:i/>
          <w:iCs/>
          <w:shd w:val="clear" w:color="auto" w:fill="C0C0C0"/>
          <w:lang w:eastAsia="en-GB"/>
        </w:rPr>
        <w:t>Contractor’s full official address</w:t>
      </w:r>
      <w:r w:rsidRPr="00B857DA">
        <w:rPr>
          <w:rFonts w:ascii="Times New Roman" w:hAnsi="Times New Roman" w:cs="Times New Roman"/>
          <w:lang w:eastAsia="en-GB"/>
        </w:rPr>
        <w:t>]</w:t>
      </w:r>
    </w:p>
    <w:p w14:paraId="32A4EAB6" w14:textId="77777777" w:rsidR="00D812E4" w:rsidRPr="00E514E6" w:rsidRDefault="00D812E4" w:rsidP="00D812E4">
      <w:pPr>
        <w:spacing w:after="120"/>
        <w:ind w:left="425"/>
        <w:textAlignment w:val="baseline"/>
        <w:rPr>
          <w:rFonts w:ascii="Times New Roman" w:hAnsi="Times New Roman" w:cs="Times New Roman"/>
          <w:lang w:eastAsia="en-GB"/>
        </w:rPr>
      </w:pPr>
      <w:r w:rsidRPr="00B857DA">
        <w:rPr>
          <w:rFonts w:ascii="Times New Roman" w:hAnsi="Times New Roman" w:cs="Times New Roman"/>
          <w:color w:val="000000" w:themeColor="text1"/>
          <w:u w:val="single"/>
          <w:shd w:val="clear" w:color="auto" w:fill="C0C0C0"/>
          <w:lang w:eastAsia="en-GB"/>
        </w:rPr>
        <w:t>VAT</w:t>
      </w:r>
      <w:r w:rsidRPr="00B857DA">
        <w:rPr>
          <w:rFonts w:ascii="Times New Roman" w:hAnsi="Times New Roman" w:cs="Times New Roman"/>
          <w:color w:val="000000" w:themeColor="text1"/>
          <w:shd w:val="clear" w:color="auto" w:fill="C0C0C0"/>
          <w:lang w:eastAsia="en-GB"/>
        </w:rPr>
        <w:t>: [</w:t>
      </w:r>
      <w:r w:rsidRPr="00B857DA">
        <w:rPr>
          <w:rFonts w:ascii="Times New Roman" w:hAnsi="Times New Roman" w:cs="Times New Roman"/>
          <w:i/>
          <w:iCs/>
          <w:color w:val="000000" w:themeColor="text1"/>
          <w:shd w:val="clear" w:color="auto" w:fill="C0C0C0"/>
          <w:lang w:eastAsia="en-GB"/>
        </w:rPr>
        <w:t>OPTION for contractors with VAT</w:t>
      </w:r>
      <w:r w:rsidRPr="00B857DA">
        <w:rPr>
          <w:rFonts w:ascii="Times New Roman" w:hAnsi="Times New Roman" w:cs="Times New Roman"/>
          <w:i/>
          <w:iCs/>
          <w:shd w:val="clear" w:color="auto" w:fill="C0C0C0"/>
          <w:lang w:eastAsia="en-GB"/>
        </w:rPr>
        <w:t>: VAT registration number</w:t>
      </w:r>
      <w:r w:rsidRPr="00B857DA">
        <w:rPr>
          <w:rFonts w:ascii="Times New Roman" w:hAnsi="Times New Roman" w:cs="Times New Roman"/>
          <w:shd w:val="clear" w:color="auto" w:fill="C0C0C0"/>
          <w:lang w:eastAsia="en-GB"/>
        </w:rPr>
        <w:t>]</w:t>
      </w:r>
    </w:p>
    <w:p w14:paraId="7BCD25ED" w14:textId="77777777" w:rsidR="00D812E4" w:rsidRPr="00E514E6" w:rsidRDefault="00D812E4" w:rsidP="00D812E4">
      <w:pPr>
        <w:spacing w:after="120"/>
        <w:ind w:left="425"/>
        <w:rPr>
          <w:rFonts w:ascii="Times New Roman" w:hAnsi="Times New Roman" w:cs="Times New Roman"/>
          <w:lang w:eastAsia="en-GB"/>
        </w:rPr>
      </w:pPr>
      <w:r w:rsidRPr="00E514E6">
        <w:rPr>
          <w:rFonts w:ascii="Times New Roman" w:hAnsi="Times New Roman" w:cs="Times New Roman"/>
          <w:lang w:eastAsia="en-GB"/>
        </w:rPr>
        <w:t>(‘the contractor’)</w:t>
      </w:r>
    </w:p>
    <w:p w14:paraId="0834DED3" w14:textId="77777777" w:rsidR="00D812E4" w:rsidRPr="00B857DA" w:rsidRDefault="00D812E4" w:rsidP="00D812E4">
      <w:pPr>
        <w:spacing w:before="240" w:after="120"/>
        <w:ind w:left="1134" w:right="238" w:hanging="1134"/>
        <w:jc w:val="both"/>
        <w:rPr>
          <w:rFonts w:ascii="Times New Roman" w:hAnsi="Times New Roman" w:cs="Times New Roman"/>
          <w:i/>
          <w:iCs/>
          <w:color w:val="000000" w:themeColor="text1"/>
          <w:u w:val="single"/>
          <w:lang w:eastAsia="en-GB"/>
        </w:rPr>
      </w:pPr>
      <w:r w:rsidRPr="00B857DA">
        <w:rPr>
          <w:rFonts w:ascii="Times New Roman" w:hAnsi="Times New Roman" w:cs="Times New Roman"/>
          <w:i/>
          <w:iCs/>
          <w:color w:val="000000" w:themeColor="text1"/>
          <w:u w:val="single"/>
          <w:lang w:eastAsia="en-GB"/>
        </w:rPr>
        <w:t>[Option 2: The tender was submitted by a group of economic operators without a separate legal personality (de facto consortium/joint tender):</w:t>
      </w:r>
    </w:p>
    <w:p w14:paraId="6F550384" w14:textId="77777777" w:rsidR="00D812E4" w:rsidRPr="00E514E6" w:rsidRDefault="00D812E4" w:rsidP="00D812E4">
      <w:pPr>
        <w:spacing w:after="120"/>
        <w:ind w:left="426" w:right="239" w:hanging="284"/>
        <w:rPr>
          <w:rFonts w:ascii="Times New Roman" w:hAnsi="Times New Roman" w:cs="Times New Roman"/>
          <w:u w:val="single"/>
          <w:lang w:eastAsia="en-GB"/>
        </w:rPr>
      </w:pPr>
      <w:r w:rsidRPr="00E514E6">
        <w:rPr>
          <w:rFonts w:ascii="Times New Roman" w:hAnsi="Times New Roman" w:cs="Times New Roman"/>
          <w:lang w:eastAsia="en-GB"/>
        </w:rPr>
        <w:t>2.</w:t>
      </w:r>
      <w:r w:rsidRPr="00E514E6">
        <w:rPr>
          <w:rFonts w:ascii="Times New Roman" w:hAnsi="Times New Roman" w:cs="Times New Roman"/>
          <w:lang w:eastAsia="en-GB"/>
        </w:rPr>
        <w:tab/>
      </w:r>
      <w:r w:rsidRPr="00E514E6">
        <w:rPr>
          <w:rFonts w:ascii="Times New Roman" w:eastAsia="Calibri" w:hAnsi="Times New Roman" w:cs="Times New Roman"/>
          <w:sz w:val="22"/>
          <w:szCs w:val="22"/>
          <w:lang w:eastAsia="en-GB"/>
        </w:rPr>
        <w:t>[[</w:t>
      </w:r>
      <w:r w:rsidRPr="00E514E6">
        <w:rPr>
          <w:rFonts w:ascii="Times New Roman" w:hAnsi="Times New Roman" w:cs="Times New Roman"/>
          <w:i/>
          <w:iCs/>
          <w:lang w:eastAsia="en-GB"/>
        </w:rPr>
        <w:t>Include the name of the group if any -]</w:t>
      </w:r>
      <w:r w:rsidRPr="00E514E6">
        <w:rPr>
          <w:rFonts w:ascii="Times New Roman" w:hAnsi="Times New Roman" w:cs="Times New Roman"/>
          <w:lang w:eastAsia="en-GB"/>
        </w:rPr>
        <w:t xml:space="preserve"> group of economic operators who submitted a joint tender (‘the group’) [composed of the following members who are jointly and severally liable vis-a-vis the contracting authority for the </w:t>
      </w:r>
      <w:r w:rsidRPr="00E514E6">
        <w:rPr>
          <w:rFonts w:ascii="Times New Roman" w:hAnsi="Times New Roman" w:cs="Times New Roman"/>
          <w:i/>
          <w:iCs/>
          <w:lang w:eastAsia="en-GB"/>
        </w:rPr>
        <w:t>implementation</w:t>
      </w:r>
      <w:r w:rsidRPr="00E514E6">
        <w:rPr>
          <w:rFonts w:ascii="Times New Roman" w:hAnsi="Times New Roman" w:cs="Times New Roman"/>
          <w:lang w:eastAsia="en-GB"/>
        </w:rPr>
        <w:t xml:space="preserve"> of</w:t>
      </w:r>
      <w:r w:rsidRPr="00E514E6">
        <w:rPr>
          <w:rFonts w:ascii="Times New Roman" w:hAnsi="Times New Roman" w:cs="Times New Roman"/>
          <w:u w:val="single"/>
          <w:lang w:eastAsia="en-GB"/>
        </w:rPr>
        <w:t xml:space="preserve"> </w:t>
      </w:r>
      <w:r w:rsidRPr="00E514E6">
        <w:rPr>
          <w:rFonts w:ascii="Times New Roman" w:hAnsi="Times New Roman" w:cs="Times New Roman"/>
          <w:color w:val="000000"/>
          <w:lang w:eastAsia="fr-BE"/>
        </w:rPr>
        <w:t>this contract</w:t>
      </w:r>
      <w:r w:rsidRPr="00E514E6">
        <w:rPr>
          <w:rFonts w:ascii="Times New Roman" w:hAnsi="Times New Roman" w:cs="Times New Roman"/>
          <w:u w:val="single"/>
          <w:lang w:eastAsia="en-GB"/>
        </w:rPr>
        <w:t>]</w:t>
      </w:r>
    </w:p>
    <w:p w14:paraId="2B74C801" w14:textId="77777777" w:rsidR="00D812E4" w:rsidRPr="00E514E6" w:rsidRDefault="00D812E4" w:rsidP="00D812E4">
      <w:pPr>
        <w:spacing w:after="120"/>
        <w:ind w:left="426"/>
        <w:rPr>
          <w:rFonts w:ascii="Times New Roman" w:hAnsi="Times New Roman" w:cs="Times New Roman"/>
          <w:lang w:eastAsia="en-GB"/>
        </w:rPr>
      </w:pPr>
      <w:r w:rsidRPr="00E514E6">
        <w:rPr>
          <w:rFonts w:ascii="Times New Roman" w:hAnsi="Times New Roman" w:cs="Times New Roman"/>
          <w:color w:val="D13438"/>
          <w:u w:val="single"/>
          <w:lang w:eastAsia="en-GB"/>
        </w:rPr>
        <w:t>Legal form</w:t>
      </w:r>
      <w:r w:rsidRPr="00E514E6">
        <w:rPr>
          <w:rFonts w:ascii="Times New Roman" w:hAnsi="Times New Roman" w:cs="Times New Roman"/>
          <w:color w:val="D13438"/>
          <w:lang w:eastAsia="en-GB"/>
        </w:rPr>
        <w:t xml:space="preserve">: </w:t>
      </w:r>
      <w:r w:rsidRPr="00E514E6">
        <w:rPr>
          <w:rFonts w:ascii="Times New Roman" w:hAnsi="Times New Roman" w:cs="Times New Roman"/>
          <w:lang w:eastAsia="en-GB"/>
        </w:rPr>
        <w:t>[</w:t>
      </w:r>
      <w:r w:rsidRPr="00E514E6">
        <w:rPr>
          <w:rFonts w:ascii="Times New Roman" w:hAnsi="Times New Roman" w:cs="Times New Roman"/>
          <w:i/>
          <w:iCs/>
          <w:lang w:eastAsia="en-GB"/>
        </w:rPr>
        <w:t>Contractor’s official legal form</w:t>
      </w:r>
      <w:r w:rsidRPr="00E514E6">
        <w:rPr>
          <w:rFonts w:ascii="Times New Roman" w:hAnsi="Times New Roman" w:cs="Times New Roman"/>
          <w:lang w:eastAsia="en-GB"/>
        </w:rPr>
        <w:t>] </w:t>
      </w:r>
    </w:p>
    <w:p w14:paraId="3A299B2A" w14:textId="77777777" w:rsidR="00D812E4" w:rsidRPr="00E514E6" w:rsidRDefault="00D812E4" w:rsidP="00D812E4">
      <w:pPr>
        <w:spacing w:after="120"/>
        <w:ind w:left="2410" w:hanging="1984"/>
        <w:rPr>
          <w:rFonts w:ascii="Times New Roman" w:hAnsi="Times New Roman" w:cs="Times New Roman"/>
          <w:lang w:eastAsia="en-GB"/>
        </w:rPr>
      </w:pPr>
      <w:r w:rsidRPr="00E514E6">
        <w:rPr>
          <w:rFonts w:ascii="Times New Roman" w:hAnsi="Times New Roman" w:cs="Times New Roman"/>
          <w:color w:val="D13438"/>
          <w:u w:val="single"/>
          <w:lang w:eastAsia="en-GB"/>
        </w:rPr>
        <w:t>Registration number</w:t>
      </w:r>
      <w:r w:rsidRPr="00E514E6">
        <w:rPr>
          <w:rFonts w:ascii="Times New Roman" w:hAnsi="Times New Roman" w:cs="Times New Roman"/>
          <w:color w:val="D13438"/>
          <w:lang w:eastAsia="en-GB"/>
        </w:rPr>
        <w:t xml:space="preserve">: </w:t>
      </w:r>
      <w:r w:rsidRPr="00E514E6">
        <w:rPr>
          <w:rFonts w:ascii="Times New Roman" w:hAnsi="Times New Roman" w:cs="Times New Roman"/>
          <w:lang w:eastAsia="en-GB"/>
        </w:rPr>
        <w:t>[</w:t>
      </w:r>
      <w:r w:rsidRPr="00E514E6">
        <w:rPr>
          <w:rFonts w:ascii="Times New Roman" w:hAnsi="Times New Roman" w:cs="Times New Roman"/>
          <w:i/>
          <w:iCs/>
          <w:lang w:eastAsia="en-GB"/>
        </w:rPr>
        <w:t>Contractor’s statutory registration number or ID or passport number</w:t>
      </w:r>
      <w:r w:rsidRPr="00E514E6">
        <w:rPr>
          <w:rFonts w:ascii="Times New Roman" w:hAnsi="Times New Roman" w:cs="Times New Roman"/>
          <w:lang w:eastAsia="en-GB"/>
        </w:rPr>
        <w:t>]</w:t>
      </w:r>
    </w:p>
    <w:p w14:paraId="69327B10" w14:textId="77777777" w:rsidR="00D812E4" w:rsidRPr="00E514E6" w:rsidRDefault="00D812E4" w:rsidP="00D812E4">
      <w:pPr>
        <w:spacing w:after="120"/>
        <w:ind w:left="426"/>
        <w:rPr>
          <w:rFonts w:ascii="Times New Roman" w:hAnsi="Times New Roman" w:cs="Times New Roman"/>
          <w:lang w:eastAsia="en-GB"/>
        </w:rPr>
      </w:pPr>
      <w:r w:rsidRPr="00E514E6">
        <w:rPr>
          <w:rFonts w:ascii="Times New Roman" w:hAnsi="Times New Roman" w:cs="Times New Roman"/>
          <w:color w:val="D13438"/>
          <w:u w:val="single"/>
          <w:lang w:eastAsia="en-GB"/>
        </w:rPr>
        <w:t>Official address</w:t>
      </w:r>
      <w:r w:rsidRPr="00E514E6">
        <w:rPr>
          <w:rFonts w:ascii="Times New Roman" w:hAnsi="Times New Roman" w:cs="Times New Roman"/>
          <w:color w:val="D13438"/>
          <w:lang w:eastAsia="en-GB"/>
        </w:rPr>
        <w:t xml:space="preserve">: </w:t>
      </w:r>
      <w:r w:rsidRPr="00E514E6">
        <w:rPr>
          <w:rFonts w:ascii="Times New Roman" w:hAnsi="Times New Roman" w:cs="Times New Roman"/>
          <w:lang w:eastAsia="en-GB"/>
        </w:rPr>
        <w:t>[</w:t>
      </w:r>
      <w:r w:rsidRPr="00E514E6">
        <w:rPr>
          <w:rFonts w:ascii="Times New Roman" w:hAnsi="Times New Roman" w:cs="Times New Roman"/>
          <w:i/>
          <w:iCs/>
          <w:lang w:eastAsia="en-GB"/>
        </w:rPr>
        <w:t>Contractor’s full official address</w:t>
      </w:r>
      <w:r w:rsidRPr="00E514E6">
        <w:rPr>
          <w:rFonts w:ascii="Times New Roman" w:hAnsi="Times New Roman" w:cs="Times New Roman"/>
          <w:lang w:eastAsia="en-GB"/>
        </w:rPr>
        <w:t>]</w:t>
      </w:r>
    </w:p>
    <w:p w14:paraId="50A808BA" w14:textId="77777777" w:rsidR="00D812E4" w:rsidRPr="00E514E6" w:rsidRDefault="00D812E4" w:rsidP="00D812E4">
      <w:pPr>
        <w:spacing w:after="120"/>
        <w:ind w:left="426"/>
        <w:rPr>
          <w:rFonts w:ascii="Times New Roman" w:hAnsi="Times New Roman" w:cs="Times New Roman"/>
          <w:lang w:eastAsia="en-GB"/>
        </w:rPr>
      </w:pPr>
      <w:r w:rsidRPr="00E514E6">
        <w:rPr>
          <w:rFonts w:ascii="Times New Roman" w:hAnsi="Times New Roman" w:cs="Times New Roman"/>
          <w:color w:val="D13438"/>
          <w:u w:val="single"/>
          <w:lang w:eastAsia="en-GB"/>
        </w:rPr>
        <w:t>VAT</w:t>
      </w:r>
      <w:r w:rsidRPr="00E514E6">
        <w:rPr>
          <w:rFonts w:ascii="Times New Roman" w:hAnsi="Times New Roman" w:cs="Times New Roman"/>
          <w:color w:val="D13438"/>
          <w:lang w:eastAsia="en-GB"/>
        </w:rPr>
        <w:t xml:space="preserve">: </w:t>
      </w:r>
      <w:r w:rsidRPr="00E514E6">
        <w:rPr>
          <w:rFonts w:ascii="Times New Roman" w:hAnsi="Times New Roman" w:cs="Times New Roman"/>
          <w:lang w:eastAsia="en-GB"/>
        </w:rPr>
        <w:t>[</w:t>
      </w:r>
      <w:r w:rsidRPr="00B857DA">
        <w:rPr>
          <w:rFonts w:ascii="Times New Roman" w:hAnsi="Times New Roman" w:cs="Times New Roman"/>
          <w:i/>
          <w:iCs/>
          <w:color w:val="000000" w:themeColor="text1"/>
          <w:lang w:eastAsia="en-GB"/>
        </w:rPr>
        <w:t xml:space="preserve">OPTION for contractors with VAT: </w:t>
      </w:r>
      <w:r w:rsidRPr="00E514E6">
        <w:rPr>
          <w:rFonts w:ascii="Times New Roman" w:hAnsi="Times New Roman" w:cs="Times New Roman"/>
          <w:i/>
          <w:iCs/>
          <w:lang w:eastAsia="en-GB"/>
        </w:rPr>
        <w:t>VAT registration number</w:t>
      </w:r>
      <w:r w:rsidRPr="00E514E6">
        <w:rPr>
          <w:rFonts w:ascii="Times New Roman" w:hAnsi="Times New Roman" w:cs="Times New Roman"/>
          <w:lang w:eastAsia="en-GB"/>
        </w:rPr>
        <w:t>]</w:t>
      </w:r>
    </w:p>
    <w:p w14:paraId="5963A155" w14:textId="77777777" w:rsidR="00D812E4" w:rsidRPr="00E514E6" w:rsidRDefault="00D812E4" w:rsidP="00D812E4">
      <w:pPr>
        <w:spacing w:after="240"/>
        <w:ind w:left="425"/>
        <w:rPr>
          <w:rFonts w:ascii="Times New Roman" w:hAnsi="Times New Roman" w:cs="Times New Roman"/>
          <w:lang w:eastAsia="en-GB"/>
        </w:rPr>
      </w:pPr>
      <w:r w:rsidRPr="00E514E6">
        <w:rPr>
          <w:rFonts w:ascii="Times New Roman" w:hAnsi="Times New Roman" w:cs="Times New Roman"/>
          <w:lang w:eastAsia="en-GB"/>
        </w:rPr>
        <w:t>appointed as leader of the group by the members of the group that submitted the joint tender,</w:t>
      </w:r>
    </w:p>
    <w:p w14:paraId="5E312AF2" w14:textId="77777777" w:rsidR="00D812E4" w:rsidRPr="00B857DA" w:rsidRDefault="00D812E4" w:rsidP="00D812E4">
      <w:pPr>
        <w:spacing w:after="240"/>
        <w:ind w:right="239"/>
        <w:jc w:val="both"/>
        <w:textAlignment w:val="baseline"/>
        <w:rPr>
          <w:rFonts w:ascii="Times New Roman" w:hAnsi="Times New Roman" w:cs="Times New Roman"/>
          <w:color w:val="000000" w:themeColor="text1"/>
          <w:lang w:eastAsia="en-GB"/>
        </w:rPr>
      </w:pPr>
      <w:r w:rsidRPr="00B857DA">
        <w:rPr>
          <w:rFonts w:ascii="Times New Roman" w:hAnsi="Times New Roman" w:cs="Times New Roman"/>
          <w:i/>
          <w:iCs/>
          <w:color w:val="000000" w:themeColor="text1"/>
          <w:lang w:eastAsia="en-GB"/>
        </w:rPr>
        <w:lastRenderedPageBreak/>
        <w:t>[</w:t>
      </w:r>
      <w:r w:rsidRPr="00B857DA">
        <w:rPr>
          <w:rFonts w:ascii="Times New Roman" w:hAnsi="Times New Roman" w:cs="Times New Roman"/>
          <w:b/>
          <w:bCs/>
          <w:i/>
          <w:iCs/>
          <w:color w:val="000000" w:themeColor="text1"/>
          <w:lang w:eastAsia="en-GB"/>
        </w:rPr>
        <w:t>repeat</w:t>
      </w:r>
      <w:r w:rsidRPr="00B857DA">
        <w:rPr>
          <w:rFonts w:ascii="Times New Roman" w:hAnsi="Times New Roman" w:cs="Times New Roman"/>
          <w:i/>
          <w:iCs/>
          <w:color w:val="000000" w:themeColor="text1"/>
          <w:lang w:eastAsia="en-GB"/>
        </w:rPr>
        <w:t xml:space="preserve"> the above data as many times as there are contractors in case of consortium/joint tender and continue numbering]</w:t>
      </w:r>
      <w:r w:rsidRPr="00B857DA">
        <w:rPr>
          <w:rFonts w:ascii="Times New Roman" w:hAnsi="Times New Roman" w:cs="Times New Roman"/>
          <w:color w:val="000000" w:themeColor="text1"/>
          <w:lang w:eastAsia="en-GB"/>
        </w:rPr>
        <w:t> </w:t>
      </w:r>
    </w:p>
    <w:p w14:paraId="1F49636D" w14:textId="77777777" w:rsidR="00D812E4" w:rsidRPr="00E514E6" w:rsidRDefault="00D812E4" w:rsidP="00D812E4">
      <w:pPr>
        <w:spacing w:after="240"/>
        <w:ind w:left="284" w:hanging="284"/>
        <w:jc w:val="both"/>
        <w:textAlignment w:val="baseline"/>
        <w:rPr>
          <w:rFonts w:ascii="Times New Roman" w:hAnsi="Times New Roman" w:cs="Times New Roman"/>
          <w:lang w:eastAsia="en-GB"/>
        </w:rPr>
      </w:pPr>
      <w:r w:rsidRPr="00E514E6">
        <w:rPr>
          <w:rFonts w:ascii="Times New Roman" w:hAnsi="Times New Roman" w:cs="Times New Roman"/>
          <w:lang w:eastAsia="en-GB"/>
        </w:rPr>
        <w:t>(collectively "the contractor"), </w:t>
      </w:r>
    </w:p>
    <w:p w14:paraId="5D781A72" w14:textId="25E6E0FE" w:rsidR="00D812E4" w:rsidRPr="00E514E6" w:rsidRDefault="00D812E4" w:rsidP="00D812E4">
      <w:pPr>
        <w:spacing w:after="240"/>
        <w:ind w:right="239"/>
        <w:jc w:val="both"/>
        <w:textAlignment w:val="baseline"/>
        <w:rPr>
          <w:rFonts w:ascii="Times New Roman" w:hAnsi="Times New Roman" w:cs="Times New Roman"/>
          <w:lang w:eastAsia="en-GB"/>
        </w:rPr>
      </w:pPr>
      <w:r w:rsidRPr="00E514E6">
        <w:rPr>
          <w:rFonts w:ascii="Times New Roman" w:hAnsi="Times New Roman" w:cs="Times New Roman"/>
          <w:lang w:eastAsia="en-GB"/>
        </w:rPr>
        <w:t xml:space="preserve">represented for the purposes of signing this contract by the </w:t>
      </w:r>
      <w:r w:rsidR="00D14FD6" w:rsidRPr="00E514E6">
        <w:rPr>
          <w:rFonts w:ascii="Times New Roman" w:hAnsi="Times New Roman" w:cs="Times New Roman"/>
          <w:lang w:eastAsia="en-GB"/>
        </w:rPr>
        <w:t>authorized</w:t>
      </w:r>
      <w:r w:rsidRPr="00E514E6">
        <w:rPr>
          <w:rFonts w:ascii="Times New Roman" w:hAnsi="Times New Roman" w:cs="Times New Roman"/>
          <w:lang w:eastAsia="en-GB"/>
        </w:rPr>
        <w:t xml:space="preserve"> representative indicated in the respective field under “SIGNATURES” below, </w:t>
      </w:r>
    </w:p>
    <w:p w14:paraId="639B7D0D" w14:textId="77777777" w:rsidR="00D812E4" w:rsidRPr="00E514E6" w:rsidRDefault="00D812E4" w:rsidP="00D812E4">
      <w:pPr>
        <w:tabs>
          <w:tab w:val="left" w:pos="828"/>
          <w:tab w:val="left" w:pos="1044"/>
          <w:tab w:val="left" w:pos="1260"/>
          <w:tab w:val="left" w:pos="1476"/>
          <w:tab w:val="left" w:pos="1692"/>
          <w:tab w:val="left" w:pos="2160"/>
        </w:tabs>
        <w:spacing w:after="240"/>
        <w:rPr>
          <w:rFonts w:ascii="Times New Roman" w:hAnsi="Times New Roman" w:cs="Times New Roman"/>
          <w:lang w:eastAsia="en-GB"/>
        </w:rPr>
      </w:pPr>
      <w:r w:rsidRPr="00E514E6">
        <w:rPr>
          <w:rFonts w:ascii="Times New Roman" w:hAnsi="Times New Roman" w:cs="Times New Roman"/>
          <w:lang w:eastAsia="en-GB"/>
        </w:rPr>
        <w:t xml:space="preserve">on the other part, </w:t>
      </w:r>
    </w:p>
    <w:p w14:paraId="5F193C4E" w14:textId="77777777" w:rsidR="00D812E4" w:rsidRPr="00E514E6" w:rsidRDefault="00D812E4" w:rsidP="00D812E4">
      <w:pPr>
        <w:spacing w:after="120"/>
        <w:rPr>
          <w:rFonts w:ascii="Times New Roman" w:hAnsi="Times New Roman" w:cs="Times New Roman"/>
          <w:b/>
          <w:bCs/>
          <w:lang w:eastAsia="en-GB"/>
        </w:rPr>
      </w:pPr>
      <w:r w:rsidRPr="00E514E6">
        <w:rPr>
          <w:rFonts w:ascii="Times New Roman" w:hAnsi="Times New Roman" w:cs="Times New Roman"/>
          <w:b/>
          <w:bCs/>
          <w:lang w:eastAsia="en-GB"/>
        </w:rPr>
        <w:t>HAVE AGREED as follows:</w:t>
      </w:r>
    </w:p>
    <w:p w14:paraId="662B5B58" w14:textId="77777777" w:rsidR="00D812E4" w:rsidRPr="00E514E6" w:rsidRDefault="00D812E4" w:rsidP="00D812E4">
      <w:pPr>
        <w:autoSpaceDE w:val="0"/>
        <w:autoSpaceDN w:val="0"/>
        <w:adjustRightInd w:val="0"/>
        <w:spacing w:before="240" w:after="120"/>
        <w:ind w:left="425" w:hanging="425"/>
        <w:jc w:val="both"/>
        <w:rPr>
          <w:rFonts w:ascii="Times New Roman" w:hAnsi="Times New Roman" w:cs="Times New Roman"/>
          <w:b/>
          <w:bCs/>
          <w:color w:val="000000"/>
          <w:lang w:eastAsia="fr-BE"/>
        </w:rPr>
      </w:pPr>
      <w:r w:rsidRPr="00E514E6">
        <w:rPr>
          <w:rFonts w:ascii="Times New Roman" w:hAnsi="Times New Roman" w:cs="Times New Roman"/>
          <w:b/>
          <w:bCs/>
          <w:color w:val="000000"/>
          <w:lang w:eastAsia="fr-BE"/>
        </w:rPr>
        <w:t>1.</w:t>
      </w:r>
      <w:r w:rsidRPr="00E514E6">
        <w:rPr>
          <w:rFonts w:ascii="Times New Roman" w:hAnsi="Times New Roman" w:cs="Times New Roman"/>
          <w:lang w:eastAsia="en-GB"/>
        </w:rPr>
        <w:tab/>
      </w:r>
      <w:r w:rsidRPr="00E514E6">
        <w:rPr>
          <w:rFonts w:ascii="Times New Roman" w:hAnsi="Times New Roman" w:cs="Times New Roman"/>
          <w:b/>
          <w:bCs/>
          <w:color w:val="000000"/>
          <w:lang w:eastAsia="fr-BE"/>
        </w:rPr>
        <w:t>Subject matter</w:t>
      </w:r>
    </w:p>
    <w:p w14:paraId="285C2519" w14:textId="77777777" w:rsidR="00D812E4" w:rsidRPr="00E514E6" w:rsidRDefault="00D812E4" w:rsidP="00D812E4">
      <w:pPr>
        <w:autoSpaceDE w:val="0"/>
        <w:autoSpaceDN w:val="0"/>
        <w:adjustRightInd w:val="0"/>
        <w:spacing w:after="120"/>
        <w:jc w:val="both"/>
        <w:rPr>
          <w:rFonts w:ascii="Times New Roman" w:hAnsi="Times New Roman" w:cs="Times New Roman"/>
          <w:color w:val="000000"/>
          <w:lang w:eastAsia="fr-BE"/>
        </w:rPr>
      </w:pPr>
      <w:r w:rsidRPr="00E514E6">
        <w:rPr>
          <w:rFonts w:ascii="Times New Roman" w:hAnsi="Times New Roman" w:cs="Times New Roman"/>
          <w:color w:val="000000"/>
          <w:lang w:eastAsia="fr-BE"/>
        </w:rPr>
        <w:t>The title of this contract is: “[</w:t>
      </w:r>
      <w:r w:rsidRPr="00E514E6">
        <w:rPr>
          <w:rFonts w:ascii="Times New Roman" w:hAnsi="Times New Roman" w:cs="Times New Roman"/>
          <w:i/>
          <w:iCs/>
          <w:color w:val="000000"/>
          <w:lang w:eastAsia="fr-BE"/>
        </w:rPr>
        <w:t>insert title of the contract</w:t>
      </w:r>
      <w:r w:rsidRPr="00E514E6">
        <w:rPr>
          <w:rFonts w:ascii="Times New Roman" w:hAnsi="Times New Roman" w:cs="Times New Roman"/>
          <w:color w:val="000000"/>
          <w:lang w:eastAsia="fr-BE"/>
        </w:rPr>
        <w:t xml:space="preserve">].” </w:t>
      </w:r>
    </w:p>
    <w:p w14:paraId="7207F9A9" w14:textId="77777777" w:rsidR="00D812E4" w:rsidRPr="00E514E6" w:rsidRDefault="00D812E4" w:rsidP="00D812E4">
      <w:pPr>
        <w:ind w:right="239"/>
        <w:jc w:val="both"/>
        <w:rPr>
          <w:rFonts w:ascii="Times New Roman" w:hAnsi="Times New Roman" w:cs="Times New Roman"/>
          <w:color w:val="000000"/>
          <w:lang w:eastAsia="fr-BE"/>
        </w:rPr>
      </w:pPr>
      <w:r w:rsidRPr="00E514E6">
        <w:rPr>
          <w:rFonts w:ascii="Times New Roman" w:hAnsi="Times New Roman" w:cs="Times New Roman"/>
          <w:color w:val="000000"/>
          <w:lang w:eastAsia="fr-BE"/>
        </w:rPr>
        <w:t xml:space="preserve">The terms and conditions applying to this contract are laid down hereafter and in the special and general conditions and their annexes. They shall be deemed to form and be read and construed as an integral part of this contract in the order described in the special conditions. </w:t>
      </w:r>
    </w:p>
    <w:p w14:paraId="3701B079" w14:textId="77777777" w:rsidR="00D812E4" w:rsidRPr="00E514E6" w:rsidRDefault="00D812E4" w:rsidP="00D812E4">
      <w:pPr>
        <w:autoSpaceDE w:val="0"/>
        <w:autoSpaceDN w:val="0"/>
        <w:adjustRightInd w:val="0"/>
        <w:spacing w:before="240" w:after="120"/>
        <w:ind w:left="425" w:hanging="425"/>
        <w:jc w:val="both"/>
        <w:rPr>
          <w:rFonts w:ascii="Times New Roman" w:hAnsi="Times New Roman" w:cs="Times New Roman"/>
          <w:b/>
          <w:bCs/>
          <w:color w:val="000000"/>
          <w:lang w:eastAsia="fr-BE"/>
        </w:rPr>
      </w:pPr>
      <w:r w:rsidRPr="00E514E6">
        <w:rPr>
          <w:rFonts w:ascii="Times New Roman" w:hAnsi="Times New Roman" w:cs="Times New Roman"/>
          <w:b/>
          <w:bCs/>
          <w:color w:val="000000"/>
          <w:lang w:eastAsia="fr-BE"/>
        </w:rPr>
        <w:t>2.</w:t>
      </w:r>
      <w:r w:rsidRPr="00E514E6">
        <w:rPr>
          <w:rFonts w:ascii="Times New Roman" w:hAnsi="Times New Roman" w:cs="Times New Roman"/>
          <w:b/>
          <w:bCs/>
          <w:color w:val="000000"/>
          <w:lang w:eastAsia="fr-BE"/>
        </w:rPr>
        <w:tab/>
        <w:t>Contract value</w:t>
      </w:r>
    </w:p>
    <w:p w14:paraId="56DBD0F8" w14:textId="77777777" w:rsidR="00D812E4" w:rsidRPr="00E514E6" w:rsidRDefault="00D812E4" w:rsidP="00D812E4">
      <w:pPr>
        <w:autoSpaceDE w:val="0"/>
        <w:autoSpaceDN w:val="0"/>
        <w:adjustRightInd w:val="0"/>
        <w:ind w:right="239"/>
        <w:jc w:val="both"/>
        <w:rPr>
          <w:rFonts w:ascii="Times New Roman" w:hAnsi="Times New Roman" w:cs="Times New Roman"/>
          <w:color w:val="000000"/>
          <w:lang w:eastAsia="fr-BE"/>
        </w:rPr>
      </w:pPr>
      <w:r w:rsidRPr="00E514E6">
        <w:rPr>
          <w:rFonts w:ascii="Times New Roman" w:hAnsi="Times New Roman" w:cs="Times New Roman"/>
          <w:color w:val="000000"/>
          <w:lang w:eastAsia="fr-BE"/>
        </w:rPr>
        <w:t xml:space="preserve">The maximum amount </w:t>
      </w:r>
      <w:r w:rsidRPr="00E514E6">
        <w:rPr>
          <w:rFonts w:ascii="Times New Roman" w:hAnsi="Times New Roman" w:cs="Times New Roman"/>
          <w:color w:val="000000"/>
          <w:shd w:val="clear" w:color="auto" w:fill="FFFFFF"/>
          <w:lang w:eastAsia="en-GB"/>
        </w:rPr>
        <w:t>covering all purchases under this</w:t>
      </w:r>
      <w:r w:rsidRPr="00E514E6">
        <w:rPr>
          <w:rFonts w:ascii="Times New Roman" w:hAnsi="Times New Roman" w:cs="Times New Roman"/>
          <w:color w:val="000000"/>
          <w:lang w:eastAsia="fr-BE"/>
        </w:rPr>
        <w:t xml:space="preserve"> contract is </w:t>
      </w:r>
      <w:r w:rsidRPr="00E514E6">
        <w:rPr>
          <w:rFonts w:ascii="Times New Roman" w:hAnsi="Times New Roman" w:cs="Times New Roman"/>
          <w:lang w:eastAsia="en-GB"/>
        </w:rPr>
        <w:t>[currency</w:t>
      </w:r>
      <w:r w:rsidRPr="00E514E6">
        <w:rPr>
          <w:rStyle w:val="FootnoteReference"/>
          <w:rFonts w:ascii="Times New Roman" w:hAnsi="Times New Roman" w:cs="Times New Roman"/>
        </w:rPr>
        <w:footnoteReference w:id="19"/>
      </w:r>
      <w:r w:rsidRPr="00E514E6">
        <w:rPr>
          <w:rFonts w:ascii="Times New Roman" w:hAnsi="Times New Roman" w:cs="Times New Roman"/>
          <w:lang w:eastAsia="en-GB"/>
        </w:rPr>
        <w:t xml:space="preserve">] </w:t>
      </w:r>
      <w:r w:rsidRPr="00E514E6">
        <w:rPr>
          <w:rFonts w:ascii="Times New Roman" w:hAnsi="Times New Roman" w:cs="Times New Roman"/>
          <w:color w:val="000000"/>
          <w:lang w:eastAsia="fr-BE"/>
        </w:rPr>
        <w:t>[insert amount (insert amount in words)].]</w:t>
      </w:r>
    </w:p>
    <w:p w14:paraId="49ECB114" w14:textId="77777777" w:rsidR="00D812E4" w:rsidRPr="00E514E6" w:rsidRDefault="00D812E4" w:rsidP="00D812E4">
      <w:pPr>
        <w:autoSpaceDE w:val="0"/>
        <w:autoSpaceDN w:val="0"/>
        <w:adjustRightInd w:val="0"/>
        <w:spacing w:before="240" w:after="120"/>
        <w:ind w:left="425" w:hanging="425"/>
        <w:jc w:val="both"/>
        <w:rPr>
          <w:rFonts w:ascii="Times New Roman" w:hAnsi="Times New Roman" w:cs="Times New Roman"/>
          <w:b/>
          <w:bCs/>
          <w:color w:val="000000"/>
          <w:lang w:eastAsia="fr-BE"/>
        </w:rPr>
      </w:pPr>
      <w:r w:rsidRPr="00E514E6">
        <w:rPr>
          <w:rFonts w:ascii="Times New Roman" w:hAnsi="Times New Roman" w:cs="Times New Roman"/>
          <w:b/>
          <w:bCs/>
          <w:color w:val="000000"/>
          <w:lang w:eastAsia="fr-BE"/>
        </w:rPr>
        <w:t>3.</w:t>
      </w:r>
      <w:r w:rsidRPr="00E514E6">
        <w:rPr>
          <w:rFonts w:ascii="Times New Roman" w:hAnsi="Times New Roman" w:cs="Times New Roman"/>
          <w:b/>
          <w:bCs/>
          <w:color w:val="000000"/>
          <w:lang w:eastAsia="fr-BE"/>
        </w:rPr>
        <w:tab/>
        <w:t>Entry into force and duration</w:t>
      </w:r>
    </w:p>
    <w:p w14:paraId="18523731" w14:textId="77777777" w:rsidR="00D812E4" w:rsidRPr="00E514E6" w:rsidRDefault="00D812E4" w:rsidP="00D812E4">
      <w:pPr>
        <w:autoSpaceDE w:val="0"/>
        <w:autoSpaceDN w:val="0"/>
        <w:adjustRightInd w:val="0"/>
        <w:spacing w:after="120"/>
        <w:jc w:val="both"/>
        <w:rPr>
          <w:rFonts w:ascii="Times New Roman" w:hAnsi="Times New Roman" w:cs="Times New Roman"/>
          <w:color w:val="000000"/>
          <w:shd w:val="clear" w:color="auto" w:fill="FFFFFF"/>
          <w:lang w:eastAsia="en-GB"/>
        </w:rPr>
      </w:pPr>
      <w:r w:rsidRPr="00E514E6">
        <w:rPr>
          <w:rFonts w:ascii="Times New Roman" w:hAnsi="Times New Roman" w:cs="Times New Roman"/>
          <w:color w:val="000000"/>
          <w:shd w:val="clear" w:color="auto" w:fill="FFFFFF"/>
          <w:lang w:eastAsia="en-GB"/>
        </w:rPr>
        <w:t xml:space="preserve">This </w:t>
      </w:r>
      <w:r w:rsidRPr="00E514E6">
        <w:rPr>
          <w:rFonts w:ascii="Times New Roman" w:hAnsi="Times New Roman" w:cs="Times New Roman"/>
          <w:color w:val="000000"/>
          <w:lang w:eastAsia="fr-BE"/>
        </w:rPr>
        <w:t xml:space="preserve">contract </w:t>
      </w:r>
      <w:r w:rsidRPr="00E514E6">
        <w:rPr>
          <w:rFonts w:ascii="Times New Roman" w:hAnsi="Times New Roman" w:cs="Times New Roman"/>
          <w:color w:val="000000"/>
          <w:shd w:val="clear" w:color="auto" w:fill="FFFFFF"/>
          <w:lang w:eastAsia="en-GB"/>
        </w:rPr>
        <w:t>enters into force on the date on which the last party signs it.</w:t>
      </w:r>
    </w:p>
    <w:p w14:paraId="251C0DFF" w14:textId="77777777" w:rsidR="00D812E4" w:rsidRPr="00E514E6" w:rsidRDefault="00D812E4" w:rsidP="00D812E4">
      <w:pPr>
        <w:autoSpaceDE w:val="0"/>
        <w:autoSpaceDN w:val="0"/>
        <w:adjustRightInd w:val="0"/>
        <w:ind w:right="239"/>
        <w:jc w:val="both"/>
        <w:rPr>
          <w:rFonts w:ascii="Times New Roman" w:hAnsi="Times New Roman" w:cs="Times New Roman"/>
          <w:color w:val="000000"/>
          <w:lang w:eastAsia="fr-BE"/>
        </w:rPr>
      </w:pPr>
      <w:r w:rsidRPr="00E514E6">
        <w:rPr>
          <w:rFonts w:ascii="Times New Roman" w:hAnsi="Times New Roman" w:cs="Times New Roman"/>
          <w:color w:val="000000"/>
          <w:lang w:eastAsia="fr-BE"/>
        </w:rPr>
        <w:t xml:space="preserve">The maximum duration of this contract is </w:t>
      </w:r>
      <w:r w:rsidRPr="00E514E6">
        <w:rPr>
          <w:rFonts w:ascii="Times New Roman" w:hAnsi="Times New Roman" w:cs="Times New Roman"/>
          <w:b/>
          <w:bCs/>
          <w:color w:val="000000"/>
          <w:lang w:eastAsia="fr-BE"/>
        </w:rPr>
        <w:t xml:space="preserve">[insert number] [days/weeks/months/years] </w:t>
      </w:r>
      <w:r w:rsidRPr="00E514E6">
        <w:rPr>
          <w:rFonts w:ascii="Times New Roman" w:hAnsi="Times New Roman" w:cs="Times New Roman"/>
          <w:color w:val="000000"/>
          <w:lang w:eastAsia="fr-BE"/>
        </w:rPr>
        <w:t xml:space="preserve">from the [date this contract enters into force] [later date between the following two dates: the date the contract is signed by the last contracting party, and DD_MM_YY] [date notified by the contracting authority with at least 7 </w:t>
      </w:r>
      <w:proofErr w:type="spellStart"/>
      <w:r w:rsidRPr="00E514E6">
        <w:rPr>
          <w:rFonts w:ascii="Times New Roman" w:hAnsi="Times New Roman" w:cs="Times New Roman"/>
          <w:color w:val="000000"/>
          <w:lang w:eastAsia="fr-BE"/>
        </w:rPr>
        <w:t>days notice</w:t>
      </w:r>
      <w:proofErr w:type="spellEnd"/>
      <w:r w:rsidRPr="00E514E6">
        <w:rPr>
          <w:rFonts w:ascii="Times New Roman" w:hAnsi="Times New Roman" w:cs="Times New Roman"/>
          <w:color w:val="000000"/>
          <w:lang w:eastAsia="fr-BE"/>
        </w:rPr>
        <w:t xml:space="preserve"> and in any case no sooner than the date of entry into force and no later than 3 months after the signature of this contract. </w:t>
      </w:r>
    </w:p>
    <w:p w14:paraId="4051B625" w14:textId="77777777" w:rsidR="00D812E4" w:rsidRPr="00E514E6" w:rsidRDefault="00D812E4" w:rsidP="00D812E4">
      <w:pPr>
        <w:autoSpaceDE w:val="0"/>
        <w:autoSpaceDN w:val="0"/>
        <w:adjustRightInd w:val="0"/>
        <w:spacing w:before="240" w:after="120"/>
        <w:ind w:left="425" w:hanging="425"/>
        <w:jc w:val="both"/>
        <w:rPr>
          <w:rFonts w:ascii="Times New Roman" w:hAnsi="Times New Roman" w:cs="Times New Roman"/>
          <w:b/>
          <w:bCs/>
          <w:color w:val="000000"/>
          <w:lang w:eastAsia="fr-BE"/>
        </w:rPr>
      </w:pPr>
      <w:r w:rsidRPr="00E514E6">
        <w:rPr>
          <w:rFonts w:ascii="Times New Roman" w:hAnsi="Times New Roman" w:cs="Times New Roman"/>
          <w:b/>
          <w:bCs/>
          <w:color w:val="000000"/>
          <w:lang w:eastAsia="fr-BE"/>
        </w:rPr>
        <w:t>4. Bank account</w:t>
      </w:r>
    </w:p>
    <w:p w14:paraId="19C5805C" w14:textId="77777777" w:rsidR="00D812E4" w:rsidRPr="00E514E6" w:rsidRDefault="00D812E4" w:rsidP="00D812E4">
      <w:pPr>
        <w:spacing w:after="240"/>
        <w:ind w:right="239"/>
        <w:jc w:val="both"/>
        <w:rPr>
          <w:rFonts w:ascii="Times New Roman" w:hAnsi="Times New Roman" w:cs="Times New Roman"/>
          <w:color w:val="000000"/>
          <w:lang w:eastAsia="fr-BE"/>
        </w:rPr>
      </w:pPr>
      <w:r w:rsidRPr="00E514E6">
        <w:rPr>
          <w:rFonts w:ascii="Times New Roman" w:hAnsi="Times New Roman" w:cs="Times New Roman"/>
          <w:color w:val="000000"/>
          <w:lang w:eastAsia="fr-BE"/>
        </w:rPr>
        <w:t xml:space="preserve">Payments shall be made in accordance with the special conditions into the following bank account: </w:t>
      </w:r>
    </w:p>
    <w:p w14:paraId="48DA17DF" w14:textId="77777777" w:rsidR="00D812E4" w:rsidRPr="00E514E6" w:rsidRDefault="00D812E4" w:rsidP="00D812E4">
      <w:pPr>
        <w:spacing w:after="120"/>
        <w:jc w:val="both"/>
        <w:rPr>
          <w:rFonts w:ascii="Times New Roman" w:hAnsi="Times New Roman" w:cs="Times New Roman"/>
          <w:color w:val="000000"/>
          <w:lang w:eastAsia="fr-BE"/>
        </w:rPr>
      </w:pPr>
      <w:r w:rsidRPr="00E514E6">
        <w:rPr>
          <w:rFonts w:ascii="Times New Roman" w:hAnsi="Times New Roman" w:cs="Times New Roman"/>
          <w:i/>
          <w:iCs/>
          <w:color w:val="000000"/>
          <w:lang w:eastAsia="fr-BE"/>
        </w:rPr>
        <w:t>Name of bank</w:t>
      </w:r>
      <w:r w:rsidRPr="00E514E6">
        <w:rPr>
          <w:rFonts w:ascii="Times New Roman" w:hAnsi="Times New Roman" w:cs="Times New Roman"/>
          <w:color w:val="000000"/>
          <w:lang w:eastAsia="fr-BE"/>
        </w:rPr>
        <w:t>: [insert bank name]</w:t>
      </w:r>
    </w:p>
    <w:p w14:paraId="71D2A6AB" w14:textId="77777777" w:rsidR="00D812E4" w:rsidRPr="00E514E6" w:rsidRDefault="00D812E4" w:rsidP="00D812E4">
      <w:pPr>
        <w:spacing w:after="120"/>
        <w:jc w:val="both"/>
        <w:rPr>
          <w:rFonts w:ascii="Times New Roman" w:hAnsi="Times New Roman" w:cs="Times New Roman"/>
          <w:color w:val="000000"/>
          <w:lang w:eastAsia="fr-BE"/>
        </w:rPr>
      </w:pPr>
      <w:r w:rsidRPr="00E514E6">
        <w:rPr>
          <w:rFonts w:ascii="Times New Roman" w:hAnsi="Times New Roman" w:cs="Times New Roman"/>
          <w:i/>
          <w:iCs/>
          <w:color w:val="000000"/>
          <w:lang w:eastAsia="fr-BE"/>
        </w:rPr>
        <w:t>Exact denomination of account holder</w:t>
      </w:r>
      <w:r w:rsidRPr="00E514E6">
        <w:rPr>
          <w:rFonts w:ascii="Times New Roman" w:hAnsi="Times New Roman" w:cs="Times New Roman"/>
          <w:color w:val="000000"/>
          <w:lang w:eastAsia="fr-BE"/>
        </w:rPr>
        <w:t>: [full name of account holder]</w:t>
      </w:r>
    </w:p>
    <w:p w14:paraId="01445A1A" w14:textId="09D43BB9" w:rsidR="00D812E4" w:rsidRDefault="00D812E4" w:rsidP="00B857DA">
      <w:pPr>
        <w:spacing w:after="480"/>
        <w:jc w:val="both"/>
        <w:rPr>
          <w:rFonts w:ascii="Times New Roman" w:hAnsi="Times New Roman" w:cs="Times New Roman"/>
          <w:color w:val="000000"/>
          <w:lang w:eastAsia="fr-BE"/>
        </w:rPr>
      </w:pPr>
      <w:r w:rsidRPr="00E514E6">
        <w:rPr>
          <w:rFonts w:ascii="Times New Roman" w:hAnsi="Times New Roman" w:cs="Times New Roman"/>
          <w:i/>
          <w:iCs/>
          <w:color w:val="000000"/>
          <w:lang w:eastAsia="fr-BE"/>
        </w:rPr>
        <w:t>Bank account number</w:t>
      </w:r>
      <w:r w:rsidRPr="00E514E6">
        <w:rPr>
          <w:rFonts w:ascii="Times New Roman" w:hAnsi="Times New Roman" w:cs="Times New Roman"/>
          <w:color w:val="000000"/>
          <w:lang w:eastAsia="fr-BE"/>
        </w:rPr>
        <w:t>: [insert bank account number].</w:t>
      </w:r>
    </w:p>
    <w:p w14:paraId="79222D6A" w14:textId="77777777" w:rsidR="00B857DA" w:rsidRPr="00E514E6" w:rsidRDefault="00B857DA" w:rsidP="00B857DA">
      <w:pPr>
        <w:spacing w:before="120" w:after="1440"/>
        <w:jc w:val="both"/>
        <w:textAlignment w:val="baseline"/>
        <w:rPr>
          <w:rFonts w:ascii="Times New Roman" w:hAnsi="Times New Roman" w:cs="Times New Roman"/>
          <w:b/>
          <w:bCs/>
          <w:color w:val="000000"/>
          <w:lang w:eastAsia="fr-BE"/>
        </w:rPr>
      </w:pPr>
      <w:r w:rsidRPr="00E514E6">
        <w:rPr>
          <w:rFonts w:ascii="Times New Roman" w:hAnsi="Times New Roman" w:cs="Times New Roman"/>
          <w:b/>
          <w:bCs/>
          <w:color w:val="000000"/>
          <w:lang w:eastAsia="fr-BE"/>
        </w:rPr>
        <w:lastRenderedPageBreak/>
        <w:t>Signatures</w:t>
      </w:r>
    </w:p>
    <w:tbl>
      <w:tblPr>
        <w:tblW w:w="4991" w:type="pct"/>
        <w:tblLook w:val="0000" w:firstRow="0" w:lastRow="0" w:firstColumn="0" w:lastColumn="0" w:noHBand="0" w:noVBand="0"/>
      </w:tblPr>
      <w:tblGrid>
        <w:gridCol w:w="3548"/>
        <w:gridCol w:w="1863"/>
        <w:gridCol w:w="2723"/>
        <w:gridCol w:w="1209"/>
      </w:tblGrid>
      <w:tr w:rsidR="00B857DA" w:rsidRPr="00E514E6" w14:paraId="2D12A1BA" w14:textId="77777777" w:rsidTr="001C0F33">
        <w:trPr>
          <w:trHeight w:val="116"/>
        </w:trPr>
        <w:tc>
          <w:tcPr>
            <w:tcW w:w="2896" w:type="pct"/>
            <w:gridSpan w:val="2"/>
          </w:tcPr>
          <w:p w14:paraId="2F3539B0" w14:textId="77777777" w:rsidR="00B857DA" w:rsidRPr="00E514E6" w:rsidRDefault="00B857DA" w:rsidP="001C0F33">
            <w:pPr>
              <w:widowControl w:val="0"/>
              <w:ind w:right="1751"/>
              <w:jc w:val="center"/>
              <w:rPr>
                <w:rFonts w:ascii="Times New Roman" w:hAnsi="Times New Roman" w:cs="Times New Roman"/>
                <w:b/>
                <w:bCs/>
                <w:lang w:eastAsia="en-GB"/>
              </w:rPr>
            </w:pPr>
            <w:r w:rsidRPr="00E514E6">
              <w:rPr>
                <w:rFonts w:ascii="Times New Roman" w:hAnsi="Times New Roman" w:cs="Times New Roman"/>
                <w:b/>
                <w:bCs/>
                <w:lang w:eastAsia="en-GB"/>
              </w:rPr>
              <w:t>For the contractor</w:t>
            </w:r>
          </w:p>
        </w:tc>
        <w:tc>
          <w:tcPr>
            <w:tcW w:w="2104" w:type="pct"/>
            <w:gridSpan w:val="2"/>
            <w:vAlign w:val="bottom"/>
          </w:tcPr>
          <w:p w14:paraId="27F2EA48" w14:textId="77777777" w:rsidR="00B857DA" w:rsidRPr="00E514E6" w:rsidRDefault="00B857DA" w:rsidP="001C0F33">
            <w:pPr>
              <w:widowControl w:val="0"/>
              <w:rPr>
                <w:rFonts w:ascii="Times New Roman" w:hAnsi="Times New Roman" w:cs="Times New Roman"/>
                <w:b/>
                <w:bCs/>
                <w:lang w:eastAsia="en-GB"/>
              </w:rPr>
            </w:pPr>
            <w:r w:rsidRPr="00E514E6">
              <w:rPr>
                <w:rFonts w:ascii="Times New Roman" w:hAnsi="Times New Roman" w:cs="Times New Roman"/>
                <w:b/>
                <w:bCs/>
                <w:lang w:eastAsia="en-GB"/>
              </w:rPr>
              <w:t>For the contracting authority</w:t>
            </w:r>
          </w:p>
        </w:tc>
      </w:tr>
      <w:tr w:rsidR="00B857DA" w:rsidRPr="00E514E6" w14:paraId="3D14006A" w14:textId="77777777" w:rsidTr="001C0F33">
        <w:trPr>
          <w:trHeight w:val="566"/>
        </w:trPr>
        <w:tc>
          <w:tcPr>
            <w:tcW w:w="1899" w:type="pct"/>
          </w:tcPr>
          <w:p w14:paraId="3ED320AE" w14:textId="77777777" w:rsidR="00B857DA" w:rsidRPr="00E514E6" w:rsidRDefault="00B857DA" w:rsidP="001C0F33">
            <w:pPr>
              <w:widowControl w:val="0"/>
              <w:spacing w:before="160"/>
              <w:jc w:val="center"/>
              <w:rPr>
                <w:rFonts w:ascii="Times New Roman" w:hAnsi="Times New Roman" w:cs="Times New Roman"/>
                <w:lang w:eastAsia="en-GB"/>
              </w:rPr>
            </w:pPr>
            <w:r w:rsidRPr="00E514E6">
              <w:rPr>
                <w:rFonts w:ascii="Times New Roman" w:hAnsi="Times New Roman" w:cs="Times New Roman"/>
                <w:color w:val="000000"/>
                <w:lang w:eastAsia="fr-BE"/>
              </w:rPr>
              <w:t>[</w:t>
            </w:r>
            <w:r w:rsidRPr="00E514E6">
              <w:rPr>
                <w:rFonts w:ascii="Times New Roman" w:hAnsi="Times New Roman" w:cs="Times New Roman"/>
                <w:color w:val="000000"/>
                <w:highlight w:val="lightGray"/>
                <w:lang w:eastAsia="fr-BE"/>
              </w:rPr>
              <w:t xml:space="preserve">electronic signature </w:t>
            </w:r>
            <w:r w:rsidRPr="00E514E6">
              <w:rPr>
                <w:rFonts w:ascii="Times New Roman" w:hAnsi="Times New Roman" w:cs="Times New Roman"/>
                <w:color w:val="000000"/>
                <w:highlight w:val="lightGray"/>
                <w:lang w:eastAsia="fr-BE"/>
              </w:rPr>
              <w:br/>
              <w:t>contractor</w:t>
            </w:r>
            <w:r w:rsidRPr="00E514E6">
              <w:rPr>
                <w:rFonts w:ascii="Times New Roman" w:hAnsi="Times New Roman" w:cs="Times New Roman"/>
                <w:color w:val="000000"/>
                <w:lang w:eastAsia="fr-BE"/>
              </w:rPr>
              <w:t>]</w:t>
            </w:r>
          </w:p>
        </w:tc>
        <w:tc>
          <w:tcPr>
            <w:tcW w:w="997" w:type="pct"/>
          </w:tcPr>
          <w:p w14:paraId="44999152" w14:textId="77777777" w:rsidR="00B857DA" w:rsidRPr="00E514E6" w:rsidRDefault="00B857DA" w:rsidP="001C0F33">
            <w:pPr>
              <w:widowControl w:val="0"/>
              <w:spacing w:before="160"/>
              <w:jc w:val="both"/>
              <w:rPr>
                <w:rFonts w:ascii="Times New Roman" w:hAnsi="Times New Roman" w:cs="Times New Roman"/>
                <w:lang w:eastAsia="en-GB"/>
              </w:rPr>
            </w:pPr>
          </w:p>
        </w:tc>
        <w:tc>
          <w:tcPr>
            <w:tcW w:w="1457" w:type="pct"/>
          </w:tcPr>
          <w:p w14:paraId="5268D606" w14:textId="77777777" w:rsidR="00B857DA" w:rsidRPr="00E514E6" w:rsidRDefault="00B857DA" w:rsidP="001C0F33">
            <w:pPr>
              <w:widowControl w:val="0"/>
              <w:spacing w:before="160"/>
              <w:ind w:left="307"/>
              <w:jc w:val="center"/>
              <w:rPr>
                <w:rFonts w:ascii="Times New Roman" w:hAnsi="Times New Roman" w:cs="Times New Roman"/>
                <w:lang w:eastAsia="en-GB"/>
              </w:rPr>
            </w:pPr>
            <w:r w:rsidRPr="00E514E6">
              <w:rPr>
                <w:rFonts w:ascii="Times New Roman" w:hAnsi="Times New Roman" w:cs="Times New Roman"/>
                <w:color w:val="000000"/>
                <w:lang w:eastAsia="fr-BE"/>
              </w:rPr>
              <w:t>[</w:t>
            </w:r>
            <w:r w:rsidRPr="00E514E6">
              <w:rPr>
                <w:rFonts w:ascii="Times New Roman" w:hAnsi="Times New Roman" w:cs="Times New Roman"/>
                <w:color w:val="000000"/>
                <w:highlight w:val="lightGray"/>
                <w:lang w:eastAsia="fr-BE"/>
              </w:rPr>
              <w:t>electronic signature contracting authority</w:t>
            </w:r>
            <w:r w:rsidRPr="00E514E6">
              <w:rPr>
                <w:rFonts w:ascii="Times New Roman" w:hAnsi="Times New Roman" w:cs="Times New Roman"/>
                <w:color w:val="000000"/>
                <w:lang w:eastAsia="fr-BE"/>
              </w:rPr>
              <w:t>]</w:t>
            </w:r>
          </w:p>
        </w:tc>
        <w:tc>
          <w:tcPr>
            <w:tcW w:w="647" w:type="pct"/>
          </w:tcPr>
          <w:p w14:paraId="1AE778DA" w14:textId="77777777" w:rsidR="00B857DA" w:rsidRPr="00E514E6" w:rsidRDefault="00B857DA" w:rsidP="001C0F33">
            <w:pPr>
              <w:widowControl w:val="0"/>
              <w:spacing w:before="160"/>
              <w:jc w:val="both"/>
              <w:rPr>
                <w:rFonts w:ascii="Times New Roman" w:hAnsi="Times New Roman" w:cs="Times New Roman"/>
                <w:lang w:eastAsia="en-GB"/>
              </w:rPr>
            </w:pPr>
          </w:p>
        </w:tc>
      </w:tr>
    </w:tbl>
    <w:p w14:paraId="63CDA8BB" w14:textId="77777777" w:rsidR="00B857DA" w:rsidRPr="00B857DA" w:rsidRDefault="00B857DA" w:rsidP="00B857DA">
      <w:pPr>
        <w:spacing w:after="480"/>
        <w:jc w:val="both"/>
        <w:rPr>
          <w:rFonts w:ascii="Times New Roman" w:hAnsi="Times New Roman" w:cs="Times New Roman"/>
          <w:color w:val="000000"/>
          <w:lang w:eastAsia="fr-BE"/>
        </w:rPr>
      </w:pPr>
    </w:p>
    <w:p w14:paraId="36413A83" w14:textId="77777777" w:rsidR="00D812E4" w:rsidRDefault="00D812E4" w:rsidP="00D812E4">
      <w:pPr>
        <w:jc w:val="center"/>
        <w:rPr>
          <w:b/>
          <w:sz w:val="28"/>
          <w:szCs w:val="28"/>
        </w:rPr>
      </w:pPr>
    </w:p>
    <w:p w14:paraId="7F6E8DBA" w14:textId="77777777" w:rsidR="00D812E4" w:rsidRDefault="00D812E4" w:rsidP="00D812E4">
      <w:pPr>
        <w:jc w:val="center"/>
        <w:rPr>
          <w:b/>
          <w:sz w:val="28"/>
          <w:szCs w:val="28"/>
        </w:rPr>
      </w:pPr>
    </w:p>
    <w:p w14:paraId="4F401194" w14:textId="77777777" w:rsidR="00D812E4" w:rsidRDefault="00D812E4" w:rsidP="00D812E4">
      <w:pPr>
        <w:jc w:val="center"/>
        <w:rPr>
          <w:b/>
          <w:sz w:val="28"/>
          <w:szCs w:val="28"/>
        </w:rPr>
      </w:pPr>
    </w:p>
    <w:p w14:paraId="67EF4217" w14:textId="77777777" w:rsidR="00D812E4" w:rsidRDefault="00D812E4" w:rsidP="00D812E4">
      <w:pPr>
        <w:jc w:val="center"/>
        <w:rPr>
          <w:b/>
          <w:sz w:val="28"/>
          <w:szCs w:val="28"/>
        </w:rPr>
      </w:pPr>
    </w:p>
    <w:p w14:paraId="60C758B3" w14:textId="77777777" w:rsidR="00D812E4" w:rsidRDefault="00D812E4" w:rsidP="00D812E4">
      <w:pPr>
        <w:jc w:val="center"/>
        <w:rPr>
          <w:b/>
          <w:sz w:val="28"/>
          <w:szCs w:val="28"/>
        </w:rPr>
      </w:pPr>
    </w:p>
    <w:p w14:paraId="5AA2BDE4" w14:textId="77777777" w:rsidR="00D812E4" w:rsidRDefault="00D812E4" w:rsidP="00D812E4">
      <w:pPr>
        <w:jc w:val="center"/>
        <w:rPr>
          <w:b/>
          <w:sz w:val="28"/>
          <w:szCs w:val="28"/>
        </w:rPr>
      </w:pPr>
    </w:p>
    <w:p w14:paraId="305BBF20" w14:textId="77777777" w:rsidR="00D812E4" w:rsidRDefault="00D812E4" w:rsidP="00D812E4">
      <w:pPr>
        <w:jc w:val="center"/>
        <w:rPr>
          <w:b/>
          <w:sz w:val="28"/>
          <w:szCs w:val="28"/>
        </w:rPr>
      </w:pPr>
    </w:p>
    <w:p w14:paraId="4AC00CA9" w14:textId="77777777" w:rsidR="00D812E4" w:rsidRDefault="00D812E4" w:rsidP="00D812E4">
      <w:pPr>
        <w:jc w:val="center"/>
        <w:rPr>
          <w:b/>
          <w:sz w:val="28"/>
          <w:szCs w:val="28"/>
        </w:rPr>
      </w:pPr>
    </w:p>
    <w:p w14:paraId="44B287A9" w14:textId="77777777" w:rsidR="00D812E4" w:rsidRDefault="00D812E4" w:rsidP="00D812E4">
      <w:pPr>
        <w:jc w:val="center"/>
        <w:rPr>
          <w:b/>
          <w:sz w:val="28"/>
          <w:szCs w:val="28"/>
        </w:rPr>
      </w:pPr>
    </w:p>
    <w:p w14:paraId="100B3730" w14:textId="77777777" w:rsidR="00D812E4" w:rsidRDefault="00D812E4" w:rsidP="00D812E4">
      <w:pPr>
        <w:jc w:val="center"/>
        <w:rPr>
          <w:rFonts w:ascii="Times New Roman" w:hAnsi="Times New Roman" w:cs="Times New Roman"/>
          <w:b/>
          <w:sz w:val="32"/>
          <w:szCs w:val="32"/>
        </w:rPr>
      </w:pPr>
    </w:p>
    <w:p w14:paraId="1950E948" w14:textId="77777777" w:rsidR="00D812E4" w:rsidRDefault="00D812E4" w:rsidP="00D812E4">
      <w:pPr>
        <w:jc w:val="center"/>
        <w:rPr>
          <w:rFonts w:ascii="Times New Roman" w:hAnsi="Times New Roman" w:cs="Times New Roman"/>
          <w:b/>
          <w:sz w:val="32"/>
          <w:szCs w:val="32"/>
        </w:rPr>
      </w:pPr>
    </w:p>
    <w:p w14:paraId="50123583" w14:textId="77777777" w:rsidR="00D812E4" w:rsidRDefault="00D812E4" w:rsidP="00D812E4">
      <w:pPr>
        <w:jc w:val="center"/>
        <w:rPr>
          <w:rFonts w:ascii="Times New Roman" w:hAnsi="Times New Roman" w:cs="Times New Roman"/>
          <w:b/>
          <w:sz w:val="32"/>
          <w:szCs w:val="32"/>
        </w:rPr>
      </w:pPr>
    </w:p>
    <w:p w14:paraId="659BD1EE" w14:textId="77777777" w:rsidR="00D812E4" w:rsidRDefault="00D812E4" w:rsidP="00D812E4">
      <w:pPr>
        <w:jc w:val="center"/>
        <w:rPr>
          <w:rFonts w:ascii="Times New Roman" w:hAnsi="Times New Roman" w:cs="Times New Roman"/>
          <w:b/>
          <w:sz w:val="32"/>
          <w:szCs w:val="32"/>
        </w:rPr>
      </w:pPr>
    </w:p>
    <w:p w14:paraId="25D19485" w14:textId="77777777" w:rsidR="00D812E4" w:rsidRDefault="00D812E4" w:rsidP="00D812E4">
      <w:pPr>
        <w:jc w:val="center"/>
        <w:rPr>
          <w:rFonts w:ascii="Times New Roman" w:hAnsi="Times New Roman" w:cs="Times New Roman"/>
          <w:b/>
          <w:sz w:val="32"/>
          <w:szCs w:val="32"/>
        </w:rPr>
      </w:pPr>
    </w:p>
    <w:p w14:paraId="14F7085E" w14:textId="77777777" w:rsidR="00B857DA" w:rsidRDefault="00B857DA" w:rsidP="00D812E4">
      <w:pPr>
        <w:jc w:val="center"/>
        <w:rPr>
          <w:rFonts w:ascii="Times New Roman" w:hAnsi="Times New Roman" w:cs="Times New Roman"/>
          <w:b/>
          <w:sz w:val="32"/>
          <w:szCs w:val="32"/>
        </w:rPr>
      </w:pPr>
    </w:p>
    <w:p w14:paraId="40338F06" w14:textId="77777777" w:rsidR="00B857DA" w:rsidRDefault="00B857DA" w:rsidP="00D812E4">
      <w:pPr>
        <w:jc w:val="center"/>
        <w:rPr>
          <w:rFonts w:ascii="Times New Roman" w:hAnsi="Times New Roman" w:cs="Times New Roman"/>
          <w:b/>
          <w:sz w:val="32"/>
          <w:szCs w:val="32"/>
        </w:rPr>
      </w:pPr>
    </w:p>
    <w:p w14:paraId="2546E538" w14:textId="77777777" w:rsidR="00B857DA" w:rsidRDefault="00B857DA" w:rsidP="00D812E4">
      <w:pPr>
        <w:jc w:val="center"/>
        <w:rPr>
          <w:rFonts w:ascii="Times New Roman" w:hAnsi="Times New Roman" w:cs="Times New Roman"/>
          <w:b/>
          <w:sz w:val="32"/>
          <w:szCs w:val="32"/>
        </w:rPr>
      </w:pPr>
    </w:p>
    <w:p w14:paraId="743B6BDC" w14:textId="77777777" w:rsidR="00D812E4" w:rsidRDefault="00D812E4" w:rsidP="00D812E4">
      <w:pPr>
        <w:rPr>
          <w:rFonts w:ascii="Times New Roman" w:hAnsi="Times New Roman" w:cs="Times New Roman"/>
          <w:b/>
          <w:sz w:val="32"/>
          <w:szCs w:val="32"/>
        </w:rPr>
      </w:pPr>
    </w:p>
    <w:p w14:paraId="26A5C3F2" w14:textId="77777777" w:rsidR="00D812E4" w:rsidRPr="00E975F9" w:rsidRDefault="00D812E4" w:rsidP="00D812E4">
      <w:pPr>
        <w:jc w:val="center"/>
        <w:rPr>
          <w:rFonts w:ascii="Times New Roman" w:hAnsi="Times New Roman" w:cs="Times New Roman"/>
          <w:b/>
          <w:sz w:val="32"/>
          <w:szCs w:val="32"/>
        </w:rPr>
      </w:pPr>
      <w:r w:rsidRPr="00E975F9">
        <w:rPr>
          <w:rFonts w:ascii="Times New Roman" w:hAnsi="Times New Roman" w:cs="Times New Roman"/>
          <w:b/>
          <w:sz w:val="32"/>
          <w:szCs w:val="32"/>
        </w:rPr>
        <w:lastRenderedPageBreak/>
        <w:t>VOLUME 2</w:t>
      </w:r>
    </w:p>
    <w:p w14:paraId="405AD97B" w14:textId="43619F8F" w:rsidR="00D812E4" w:rsidRPr="00E975F9" w:rsidRDefault="00D812E4" w:rsidP="00D812E4">
      <w:pPr>
        <w:spacing w:before="360" w:after="480"/>
        <w:jc w:val="center"/>
        <w:rPr>
          <w:rFonts w:ascii="Times New Roman" w:hAnsi="Times New Roman" w:cs="Times New Roman"/>
          <w:b/>
          <w:sz w:val="28"/>
          <w:szCs w:val="28"/>
        </w:rPr>
      </w:pPr>
      <w:r w:rsidRPr="00E975F9">
        <w:rPr>
          <w:rFonts w:ascii="Times New Roman" w:hAnsi="Times New Roman" w:cs="Times New Roman"/>
          <w:b/>
          <w:sz w:val="32"/>
          <w:szCs w:val="32"/>
        </w:rPr>
        <w:t>SECTION 3</w:t>
      </w:r>
      <w:r w:rsidRPr="00E975F9">
        <w:rPr>
          <w:rFonts w:ascii="Times New Roman" w:hAnsi="Times New Roman" w:cs="Times New Roman"/>
          <w:b/>
          <w:sz w:val="32"/>
          <w:szCs w:val="32"/>
        </w:rPr>
        <w:br/>
      </w:r>
      <w:r w:rsidRPr="00E975F9">
        <w:rPr>
          <w:rFonts w:ascii="Times New Roman" w:hAnsi="Times New Roman" w:cs="Times New Roman"/>
          <w:b/>
          <w:sz w:val="28"/>
          <w:szCs w:val="28"/>
        </w:rPr>
        <w:br/>
        <w:t xml:space="preserve">SPECIAL CONDITIONS FOR </w:t>
      </w:r>
      <w:r w:rsidR="00FB50FA">
        <w:rPr>
          <w:rFonts w:ascii="Times New Roman" w:hAnsi="Times New Roman" w:cs="Times New Roman"/>
          <w:b/>
          <w:sz w:val="28"/>
          <w:szCs w:val="28"/>
        </w:rPr>
        <w:t xml:space="preserve">EXPANSION OF </w:t>
      </w:r>
      <w:r w:rsidR="00B86B93">
        <w:rPr>
          <w:rFonts w:ascii="Times New Roman" w:hAnsi="Times New Roman" w:cs="Times New Roman"/>
          <w:b/>
          <w:sz w:val="28"/>
          <w:szCs w:val="28"/>
        </w:rPr>
        <w:t>HARARDHERE</w:t>
      </w:r>
      <w:r w:rsidR="00FB50FA">
        <w:rPr>
          <w:rFonts w:ascii="Times New Roman" w:hAnsi="Times New Roman" w:cs="Times New Roman"/>
          <w:b/>
          <w:sz w:val="28"/>
          <w:szCs w:val="28"/>
        </w:rPr>
        <w:t xml:space="preserve"> </w:t>
      </w:r>
      <w:r w:rsidR="00B86B93">
        <w:rPr>
          <w:rFonts w:ascii="Times New Roman" w:hAnsi="Times New Roman" w:cs="Times New Roman"/>
          <w:b/>
          <w:sz w:val="28"/>
          <w:szCs w:val="28"/>
        </w:rPr>
        <w:t xml:space="preserve">DISTRICT </w:t>
      </w:r>
      <w:r w:rsidR="00FB50FA">
        <w:rPr>
          <w:rFonts w:ascii="Times New Roman" w:hAnsi="Times New Roman" w:cs="Times New Roman"/>
          <w:b/>
          <w:sz w:val="28"/>
          <w:szCs w:val="28"/>
        </w:rPr>
        <w:t>HOSPITAL CONTRACT</w:t>
      </w:r>
    </w:p>
    <w:p w14:paraId="785610DB" w14:textId="77777777" w:rsidR="00D812E4" w:rsidRPr="00E975F9" w:rsidRDefault="00D812E4" w:rsidP="00D812E4">
      <w:pPr>
        <w:spacing w:before="240" w:after="120"/>
        <w:outlineLvl w:val="0"/>
        <w:rPr>
          <w:rFonts w:ascii="Times New Roman" w:hAnsi="Times New Roman" w:cs="Times New Roman"/>
        </w:rPr>
      </w:pPr>
      <w:r w:rsidRPr="00E975F9">
        <w:rPr>
          <w:rFonts w:ascii="Times New Roman" w:hAnsi="Times New Roman" w:cs="Times New Roman"/>
          <w:b/>
          <w:bCs/>
          <w:sz w:val="28"/>
          <w:szCs w:val="28"/>
        </w:rPr>
        <w:t>CONTENTS</w:t>
      </w:r>
    </w:p>
    <w:p w14:paraId="18D1A536" w14:textId="29BAD7F0" w:rsidR="00D812E4" w:rsidRPr="00E975F9" w:rsidRDefault="00D812E4" w:rsidP="00D812E4">
      <w:pPr>
        <w:spacing w:after="240"/>
        <w:ind w:right="239"/>
        <w:jc w:val="both"/>
        <w:outlineLvl w:val="0"/>
        <w:rPr>
          <w:rFonts w:ascii="Times New Roman" w:hAnsi="Times New Roman" w:cs="Times New Roman"/>
          <w:sz w:val="22"/>
          <w:szCs w:val="22"/>
        </w:rPr>
      </w:pPr>
      <w:r w:rsidRPr="00E975F9">
        <w:rPr>
          <w:rFonts w:ascii="Times New Roman" w:hAnsi="Times New Roman" w:cs="Times New Roman"/>
          <w:sz w:val="22"/>
          <w:szCs w:val="22"/>
        </w:rPr>
        <w:t xml:space="preserve">These conditions amplify and supplement the general conditions governing the contract. Unless the special conditions provide otherwise, the general conditions remain fully applicable. The numbering of the articles of the special conditions is not consecutive but follows the numbering of the general conditions. Exceptionally, and with the approval of the </w:t>
      </w:r>
      <w:r w:rsidR="00FB50FA">
        <w:rPr>
          <w:rFonts w:ascii="Times New Roman" w:hAnsi="Times New Roman" w:cs="Times New Roman"/>
          <w:sz w:val="22"/>
          <w:szCs w:val="22"/>
        </w:rPr>
        <w:t>TPSS</w:t>
      </w:r>
      <w:r w:rsidRPr="00E975F9">
        <w:rPr>
          <w:rFonts w:ascii="Times New Roman" w:hAnsi="Times New Roman" w:cs="Times New Roman"/>
          <w:sz w:val="22"/>
          <w:szCs w:val="22"/>
        </w:rPr>
        <w:t xml:space="preserve">, other clauses can be indicated to cover particular situations. </w:t>
      </w:r>
    </w:p>
    <w:p w14:paraId="3DBBC1A3" w14:textId="77777777" w:rsidR="00D812E4" w:rsidRPr="00E975F9" w:rsidRDefault="00D812E4" w:rsidP="00D812E4">
      <w:pPr>
        <w:spacing w:after="120"/>
        <w:ind w:left="1276" w:right="239" w:hanging="1276"/>
        <w:jc w:val="both"/>
        <w:outlineLvl w:val="0"/>
        <w:rPr>
          <w:rFonts w:ascii="Times New Roman" w:hAnsi="Times New Roman" w:cs="Times New Roman"/>
          <w:b/>
        </w:rPr>
      </w:pPr>
      <w:r w:rsidRPr="00E975F9">
        <w:rPr>
          <w:rFonts w:ascii="Times New Roman" w:hAnsi="Times New Roman" w:cs="Times New Roman"/>
          <w:b/>
        </w:rPr>
        <w:t>Contract value</w:t>
      </w:r>
    </w:p>
    <w:p w14:paraId="67006CD2" w14:textId="77777777" w:rsidR="00D812E4" w:rsidRPr="00E975F9" w:rsidRDefault="00D812E4" w:rsidP="00D812E4">
      <w:pPr>
        <w:spacing w:after="120"/>
        <w:ind w:right="239"/>
        <w:jc w:val="both"/>
        <w:outlineLvl w:val="0"/>
        <w:rPr>
          <w:rFonts w:ascii="Times New Roman" w:hAnsi="Times New Roman" w:cs="Times New Roman"/>
          <w:sz w:val="22"/>
          <w:szCs w:val="22"/>
        </w:rPr>
      </w:pPr>
      <w:r w:rsidRPr="00E975F9">
        <w:rPr>
          <w:rFonts w:ascii="Times New Roman" w:hAnsi="Times New Roman" w:cs="Times New Roman"/>
          <w:sz w:val="22"/>
          <w:szCs w:val="22"/>
        </w:rPr>
        <w:t>The contracting authority hereby agrees to pay to the contractor, in consideration of the execution and completion of the works and remedying of defects therein, the amount of the contract value mentioned in article 2 of the Main Conditions or such other sum as may become payable under the provisions of the Contract at the times and in the manner prescribed by the contract. VAT will be paid in compliance with the binding regulations, national law and international agreements concerning the execution of the project.</w:t>
      </w:r>
    </w:p>
    <w:p w14:paraId="165B8FA1" w14:textId="77777777" w:rsidR="00D812E4" w:rsidRPr="00E975F9" w:rsidRDefault="00D812E4" w:rsidP="00D812E4">
      <w:pPr>
        <w:spacing w:after="120"/>
        <w:ind w:right="239"/>
        <w:jc w:val="both"/>
        <w:outlineLvl w:val="0"/>
        <w:rPr>
          <w:rFonts w:ascii="Times New Roman" w:hAnsi="Times New Roman" w:cs="Times New Roman"/>
          <w:sz w:val="22"/>
          <w:szCs w:val="22"/>
        </w:rPr>
      </w:pPr>
      <w:r w:rsidRPr="00E975F9">
        <w:rPr>
          <w:rFonts w:ascii="Times New Roman" w:hAnsi="Times New Roman" w:cs="Times New Roman"/>
          <w:sz w:val="22"/>
          <w:szCs w:val="22"/>
        </w:rPr>
        <w:t>The amount of the contract value mentioned in article 2 of the Main Conditions shall be composed of:</w:t>
      </w:r>
    </w:p>
    <w:p w14:paraId="51A1D713" w14:textId="6C00ED37" w:rsidR="00D812E4" w:rsidRPr="00E975F9" w:rsidRDefault="00D812E4" w:rsidP="00D812E4">
      <w:pPr>
        <w:numPr>
          <w:ilvl w:val="0"/>
          <w:numId w:val="167"/>
        </w:numPr>
        <w:tabs>
          <w:tab w:val="left" w:pos="851"/>
          <w:tab w:val="right" w:leader="dot" w:pos="8505"/>
        </w:tabs>
        <w:spacing w:before="120" w:after="0" w:line="240" w:lineRule="auto"/>
        <w:ind w:right="239"/>
        <w:jc w:val="both"/>
        <w:rPr>
          <w:rFonts w:ascii="Times New Roman" w:hAnsi="Times New Roman" w:cs="Times New Roman"/>
          <w:sz w:val="22"/>
          <w:szCs w:val="22"/>
        </w:rPr>
      </w:pPr>
      <w:r w:rsidRPr="00E975F9">
        <w:rPr>
          <w:rFonts w:ascii="Times New Roman" w:hAnsi="Times New Roman" w:cs="Times New Roman"/>
          <w:sz w:val="22"/>
          <w:szCs w:val="22"/>
        </w:rPr>
        <w:t xml:space="preserve">Contract price (excluding VAT/other taxes) </w:t>
      </w:r>
      <w:r w:rsidR="00FB50FA">
        <w:rPr>
          <w:rFonts w:ascii="Times New Roman" w:hAnsi="Times New Roman" w:cs="Times New Roman"/>
          <w:sz w:val="22"/>
          <w:szCs w:val="22"/>
        </w:rPr>
        <w:t>IN Dollars</w:t>
      </w:r>
    </w:p>
    <w:p w14:paraId="6FE9FFAE" w14:textId="77777777" w:rsidR="00D812E4" w:rsidRPr="00E975F9" w:rsidRDefault="00D812E4" w:rsidP="00D812E4">
      <w:pPr>
        <w:keepNext/>
        <w:spacing w:after="120"/>
        <w:ind w:left="1276" w:hanging="1276"/>
        <w:outlineLvl w:val="0"/>
        <w:rPr>
          <w:rFonts w:ascii="Times New Roman" w:hAnsi="Times New Roman" w:cs="Times New Roman"/>
          <w:b/>
        </w:rPr>
      </w:pPr>
      <w:r w:rsidRPr="00E975F9">
        <w:rPr>
          <w:rFonts w:ascii="Times New Roman" w:hAnsi="Times New Roman" w:cs="Times New Roman"/>
          <w:b/>
        </w:rPr>
        <w:t>Order of precedence of contract documents</w:t>
      </w:r>
    </w:p>
    <w:p w14:paraId="7F02BC8E" w14:textId="77777777" w:rsidR="00D812E4" w:rsidRPr="00E975F9" w:rsidRDefault="00D812E4" w:rsidP="00D812E4">
      <w:pPr>
        <w:spacing w:after="120"/>
        <w:ind w:left="567" w:right="239" w:hanging="567"/>
        <w:jc w:val="both"/>
        <w:rPr>
          <w:rFonts w:ascii="Times New Roman" w:hAnsi="Times New Roman" w:cs="Times New Roman"/>
          <w:sz w:val="22"/>
          <w:szCs w:val="22"/>
        </w:rPr>
      </w:pPr>
      <w:r w:rsidRPr="00E975F9">
        <w:rPr>
          <w:rFonts w:ascii="Times New Roman" w:hAnsi="Times New Roman" w:cs="Times New Roman"/>
          <w:sz w:val="22"/>
          <w:szCs w:val="22"/>
        </w:rPr>
        <w:t>The following documents shall be deemed to form and be read and construed as part of this contract, in the following order of precedence:</w:t>
      </w:r>
    </w:p>
    <w:p w14:paraId="270887A7" w14:textId="77777777" w:rsidR="00D812E4" w:rsidRPr="00E975F9" w:rsidRDefault="00D812E4" w:rsidP="00D812E4">
      <w:pPr>
        <w:numPr>
          <w:ilvl w:val="0"/>
          <w:numId w:val="166"/>
        </w:numPr>
        <w:spacing w:after="0" w:line="240" w:lineRule="auto"/>
        <w:ind w:left="993" w:right="239"/>
        <w:jc w:val="both"/>
        <w:rPr>
          <w:rFonts w:ascii="Times New Roman" w:hAnsi="Times New Roman" w:cs="Times New Roman"/>
          <w:sz w:val="22"/>
          <w:szCs w:val="22"/>
        </w:rPr>
      </w:pPr>
      <w:r w:rsidRPr="00E975F9">
        <w:rPr>
          <w:rFonts w:ascii="Times New Roman" w:hAnsi="Times New Roman" w:cs="Times New Roman"/>
          <w:sz w:val="22"/>
          <w:szCs w:val="22"/>
        </w:rPr>
        <w:t>The main conditions</w:t>
      </w:r>
    </w:p>
    <w:p w14:paraId="0D48D315" w14:textId="77777777" w:rsidR="00D812E4" w:rsidRPr="00E975F9" w:rsidRDefault="00D812E4" w:rsidP="00D812E4">
      <w:pPr>
        <w:numPr>
          <w:ilvl w:val="0"/>
          <w:numId w:val="166"/>
        </w:numPr>
        <w:spacing w:after="0" w:line="240" w:lineRule="auto"/>
        <w:ind w:left="993" w:right="239"/>
        <w:jc w:val="both"/>
        <w:rPr>
          <w:rFonts w:ascii="Times New Roman" w:hAnsi="Times New Roman" w:cs="Times New Roman"/>
          <w:sz w:val="22"/>
          <w:szCs w:val="22"/>
        </w:rPr>
      </w:pPr>
      <w:r w:rsidRPr="00E975F9">
        <w:rPr>
          <w:rFonts w:ascii="Times New Roman" w:hAnsi="Times New Roman" w:cs="Times New Roman"/>
          <w:sz w:val="22"/>
          <w:szCs w:val="22"/>
        </w:rPr>
        <w:t>the special conditions,</w:t>
      </w:r>
    </w:p>
    <w:p w14:paraId="3DD6960F" w14:textId="77777777" w:rsidR="00D812E4" w:rsidRPr="00E975F9" w:rsidRDefault="00D812E4" w:rsidP="00D812E4">
      <w:pPr>
        <w:numPr>
          <w:ilvl w:val="0"/>
          <w:numId w:val="166"/>
        </w:numPr>
        <w:spacing w:after="0" w:line="240" w:lineRule="auto"/>
        <w:ind w:left="993" w:right="239"/>
        <w:jc w:val="both"/>
        <w:rPr>
          <w:rFonts w:ascii="Times New Roman" w:hAnsi="Times New Roman" w:cs="Times New Roman"/>
          <w:sz w:val="22"/>
          <w:szCs w:val="22"/>
        </w:rPr>
      </w:pPr>
      <w:r w:rsidRPr="00E975F9">
        <w:rPr>
          <w:rFonts w:ascii="Times New Roman" w:hAnsi="Times New Roman" w:cs="Times New Roman"/>
          <w:sz w:val="22"/>
          <w:szCs w:val="22"/>
        </w:rPr>
        <w:t>the general conditions,</w:t>
      </w:r>
    </w:p>
    <w:p w14:paraId="6C479796" w14:textId="77777777" w:rsidR="00D812E4" w:rsidRPr="00E975F9" w:rsidRDefault="00D812E4" w:rsidP="00D812E4">
      <w:pPr>
        <w:numPr>
          <w:ilvl w:val="0"/>
          <w:numId w:val="166"/>
        </w:numPr>
        <w:spacing w:after="0" w:line="240" w:lineRule="auto"/>
        <w:ind w:left="993" w:right="239"/>
        <w:jc w:val="both"/>
        <w:rPr>
          <w:rFonts w:ascii="Times New Roman" w:hAnsi="Times New Roman" w:cs="Times New Roman"/>
          <w:sz w:val="22"/>
          <w:szCs w:val="22"/>
        </w:rPr>
      </w:pPr>
      <w:r w:rsidRPr="00E975F9">
        <w:rPr>
          <w:rFonts w:ascii="Times New Roman" w:hAnsi="Times New Roman" w:cs="Times New Roman"/>
          <w:sz w:val="22"/>
          <w:szCs w:val="22"/>
        </w:rPr>
        <w:t>[Only for contracts financed by post 2021 instruments (NDICI, IPA III, etc. [only where the PRAG Procedural rules are chosen in the special conditions]): applicable only if the contract is a transnational contract: the PRAG Procedural rules on conciliation and arbitration.]</w:t>
      </w:r>
    </w:p>
    <w:p w14:paraId="118F430A" w14:textId="77777777" w:rsidR="00D812E4" w:rsidRPr="00E975F9" w:rsidRDefault="00D812E4" w:rsidP="00D812E4">
      <w:pPr>
        <w:numPr>
          <w:ilvl w:val="0"/>
          <w:numId w:val="166"/>
        </w:numPr>
        <w:spacing w:after="0" w:line="240" w:lineRule="auto"/>
        <w:ind w:left="993" w:right="239"/>
        <w:jc w:val="both"/>
        <w:rPr>
          <w:rFonts w:ascii="Times New Roman" w:hAnsi="Times New Roman" w:cs="Times New Roman"/>
          <w:sz w:val="22"/>
          <w:szCs w:val="22"/>
        </w:rPr>
      </w:pPr>
      <w:r w:rsidRPr="00E975F9">
        <w:rPr>
          <w:rFonts w:ascii="Times New Roman" w:hAnsi="Times New Roman" w:cs="Times New Roman"/>
          <w:sz w:val="22"/>
          <w:szCs w:val="22"/>
        </w:rPr>
        <w:t xml:space="preserve">the technical </w:t>
      </w:r>
      <w:r w:rsidRPr="00E975F9">
        <w:rPr>
          <w:rFonts w:ascii="Times New Roman" w:hAnsi="Times New Roman" w:cs="Times New Roman"/>
        </w:rPr>
        <w:t xml:space="preserve">and/or performance </w:t>
      </w:r>
      <w:r w:rsidRPr="00E975F9">
        <w:rPr>
          <w:rFonts w:ascii="Times New Roman" w:hAnsi="Times New Roman" w:cs="Times New Roman"/>
          <w:sz w:val="22"/>
          <w:szCs w:val="22"/>
        </w:rPr>
        <w:t>specifications,</w:t>
      </w:r>
    </w:p>
    <w:p w14:paraId="18F440DC" w14:textId="117A2633" w:rsidR="00D812E4" w:rsidRPr="00D14FD6" w:rsidRDefault="00D812E4" w:rsidP="00D14FD6">
      <w:pPr>
        <w:numPr>
          <w:ilvl w:val="0"/>
          <w:numId w:val="166"/>
        </w:numPr>
        <w:spacing w:after="0" w:line="240" w:lineRule="auto"/>
        <w:ind w:left="993" w:right="239"/>
        <w:jc w:val="both"/>
        <w:rPr>
          <w:rFonts w:ascii="Times New Roman" w:hAnsi="Times New Roman" w:cs="Times New Roman"/>
          <w:sz w:val="22"/>
          <w:szCs w:val="22"/>
        </w:rPr>
      </w:pPr>
      <w:r w:rsidRPr="00E975F9">
        <w:rPr>
          <w:rFonts w:ascii="Times New Roman" w:hAnsi="Times New Roman" w:cs="Times New Roman"/>
          <w:sz w:val="22"/>
          <w:szCs w:val="22"/>
        </w:rPr>
        <w:t>the design documentation (drawings)</w:t>
      </w:r>
    </w:p>
    <w:p w14:paraId="6D68F596" w14:textId="77777777" w:rsidR="00D812E4" w:rsidRPr="00E975F9" w:rsidRDefault="00D812E4" w:rsidP="00D812E4">
      <w:pPr>
        <w:numPr>
          <w:ilvl w:val="0"/>
          <w:numId w:val="166"/>
        </w:numPr>
        <w:spacing w:after="240" w:line="240" w:lineRule="auto"/>
        <w:ind w:left="992" w:right="239" w:hanging="357"/>
        <w:jc w:val="both"/>
        <w:rPr>
          <w:rFonts w:ascii="Times New Roman" w:hAnsi="Times New Roman" w:cs="Times New Roman"/>
          <w:sz w:val="22"/>
          <w:szCs w:val="22"/>
        </w:rPr>
      </w:pPr>
      <w:r w:rsidRPr="00E975F9">
        <w:rPr>
          <w:rFonts w:ascii="Times New Roman" w:hAnsi="Times New Roman" w:cs="Times New Roman"/>
          <w:sz w:val="22"/>
          <w:szCs w:val="22"/>
        </w:rPr>
        <w:t>any other documents forming part of the contract.</w:t>
      </w:r>
    </w:p>
    <w:p w14:paraId="6EA26823" w14:textId="77777777" w:rsidR="00D812E4" w:rsidRPr="00E975F9" w:rsidRDefault="00D812E4" w:rsidP="00D812E4">
      <w:pPr>
        <w:spacing w:after="240"/>
        <w:ind w:right="238"/>
        <w:jc w:val="both"/>
        <w:rPr>
          <w:rFonts w:ascii="Times New Roman" w:hAnsi="Times New Roman" w:cs="Times New Roman"/>
          <w:sz w:val="22"/>
          <w:szCs w:val="22"/>
        </w:rPr>
      </w:pPr>
      <w:r w:rsidRPr="00E975F9">
        <w:rPr>
          <w:rFonts w:ascii="Times New Roman" w:hAnsi="Times New Roman" w:cs="Times New Roman"/>
          <w:sz w:val="22"/>
          <w:szCs w:val="22"/>
        </w:rPr>
        <w:t>The various documents making up the contract shall be deemed to be mutually explanatory; in cases of ambiguity or divergence, they shall prevail in the order in which they appear above. Addenda shall have the order of precedence of the document they are amending.</w:t>
      </w:r>
    </w:p>
    <w:p w14:paraId="6781EF16" w14:textId="77777777" w:rsidR="00D812E4" w:rsidRPr="00E975F9" w:rsidRDefault="00D812E4" w:rsidP="00D812E4">
      <w:pPr>
        <w:ind w:left="1134" w:hanging="1134"/>
        <w:jc w:val="both"/>
        <w:rPr>
          <w:rFonts w:ascii="Times New Roman" w:hAnsi="Times New Roman" w:cs="Times New Roman"/>
          <w:b/>
        </w:rPr>
      </w:pPr>
      <w:r w:rsidRPr="00E975F9">
        <w:rPr>
          <w:rFonts w:ascii="Times New Roman" w:hAnsi="Times New Roman" w:cs="Times New Roman"/>
          <w:b/>
        </w:rPr>
        <w:t>Article 2</w:t>
      </w:r>
      <w:r w:rsidRPr="00E975F9">
        <w:rPr>
          <w:rFonts w:ascii="Times New Roman" w:hAnsi="Times New Roman" w:cs="Times New Roman"/>
          <w:b/>
        </w:rPr>
        <w:tab/>
        <w:t>Language of the contract</w:t>
      </w:r>
    </w:p>
    <w:p w14:paraId="7EBE203D" w14:textId="77777777" w:rsidR="00D812E4" w:rsidRPr="00E975F9" w:rsidRDefault="00D812E4" w:rsidP="00D812E4">
      <w:pPr>
        <w:spacing w:before="120" w:after="120"/>
        <w:ind w:left="1134" w:hanging="567"/>
        <w:rPr>
          <w:rFonts w:ascii="Times New Roman" w:hAnsi="Times New Roman" w:cs="Times New Roman"/>
          <w:sz w:val="22"/>
          <w:szCs w:val="22"/>
        </w:rPr>
      </w:pPr>
      <w:r w:rsidRPr="00E975F9">
        <w:rPr>
          <w:rFonts w:ascii="Times New Roman" w:hAnsi="Times New Roman" w:cs="Times New Roman"/>
          <w:bCs/>
          <w:sz w:val="22"/>
          <w:szCs w:val="22"/>
        </w:rPr>
        <w:t>2.1</w:t>
      </w:r>
      <w:r w:rsidRPr="00E975F9">
        <w:rPr>
          <w:rFonts w:ascii="Times New Roman" w:hAnsi="Times New Roman" w:cs="Times New Roman"/>
          <w:sz w:val="22"/>
          <w:szCs w:val="22"/>
        </w:rPr>
        <w:tab/>
        <w:t>The language used shall be English.</w:t>
      </w:r>
      <w:r w:rsidRPr="00E975F9">
        <w:rPr>
          <w:rFonts w:ascii="Times New Roman" w:hAnsi="Times New Roman" w:cs="Times New Roman"/>
          <w:sz w:val="22"/>
          <w:szCs w:val="22"/>
          <w:shd w:val="solid" w:color="C0C0C0" w:fill="FFFFFF"/>
        </w:rPr>
        <w:t xml:space="preserve"> </w:t>
      </w:r>
    </w:p>
    <w:p w14:paraId="5EE7D106" w14:textId="77777777" w:rsidR="00D812E4" w:rsidRPr="00E975F9" w:rsidRDefault="00D812E4" w:rsidP="00D812E4">
      <w:pPr>
        <w:spacing w:before="240" w:after="120"/>
        <w:ind w:left="1134" w:hanging="1134"/>
        <w:jc w:val="both"/>
        <w:rPr>
          <w:rFonts w:ascii="Times New Roman" w:hAnsi="Times New Roman" w:cs="Times New Roman"/>
          <w:b/>
        </w:rPr>
      </w:pPr>
      <w:r w:rsidRPr="00E975F9">
        <w:rPr>
          <w:rFonts w:ascii="Times New Roman" w:hAnsi="Times New Roman" w:cs="Times New Roman"/>
          <w:b/>
        </w:rPr>
        <w:t>Article 4</w:t>
      </w:r>
      <w:r w:rsidRPr="00E975F9">
        <w:rPr>
          <w:rFonts w:ascii="Times New Roman" w:hAnsi="Times New Roman" w:cs="Times New Roman"/>
          <w:b/>
        </w:rPr>
        <w:tab/>
        <w:t>Communication</w:t>
      </w:r>
    </w:p>
    <w:p w14:paraId="573F75FC" w14:textId="77777777" w:rsidR="002B4123" w:rsidRDefault="00D812E4" w:rsidP="002B4123">
      <w:pPr>
        <w:ind w:left="1134" w:hanging="567"/>
        <w:rPr>
          <w:rFonts w:ascii="Times New Roman" w:hAnsi="Times New Roman" w:cs="Times New Roman"/>
          <w:b/>
          <w:bCs/>
          <w:sz w:val="22"/>
          <w:szCs w:val="22"/>
        </w:rPr>
      </w:pPr>
      <w:r w:rsidRPr="0025464F">
        <w:rPr>
          <w:rFonts w:ascii="Times New Roman" w:hAnsi="Times New Roman" w:cs="Times New Roman"/>
          <w:b/>
          <w:bCs/>
          <w:sz w:val="22"/>
          <w:szCs w:val="22"/>
        </w:rPr>
        <w:t>4.1</w:t>
      </w:r>
      <w:r w:rsidRPr="0025464F">
        <w:rPr>
          <w:rFonts w:ascii="Times New Roman" w:hAnsi="Times New Roman" w:cs="Times New Roman"/>
          <w:b/>
          <w:bCs/>
          <w:sz w:val="22"/>
          <w:szCs w:val="22"/>
        </w:rPr>
        <w:tab/>
        <w:t>Communication details</w:t>
      </w:r>
    </w:p>
    <w:p w14:paraId="17E529D2" w14:textId="77777777" w:rsidR="002B4123" w:rsidRDefault="002B4123" w:rsidP="002B4123">
      <w:pPr>
        <w:ind w:left="1134"/>
        <w:rPr>
          <w:rFonts w:ascii="-webkit-standard" w:hAnsi="-webkit-standard"/>
          <w:color w:val="000000"/>
          <w:sz w:val="22"/>
          <w:szCs w:val="22"/>
        </w:rPr>
      </w:pPr>
      <w:r w:rsidRPr="002B4123">
        <w:rPr>
          <w:rFonts w:ascii="-webkit-standard" w:hAnsi="-webkit-standard"/>
          <w:color w:val="000000"/>
          <w:sz w:val="22"/>
          <w:szCs w:val="22"/>
        </w:rPr>
        <w:lastRenderedPageBreak/>
        <w:t>All formal communications related to the project shall be conducted through designated channels to ensure clarity, accountability, and traceability. The following details shall apply</w:t>
      </w:r>
      <w:r>
        <w:rPr>
          <w:rFonts w:ascii="-webkit-standard" w:hAnsi="-webkit-standard"/>
          <w:color w:val="000000"/>
          <w:sz w:val="22"/>
          <w:szCs w:val="22"/>
        </w:rPr>
        <w:t>.</w:t>
      </w:r>
    </w:p>
    <w:p w14:paraId="18CAF269" w14:textId="106BF00F" w:rsidR="002B4123" w:rsidRPr="002B4123" w:rsidRDefault="002B4123" w:rsidP="002B4123">
      <w:pPr>
        <w:rPr>
          <w:rFonts w:ascii="-webkit-standard" w:hAnsi="-webkit-standard"/>
          <w:color w:val="000000"/>
          <w:sz w:val="22"/>
          <w:szCs w:val="22"/>
        </w:rPr>
      </w:pPr>
      <w:r w:rsidRPr="002B4123">
        <w:rPr>
          <w:rFonts w:ascii="Times New Roman" w:eastAsia="Times New Roman" w:hAnsi="Times New Roman" w:cs="Times New Roman"/>
          <w:b/>
          <w:bCs/>
          <w:kern w:val="0"/>
          <w:lang w:val="en-SO"/>
          <w14:ligatures w14:val="none"/>
        </w:rPr>
        <w:t>Official communication channels:</w:t>
      </w:r>
    </w:p>
    <w:p w14:paraId="3CC2543A" w14:textId="77777777" w:rsidR="002B4123" w:rsidRPr="002B4123" w:rsidRDefault="002B4123" w:rsidP="002B4123">
      <w:pPr>
        <w:numPr>
          <w:ilvl w:val="0"/>
          <w:numId w:val="205"/>
        </w:numPr>
        <w:spacing w:before="100" w:beforeAutospacing="1" w:after="100" w:afterAutospacing="1" w:line="240" w:lineRule="auto"/>
        <w:rPr>
          <w:rFonts w:ascii="Times New Roman" w:eastAsia="Times New Roman" w:hAnsi="Times New Roman" w:cs="Times New Roman"/>
          <w:kern w:val="0"/>
          <w:lang w:val="en-SO"/>
          <w14:ligatures w14:val="none"/>
        </w:rPr>
      </w:pPr>
      <w:r w:rsidRPr="002B4123">
        <w:rPr>
          <w:rFonts w:ascii="Times New Roman" w:eastAsia="Times New Roman" w:hAnsi="Times New Roman" w:cs="Times New Roman"/>
          <w:kern w:val="0"/>
          <w:lang w:val="en-SO"/>
          <w14:ligatures w14:val="none"/>
        </w:rPr>
        <w:t>Written letters</w:t>
      </w:r>
    </w:p>
    <w:p w14:paraId="062603C0" w14:textId="1162EA51" w:rsidR="002B4123" w:rsidRPr="002B4123" w:rsidRDefault="002B4123" w:rsidP="002B4123">
      <w:pPr>
        <w:numPr>
          <w:ilvl w:val="0"/>
          <w:numId w:val="205"/>
        </w:numPr>
        <w:spacing w:before="100" w:beforeAutospacing="1" w:after="100" w:afterAutospacing="1" w:line="240" w:lineRule="auto"/>
        <w:rPr>
          <w:rFonts w:ascii="Times New Roman" w:eastAsia="Times New Roman" w:hAnsi="Times New Roman" w:cs="Times New Roman"/>
          <w:kern w:val="0"/>
          <w:lang w:val="en-SO"/>
          <w14:ligatures w14:val="none"/>
        </w:rPr>
      </w:pPr>
      <w:r w:rsidRPr="002B4123">
        <w:rPr>
          <w:rFonts w:ascii="Times New Roman" w:eastAsia="Times New Roman" w:hAnsi="Times New Roman" w:cs="Times New Roman"/>
          <w:kern w:val="0"/>
          <w:lang w:val="en-SO"/>
          <w14:ligatures w14:val="none"/>
        </w:rPr>
        <w:t xml:space="preserve">Emails through </w:t>
      </w:r>
      <w:r w:rsidR="00AF4FC1">
        <w:rPr>
          <w:rFonts w:ascii="Times New Roman" w:eastAsia="Times New Roman" w:hAnsi="Times New Roman" w:cs="Times New Roman"/>
          <w:kern w:val="0"/>
          <w:lang w:val="en-SO"/>
          <w14:ligatures w14:val="none"/>
        </w:rPr>
        <w:t xml:space="preserve">offical TPSS and contractor </w:t>
      </w:r>
      <w:r w:rsidRPr="002B4123">
        <w:rPr>
          <w:rFonts w:ascii="Times New Roman" w:eastAsia="Times New Roman" w:hAnsi="Times New Roman" w:cs="Times New Roman"/>
          <w:kern w:val="0"/>
          <w:lang w:val="en-SO"/>
          <w14:ligatures w14:val="none"/>
        </w:rPr>
        <w:t xml:space="preserve"> email addresses</w:t>
      </w:r>
    </w:p>
    <w:p w14:paraId="59E70972" w14:textId="19E16B27" w:rsidR="002B4123" w:rsidRPr="002B4123" w:rsidRDefault="002B4123" w:rsidP="002B4123">
      <w:pPr>
        <w:numPr>
          <w:ilvl w:val="0"/>
          <w:numId w:val="205"/>
        </w:numPr>
        <w:spacing w:before="100" w:beforeAutospacing="1" w:after="100" w:afterAutospacing="1" w:line="240" w:lineRule="auto"/>
        <w:rPr>
          <w:rFonts w:ascii="Times New Roman" w:eastAsia="Times New Roman" w:hAnsi="Times New Roman" w:cs="Times New Roman"/>
          <w:kern w:val="0"/>
          <w:lang w:val="en-SO"/>
          <w14:ligatures w14:val="none"/>
        </w:rPr>
      </w:pPr>
      <w:r w:rsidRPr="002B4123">
        <w:rPr>
          <w:rFonts w:ascii="Times New Roman" w:eastAsia="Times New Roman" w:hAnsi="Times New Roman" w:cs="Times New Roman"/>
          <w:kern w:val="0"/>
          <w:lang w:val="en-SO"/>
          <w14:ligatures w14:val="none"/>
        </w:rPr>
        <w:t>Scheduled meetings and site reports</w:t>
      </w:r>
    </w:p>
    <w:p w14:paraId="14A54A6B" w14:textId="720AA45F" w:rsidR="00D812E4" w:rsidRPr="0025464F" w:rsidRDefault="00D812E4" w:rsidP="00D812E4">
      <w:pPr>
        <w:widowControl w:val="0"/>
        <w:spacing w:after="120"/>
        <w:ind w:left="1134" w:right="239" w:hanging="567"/>
        <w:jc w:val="both"/>
        <w:rPr>
          <w:rFonts w:ascii="Times New Roman" w:hAnsi="Times New Roman" w:cs="Times New Roman"/>
          <w:b/>
          <w:bCs/>
          <w:iCs/>
          <w:sz w:val="22"/>
          <w:szCs w:val="22"/>
        </w:rPr>
      </w:pPr>
      <w:r w:rsidRPr="0025464F">
        <w:rPr>
          <w:rFonts w:ascii="Times New Roman" w:hAnsi="Times New Roman" w:cs="Times New Roman"/>
          <w:b/>
          <w:bCs/>
          <w:sz w:val="22"/>
          <w:szCs w:val="22"/>
        </w:rPr>
        <w:t xml:space="preserve">4.5 &amp; </w:t>
      </w:r>
      <w:r w:rsidR="00D14FD6" w:rsidRPr="0025464F">
        <w:rPr>
          <w:rFonts w:ascii="Times New Roman" w:hAnsi="Times New Roman" w:cs="Times New Roman"/>
          <w:b/>
          <w:bCs/>
          <w:sz w:val="22"/>
          <w:szCs w:val="22"/>
        </w:rPr>
        <w:t xml:space="preserve">4.6 </w:t>
      </w:r>
      <w:r w:rsidR="00D14FD6">
        <w:rPr>
          <w:rFonts w:ascii="Times New Roman" w:hAnsi="Times New Roman" w:cs="Times New Roman"/>
          <w:b/>
          <w:bCs/>
          <w:sz w:val="22"/>
          <w:szCs w:val="22"/>
        </w:rPr>
        <w:t>Mail</w:t>
      </w:r>
      <w:r w:rsidRPr="0025464F">
        <w:rPr>
          <w:rFonts w:ascii="Times New Roman" w:hAnsi="Times New Roman" w:cs="Times New Roman"/>
          <w:b/>
          <w:bCs/>
          <w:iCs/>
          <w:sz w:val="22"/>
          <w:szCs w:val="22"/>
        </w:rPr>
        <w:t xml:space="preserve"> or email communication </w:t>
      </w:r>
    </w:p>
    <w:p w14:paraId="2424ABB0" w14:textId="6E331C4F" w:rsidR="00D812E4" w:rsidRPr="00E975F9" w:rsidRDefault="00D812E4" w:rsidP="00D812E4">
      <w:pPr>
        <w:ind w:left="1134" w:right="239"/>
        <w:jc w:val="both"/>
        <w:rPr>
          <w:rFonts w:ascii="Times New Roman" w:hAnsi="Times New Roman" w:cs="Times New Roman"/>
          <w:sz w:val="22"/>
          <w:szCs w:val="22"/>
          <w:lang w:eastAsia="en-GB"/>
        </w:rPr>
      </w:pPr>
      <w:r w:rsidRPr="00E975F9">
        <w:rPr>
          <w:rFonts w:ascii="Times New Roman" w:hAnsi="Times New Roman" w:cs="Times New Roman"/>
          <w:sz w:val="22"/>
          <w:szCs w:val="22"/>
          <w:lang w:eastAsia="en-GB"/>
        </w:rPr>
        <w:t xml:space="preserve">communications will be sent via email, or, exceptionally, on paper, via </w:t>
      </w:r>
      <w:r w:rsidR="002B4123">
        <w:rPr>
          <w:rFonts w:ascii="Times New Roman" w:hAnsi="Times New Roman" w:cs="Times New Roman"/>
          <w:sz w:val="22"/>
          <w:szCs w:val="22"/>
          <w:lang w:eastAsia="en-GB"/>
        </w:rPr>
        <w:t>delivery</w:t>
      </w:r>
      <w:r w:rsidRPr="00E975F9">
        <w:rPr>
          <w:rFonts w:ascii="Times New Roman" w:hAnsi="Times New Roman" w:cs="Times New Roman"/>
          <w:sz w:val="22"/>
          <w:szCs w:val="22"/>
          <w:lang w:eastAsia="en-GB"/>
        </w:rPr>
        <w:t>, to the following addresses</w:t>
      </w:r>
      <w:r>
        <w:rPr>
          <w:rFonts w:ascii="Times New Roman" w:hAnsi="Times New Roman" w:cs="Times New Roman"/>
          <w:sz w:val="22"/>
          <w:szCs w:val="22"/>
          <w:lang w:eastAsia="en-GB"/>
        </w:rPr>
        <w:t>.</w:t>
      </w:r>
    </w:p>
    <w:p w14:paraId="2DDB36FC" w14:textId="77777777" w:rsidR="00D812E4" w:rsidRPr="00E975F9" w:rsidRDefault="00D812E4" w:rsidP="00D812E4">
      <w:pPr>
        <w:spacing w:before="100" w:beforeAutospacing="1" w:after="100" w:afterAutospacing="1"/>
        <w:ind w:left="1134" w:right="239"/>
        <w:jc w:val="both"/>
        <w:textAlignment w:val="baseline"/>
        <w:rPr>
          <w:rFonts w:ascii="Times New Roman" w:hAnsi="Times New Roman" w:cs="Times New Roman"/>
          <w:lang w:eastAsia="fr-BE"/>
        </w:rPr>
      </w:pPr>
      <w:r w:rsidRPr="00E975F9">
        <w:rPr>
          <w:rFonts w:ascii="Times New Roman" w:hAnsi="Times New Roman" w:cs="Times New Roman"/>
          <w:sz w:val="22"/>
          <w:szCs w:val="22"/>
          <w:lang w:eastAsia="fr-BE"/>
        </w:rPr>
        <w:t xml:space="preserve">For the purpose of this </w:t>
      </w:r>
      <w:r w:rsidRPr="00E975F9">
        <w:rPr>
          <w:rFonts w:ascii="Times New Roman" w:hAnsi="Times New Roman" w:cs="Times New Roman"/>
          <w:color w:val="000000"/>
          <w:sz w:val="22"/>
          <w:szCs w:val="22"/>
          <w:lang w:eastAsia="fr-BE"/>
        </w:rPr>
        <w:t>contract</w:t>
      </w:r>
      <w:r w:rsidRPr="00E975F9">
        <w:rPr>
          <w:rFonts w:ascii="Times New Roman" w:hAnsi="Times New Roman" w:cs="Times New Roman"/>
          <w:sz w:val="22"/>
          <w:szCs w:val="22"/>
          <w:lang w:eastAsia="fr-BE"/>
        </w:rPr>
        <w:t>, mail or email communications must be sent to the following addresses: </w:t>
      </w:r>
    </w:p>
    <w:p w14:paraId="4DD9364A" w14:textId="46AB2082" w:rsidR="00D812E4" w:rsidRPr="00E975F9" w:rsidRDefault="00705864" w:rsidP="00D812E4">
      <w:pPr>
        <w:spacing w:before="100" w:beforeAutospacing="1" w:after="100" w:afterAutospacing="1"/>
        <w:ind w:left="1194"/>
        <w:textAlignment w:val="baseline"/>
        <w:rPr>
          <w:rFonts w:ascii="Times New Roman" w:hAnsi="Times New Roman" w:cs="Times New Roman"/>
          <w:sz w:val="22"/>
          <w:szCs w:val="22"/>
          <w:lang w:eastAsia="fr-BE"/>
        </w:rPr>
      </w:pPr>
      <w:r>
        <w:rPr>
          <w:rFonts w:ascii="Times New Roman" w:hAnsi="Times New Roman" w:cs="Times New Roman"/>
          <w:sz w:val="22"/>
          <w:szCs w:val="22"/>
          <w:lang w:eastAsia="fr-BE"/>
        </w:rPr>
        <w:t>TPSS</w:t>
      </w:r>
      <w:r w:rsidR="00D812E4" w:rsidRPr="00E975F9">
        <w:rPr>
          <w:rFonts w:ascii="Times New Roman" w:hAnsi="Times New Roman" w:cs="Times New Roman"/>
          <w:sz w:val="22"/>
          <w:szCs w:val="22"/>
          <w:lang w:eastAsia="fr-BE"/>
        </w:rPr>
        <w:t>: </w:t>
      </w:r>
    </w:p>
    <w:p w14:paraId="21049F6F" w14:textId="0A0AB361" w:rsidR="00D812E4" w:rsidRPr="00705864" w:rsidRDefault="00705864" w:rsidP="00D812E4">
      <w:pPr>
        <w:spacing w:after="100" w:afterAutospacing="1"/>
        <w:ind w:left="1194"/>
        <w:textAlignment w:val="baseline"/>
        <w:rPr>
          <w:rFonts w:ascii="Times New Roman" w:hAnsi="Times New Roman" w:cs="Times New Roman"/>
          <w:sz w:val="22"/>
          <w:szCs w:val="22"/>
          <w:lang w:val="en-IE" w:eastAsia="fr-BE"/>
        </w:rPr>
      </w:pPr>
      <w:r w:rsidRPr="00705864">
        <w:rPr>
          <w:rFonts w:ascii="Times New Roman" w:hAnsi="Times New Roman" w:cs="Times New Roman"/>
          <w:sz w:val="22"/>
          <w:szCs w:val="22"/>
          <w:lang w:val="en-IE" w:eastAsia="fr-BE"/>
        </w:rPr>
        <w:t xml:space="preserve">Abdirahman Hassan </w:t>
      </w:r>
      <w:proofErr w:type="spellStart"/>
      <w:r w:rsidRPr="00705864">
        <w:rPr>
          <w:rFonts w:ascii="Times New Roman" w:hAnsi="Times New Roman" w:cs="Times New Roman"/>
          <w:sz w:val="22"/>
          <w:szCs w:val="22"/>
          <w:lang w:val="en-IE" w:eastAsia="fr-BE"/>
        </w:rPr>
        <w:t>Jimalle</w:t>
      </w:r>
      <w:proofErr w:type="spellEnd"/>
    </w:p>
    <w:p w14:paraId="4965240A" w14:textId="622B1DF9" w:rsidR="00D812E4" w:rsidRPr="00705864" w:rsidRDefault="00705864" w:rsidP="00D812E4">
      <w:pPr>
        <w:spacing w:after="100" w:afterAutospacing="1"/>
        <w:ind w:left="1194"/>
        <w:textAlignment w:val="baseline"/>
        <w:rPr>
          <w:rFonts w:ascii="Times New Roman" w:hAnsi="Times New Roman" w:cs="Times New Roman"/>
          <w:sz w:val="22"/>
          <w:szCs w:val="22"/>
          <w:lang w:val="en-IE" w:eastAsia="fr-BE"/>
        </w:rPr>
      </w:pPr>
      <w:r w:rsidRPr="00705864">
        <w:rPr>
          <w:rFonts w:ascii="Times New Roman" w:hAnsi="Times New Roman" w:cs="Times New Roman"/>
          <w:sz w:val="22"/>
          <w:szCs w:val="22"/>
          <w:lang w:val="en-IE" w:eastAsia="fr-BE"/>
        </w:rPr>
        <w:t>Office of the prime minister Mogadishu</w:t>
      </w:r>
    </w:p>
    <w:p w14:paraId="48246EBF" w14:textId="4203D200" w:rsidR="00D812E4" w:rsidRPr="00E975F9" w:rsidRDefault="00D812E4" w:rsidP="00D812E4">
      <w:pPr>
        <w:spacing w:after="100" w:afterAutospacing="1"/>
        <w:ind w:left="1194"/>
        <w:textAlignment w:val="baseline"/>
        <w:rPr>
          <w:rFonts w:ascii="Times New Roman" w:hAnsi="Times New Roman" w:cs="Times New Roman"/>
          <w:sz w:val="22"/>
          <w:szCs w:val="22"/>
          <w:lang w:val="en-IE" w:eastAsia="fr-BE"/>
        </w:rPr>
      </w:pPr>
      <w:r w:rsidRPr="00705864">
        <w:rPr>
          <w:rFonts w:ascii="Times New Roman" w:hAnsi="Times New Roman" w:cs="Times New Roman"/>
          <w:sz w:val="22"/>
          <w:szCs w:val="22"/>
          <w:lang w:val="en-IE" w:eastAsia="fr-BE"/>
        </w:rPr>
        <w:t xml:space="preserve">Email: </w:t>
      </w:r>
      <w:hyperlink r:id="rId45" w:history="1">
        <w:r w:rsidR="00705864" w:rsidRPr="00705864">
          <w:rPr>
            <w:rStyle w:val="Hyperlink"/>
            <w:rFonts w:ascii="Times New Roman" w:hAnsi="Times New Roman" w:cs="Times New Roman"/>
            <w:sz w:val="22"/>
            <w:szCs w:val="22"/>
            <w:lang w:val="en-IE" w:eastAsia="fr-BE"/>
          </w:rPr>
          <w:t>info@tpss.gov.so</w:t>
        </w:r>
      </w:hyperlink>
      <w:r w:rsidR="00705864">
        <w:rPr>
          <w:rFonts w:ascii="Times New Roman" w:hAnsi="Times New Roman" w:cs="Times New Roman"/>
          <w:sz w:val="22"/>
          <w:szCs w:val="22"/>
          <w:lang w:val="en-IE" w:eastAsia="fr-BE"/>
        </w:rPr>
        <w:t xml:space="preserve"> </w:t>
      </w:r>
    </w:p>
    <w:p w14:paraId="38B96A6E" w14:textId="77777777" w:rsidR="00D812E4" w:rsidRPr="00E975F9" w:rsidRDefault="00D812E4" w:rsidP="00D812E4">
      <w:pPr>
        <w:spacing w:before="100" w:beforeAutospacing="1" w:after="100" w:afterAutospacing="1"/>
        <w:ind w:left="1194"/>
        <w:textAlignment w:val="baseline"/>
        <w:rPr>
          <w:rFonts w:ascii="Times New Roman" w:hAnsi="Times New Roman" w:cs="Times New Roman"/>
          <w:sz w:val="22"/>
          <w:szCs w:val="22"/>
          <w:lang w:eastAsia="fr-BE"/>
        </w:rPr>
      </w:pPr>
      <w:r w:rsidRPr="00E975F9">
        <w:rPr>
          <w:rFonts w:ascii="Times New Roman" w:hAnsi="Times New Roman" w:cs="Times New Roman"/>
          <w:sz w:val="22"/>
          <w:szCs w:val="22"/>
          <w:lang w:eastAsia="fr-BE"/>
        </w:rPr>
        <w:t>Contractor (or leader in the case of a joint tender): </w:t>
      </w:r>
    </w:p>
    <w:p w14:paraId="3C34DE05" w14:textId="77777777" w:rsidR="00D812E4" w:rsidRPr="00E975F9" w:rsidRDefault="00D812E4" w:rsidP="00D812E4">
      <w:pPr>
        <w:spacing w:after="100" w:afterAutospacing="1"/>
        <w:ind w:left="1194"/>
        <w:textAlignment w:val="baseline"/>
        <w:rPr>
          <w:rFonts w:ascii="Times New Roman" w:hAnsi="Times New Roman" w:cs="Times New Roman"/>
          <w:sz w:val="22"/>
          <w:szCs w:val="22"/>
          <w:lang w:eastAsia="fr-BE"/>
        </w:rPr>
      </w:pPr>
      <w:r w:rsidRPr="00E975F9">
        <w:rPr>
          <w:rFonts w:ascii="Times New Roman" w:hAnsi="Times New Roman" w:cs="Times New Roman"/>
          <w:sz w:val="22"/>
          <w:szCs w:val="22"/>
          <w:lang w:eastAsia="fr-BE"/>
        </w:rPr>
        <w:t>[</w:t>
      </w:r>
      <w:r w:rsidRPr="00E975F9">
        <w:rPr>
          <w:rFonts w:ascii="Times New Roman" w:hAnsi="Times New Roman" w:cs="Times New Roman"/>
          <w:i/>
          <w:iCs/>
          <w:sz w:val="22"/>
          <w:szCs w:val="22"/>
          <w:shd w:val="clear" w:color="auto" w:fill="C0C0C0"/>
          <w:lang w:eastAsia="fr-BE"/>
        </w:rPr>
        <w:t>Full name</w:t>
      </w:r>
      <w:r w:rsidRPr="00E975F9">
        <w:rPr>
          <w:rFonts w:ascii="Times New Roman" w:hAnsi="Times New Roman" w:cs="Times New Roman"/>
          <w:sz w:val="22"/>
          <w:szCs w:val="22"/>
          <w:lang w:eastAsia="fr-BE"/>
        </w:rPr>
        <w:t>] </w:t>
      </w:r>
    </w:p>
    <w:p w14:paraId="53363A69" w14:textId="77777777" w:rsidR="00D812E4" w:rsidRPr="00E975F9" w:rsidRDefault="00D812E4" w:rsidP="00D812E4">
      <w:pPr>
        <w:spacing w:after="100" w:afterAutospacing="1"/>
        <w:ind w:left="1194"/>
        <w:textAlignment w:val="baseline"/>
        <w:rPr>
          <w:rFonts w:ascii="Times New Roman" w:hAnsi="Times New Roman" w:cs="Times New Roman"/>
          <w:sz w:val="22"/>
          <w:szCs w:val="22"/>
          <w:lang w:eastAsia="fr-BE"/>
        </w:rPr>
      </w:pPr>
      <w:r w:rsidRPr="00E975F9">
        <w:rPr>
          <w:rFonts w:ascii="Times New Roman" w:hAnsi="Times New Roman" w:cs="Times New Roman"/>
          <w:sz w:val="22"/>
          <w:szCs w:val="22"/>
          <w:lang w:eastAsia="fr-BE"/>
        </w:rPr>
        <w:t>[</w:t>
      </w:r>
      <w:r w:rsidRPr="00E975F9">
        <w:rPr>
          <w:rFonts w:ascii="Times New Roman" w:hAnsi="Times New Roman" w:cs="Times New Roman"/>
          <w:i/>
          <w:iCs/>
          <w:sz w:val="22"/>
          <w:szCs w:val="22"/>
          <w:shd w:val="clear" w:color="auto" w:fill="C0C0C0"/>
          <w:lang w:eastAsia="fr-BE"/>
        </w:rPr>
        <w:t>Function</w:t>
      </w:r>
      <w:r w:rsidRPr="00E975F9">
        <w:rPr>
          <w:rFonts w:ascii="Times New Roman" w:hAnsi="Times New Roman" w:cs="Times New Roman"/>
          <w:sz w:val="22"/>
          <w:szCs w:val="22"/>
          <w:lang w:eastAsia="fr-BE"/>
        </w:rPr>
        <w:t>] </w:t>
      </w:r>
    </w:p>
    <w:p w14:paraId="626BAAC1" w14:textId="77777777" w:rsidR="00D812E4" w:rsidRPr="00E975F9" w:rsidRDefault="00D812E4" w:rsidP="00D812E4">
      <w:pPr>
        <w:spacing w:after="100" w:afterAutospacing="1"/>
        <w:ind w:left="1194"/>
        <w:textAlignment w:val="baseline"/>
        <w:rPr>
          <w:rFonts w:ascii="Times New Roman" w:hAnsi="Times New Roman" w:cs="Times New Roman"/>
          <w:sz w:val="22"/>
          <w:szCs w:val="22"/>
          <w:lang w:eastAsia="fr-BE"/>
        </w:rPr>
      </w:pPr>
      <w:r w:rsidRPr="00E975F9">
        <w:rPr>
          <w:rFonts w:ascii="Times New Roman" w:hAnsi="Times New Roman" w:cs="Times New Roman"/>
          <w:sz w:val="22"/>
          <w:szCs w:val="22"/>
          <w:lang w:eastAsia="fr-BE"/>
        </w:rPr>
        <w:t>[</w:t>
      </w:r>
      <w:r w:rsidRPr="00E975F9">
        <w:rPr>
          <w:rFonts w:ascii="Times New Roman" w:hAnsi="Times New Roman" w:cs="Times New Roman"/>
          <w:i/>
          <w:iCs/>
          <w:sz w:val="22"/>
          <w:szCs w:val="22"/>
          <w:shd w:val="clear" w:color="auto" w:fill="C0C0C0"/>
          <w:lang w:eastAsia="fr-BE"/>
        </w:rPr>
        <w:t>Company name</w:t>
      </w:r>
      <w:r w:rsidRPr="00E975F9">
        <w:rPr>
          <w:rFonts w:ascii="Times New Roman" w:hAnsi="Times New Roman" w:cs="Times New Roman"/>
          <w:sz w:val="22"/>
          <w:szCs w:val="22"/>
          <w:lang w:eastAsia="fr-BE"/>
        </w:rPr>
        <w:t>] </w:t>
      </w:r>
    </w:p>
    <w:p w14:paraId="57829B6F" w14:textId="77777777" w:rsidR="00D812E4" w:rsidRPr="00E975F9" w:rsidRDefault="00D812E4" w:rsidP="00D812E4">
      <w:pPr>
        <w:spacing w:after="100" w:afterAutospacing="1"/>
        <w:ind w:left="1194"/>
        <w:textAlignment w:val="baseline"/>
        <w:rPr>
          <w:rFonts w:ascii="Times New Roman" w:hAnsi="Times New Roman" w:cs="Times New Roman"/>
          <w:sz w:val="22"/>
          <w:szCs w:val="22"/>
          <w:lang w:eastAsia="fr-BE"/>
        </w:rPr>
      </w:pPr>
      <w:r w:rsidRPr="00E975F9">
        <w:rPr>
          <w:rFonts w:ascii="Times New Roman" w:hAnsi="Times New Roman" w:cs="Times New Roman"/>
          <w:sz w:val="22"/>
          <w:szCs w:val="22"/>
          <w:lang w:eastAsia="fr-BE"/>
        </w:rPr>
        <w:t>[</w:t>
      </w:r>
      <w:r w:rsidRPr="00E975F9">
        <w:rPr>
          <w:rFonts w:ascii="Times New Roman" w:hAnsi="Times New Roman" w:cs="Times New Roman"/>
          <w:i/>
          <w:iCs/>
          <w:sz w:val="22"/>
          <w:szCs w:val="22"/>
          <w:shd w:val="clear" w:color="auto" w:fill="C0C0C0"/>
          <w:lang w:eastAsia="fr-BE"/>
        </w:rPr>
        <w:t>Full official address</w:t>
      </w:r>
      <w:r w:rsidRPr="00E975F9">
        <w:rPr>
          <w:rFonts w:ascii="Times New Roman" w:hAnsi="Times New Roman" w:cs="Times New Roman"/>
          <w:sz w:val="22"/>
          <w:szCs w:val="22"/>
          <w:lang w:eastAsia="fr-BE"/>
        </w:rPr>
        <w:t>] </w:t>
      </w:r>
    </w:p>
    <w:p w14:paraId="4891CBB0" w14:textId="77777777" w:rsidR="00D812E4" w:rsidRPr="00E975F9" w:rsidRDefault="00D812E4" w:rsidP="00D812E4">
      <w:pPr>
        <w:spacing w:after="100" w:afterAutospacing="1"/>
        <w:ind w:left="1194"/>
        <w:textAlignment w:val="baseline"/>
        <w:rPr>
          <w:rFonts w:ascii="Times New Roman" w:hAnsi="Times New Roman" w:cs="Times New Roman"/>
          <w:sz w:val="22"/>
          <w:szCs w:val="22"/>
          <w:lang w:eastAsia="fr-BE"/>
        </w:rPr>
      </w:pPr>
      <w:r w:rsidRPr="00E975F9">
        <w:rPr>
          <w:rFonts w:ascii="Times New Roman" w:hAnsi="Times New Roman" w:cs="Times New Roman"/>
          <w:sz w:val="22"/>
          <w:szCs w:val="22"/>
          <w:lang w:eastAsia="fr-BE"/>
        </w:rPr>
        <w:t>Email: [</w:t>
      </w:r>
      <w:r w:rsidRPr="00E975F9">
        <w:rPr>
          <w:rFonts w:ascii="Times New Roman" w:hAnsi="Times New Roman" w:cs="Times New Roman"/>
          <w:i/>
          <w:iCs/>
          <w:sz w:val="22"/>
          <w:szCs w:val="22"/>
          <w:shd w:val="clear" w:color="auto" w:fill="C0C0C0"/>
          <w:lang w:eastAsia="fr-BE"/>
        </w:rPr>
        <w:t>complete</w:t>
      </w:r>
      <w:r w:rsidRPr="00E975F9">
        <w:rPr>
          <w:rFonts w:ascii="Times New Roman" w:hAnsi="Times New Roman" w:cs="Times New Roman"/>
          <w:sz w:val="22"/>
          <w:szCs w:val="22"/>
          <w:lang w:eastAsia="fr-BE"/>
        </w:rPr>
        <w:t>] </w:t>
      </w:r>
    </w:p>
    <w:p w14:paraId="1C3FFB07" w14:textId="77777777" w:rsidR="00D812E4" w:rsidRPr="00E975F9" w:rsidRDefault="00D812E4" w:rsidP="00D812E4">
      <w:pPr>
        <w:spacing w:before="240" w:after="120"/>
        <w:ind w:left="1134" w:hanging="1134"/>
        <w:jc w:val="both"/>
        <w:rPr>
          <w:rFonts w:ascii="Times New Roman" w:hAnsi="Times New Roman" w:cs="Times New Roman"/>
          <w:b/>
        </w:rPr>
      </w:pPr>
      <w:r w:rsidRPr="00E975F9">
        <w:rPr>
          <w:rFonts w:ascii="Times New Roman" w:hAnsi="Times New Roman" w:cs="Times New Roman"/>
          <w:b/>
        </w:rPr>
        <w:t>Article 5</w:t>
      </w:r>
      <w:r w:rsidRPr="00E975F9">
        <w:rPr>
          <w:rFonts w:ascii="Times New Roman" w:hAnsi="Times New Roman" w:cs="Times New Roman"/>
          <w:b/>
        </w:rPr>
        <w:tab/>
        <w:t>Supervisor and supervisor’s representative</w:t>
      </w:r>
    </w:p>
    <w:p w14:paraId="58E9ABC5" w14:textId="77777777" w:rsidR="008B5705" w:rsidRDefault="00D812E4" w:rsidP="008B5705">
      <w:pPr>
        <w:spacing w:after="120"/>
        <w:ind w:left="1134" w:hanging="567"/>
        <w:jc w:val="both"/>
        <w:rPr>
          <w:rFonts w:ascii="Times New Roman" w:hAnsi="Times New Roman" w:cs="Times New Roman"/>
          <w:sz w:val="22"/>
          <w:szCs w:val="22"/>
        </w:rPr>
      </w:pPr>
      <w:r w:rsidRPr="00E975F9">
        <w:rPr>
          <w:rFonts w:ascii="Times New Roman" w:hAnsi="Times New Roman" w:cs="Times New Roman"/>
          <w:bCs/>
          <w:sz w:val="22"/>
          <w:szCs w:val="22"/>
        </w:rPr>
        <w:t>5.2</w:t>
      </w:r>
      <w:r w:rsidRPr="00E975F9">
        <w:rPr>
          <w:rFonts w:ascii="Times New Roman" w:hAnsi="Times New Roman" w:cs="Times New Roman"/>
          <w:sz w:val="22"/>
          <w:szCs w:val="22"/>
        </w:rPr>
        <w:tab/>
        <w:t>&lt;</w:t>
      </w:r>
      <w:r w:rsidRPr="00E975F9">
        <w:rPr>
          <w:rFonts w:ascii="Times New Roman" w:hAnsi="Times New Roman" w:cs="Times New Roman"/>
          <w:sz w:val="22"/>
          <w:szCs w:val="22"/>
          <w:highlight w:val="yellow"/>
        </w:rPr>
        <w:t>Specify the resources available to the project supervisor and its representative</w:t>
      </w:r>
      <w:r w:rsidRPr="00E975F9">
        <w:rPr>
          <w:rFonts w:ascii="Times New Roman" w:hAnsi="Times New Roman" w:cs="Times New Roman"/>
          <w:sz w:val="22"/>
          <w:szCs w:val="22"/>
        </w:rPr>
        <w:t>.&gt;</w:t>
      </w:r>
    </w:p>
    <w:p w14:paraId="2A7334D7" w14:textId="0F87CBF6" w:rsidR="00D812E4" w:rsidRPr="008B5705" w:rsidRDefault="008B5705" w:rsidP="007E7D0B">
      <w:pPr>
        <w:tabs>
          <w:tab w:val="left" w:pos="709"/>
        </w:tabs>
        <w:spacing w:after="120"/>
        <w:ind w:left="1134" w:hanging="567"/>
        <w:jc w:val="both"/>
        <w:rPr>
          <w:rFonts w:ascii="Times New Roman" w:hAnsi="Times New Roman" w:cs="Times New Roman"/>
          <w:sz w:val="22"/>
        </w:rPr>
      </w:pPr>
      <w:r>
        <w:rPr>
          <w:rFonts w:ascii="Times New Roman" w:hAnsi="Times New Roman" w:cs="Times New Roman"/>
          <w:sz w:val="22"/>
          <w:szCs w:val="22"/>
        </w:rPr>
        <w:t xml:space="preserve">5.3. </w:t>
      </w:r>
      <w:r w:rsidR="007E7D0B">
        <w:rPr>
          <w:rFonts w:ascii="Times New Roman" w:hAnsi="Times New Roman" w:cs="Times New Roman"/>
          <w:sz w:val="22"/>
          <w:szCs w:val="22"/>
        </w:rPr>
        <w:tab/>
      </w:r>
      <w:r w:rsidRPr="008B5705">
        <w:rPr>
          <w:rFonts w:ascii="Times New Roman" w:hAnsi="Times New Roman" w:cs="Times New Roman"/>
          <w:sz w:val="22"/>
        </w:rPr>
        <w:t>Any communication given by the supervisor's representative to the contractor in accordance with the terms of such delegation shall have the same effect as though it had been given by the supervisor, provided that:</w:t>
      </w:r>
    </w:p>
    <w:p w14:paraId="13572DF2" w14:textId="77777777" w:rsidR="008B5705" w:rsidRPr="008B5705" w:rsidRDefault="008B5705" w:rsidP="008B5705">
      <w:pPr>
        <w:pStyle w:val="ListParagraph"/>
        <w:widowControl w:val="0"/>
        <w:numPr>
          <w:ilvl w:val="2"/>
          <w:numId w:val="296"/>
        </w:numPr>
        <w:tabs>
          <w:tab w:val="left" w:pos="1994"/>
        </w:tabs>
        <w:autoSpaceDE w:val="0"/>
        <w:autoSpaceDN w:val="0"/>
        <w:spacing w:before="121" w:after="0" w:line="276" w:lineRule="auto"/>
        <w:ind w:right="141"/>
        <w:contextualSpacing w:val="0"/>
        <w:jc w:val="both"/>
        <w:rPr>
          <w:rFonts w:ascii="Times New Roman" w:hAnsi="Times New Roman" w:cs="Times New Roman"/>
        </w:rPr>
      </w:pPr>
      <w:r w:rsidRPr="008B5705">
        <w:rPr>
          <w:rFonts w:ascii="Times New Roman" w:hAnsi="Times New Roman" w:cs="Times New Roman"/>
          <w:sz w:val="22"/>
        </w:rPr>
        <w:t>any failure on the part of the supervisor's representative to disapprove any work, materials</w:t>
      </w:r>
      <w:r w:rsidRPr="008B5705">
        <w:rPr>
          <w:rFonts w:ascii="Times New Roman" w:hAnsi="Times New Roman" w:cs="Times New Roman"/>
          <w:spacing w:val="-1"/>
          <w:sz w:val="22"/>
        </w:rPr>
        <w:t xml:space="preserve"> </w:t>
      </w:r>
      <w:r w:rsidRPr="008B5705">
        <w:rPr>
          <w:rFonts w:ascii="Times New Roman" w:hAnsi="Times New Roman" w:cs="Times New Roman"/>
          <w:sz w:val="22"/>
        </w:rPr>
        <w:t>or plant shall not</w:t>
      </w:r>
      <w:r w:rsidRPr="008B5705">
        <w:rPr>
          <w:rFonts w:ascii="Times New Roman" w:hAnsi="Times New Roman" w:cs="Times New Roman"/>
          <w:spacing w:val="-2"/>
          <w:sz w:val="22"/>
        </w:rPr>
        <w:t xml:space="preserve"> </w:t>
      </w:r>
      <w:r w:rsidRPr="008B5705">
        <w:rPr>
          <w:rFonts w:ascii="Times New Roman" w:hAnsi="Times New Roman" w:cs="Times New Roman"/>
          <w:sz w:val="22"/>
        </w:rPr>
        <w:t>prejudice</w:t>
      </w:r>
      <w:r w:rsidRPr="008B5705">
        <w:rPr>
          <w:rFonts w:ascii="Times New Roman" w:hAnsi="Times New Roman" w:cs="Times New Roman"/>
          <w:spacing w:val="-1"/>
          <w:sz w:val="22"/>
        </w:rPr>
        <w:t xml:space="preserve"> </w:t>
      </w:r>
      <w:r w:rsidRPr="008B5705">
        <w:rPr>
          <w:rFonts w:ascii="Times New Roman" w:hAnsi="Times New Roman" w:cs="Times New Roman"/>
          <w:sz w:val="22"/>
        </w:rPr>
        <w:t>the</w:t>
      </w:r>
      <w:r w:rsidRPr="008B5705">
        <w:rPr>
          <w:rFonts w:ascii="Times New Roman" w:hAnsi="Times New Roman" w:cs="Times New Roman"/>
          <w:spacing w:val="-1"/>
          <w:sz w:val="22"/>
        </w:rPr>
        <w:t xml:space="preserve"> </w:t>
      </w:r>
      <w:r w:rsidRPr="008B5705">
        <w:rPr>
          <w:rFonts w:ascii="Times New Roman" w:hAnsi="Times New Roman" w:cs="Times New Roman"/>
          <w:sz w:val="22"/>
        </w:rPr>
        <w:t>authority</w:t>
      </w:r>
      <w:r w:rsidRPr="008B5705">
        <w:rPr>
          <w:rFonts w:ascii="Times New Roman" w:hAnsi="Times New Roman" w:cs="Times New Roman"/>
          <w:spacing w:val="-1"/>
          <w:sz w:val="22"/>
        </w:rPr>
        <w:t xml:space="preserve"> </w:t>
      </w:r>
      <w:r w:rsidRPr="008B5705">
        <w:rPr>
          <w:rFonts w:ascii="Times New Roman" w:hAnsi="Times New Roman" w:cs="Times New Roman"/>
          <w:sz w:val="22"/>
        </w:rPr>
        <w:t>of the supervisor to</w:t>
      </w:r>
      <w:r w:rsidRPr="008B5705">
        <w:rPr>
          <w:rFonts w:ascii="Times New Roman" w:hAnsi="Times New Roman" w:cs="Times New Roman"/>
          <w:spacing w:val="-1"/>
          <w:sz w:val="22"/>
        </w:rPr>
        <w:t xml:space="preserve"> </w:t>
      </w:r>
      <w:r w:rsidRPr="008B5705">
        <w:rPr>
          <w:rFonts w:ascii="Times New Roman" w:hAnsi="Times New Roman" w:cs="Times New Roman"/>
          <w:sz w:val="22"/>
        </w:rPr>
        <w:t>disapprove such work, materials or plant and to give the instructions necessary for the rectification thereof;</w:t>
      </w:r>
    </w:p>
    <w:p w14:paraId="16DA186F" w14:textId="77777777" w:rsidR="008B5705" w:rsidRPr="008B5705" w:rsidRDefault="008B5705" w:rsidP="008B5705">
      <w:pPr>
        <w:pStyle w:val="ListParagraph"/>
        <w:widowControl w:val="0"/>
        <w:numPr>
          <w:ilvl w:val="2"/>
          <w:numId w:val="296"/>
        </w:numPr>
        <w:tabs>
          <w:tab w:val="left" w:pos="1994"/>
        </w:tabs>
        <w:autoSpaceDE w:val="0"/>
        <w:autoSpaceDN w:val="0"/>
        <w:spacing w:before="121" w:after="0" w:line="276" w:lineRule="auto"/>
        <w:ind w:right="144"/>
        <w:contextualSpacing w:val="0"/>
        <w:jc w:val="both"/>
        <w:rPr>
          <w:rFonts w:ascii="Times New Roman" w:hAnsi="Times New Roman" w:cs="Times New Roman"/>
        </w:rPr>
      </w:pPr>
      <w:r w:rsidRPr="008B5705">
        <w:rPr>
          <w:rFonts w:ascii="Times New Roman" w:hAnsi="Times New Roman" w:cs="Times New Roman"/>
          <w:sz w:val="22"/>
        </w:rPr>
        <w:t xml:space="preserve">the supervisor shall be at liberty to reverse or vary the contents of such </w:t>
      </w:r>
      <w:r w:rsidRPr="008B5705">
        <w:rPr>
          <w:rFonts w:ascii="Times New Roman" w:hAnsi="Times New Roman" w:cs="Times New Roman"/>
          <w:spacing w:val="-2"/>
          <w:sz w:val="22"/>
        </w:rPr>
        <w:t>communication.</w:t>
      </w:r>
    </w:p>
    <w:p w14:paraId="65DC90E8" w14:textId="17F81A3F" w:rsidR="008B5705" w:rsidRPr="007E7D0B" w:rsidRDefault="008B5705" w:rsidP="007E7D0B">
      <w:pPr>
        <w:pStyle w:val="ListParagraph"/>
        <w:widowControl w:val="0"/>
        <w:numPr>
          <w:ilvl w:val="2"/>
          <w:numId w:val="302"/>
        </w:numPr>
        <w:tabs>
          <w:tab w:val="left" w:pos="567"/>
          <w:tab w:val="left" w:pos="1994"/>
        </w:tabs>
        <w:autoSpaceDE w:val="0"/>
        <w:autoSpaceDN w:val="0"/>
        <w:spacing w:before="121" w:after="0" w:line="276" w:lineRule="auto"/>
        <w:ind w:right="144"/>
        <w:jc w:val="both"/>
        <w:rPr>
          <w:rFonts w:ascii="Times New Roman" w:hAnsi="Times New Roman" w:cs="Times New Roman"/>
        </w:rPr>
      </w:pPr>
      <w:r w:rsidRPr="007E7D0B">
        <w:rPr>
          <w:rFonts w:ascii="Times New Roman" w:hAnsi="Times New Roman" w:cs="Times New Roman"/>
          <w:sz w:val="22"/>
        </w:rPr>
        <w:lastRenderedPageBreak/>
        <w:t xml:space="preserve">Instructions and/or orders issued in writing by the supervisor shall be considered an administrative order. Such orders shall be dated, numbered and entered by the supervisor in a register, and copies thereof delivered by hand, where appropriate, to the contractor's </w:t>
      </w:r>
      <w:r w:rsidRPr="007E7D0B">
        <w:rPr>
          <w:rFonts w:ascii="Times New Roman" w:hAnsi="Times New Roman" w:cs="Times New Roman"/>
          <w:spacing w:val="-2"/>
          <w:sz w:val="22"/>
        </w:rPr>
        <w:t>representative.</w:t>
      </w:r>
    </w:p>
    <w:p w14:paraId="58DFB73B" w14:textId="59AFFF6D" w:rsidR="00D812E4" w:rsidRPr="00E975F9" w:rsidRDefault="00D812E4" w:rsidP="007E7D0B">
      <w:pPr>
        <w:spacing w:before="120" w:after="120"/>
        <w:jc w:val="both"/>
        <w:rPr>
          <w:rFonts w:ascii="Times New Roman" w:hAnsi="Times New Roman" w:cs="Times New Roman"/>
          <w:b/>
        </w:rPr>
      </w:pPr>
      <w:r w:rsidRPr="00E975F9">
        <w:rPr>
          <w:rFonts w:ascii="Times New Roman" w:hAnsi="Times New Roman" w:cs="Times New Roman"/>
          <w:b/>
        </w:rPr>
        <w:t>Article 8</w:t>
      </w:r>
      <w:r w:rsidRPr="00E975F9">
        <w:rPr>
          <w:rFonts w:ascii="Times New Roman" w:hAnsi="Times New Roman" w:cs="Times New Roman"/>
          <w:b/>
        </w:rPr>
        <w:tab/>
        <w:t>Documents to be provided</w:t>
      </w:r>
    </w:p>
    <w:p w14:paraId="1985406E" w14:textId="45FE408A" w:rsidR="00D812E4" w:rsidRPr="007E7D0B" w:rsidRDefault="007E7D0B" w:rsidP="007E7D0B">
      <w:pPr>
        <w:pStyle w:val="ListParagraph"/>
        <w:widowControl w:val="0"/>
        <w:numPr>
          <w:ilvl w:val="1"/>
          <w:numId w:val="303"/>
        </w:numPr>
        <w:tabs>
          <w:tab w:val="left" w:pos="1274"/>
        </w:tabs>
        <w:autoSpaceDE w:val="0"/>
        <w:autoSpaceDN w:val="0"/>
        <w:spacing w:before="165" w:after="0" w:line="276" w:lineRule="auto"/>
        <w:ind w:right="138"/>
        <w:contextualSpacing w:val="0"/>
        <w:jc w:val="both"/>
        <w:rPr>
          <w:rFonts w:ascii="Times New Roman" w:hAnsi="Times New Roman" w:cs="Times New Roman"/>
        </w:rPr>
      </w:pPr>
      <w:r>
        <w:rPr>
          <w:sz w:val="22"/>
        </w:rPr>
        <w:t xml:space="preserve">within 30 days of the signing of the contract, the supervisor shall provide to the </w:t>
      </w:r>
      <w:r w:rsidRPr="007E7D0B">
        <w:rPr>
          <w:rFonts w:ascii="Times New Roman" w:hAnsi="Times New Roman" w:cs="Times New Roman"/>
          <w:sz w:val="22"/>
        </w:rPr>
        <w:t>contractor, free of charge, a copy of the drawings prepared for the implementation of tasks as well as two copies of the specifications and other contract documents. The contractor may purchase additional copies of these drawings, specifications and other documents, insofar as they are available. Upon the final acceptance, the contractor shall return to the supervisor all drawings, specifications and other contract documents.</w:t>
      </w:r>
      <w:r w:rsidR="00D812E4" w:rsidRPr="007E7D0B">
        <w:rPr>
          <w:rFonts w:ascii="Times New Roman" w:hAnsi="Times New Roman" w:cs="Times New Roman"/>
          <w:sz w:val="22"/>
          <w:szCs w:val="22"/>
        </w:rPr>
        <w:t xml:space="preserve"> </w:t>
      </w:r>
    </w:p>
    <w:p w14:paraId="28058851" w14:textId="77777777" w:rsidR="00D812E4" w:rsidRPr="00E975F9" w:rsidRDefault="00D812E4" w:rsidP="00D812E4">
      <w:pPr>
        <w:spacing w:before="240"/>
        <w:ind w:left="1134" w:hanging="1134"/>
        <w:jc w:val="both"/>
        <w:rPr>
          <w:rFonts w:ascii="Times New Roman" w:hAnsi="Times New Roman" w:cs="Times New Roman"/>
          <w:b/>
        </w:rPr>
      </w:pPr>
      <w:r w:rsidRPr="00E975F9">
        <w:rPr>
          <w:rFonts w:ascii="Times New Roman" w:hAnsi="Times New Roman" w:cs="Times New Roman"/>
          <w:b/>
        </w:rPr>
        <w:t>Article 9</w:t>
      </w:r>
      <w:r w:rsidRPr="00E975F9">
        <w:rPr>
          <w:rFonts w:ascii="Times New Roman" w:hAnsi="Times New Roman" w:cs="Times New Roman"/>
          <w:b/>
        </w:rPr>
        <w:tab/>
        <w:t>Access to the site</w:t>
      </w:r>
    </w:p>
    <w:p w14:paraId="774B426C" w14:textId="6A23538A" w:rsidR="00D812E4" w:rsidRPr="00E975F9" w:rsidRDefault="00D812E4" w:rsidP="00D812E4">
      <w:pPr>
        <w:spacing w:before="120" w:after="120"/>
        <w:ind w:left="1134" w:right="239" w:hanging="567"/>
        <w:jc w:val="both"/>
        <w:rPr>
          <w:rFonts w:ascii="Times New Roman" w:hAnsi="Times New Roman" w:cs="Times New Roman"/>
          <w:sz w:val="22"/>
          <w:szCs w:val="22"/>
        </w:rPr>
      </w:pPr>
      <w:r w:rsidRPr="00E975F9">
        <w:rPr>
          <w:rFonts w:ascii="Times New Roman" w:hAnsi="Times New Roman" w:cs="Times New Roman"/>
          <w:bCs/>
          <w:sz w:val="22"/>
          <w:szCs w:val="22"/>
        </w:rPr>
        <w:t>9.1</w:t>
      </w:r>
      <w:r w:rsidRPr="00E975F9">
        <w:rPr>
          <w:rFonts w:ascii="Times New Roman" w:hAnsi="Times New Roman" w:cs="Times New Roman"/>
          <w:sz w:val="22"/>
          <w:szCs w:val="22"/>
        </w:rPr>
        <w:tab/>
        <w:t>The contractor is obliged to give the delegation free access to its sites, factories, workshops, etc., and generally assist the delegation, like the project Supervisor, in the performance of his duties. The same provisions also apply to the appointed representatives</w:t>
      </w:r>
      <w:r w:rsidR="00AF4FC1">
        <w:rPr>
          <w:rFonts w:ascii="Times New Roman" w:hAnsi="Times New Roman" w:cs="Times New Roman"/>
          <w:sz w:val="22"/>
          <w:szCs w:val="22"/>
        </w:rPr>
        <w:t>.</w:t>
      </w:r>
    </w:p>
    <w:p w14:paraId="3D9FEC2E" w14:textId="76E92D96" w:rsidR="00D812E4" w:rsidRPr="00E975F9" w:rsidRDefault="00D812E4" w:rsidP="00AF4FC1">
      <w:pPr>
        <w:spacing w:after="120"/>
        <w:ind w:left="1134" w:right="238"/>
        <w:jc w:val="both"/>
        <w:rPr>
          <w:rFonts w:ascii="Times New Roman" w:hAnsi="Times New Roman" w:cs="Times New Roman"/>
          <w:bCs/>
          <w:sz w:val="22"/>
          <w:szCs w:val="22"/>
        </w:rPr>
      </w:pPr>
      <w:r w:rsidRPr="00E975F9">
        <w:rPr>
          <w:rFonts w:ascii="Times New Roman" w:hAnsi="Times New Roman" w:cs="Times New Roman"/>
          <w:sz w:val="22"/>
          <w:szCs w:val="22"/>
        </w:rPr>
        <w:t xml:space="preserve">All correspondence between the contractor and the </w:t>
      </w:r>
      <w:r w:rsidR="00AF4FC1">
        <w:rPr>
          <w:rFonts w:ascii="Times New Roman" w:hAnsi="Times New Roman" w:cs="Times New Roman"/>
          <w:sz w:val="22"/>
          <w:szCs w:val="22"/>
        </w:rPr>
        <w:t>TPSS</w:t>
      </w:r>
      <w:r w:rsidRPr="00E975F9">
        <w:rPr>
          <w:rFonts w:ascii="Times New Roman" w:hAnsi="Times New Roman" w:cs="Times New Roman"/>
          <w:sz w:val="22"/>
          <w:szCs w:val="22"/>
        </w:rPr>
        <w:t xml:space="preserve"> or project supervisor must be copied, for information</w:t>
      </w:r>
      <w:r w:rsidR="00A42A61">
        <w:rPr>
          <w:rFonts w:ascii="Times New Roman" w:hAnsi="Times New Roman" w:cs="Times New Roman"/>
          <w:sz w:val="22"/>
          <w:szCs w:val="22"/>
        </w:rPr>
        <w:t>.</w:t>
      </w:r>
    </w:p>
    <w:p w14:paraId="3B348783" w14:textId="77777777" w:rsidR="00D812E4" w:rsidRPr="00E975F9" w:rsidRDefault="00D812E4" w:rsidP="00D812E4">
      <w:pPr>
        <w:tabs>
          <w:tab w:val="left" w:pos="1134"/>
        </w:tabs>
        <w:spacing w:before="240" w:after="120"/>
        <w:ind w:right="239"/>
        <w:jc w:val="both"/>
        <w:rPr>
          <w:rFonts w:ascii="Times New Roman" w:hAnsi="Times New Roman" w:cs="Times New Roman"/>
          <w:b/>
          <w:bCs/>
          <w:sz w:val="22"/>
          <w:szCs w:val="22"/>
        </w:rPr>
      </w:pPr>
      <w:r w:rsidRPr="00E975F9">
        <w:rPr>
          <w:rFonts w:ascii="Times New Roman" w:hAnsi="Times New Roman" w:cs="Times New Roman"/>
          <w:b/>
          <w:bCs/>
          <w:sz w:val="22"/>
          <w:szCs w:val="22"/>
        </w:rPr>
        <w:t>Article 12</w:t>
      </w:r>
      <w:r w:rsidRPr="00E975F9">
        <w:rPr>
          <w:rFonts w:ascii="Times New Roman" w:hAnsi="Times New Roman" w:cs="Times New Roman"/>
          <w:b/>
          <w:bCs/>
          <w:sz w:val="22"/>
          <w:szCs w:val="22"/>
        </w:rPr>
        <w:tab/>
        <w:t>General obligations</w:t>
      </w:r>
    </w:p>
    <w:p w14:paraId="2ABA1073" w14:textId="381722AF" w:rsidR="00DE68E8" w:rsidRDefault="00D812E4" w:rsidP="00717BF7">
      <w:pPr>
        <w:pStyle w:val="NormalWeb"/>
        <w:ind w:left="1440" w:hanging="720"/>
        <w:rPr>
          <w:color w:val="000000"/>
          <w:sz w:val="22"/>
          <w:szCs w:val="22"/>
        </w:rPr>
      </w:pPr>
      <w:r w:rsidRPr="00E975F9">
        <w:rPr>
          <w:bCs/>
          <w:sz w:val="22"/>
          <w:szCs w:val="22"/>
        </w:rPr>
        <w:t>12.9</w:t>
      </w:r>
      <w:r w:rsidRPr="00E975F9">
        <w:rPr>
          <w:bCs/>
          <w:sz w:val="22"/>
          <w:szCs w:val="22"/>
        </w:rPr>
        <w:tab/>
      </w:r>
      <w:r w:rsidR="00DE68E8" w:rsidRPr="00717BF7">
        <w:rPr>
          <w:bCs/>
          <w:sz w:val="22"/>
          <w:szCs w:val="22"/>
        </w:rPr>
        <w:t xml:space="preserve"> </w:t>
      </w:r>
      <w:r w:rsidR="00DE68E8" w:rsidRPr="00717BF7">
        <w:rPr>
          <w:rFonts w:hAnsi="Symbol"/>
          <w:sz w:val="22"/>
          <w:szCs w:val="22"/>
        </w:rPr>
        <w:t>T</w:t>
      </w:r>
      <w:r w:rsidR="00DE68E8" w:rsidRPr="00717BF7">
        <w:rPr>
          <w:sz w:val="22"/>
          <w:szCs w:val="22"/>
        </w:rPr>
        <w:t xml:space="preserve">he </w:t>
      </w:r>
      <w:r w:rsidR="00DE68E8" w:rsidRPr="00717BF7">
        <w:rPr>
          <w:b/>
          <w:bCs/>
          <w:sz w:val="22"/>
          <w:szCs w:val="22"/>
        </w:rPr>
        <w:t xml:space="preserve"> </w:t>
      </w:r>
      <w:r w:rsidR="00DE68E8" w:rsidRPr="00717BF7">
        <w:rPr>
          <w:sz w:val="22"/>
          <w:szCs w:val="22"/>
        </w:rPr>
        <w:t>emblem (flag) of the somalia and TPSS must be displayed on all project-related materials.</w:t>
      </w:r>
      <w:r w:rsidR="00DE68E8" w:rsidRPr="00DE68E8">
        <w:rPr>
          <w:sz w:val="22"/>
          <w:szCs w:val="22"/>
        </w:rPr>
        <w:t xml:space="preserve"> It must be accompanied by the standard disclaimer:</w:t>
      </w:r>
      <w:r w:rsidR="00717BF7" w:rsidRPr="00717BF7">
        <w:rPr>
          <w:sz w:val="22"/>
          <w:szCs w:val="22"/>
        </w:rPr>
        <w:t xml:space="preserve"> </w:t>
      </w:r>
      <w:r w:rsidR="00DE68E8" w:rsidRPr="00717BF7">
        <w:rPr>
          <w:sz w:val="22"/>
          <w:szCs w:val="22"/>
        </w:rPr>
        <w:t xml:space="preserve">During the </w:t>
      </w:r>
      <w:r w:rsidR="00717BF7" w:rsidRPr="00717BF7">
        <w:rPr>
          <w:rFonts w:eastAsiaTheme="minorHAnsi"/>
          <w:b/>
          <w:bCs/>
          <w:color w:val="000000"/>
          <w:kern w:val="2"/>
          <w:sz w:val="22"/>
          <w:szCs w:val="22"/>
          <w:lang w:val="en-US"/>
          <w14:ligatures w14:val="standardContextual"/>
        </w:rPr>
        <w:t xml:space="preserve">inauguration ceremony the </w:t>
      </w:r>
      <w:r w:rsidR="00717BF7" w:rsidRPr="00717BF7">
        <w:rPr>
          <w:color w:val="000000"/>
          <w:sz w:val="22"/>
          <w:szCs w:val="22"/>
        </w:rPr>
        <w:t xml:space="preserve">emblem </w:t>
      </w:r>
      <w:r w:rsidR="00717BF7">
        <w:rPr>
          <w:color w:val="000000"/>
          <w:sz w:val="22"/>
          <w:szCs w:val="22"/>
        </w:rPr>
        <w:t xml:space="preserve">or flag </w:t>
      </w:r>
      <w:r w:rsidR="00717BF7" w:rsidRPr="00717BF7">
        <w:rPr>
          <w:color w:val="000000"/>
          <w:sz w:val="22"/>
          <w:szCs w:val="22"/>
        </w:rPr>
        <w:t xml:space="preserve">of the italian government </w:t>
      </w:r>
      <w:r w:rsidR="00717BF7">
        <w:rPr>
          <w:color w:val="000000"/>
          <w:sz w:val="22"/>
          <w:szCs w:val="22"/>
        </w:rPr>
        <w:t xml:space="preserve">with </w:t>
      </w:r>
      <w:r w:rsidR="00717BF7">
        <w:rPr>
          <w:color w:val="000000"/>
        </w:rPr>
        <w:t>t</w:t>
      </w:r>
      <w:r w:rsidR="00717BF7" w:rsidRPr="00717BF7">
        <w:rPr>
          <w:color w:val="000000"/>
        </w:rPr>
        <w:t xml:space="preserve">he national emblem or flag of Somalia </w:t>
      </w:r>
      <w:r w:rsidR="00717BF7" w:rsidRPr="00717BF7">
        <w:rPr>
          <w:color w:val="000000"/>
          <w:sz w:val="22"/>
          <w:szCs w:val="22"/>
        </w:rPr>
        <w:t>must be displayed equally to acknowledge their contribution.</w:t>
      </w:r>
    </w:p>
    <w:p w14:paraId="464B6DAA"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15</w:t>
      </w:r>
      <w:r w:rsidRPr="00E975F9">
        <w:rPr>
          <w:rFonts w:ascii="Times New Roman" w:hAnsi="Times New Roman" w:cs="Times New Roman"/>
          <w:b/>
        </w:rPr>
        <w:tab/>
        <w:t>Performance guarantee</w:t>
      </w:r>
    </w:p>
    <w:p w14:paraId="56BAFB6E" w14:textId="05510C85" w:rsidR="00D812E4" w:rsidRPr="00E975F9" w:rsidRDefault="00D812E4" w:rsidP="00D812E4">
      <w:pPr>
        <w:spacing w:before="120" w:after="120"/>
        <w:ind w:left="1276" w:right="239" w:hanging="709"/>
        <w:jc w:val="both"/>
        <w:rPr>
          <w:rFonts w:ascii="Times New Roman" w:hAnsi="Times New Roman" w:cs="Times New Roman"/>
          <w:sz w:val="22"/>
          <w:szCs w:val="22"/>
        </w:rPr>
      </w:pPr>
      <w:r w:rsidRPr="00E975F9">
        <w:rPr>
          <w:rFonts w:ascii="Times New Roman" w:hAnsi="Times New Roman" w:cs="Times New Roman"/>
          <w:bCs/>
          <w:sz w:val="22"/>
          <w:szCs w:val="22"/>
        </w:rPr>
        <w:t>15.1</w:t>
      </w:r>
      <w:r w:rsidRPr="00E975F9">
        <w:rPr>
          <w:rFonts w:ascii="Times New Roman" w:hAnsi="Times New Roman" w:cs="Times New Roman"/>
          <w:sz w:val="22"/>
          <w:szCs w:val="22"/>
        </w:rPr>
        <w:tab/>
        <w:t xml:space="preserve">The amount of the performance guarantee will be </w:t>
      </w:r>
      <w:r w:rsidR="00C72FA4">
        <w:rPr>
          <w:rFonts w:ascii="Times New Roman" w:hAnsi="Times New Roman" w:cs="Times New Roman"/>
          <w:sz w:val="22"/>
          <w:szCs w:val="22"/>
        </w:rPr>
        <w:t>$24,300</w:t>
      </w:r>
      <w:r w:rsidR="00A42A61">
        <w:rPr>
          <w:rFonts w:ascii="Times New Roman" w:hAnsi="Times New Roman" w:cs="Times New Roman"/>
          <w:sz w:val="22"/>
          <w:szCs w:val="22"/>
        </w:rPr>
        <w:t xml:space="preserve"> </w:t>
      </w:r>
      <w:r w:rsidRPr="00E975F9">
        <w:rPr>
          <w:rFonts w:ascii="Times New Roman" w:hAnsi="Times New Roman" w:cs="Times New Roman"/>
          <w:sz w:val="22"/>
          <w:szCs w:val="22"/>
        </w:rPr>
        <w:t xml:space="preserve">of the amount of the contract and any addenda thereto. </w:t>
      </w:r>
    </w:p>
    <w:p w14:paraId="4BCC6ABC" w14:textId="3D00E2C6" w:rsidR="00D812E4" w:rsidRPr="00E975F9" w:rsidRDefault="00D812E4" w:rsidP="00D812E4">
      <w:pPr>
        <w:spacing w:after="120"/>
        <w:ind w:left="1276" w:right="239" w:hanging="709"/>
        <w:jc w:val="both"/>
        <w:rPr>
          <w:rFonts w:ascii="Times New Roman" w:hAnsi="Times New Roman" w:cs="Times New Roman"/>
          <w:sz w:val="22"/>
          <w:szCs w:val="22"/>
        </w:rPr>
      </w:pPr>
      <w:r w:rsidRPr="00E975F9">
        <w:rPr>
          <w:rFonts w:ascii="Times New Roman" w:hAnsi="Times New Roman" w:cs="Times New Roman"/>
          <w:sz w:val="22"/>
          <w:szCs w:val="22"/>
        </w:rPr>
        <w:t>15.8</w:t>
      </w:r>
      <w:r w:rsidRPr="00E975F9">
        <w:rPr>
          <w:rFonts w:ascii="Times New Roman" w:hAnsi="Times New Roman" w:cs="Times New Roman"/>
          <w:sz w:val="22"/>
          <w:szCs w:val="22"/>
        </w:rPr>
        <w:tab/>
      </w:r>
      <w:r w:rsidRPr="00A42A61">
        <w:rPr>
          <w:rFonts w:ascii="Times New Roman" w:hAnsi="Times New Roman" w:cs="Times New Roman"/>
          <w:sz w:val="22"/>
          <w:szCs w:val="22"/>
        </w:rPr>
        <w:t xml:space="preserve">Within 60 days after the deliverance of the certificate of provisional acceptance according to Article 60.1 and the completion of any outstanding work or reservation, </w:t>
      </w:r>
      <w:r w:rsidR="001B0BBC">
        <w:rPr>
          <w:rFonts w:ascii="Times New Roman" w:hAnsi="Times New Roman" w:cs="Times New Roman"/>
          <w:sz w:val="22"/>
          <w:szCs w:val="22"/>
        </w:rPr>
        <w:t>70%</w:t>
      </w:r>
      <w:r w:rsidRPr="00A42A61">
        <w:rPr>
          <w:rFonts w:ascii="Times New Roman" w:hAnsi="Times New Roman" w:cs="Times New Roman"/>
          <w:sz w:val="22"/>
          <w:szCs w:val="22"/>
        </w:rPr>
        <w:t xml:space="preserve"> of the amount of the performance guarantee may be released.</w:t>
      </w:r>
    </w:p>
    <w:p w14:paraId="7C2799AA" w14:textId="77777777" w:rsidR="00D812E4" w:rsidRPr="00E975F9" w:rsidRDefault="00D812E4" w:rsidP="00D812E4">
      <w:pPr>
        <w:spacing w:before="240"/>
        <w:ind w:left="1276" w:hanging="1276"/>
        <w:jc w:val="both"/>
        <w:rPr>
          <w:rFonts w:ascii="Times New Roman" w:hAnsi="Times New Roman" w:cs="Times New Roman"/>
          <w:b/>
        </w:rPr>
      </w:pPr>
      <w:r w:rsidRPr="00E975F9">
        <w:rPr>
          <w:rFonts w:ascii="Times New Roman" w:hAnsi="Times New Roman" w:cs="Times New Roman"/>
          <w:b/>
        </w:rPr>
        <w:t>Article 16</w:t>
      </w:r>
      <w:r w:rsidRPr="00E975F9">
        <w:rPr>
          <w:rFonts w:ascii="Times New Roman" w:hAnsi="Times New Roman" w:cs="Times New Roman"/>
          <w:b/>
        </w:rPr>
        <w:tab/>
        <w:t>Liabilities and insurance</w:t>
      </w:r>
    </w:p>
    <w:p w14:paraId="163F1A21" w14:textId="77777777" w:rsidR="00D812E4" w:rsidRPr="0093561C" w:rsidRDefault="00D812E4" w:rsidP="00D812E4">
      <w:pPr>
        <w:tabs>
          <w:tab w:val="left" w:pos="1276"/>
        </w:tabs>
        <w:spacing w:before="240" w:after="120"/>
        <w:ind w:left="1276" w:right="239" w:hanging="992"/>
        <w:jc w:val="both"/>
        <w:rPr>
          <w:rFonts w:ascii="Times New Roman" w:hAnsi="Times New Roman" w:cs="Times New Roman"/>
          <w:sz w:val="22"/>
          <w:szCs w:val="22"/>
        </w:rPr>
      </w:pPr>
      <w:r w:rsidRPr="00E975F9">
        <w:rPr>
          <w:rFonts w:ascii="Times New Roman" w:hAnsi="Times New Roman" w:cs="Times New Roman"/>
          <w:sz w:val="22"/>
          <w:szCs w:val="22"/>
        </w:rPr>
        <w:t>16.1 a)</w:t>
      </w:r>
      <w:r w:rsidRPr="00E975F9">
        <w:rPr>
          <w:rFonts w:ascii="Times New Roman" w:hAnsi="Times New Roman" w:cs="Times New Roman"/>
          <w:sz w:val="22"/>
          <w:szCs w:val="22"/>
        </w:rPr>
        <w:tab/>
      </w:r>
      <w:r w:rsidRPr="0093561C">
        <w:rPr>
          <w:rFonts w:ascii="Times New Roman" w:hAnsi="Times New Roman" w:cs="Times New Roman"/>
          <w:sz w:val="22"/>
          <w:szCs w:val="22"/>
        </w:rPr>
        <w:t>By way of derogation from Article 16.1, a) paragraph 2, of the general conditions, compensation for damage to the works resulting from the contractor's liability in respect of the contracting authority is capped at an amount equal t</w:t>
      </w:r>
      <w:r>
        <w:rPr>
          <w:rFonts w:ascii="Times New Roman" w:hAnsi="Times New Roman" w:cs="Times New Roman"/>
          <w:sz w:val="22"/>
          <w:szCs w:val="22"/>
        </w:rPr>
        <w:t xml:space="preserve">o </w:t>
      </w:r>
      <w:r w:rsidRPr="0093561C">
        <w:rPr>
          <w:color w:val="000000"/>
        </w:rPr>
        <w:t>the contract value</w:t>
      </w:r>
      <w:r w:rsidRPr="0093561C">
        <w:rPr>
          <w:rFonts w:ascii="-webkit-standard" w:hAnsi="-webkit-standard"/>
          <w:color w:val="000000"/>
          <w:sz w:val="27"/>
          <w:szCs w:val="27"/>
        </w:rPr>
        <w:t>(</w:t>
      </w:r>
      <w:r>
        <w:rPr>
          <w:rFonts w:ascii="-webkit-standard" w:hAnsi="-webkit-standard"/>
          <w:color w:val="000000"/>
          <w:sz w:val="27"/>
          <w:szCs w:val="27"/>
        </w:rPr>
        <w:t>1</w:t>
      </w:r>
      <w:r w:rsidRPr="0093561C">
        <w:rPr>
          <w:rFonts w:ascii="-webkit-standard" w:hAnsi="-webkit-standard"/>
          <w:color w:val="000000"/>
          <w:sz w:val="27"/>
          <w:szCs w:val="27"/>
        </w:rPr>
        <w:t>x)</w:t>
      </w:r>
    </w:p>
    <w:p w14:paraId="0DDA11C6" w14:textId="77777777" w:rsidR="00D812E4" w:rsidRPr="00341D7C" w:rsidRDefault="00D812E4" w:rsidP="00D812E4">
      <w:pPr>
        <w:tabs>
          <w:tab w:val="left" w:pos="1276"/>
        </w:tabs>
        <w:spacing w:before="240" w:after="120"/>
        <w:ind w:left="1276" w:right="239" w:hanging="992"/>
        <w:jc w:val="both"/>
        <w:rPr>
          <w:rFonts w:ascii="Times New Roman" w:hAnsi="Times New Roman" w:cs="Times New Roman"/>
          <w:sz w:val="22"/>
          <w:szCs w:val="22"/>
        </w:rPr>
      </w:pPr>
      <w:r w:rsidRPr="00E975F9">
        <w:rPr>
          <w:rFonts w:ascii="Times New Roman" w:hAnsi="Times New Roman" w:cs="Times New Roman"/>
          <w:sz w:val="22"/>
          <w:szCs w:val="22"/>
        </w:rPr>
        <w:t>16.1 b)</w:t>
      </w:r>
      <w:r w:rsidRPr="00E975F9">
        <w:rPr>
          <w:rFonts w:ascii="Times New Roman" w:hAnsi="Times New Roman" w:cs="Times New Roman"/>
          <w:sz w:val="22"/>
          <w:szCs w:val="22"/>
        </w:rPr>
        <w:tab/>
      </w:r>
      <w:r w:rsidRPr="00341D7C">
        <w:rPr>
          <w:rFonts w:ascii="Times New Roman" w:hAnsi="Times New Roman" w:cs="Times New Roman"/>
          <w:sz w:val="22"/>
          <w:szCs w:val="22"/>
        </w:rPr>
        <w:t>By way of derogation from Article 16.1(b), paragraph 2, of the general conditions, compensation for damage resulting from the contractor's liability in respect of the contracting authority is capped at an amount equal</w:t>
      </w:r>
      <w:r>
        <w:rPr>
          <w:rFonts w:ascii="Times New Roman" w:hAnsi="Times New Roman" w:cs="Times New Roman"/>
          <w:sz w:val="22"/>
          <w:szCs w:val="22"/>
        </w:rPr>
        <w:t xml:space="preserve"> to</w:t>
      </w:r>
      <w:r w:rsidRPr="00341D7C">
        <w:rPr>
          <w:rFonts w:ascii="Times New Roman" w:hAnsi="Times New Roman" w:cs="Times New Roman"/>
          <w:color w:val="000000"/>
          <w:sz w:val="27"/>
          <w:szCs w:val="27"/>
        </w:rPr>
        <w:t> </w:t>
      </w:r>
      <w:r w:rsidRPr="00341D7C">
        <w:rPr>
          <w:rFonts w:ascii="Times New Roman" w:hAnsi="Times New Roman" w:cs="Times New Roman"/>
          <w:color w:val="000000"/>
        </w:rPr>
        <w:t>one and a half (1.5) times the contract value</w:t>
      </w:r>
      <w:r w:rsidRPr="00341D7C">
        <w:rPr>
          <w:rFonts w:ascii="Times New Roman" w:hAnsi="Times New Roman" w:cs="Times New Roman"/>
          <w:color w:val="000000"/>
          <w:sz w:val="27"/>
          <w:szCs w:val="27"/>
        </w:rPr>
        <w:t>.</w:t>
      </w:r>
    </w:p>
    <w:p w14:paraId="0877AD95"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17</w:t>
      </w:r>
      <w:r w:rsidRPr="00E975F9">
        <w:rPr>
          <w:rFonts w:ascii="Times New Roman" w:hAnsi="Times New Roman" w:cs="Times New Roman"/>
          <w:b/>
        </w:rPr>
        <w:tab/>
        <w:t>Programme of implementation of tasks</w:t>
      </w:r>
    </w:p>
    <w:p w14:paraId="02223848" w14:textId="4949A8E8" w:rsidR="00D771CA" w:rsidRPr="00D771CA" w:rsidRDefault="00D771CA" w:rsidP="00D771CA">
      <w:pPr>
        <w:pStyle w:val="ListParagraph"/>
        <w:widowControl w:val="0"/>
        <w:numPr>
          <w:ilvl w:val="1"/>
          <w:numId w:val="206"/>
        </w:numPr>
        <w:tabs>
          <w:tab w:val="left" w:pos="1272"/>
          <w:tab w:val="left" w:pos="1274"/>
        </w:tabs>
        <w:autoSpaceDE w:val="0"/>
        <w:autoSpaceDN w:val="0"/>
        <w:spacing w:before="163" w:after="0" w:line="276" w:lineRule="auto"/>
        <w:ind w:right="138"/>
        <w:contextualSpacing w:val="0"/>
        <w:jc w:val="both"/>
        <w:rPr>
          <w:rFonts w:ascii="Times New Roman" w:hAnsi="Times New Roman" w:cs="Times New Roman"/>
        </w:rPr>
      </w:pPr>
      <w:r>
        <w:rPr>
          <w:sz w:val="22"/>
        </w:rPr>
        <w:t>N</w:t>
      </w:r>
      <w:r w:rsidRPr="00D771CA">
        <w:rPr>
          <w:rFonts w:ascii="Times New Roman" w:hAnsi="Times New Roman" w:cs="Times New Roman"/>
        </w:rPr>
        <w:t xml:space="preserve">otwithstanding any work programme submitted as part of its tender, the contractor </w:t>
      </w:r>
      <w:r w:rsidRPr="00D771CA">
        <w:rPr>
          <w:rFonts w:ascii="Times New Roman" w:hAnsi="Times New Roman" w:cs="Times New Roman"/>
        </w:rPr>
        <w:lastRenderedPageBreak/>
        <w:t>shall provide the supervisor with a programme of implementation of tasks, broken down by activity and by month within 30 days of the signature of the contract. This programme includes at least the following information:</w:t>
      </w:r>
    </w:p>
    <w:p w14:paraId="75D5DBEC" w14:textId="77777777" w:rsidR="00D771CA" w:rsidRPr="00E360AA" w:rsidRDefault="00D771CA" w:rsidP="00D771CA">
      <w:pPr>
        <w:pStyle w:val="ListParagraph"/>
        <w:widowControl w:val="0"/>
        <w:numPr>
          <w:ilvl w:val="2"/>
          <w:numId w:val="206"/>
        </w:numPr>
        <w:tabs>
          <w:tab w:val="left" w:pos="1994"/>
        </w:tabs>
        <w:autoSpaceDE w:val="0"/>
        <w:autoSpaceDN w:val="0"/>
        <w:spacing w:before="120" w:after="0" w:line="276" w:lineRule="auto"/>
        <w:ind w:right="143"/>
        <w:contextualSpacing w:val="0"/>
        <w:rPr>
          <w:rFonts w:ascii="Times New Roman" w:hAnsi="Times New Roman" w:cs="Times New Roman"/>
        </w:rPr>
      </w:pPr>
      <w:r w:rsidRPr="00D771CA">
        <w:rPr>
          <w:rFonts w:ascii="Times New Roman" w:hAnsi="Times New Roman" w:cs="Times New Roman"/>
        </w:rPr>
        <w:t>the</w:t>
      </w:r>
      <w:r w:rsidRPr="00D771CA">
        <w:rPr>
          <w:rFonts w:ascii="Times New Roman" w:hAnsi="Times New Roman" w:cs="Times New Roman"/>
          <w:spacing w:val="24"/>
        </w:rPr>
        <w:t xml:space="preserve"> </w:t>
      </w:r>
      <w:r w:rsidRPr="00D771CA">
        <w:rPr>
          <w:rFonts w:ascii="Times New Roman" w:hAnsi="Times New Roman" w:cs="Times New Roman"/>
        </w:rPr>
        <w:t>order</w:t>
      </w:r>
      <w:r w:rsidRPr="00D771CA">
        <w:rPr>
          <w:rFonts w:ascii="Times New Roman" w:hAnsi="Times New Roman" w:cs="Times New Roman"/>
          <w:spacing w:val="26"/>
        </w:rPr>
        <w:t xml:space="preserve"> </w:t>
      </w:r>
      <w:r w:rsidRPr="00D771CA">
        <w:rPr>
          <w:rFonts w:ascii="Times New Roman" w:hAnsi="Times New Roman" w:cs="Times New Roman"/>
        </w:rPr>
        <w:t>and time limits within</w:t>
      </w:r>
      <w:r w:rsidRPr="00D771CA">
        <w:rPr>
          <w:rFonts w:ascii="Times New Roman" w:hAnsi="Times New Roman" w:cs="Times New Roman"/>
          <w:spacing w:val="24"/>
        </w:rPr>
        <w:t xml:space="preserve"> </w:t>
      </w:r>
      <w:r w:rsidRPr="00D771CA">
        <w:rPr>
          <w:rFonts w:ascii="Times New Roman" w:hAnsi="Times New Roman" w:cs="Times New Roman"/>
        </w:rPr>
        <w:t>which</w:t>
      </w:r>
      <w:r w:rsidRPr="00D771CA">
        <w:rPr>
          <w:rFonts w:ascii="Times New Roman" w:hAnsi="Times New Roman" w:cs="Times New Roman"/>
          <w:spacing w:val="24"/>
        </w:rPr>
        <w:t xml:space="preserve"> </w:t>
      </w:r>
      <w:r w:rsidRPr="00D771CA">
        <w:rPr>
          <w:rFonts w:ascii="Times New Roman" w:hAnsi="Times New Roman" w:cs="Times New Roman"/>
        </w:rPr>
        <w:t>the</w:t>
      </w:r>
      <w:r w:rsidRPr="00D771CA">
        <w:rPr>
          <w:rFonts w:ascii="Times New Roman" w:hAnsi="Times New Roman" w:cs="Times New Roman"/>
          <w:spacing w:val="26"/>
        </w:rPr>
        <w:t xml:space="preserve"> </w:t>
      </w:r>
      <w:r w:rsidRPr="00D771CA">
        <w:rPr>
          <w:rFonts w:ascii="Times New Roman" w:hAnsi="Times New Roman" w:cs="Times New Roman"/>
        </w:rPr>
        <w:t>contractor</w:t>
      </w:r>
      <w:r w:rsidRPr="00D771CA">
        <w:rPr>
          <w:rFonts w:ascii="Times New Roman" w:hAnsi="Times New Roman" w:cs="Times New Roman"/>
          <w:spacing w:val="25"/>
        </w:rPr>
        <w:t xml:space="preserve"> </w:t>
      </w:r>
      <w:r w:rsidRPr="00D771CA">
        <w:rPr>
          <w:rFonts w:ascii="Times New Roman" w:hAnsi="Times New Roman" w:cs="Times New Roman"/>
        </w:rPr>
        <w:t>proposes</w:t>
      </w:r>
      <w:r w:rsidRPr="00D771CA">
        <w:rPr>
          <w:rFonts w:ascii="Times New Roman" w:hAnsi="Times New Roman" w:cs="Times New Roman"/>
          <w:spacing w:val="24"/>
        </w:rPr>
        <w:t xml:space="preserve"> </w:t>
      </w:r>
      <w:r w:rsidRPr="00D771CA">
        <w:rPr>
          <w:rFonts w:ascii="Times New Roman" w:hAnsi="Times New Roman" w:cs="Times New Roman"/>
        </w:rPr>
        <w:t>to carry</w:t>
      </w:r>
      <w:r w:rsidRPr="00D771CA">
        <w:rPr>
          <w:rFonts w:ascii="Times New Roman" w:hAnsi="Times New Roman" w:cs="Times New Roman"/>
          <w:spacing w:val="24"/>
        </w:rPr>
        <w:t xml:space="preserve"> </w:t>
      </w:r>
      <w:r w:rsidRPr="00E360AA">
        <w:rPr>
          <w:rFonts w:ascii="Times New Roman" w:hAnsi="Times New Roman" w:cs="Times New Roman"/>
        </w:rPr>
        <w:t xml:space="preserve">out the </w:t>
      </w:r>
      <w:r w:rsidRPr="00E360AA">
        <w:rPr>
          <w:rFonts w:ascii="Times New Roman" w:hAnsi="Times New Roman" w:cs="Times New Roman"/>
          <w:spacing w:val="-2"/>
        </w:rPr>
        <w:t>works;</w:t>
      </w:r>
    </w:p>
    <w:p w14:paraId="2862EEAA" w14:textId="77777777" w:rsidR="00D771CA" w:rsidRPr="00D771CA" w:rsidRDefault="00D771CA" w:rsidP="00D771CA">
      <w:pPr>
        <w:pStyle w:val="ListParagraph"/>
        <w:widowControl w:val="0"/>
        <w:numPr>
          <w:ilvl w:val="2"/>
          <w:numId w:val="206"/>
        </w:numPr>
        <w:tabs>
          <w:tab w:val="left" w:pos="1994"/>
        </w:tabs>
        <w:autoSpaceDE w:val="0"/>
        <w:autoSpaceDN w:val="0"/>
        <w:spacing w:before="120" w:after="0" w:line="276" w:lineRule="auto"/>
        <w:ind w:right="146"/>
        <w:contextualSpacing w:val="0"/>
        <w:rPr>
          <w:rFonts w:ascii="Times New Roman" w:hAnsi="Times New Roman" w:cs="Times New Roman"/>
        </w:rPr>
      </w:pPr>
      <w:r w:rsidRPr="00D771CA">
        <w:rPr>
          <w:rFonts w:ascii="Times New Roman" w:hAnsi="Times New Roman" w:cs="Times New Roman"/>
        </w:rPr>
        <w:t>the</w:t>
      </w:r>
      <w:r w:rsidRPr="00D771CA">
        <w:rPr>
          <w:rFonts w:ascii="Times New Roman" w:hAnsi="Times New Roman" w:cs="Times New Roman"/>
          <w:spacing w:val="40"/>
        </w:rPr>
        <w:t xml:space="preserve"> </w:t>
      </w:r>
      <w:r w:rsidRPr="00D771CA">
        <w:rPr>
          <w:rFonts w:ascii="Times New Roman" w:hAnsi="Times New Roman" w:cs="Times New Roman"/>
        </w:rPr>
        <w:t>time</w:t>
      </w:r>
      <w:r w:rsidRPr="00D771CA">
        <w:rPr>
          <w:rFonts w:ascii="Times New Roman" w:hAnsi="Times New Roman" w:cs="Times New Roman"/>
          <w:spacing w:val="40"/>
        </w:rPr>
        <w:t xml:space="preserve"> </w:t>
      </w:r>
      <w:r w:rsidRPr="00D771CA">
        <w:rPr>
          <w:rFonts w:ascii="Times New Roman" w:hAnsi="Times New Roman" w:cs="Times New Roman"/>
        </w:rPr>
        <w:t>limits</w:t>
      </w:r>
      <w:r w:rsidRPr="00D771CA">
        <w:rPr>
          <w:rFonts w:ascii="Times New Roman" w:hAnsi="Times New Roman" w:cs="Times New Roman"/>
          <w:spacing w:val="40"/>
        </w:rPr>
        <w:t xml:space="preserve"> </w:t>
      </w:r>
      <w:r w:rsidRPr="00D771CA">
        <w:rPr>
          <w:rFonts w:ascii="Times New Roman" w:hAnsi="Times New Roman" w:cs="Times New Roman"/>
        </w:rPr>
        <w:t>within</w:t>
      </w:r>
      <w:r w:rsidRPr="00D771CA">
        <w:rPr>
          <w:rFonts w:ascii="Times New Roman" w:hAnsi="Times New Roman" w:cs="Times New Roman"/>
          <w:spacing w:val="40"/>
        </w:rPr>
        <w:t xml:space="preserve"> </w:t>
      </w:r>
      <w:r w:rsidRPr="00D771CA">
        <w:rPr>
          <w:rFonts w:ascii="Times New Roman" w:hAnsi="Times New Roman" w:cs="Times New Roman"/>
        </w:rPr>
        <w:t>which</w:t>
      </w:r>
      <w:r w:rsidRPr="00D771CA">
        <w:rPr>
          <w:rFonts w:ascii="Times New Roman" w:hAnsi="Times New Roman" w:cs="Times New Roman"/>
          <w:spacing w:val="40"/>
        </w:rPr>
        <w:t xml:space="preserve"> </w:t>
      </w:r>
      <w:r w:rsidRPr="00D771CA">
        <w:rPr>
          <w:rFonts w:ascii="Times New Roman" w:hAnsi="Times New Roman" w:cs="Times New Roman"/>
        </w:rPr>
        <w:t>submission</w:t>
      </w:r>
      <w:r w:rsidRPr="00D771CA">
        <w:rPr>
          <w:rFonts w:ascii="Times New Roman" w:hAnsi="Times New Roman" w:cs="Times New Roman"/>
          <w:spacing w:val="40"/>
        </w:rPr>
        <w:t xml:space="preserve"> </w:t>
      </w:r>
      <w:r w:rsidRPr="00D771CA">
        <w:rPr>
          <w:rFonts w:ascii="Times New Roman" w:hAnsi="Times New Roman" w:cs="Times New Roman"/>
        </w:rPr>
        <w:t>and</w:t>
      </w:r>
      <w:r w:rsidRPr="00D771CA">
        <w:rPr>
          <w:rFonts w:ascii="Times New Roman" w:hAnsi="Times New Roman" w:cs="Times New Roman"/>
          <w:spacing w:val="40"/>
        </w:rPr>
        <w:t xml:space="preserve"> </w:t>
      </w:r>
      <w:r w:rsidRPr="00D771CA">
        <w:rPr>
          <w:rFonts w:ascii="Times New Roman" w:hAnsi="Times New Roman" w:cs="Times New Roman"/>
        </w:rPr>
        <w:t>approval</w:t>
      </w:r>
      <w:r w:rsidRPr="00D771CA">
        <w:rPr>
          <w:rFonts w:ascii="Times New Roman" w:hAnsi="Times New Roman" w:cs="Times New Roman"/>
          <w:spacing w:val="40"/>
        </w:rPr>
        <w:t xml:space="preserve"> </w:t>
      </w:r>
      <w:r w:rsidRPr="00D771CA">
        <w:rPr>
          <w:rFonts w:ascii="Times New Roman" w:hAnsi="Times New Roman" w:cs="Times New Roman"/>
        </w:rPr>
        <w:t>of</w:t>
      </w:r>
      <w:r w:rsidRPr="00D771CA">
        <w:rPr>
          <w:rFonts w:ascii="Times New Roman" w:hAnsi="Times New Roman" w:cs="Times New Roman"/>
          <w:spacing w:val="40"/>
        </w:rPr>
        <w:t xml:space="preserve"> </w:t>
      </w:r>
      <w:r w:rsidRPr="00D771CA">
        <w:rPr>
          <w:rFonts w:ascii="Times New Roman" w:hAnsi="Times New Roman" w:cs="Times New Roman"/>
        </w:rPr>
        <w:t>the</w:t>
      </w:r>
      <w:r w:rsidRPr="00D771CA">
        <w:rPr>
          <w:rFonts w:ascii="Times New Roman" w:hAnsi="Times New Roman" w:cs="Times New Roman"/>
          <w:spacing w:val="40"/>
        </w:rPr>
        <w:t xml:space="preserve"> </w:t>
      </w:r>
      <w:r w:rsidRPr="00D771CA">
        <w:rPr>
          <w:rFonts w:ascii="Times New Roman" w:hAnsi="Times New Roman" w:cs="Times New Roman"/>
        </w:rPr>
        <w:t>drawings</w:t>
      </w:r>
      <w:r w:rsidRPr="00D771CA">
        <w:rPr>
          <w:rFonts w:ascii="Times New Roman" w:hAnsi="Times New Roman" w:cs="Times New Roman"/>
          <w:spacing w:val="40"/>
        </w:rPr>
        <w:t xml:space="preserve"> </w:t>
      </w:r>
      <w:r w:rsidRPr="00D771CA">
        <w:rPr>
          <w:rFonts w:ascii="Times New Roman" w:hAnsi="Times New Roman" w:cs="Times New Roman"/>
        </w:rPr>
        <w:t>are</w:t>
      </w:r>
      <w:r w:rsidRPr="00D771CA">
        <w:rPr>
          <w:rFonts w:ascii="Times New Roman" w:hAnsi="Times New Roman" w:cs="Times New Roman"/>
          <w:spacing w:val="80"/>
        </w:rPr>
        <w:t xml:space="preserve"> </w:t>
      </w:r>
      <w:r w:rsidRPr="00D771CA">
        <w:rPr>
          <w:rFonts w:ascii="Times New Roman" w:hAnsi="Times New Roman" w:cs="Times New Roman"/>
          <w:spacing w:val="-2"/>
        </w:rPr>
        <w:t>required;</w:t>
      </w:r>
    </w:p>
    <w:p w14:paraId="766AB8CF" w14:textId="77777777" w:rsidR="00D771CA" w:rsidRPr="00D771CA" w:rsidRDefault="00D771CA" w:rsidP="00D771CA">
      <w:pPr>
        <w:pStyle w:val="ListParagraph"/>
        <w:widowControl w:val="0"/>
        <w:numPr>
          <w:ilvl w:val="2"/>
          <w:numId w:val="206"/>
        </w:numPr>
        <w:tabs>
          <w:tab w:val="left" w:pos="1994"/>
        </w:tabs>
        <w:autoSpaceDE w:val="0"/>
        <w:autoSpaceDN w:val="0"/>
        <w:spacing w:before="121" w:after="0" w:line="276" w:lineRule="auto"/>
        <w:ind w:right="145"/>
        <w:contextualSpacing w:val="0"/>
        <w:rPr>
          <w:rFonts w:ascii="Times New Roman" w:hAnsi="Times New Roman" w:cs="Times New Roman"/>
        </w:rPr>
      </w:pPr>
      <w:r w:rsidRPr="00D771CA">
        <w:rPr>
          <w:rFonts w:ascii="Times New Roman" w:hAnsi="Times New Roman" w:cs="Times New Roman"/>
        </w:rPr>
        <w:t>an organisation chart containing the names, qualifications and curricula vitae of the personnel responsible for the site,</w:t>
      </w:r>
    </w:p>
    <w:p w14:paraId="7740E138" w14:textId="77777777" w:rsidR="00D771CA" w:rsidRPr="00D771CA" w:rsidRDefault="00D771CA" w:rsidP="00D771CA">
      <w:pPr>
        <w:pStyle w:val="ListParagraph"/>
        <w:widowControl w:val="0"/>
        <w:numPr>
          <w:ilvl w:val="2"/>
          <w:numId w:val="206"/>
        </w:numPr>
        <w:tabs>
          <w:tab w:val="left" w:pos="1994"/>
        </w:tabs>
        <w:autoSpaceDE w:val="0"/>
        <w:autoSpaceDN w:val="0"/>
        <w:spacing w:before="119" w:after="0" w:line="276" w:lineRule="auto"/>
        <w:ind w:right="145"/>
        <w:contextualSpacing w:val="0"/>
        <w:rPr>
          <w:rFonts w:ascii="Times New Roman" w:hAnsi="Times New Roman" w:cs="Times New Roman"/>
        </w:rPr>
      </w:pPr>
      <w:r w:rsidRPr="00D771CA">
        <w:rPr>
          <w:rFonts w:ascii="Times New Roman" w:hAnsi="Times New Roman" w:cs="Times New Roman"/>
        </w:rPr>
        <w:t>a</w:t>
      </w:r>
      <w:r w:rsidRPr="00D771CA">
        <w:rPr>
          <w:rFonts w:ascii="Times New Roman" w:hAnsi="Times New Roman" w:cs="Times New Roman"/>
          <w:spacing w:val="34"/>
        </w:rPr>
        <w:t xml:space="preserve"> </w:t>
      </w:r>
      <w:r w:rsidRPr="00D771CA">
        <w:rPr>
          <w:rFonts w:ascii="Times New Roman" w:hAnsi="Times New Roman" w:cs="Times New Roman"/>
        </w:rPr>
        <w:t>general</w:t>
      </w:r>
      <w:r w:rsidRPr="00D771CA">
        <w:rPr>
          <w:rFonts w:ascii="Times New Roman" w:hAnsi="Times New Roman" w:cs="Times New Roman"/>
          <w:spacing w:val="35"/>
        </w:rPr>
        <w:t xml:space="preserve"> </w:t>
      </w:r>
      <w:r w:rsidRPr="00D771CA">
        <w:rPr>
          <w:rFonts w:ascii="Times New Roman" w:hAnsi="Times New Roman" w:cs="Times New Roman"/>
        </w:rPr>
        <w:t>description</w:t>
      </w:r>
      <w:r w:rsidRPr="00D771CA">
        <w:rPr>
          <w:rFonts w:ascii="Times New Roman" w:hAnsi="Times New Roman" w:cs="Times New Roman"/>
          <w:spacing w:val="33"/>
        </w:rPr>
        <w:t xml:space="preserve"> </w:t>
      </w:r>
      <w:r w:rsidRPr="00D771CA">
        <w:rPr>
          <w:rFonts w:ascii="Times New Roman" w:hAnsi="Times New Roman" w:cs="Times New Roman"/>
        </w:rPr>
        <w:t>of</w:t>
      </w:r>
      <w:r w:rsidRPr="00D771CA">
        <w:rPr>
          <w:rFonts w:ascii="Times New Roman" w:hAnsi="Times New Roman" w:cs="Times New Roman"/>
          <w:spacing w:val="34"/>
        </w:rPr>
        <w:t xml:space="preserve"> </w:t>
      </w:r>
      <w:r w:rsidRPr="00D771CA">
        <w:rPr>
          <w:rFonts w:ascii="Times New Roman" w:hAnsi="Times New Roman" w:cs="Times New Roman"/>
        </w:rPr>
        <w:t>the</w:t>
      </w:r>
      <w:r w:rsidRPr="00D771CA">
        <w:rPr>
          <w:rFonts w:ascii="Times New Roman" w:hAnsi="Times New Roman" w:cs="Times New Roman"/>
          <w:spacing w:val="34"/>
        </w:rPr>
        <w:t xml:space="preserve"> </w:t>
      </w:r>
      <w:r w:rsidRPr="00D771CA">
        <w:rPr>
          <w:rFonts w:ascii="Times New Roman" w:hAnsi="Times New Roman" w:cs="Times New Roman"/>
        </w:rPr>
        <w:t>method</w:t>
      </w:r>
      <w:r w:rsidRPr="00D771CA">
        <w:rPr>
          <w:rFonts w:ascii="Times New Roman" w:hAnsi="Times New Roman" w:cs="Times New Roman"/>
          <w:spacing w:val="33"/>
        </w:rPr>
        <w:t xml:space="preserve"> </w:t>
      </w:r>
      <w:r w:rsidRPr="00D771CA">
        <w:rPr>
          <w:rFonts w:ascii="Times New Roman" w:hAnsi="Times New Roman" w:cs="Times New Roman"/>
        </w:rPr>
        <w:t>including</w:t>
      </w:r>
      <w:r w:rsidRPr="00D771CA">
        <w:rPr>
          <w:rFonts w:ascii="Times New Roman" w:hAnsi="Times New Roman" w:cs="Times New Roman"/>
          <w:spacing w:val="31"/>
        </w:rPr>
        <w:t xml:space="preserve"> </w:t>
      </w:r>
      <w:r w:rsidRPr="00D771CA">
        <w:rPr>
          <w:rFonts w:ascii="Times New Roman" w:hAnsi="Times New Roman" w:cs="Times New Roman"/>
        </w:rPr>
        <w:t>the</w:t>
      </w:r>
      <w:r w:rsidRPr="00D771CA">
        <w:rPr>
          <w:rFonts w:ascii="Times New Roman" w:hAnsi="Times New Roman" w:cs="Times New Roman"/>
          <w:spacing w:val="34"/>
        </w:rPr>
        <w:t xml:space="preserve"> </w:t>
      </w:r>
      <w:r w:rsidRPr="00D771CA">
        <w:rPr>
          <w:rFonts w:ascii="Times New Roman" w:hAnsi="Times New Roman" w:cs="Times New Roman"/>
        </w:rPr>
        <w:t>sequence,</w:t>
      </w:r>
      <w:r w:rsidRPr="00D771CA">
        <w:rPr>
          <w:rFonts w:ascii="Times New Roman" w:hAnsi="Times New Roman" w:cs="Times New Roman"/>
          <w:spacing w:val="33"/>
        </w:rPr>
        <w:t xml:space="preserve"> </w:t>
      </w:r>
      <w:r w:rsidRPr="00D771CA">
        <w:rPr>
          <w:rFonts w:ascii="Times New Roman" w:hAnsi="Times New Roman" w:cs="Times New Roman"/>
        </w:rPr>
        <w:t>by</w:t>
      </w:r>
      <w:r w:rsidRPr="00D771CA">
        <w:rPr>
          <w:rFonts w:ascii="Times New Roman" w:hAnsi="Times New Roman" w:cs="Times New Roman"/>
          <w:spacing w:val="33"/>
        </w:rPr>
        <w:t xml:space="preserve"> </w:t>
      </w:r>
      <w:r w:rsidRPr="00D771CA">
        <w:rPr>
          <w:rFonts w:ascii="Times New Roman" w:hAnsi="Times New Roman" w:cs="Times New Roman"/>
        </w:rPr>
        <w:t>month</w:t>
      </w:r>
      <w:r w:rsidRPr="00D771CA">
        <w:rPr>
          <w:rFonts w:ascii="Times New Roman" w:hAnsi="Times New Roman" w:cs="Times New Roman"/>
          <w:spacing w:val="33"/>
        </w:rPr>
        <w:t xml:space="preserve"> </w:t>
      </w:r>
      <w:r w:rsidRPr="00D771CA">
        <w:rPr>
          <w:rFonts w:ascii="Times New Roman" w:hAnsi="Times New Roman" w:cs="Times New Roman"/>
        </w:rPr>
        <w:t>and</w:t>
      </w:r>
      <w:r w:rsidRPr="00D771CA">
        <w:rPr>
          <w:rFonts w:ascii="Times New Roman" w:hAnsi="Times New Roman" w:cs="Times New Roman"/>
          <w:spacing w:val="34"/>
        </w:rPr>
        <w:t xml:space="preserve"> </w:t>
      </w:r>
      <w:r w:rsidRPr="00D771CA">
        <w:rPr>
          <w:rFonts w:ascii="Times New Roman" w:hAnsi="Times New Roman" w:cs="Times New Roman"/>
        </w:rPr>
        <w:t>by nature, which the contractor proposes to carry out the works;</w:t>
      </w:r>
    </w:p>
    <w:p w14:paraId="0F0D237F" w14:textId="77777777" w:rsidR="00D771CA" w:rsidRPr="00D771CA" w:rsidRDefault="00D771CA" w:rsidP="00D771CA">
      <w:pPr>
        <w:pStyle w:val="ListParagraph"/>
        <w:widowControl w:val="0"/>
        <w:numPr>
          <w:ilvl w:val="2"/>
          <w:numId w:val="206"/>
        </w:numPr>
        <w:tabs>
          <w:tab w:val="left" w:pos="1993"/>
        </w:tabs>
        <w:autoSpaceDE w:val="0"/>
        <w:autoSpaceDN w:val="0"/>
        <w:spacing w:before="119" w:after="0" w:line="240" w:lineRule="auto"/>
        <w:ind w:left="1993" w:hanging="359"/>
        <w:contextualSpacing w:val="0"/>
        <w:rPr>
          <w:rFonts w:ascii="Times New Roman" w:hAnsi="Times New Roman" w:cs="Times New Roman"/>
        </w:rPr>
      </w:pPr>
      <w:r w:rsidRPr="00D771CA">
        <w:rPr>
          <w:rFonts w:ascii="Times New Roman" w:hAnsi="Times New Roman" w:cs="Times New Roman"/>
        </w:rPr>
        <w:t>a</w:t>
      </w:r>
      <w:r w:rsidRPr="00D771CA">
        <w:rPr>
          <w:rFonts w:ascii="Times New Roman" w:hAnsi="Times New Roman" w:cs="Times New Roman"/>
          <w:spacing w:val="-3"/>
        </w:rPr>
        <w:t xml:space="preserve"> </w:t>
      </w:r>
      <w:r w:rsidRPr="00D771CA">
        <w:rPr>
          <w:rFonts w:ascii="Times New Roman" w:hAnsi="Times New Roman" w:cs="Times New Roman"/>
        </w:rPr>
        <w:t>plan</w:t>
      </w:r>
      <w:r w:rsidRPr="00D771CA">
        <w:rPr>
          <w:rFonts w:ascii="Times New Roman" w:hAnsi="Times New Roman" w:cs="Times New Roman"/>
          <w:spacing w:val="-2"/>
        </w:rPr>
        <w:t xml:space="preserve"> </w:t>
      </w:r>
      <w:r w:rsidRPr="00D771CA">
        <w:rPr>
          <w:rFonts w:ascii="Times New Roman" w:hAnsi="Times New Roman" w:cs="Times New Roman"/>
        </w:rPr>
        <w:t>for</w:t>
      </w:r>
      <w:r w:rsidRPr="00D771CA">
        <w:rPr>
          <w:rFonts w:ascii="Times New Roman" w:hAnsi="Times New Roman" w:cs="Times New Roman"/>
          <w:spacing w:val="-3"/>
        </w:rPr>
        <w:t xml:space="preserve"> </w:t>
      </w:r>
      <w:r w:rsidRPr="00D771CA">
        <w:rPr>
          <w:rFonts w:ascii="Times New Roman" w:hAnsi="Times New Roman" w:cs="Times New Roman"/>
        </w:rPr>
        <w:t>the</w:t>
      </w:r>
      <w:r w:rsidRPr="00D771CA">
        <w:rPr>
          <w:rFonts w:ascii="Times New Roman" w:hAnsi="Times New Roman" w:cs="Times New Roman"/>
          <w:spacing w:val="-2"/>
        </w:rPr>
        <w:t xml:space="preserve"> </w:t>
      </w:r>
      <w:r w:rsidRPr="00D771CA">
        <w:rPr>
          <w:rFonts w:ascii="Times New Roman" w:hAnsi="Times New Roman" w:cs="Times New Roman"/>
        </w:rPr>
        <w:t>setting</w:t>
      </w:r>
      <w:r w:rsidRPr="00D771CA">
        <w:rPr>
          <w:rFonts w:ascii="Times New Roman" w:hAnsi="Times New Roman" w:cs="Times New Roman"/>
          <w:spacing w:val="-6"/>
        </w:rPr>
        <w:t xml:space="preserve"> </w:t>
      </w:r>
      <w:r w:rsidRPr="00D771CA">
        <w:rPr>
          <w:rFonts w:ascii="Times New Roman" w:hAnsi="Times New Roman" w:cs="Times New Roman"/>
        </w:rPr>
        <w:t>out</w:t>
      </w:r>
      <w:r w:rsidRPr="00D771CA">
        <w:rPr>
          <w:rFonts w:ascii="Times New Roman" w:hAnsi="Times New Roman" w:cs="Times New Roman"/>
          <w:spacing w:val="-4"/>
        </w:rPr>
        <w:t xml:space="preserve"> </w:t>
      </w:r>
      <w:r w:rsidRPr="00D771CA">
        <w:rPr>
          <w:rFonts w:ascii="Times New Roman" w:hAnsi="Times New Roman" w:cs="Times New Roman"/>
        </w:rPr>
        <w:t>and</w:t>
      </w:r>
      <w:r w:rsidRPr="00D771CA">
        <w:rPr>
          <w:rFonts w:ascii="Times New Roman" w:hAnsi="Times New Roman" w:cs="Times New Roman"/>
          <w:spacing w:val="-3"/>
        </w:rPr>
        <w:t xml:space="preserve"> </w:t>
      </w:r>
      <w:r w:rsidRPr="00D771CA">
        <w:rPr>
          <w:rFonts w:ascii="Times New Roman" w:hAnsi="Times New Roman" w:cs="Times New Roman"/>
        </w:rPr>
        <w:t>organisation</w:t>
      </w:r>
      <w:r w:rsidRPr="00D771CA">
        <w:rPr>
          <w:rFonts w:ascii="Times New Roman" w:hAnsi="Times New Roman" w:cs="Times New Roman"/>
          <w:spacing w:val="-2"/>
        </w:rPr>
        <w:t xml:space="preserve"> </w:t>
      </w:r>
      <w:r w:rsidRPr="00D771CA">
        <w:rPr>
          <w:rFonts w:ascii="Times New Roman" w:hAnsi="Times New Roman" w:cs="Times New Roman"/>
        </w:rPr>
        <w:t>of</w:t>
      </w:r>
      <w:r w:rsidRPr="00D771CA">
        <w:rPr>
          <w:rFonts w:ascii="Times New Roman" w:hAnsi="Times New Roman" w:cs="Times New Roman"/>
          <w:spacing w:val="-3"/>
        </w:rPr>
        <w:t xml:space="preserve"> </w:t>
      </w:r>
      <w:r w:rsidRPr="00D771CA">
        <w:rPr>
          <w:rFonts w:ascii="Times New Roman" w:hAnsi="Times New Roman" w:cs="Times New Roman"/>
        </w:rPr>
        <w:t>the</w:t>
      </w:r>
      <w:r w:rsidRPr="00D771CA">
        <w:rPr>
          <w:rFonts w:ascii="Times New Roman" w:hAnsi="Times New Roman" w:cs="Times New Roman"/>
          <w:spacing w:val="-2"/>
        </w:rPr>
        <w:t xml:space="preserve"> </w:t>
      </w:r>
      <w:r w:rsidRPr="00D771CA">
        <w:rPr>
          <w:rFonts w:ascii="Times New Roman" w:hAnsi="Times New Roman" w:cs="Times New Roman"/>
        </w:rPr>
        <w:t>site,</w:t>
      </w:r>
      <w:r w:rsidRPr="00D771CA">
        <w:rPr>
          <w:rFonts w:ascii="Times New Roman" w:hAnsi="Times New Roman" w:cs="Times New Roman"/>
          <w:spacing w:val="-2"/>
        </w:rPr>
        <w:t xml:space="preserve"> </w:t>
      </w:r>
      <w:r w:rsidRPr="00D771CA">
        <w:rPr>
          <w:rFonts w:ascii="Times New Roman" w:hAnsi="Times New Roman" w:cs="Times New Roman"/>
          <w:spacing w:val="-5"/>
        </w:rPr>
        <w:t>and</w:t>
      </w:r>
    </w:p>
    <w:p w14:paraId="5E5E1063" w14:textId="308B5DB1" w:rsidR="00D771CA" w:rsidRPr="00D771CA" w:rsidRDefault="00D771CA" w:rsidP="00D771CA">
      <w:pPr>
        <w:pStyle w:val="ListParagraph"/>
        <w:widowControl w:val="0"/>
        <w:numPr>
          <w:ilvl w:val="2"/>
          <w:numId w:val="206"/>
        </w:numPr>
        <w:tabs>
          <w:tab w:val="left" w:pos="1994"/>
        </w:tabs>
        <w:autoSpaceDE w:val="0"/>
        <w:autoSpaceDN w:val="0"/>
        <w:spacing w:before="160" w:after="0" w:line="240" w:lineRule="auto"/>
        <w:contextualSpacing w:val="0"/>
        <w:rPr>
          <w:rFonts w:ascii="Times New Roman" w:hAnsi="Times New Roman" w:cs="Times New Roman"/>
        </w:rPr>
      </w:pPr>
      <w:r w:rsidRPr="00D771CA">
        <w:rPr>
          <w:rFonts w:ascii="Times New Roman" w:hAnsi="Times New Roman" w:cs="Times New Roman"/>
        </w:rPr>
        <w:t>such</w:t>
      </w:r>
      <w:r w:rsidRPr="00D771CA">
        <w:rPr>
          <w:rFonts w:ascii="Times New Roman" w:hAnsi="Times New Roman" w:cs="Times New Roman"/>
          <w:spacing w:val="-6"/>
        </w:rPr>
        <w:t xml:space="preserve"> </w:t>
      </w:r>
      <w:r w:rsidRPr="00D771CA">
        <w:rPr>
          <w:rFonts w:ascii="Times New Roman" w:hAnsi="Times New Roman" w:cs="Times New Roman"/>
        </w:rPr>
        <w:t>further</w:t>
      </w:r>
      <w:r w:rsidRPr="00D771CA">
        <w:rPr>
          <w:rFonts w:ascii="Times New Roman" w:hAnsi="Times New Roman" w:cs="Times New Roman"/>
          <w:spacing w:val="-3"/>
        </w:rPr>
        <w:t xml:space="preserve"> </w:t>
      </w:r>
      <w:r w:rsidRPr="00D771CA">
        <w:rPr>
          <w:rFonts w:ascii="Times New Roman" w:hAnsi="Times New Roman" w:cs="Times New Roman"/>
        </w:rPr>
        <w:t>details</w:t>
      </w:r>
      <w:r w:rsidRPr="00D771CA">
        <w:rPr>
          <w:rFonts w:ascii="Times New Roman" w:hAnsi="Times New Roman" w:cs="Times New Roman"/>
          <w:spacing w:val="-5"/>
        </w:rPr>
        <w:t xml:space="preserve"> </w:t>
      </w:r>
      <w:r w:rsidRPr="00D771CA">
        <w:rPr>
          <w:rFonts w:ascii="Times New Roman" w:hAnsi="Times New Roman" w:cs="Times New Roman"/>
        </w:rPr>
        <w:t>and</w:t>
      </w:r>
      <w:r w:rsidRPr="00D771CA">
        <w:rPr>
          <w:rFonts w:ascii="Times New Roman" w:hAnsi="Times New Roman" w:cs="Times New Roman"/>
          <w:spacing w:val="-5"/>
        </w:rPr>
        <w:t xml:space="preserve"> </w:t>
      </w:r>
      <w:r w:rsidRPr="00D771CA">
        <w:rPr>
          <w:rFonts w:ascii="Times New Roman" w:hAnsi="Times New Roman" w:cs="Times New Roman"/>
        </w:rPr>
        <w:t>information</w:t>
      </w:r>
      <w:r w:rsidRPr="00D771CA">
        <w:rPr>
          <w:rFonts w:ascii="Times New Roman" w:hAnsi="Times New Roman" w:cs="Times New Roman"/>
          <w:spacing w:val="-3"/>
        </w:rPr>
        <w:t xml:space="preserve"> </w:t>
      </w:r>
      <w:r w:rsidRPr="00D771CA">
        <w:rPr>
          <w:rFonts w:ascii="Times New Roman" w:hAnsi="Times New Roman" w:cs="Times New Roman"/>
        </w:rPr>
        <w:t>as</w:t>
      </w:r>
      <w:r w:rsidRPr="00D771CA">
        <w:rPr>
          <w:rFonts w:ascii="Times New Roman" w:hAnsi="Times New Roman" w:cs="Times New Roman"/>
          <w:spacing w:val="-3"/>
        </w:rPr>
        <w:t xml:space="preserve"> </w:t>
      </w:r>
      <w:r w:rsidRPr="00D771CA">
        <w:rPr>
          <w:rFonts w:ascii="Times New Roman" w:hAnsi="Times New Roman" w:cs="Times New Roman"/>
        </w:rPr>
        <w:t>the supervisor</w:t>
      </w:r>
      <w:r w:rsidRPr="00D771CA">
        <w:rPr>
          <w:rFonts w:ascii="Times New Roman" w:hAnsi="Times New Roman" w:cs="Times New Roman"/>
          <w:spacing w:val="-5"/>
        </w:rPr>
        <w:t xml:space="preserve"> </w:t>
      </w:r>
      <w:r w:rsidRPr="00D771CA">
        <w:rPr>
          <w:rFonts w:ascii="Times New Roman" w:hAnsi="Times New Roman" w:cs="Times New Roman"/>
        </w:rPr>
        <w:t>may</w:t>
      </w:r>
      <w:r w:rsidRPr="00D771CA">
        <w:rPr>
          <w:rFonts w:ascii="Times New Roman" w:hAnsi="Times New Roman" w:cs="Times New Roman"/>
          <w:spacing w:val="-5"/>
        </w:rPr>
        <w:t xml:space="preserve"> </w:t>
      </w:r>
      <w:r w:rsidRPr="00D771CA">
        <w:rPr>
          <w:rFonts w:ascii="Times New Roman" w:hAnsi="Times New Roman" w:cs="Times New Roman"/>
        </w:rPr>
        <w:t>reasonably</w:t>
      </w:r>
      <w:r w:rsidRPr="00D771CA">
        <w:rPr>
          <w:rFonts w:ascii="Times New Roman" w:hAnsi="Times New Roman" w:cs="Times New Roman"/>
          <w:spacing w:val="-5"/>
        </w:rPr>
        <w:t xml:space="preserve"> </w:t>
      </w:r>
      <w:r w:rsidRPr="00D771CA">
        <w:rPr>
          <w:rFonts w:ascii="Times New Roman" w:hAnsi="Times New Roman" w:cs="Times New Roman"/>
          <w:spacing w:val="-2"/>
        </w:rPr>
        <w:t>require.</w:t>
      </w:r>
    </w:p>
    <w:p w14:paraId="34C93AD8" w14:textId="30C844E8" w:rsidR="00D771CA" w:rsidRPr="00D771CA" w:rsidRDefault="00D771CA" w:rsidP="00D771CA">
      <w:pPr>
        <w:pStyle w:val="ListParagraph"/>
        <w:widowControl w:val="0"/>
        <w:numPr>
          <w:ilvl w:val="1"/>
          <w:numId w:val="206"/>
        </w:numPr>
        <w:tabs>
          <w:tab w:val="left" w:pos="1272"/>
          <w:tab w:val="left" w:pos="1274"/>
        </w:tabs>
        <w:autoSpaceDE w:val="0"/>
        <w:autoSpaceDN w:val="0"/>
        <w:spacing w:before="157" w:after="0" w:line="276" w:lineRule="auto"/>
        <w:ind w:right="138"/>
        <w:contextualSpacing w:val="0"/>
        <w:jc w:val="both"/>
        <w:rPr>
          <w:rFonts w:ascii="Times New Roman" w:hAnsi="Times New Roman" w:cs="Times New Roman"/>
          <w:sz w:val="22"/>
          <w:szCs w:val="22"/>
        </w:rPr>
      </w:pPr>
      <w:r w:rsidRPr="00D771CA">
        <w:rPr>
          <w:rFonts w:ascii="Times New Roman" w:hAnsi="Times New Roman" w:cs="Times New Roman"/>
          <w:sz w:val="22"/>
          <w:szCs w:val="22"/>
        </w:rPr>
        <w:t xml:space="preserve">The supervisor shall return these documents to the contractor with its approval or any relevant remarks within ten days of receipt, save where the supervisor, within those ten days, notifies the contractor of its wish for a meeting in order to discuss the documents </w:t>
      </w:r>
      <w:r w:rsidRPr="00D771CA">
        <w:rPr>
          <w:rFonts w:ascii="Times New Roman" w:hAnsi="Times New Roman" w:cs="Times New Roman"/>
          <w:spacing w:val="-2"/>
          <w:sz w:val="22"/>
          <w:szCs w:val="22"/>
        </w:rPr>
        <w:t>submitted.</w:t>
      </w:r>
    </w:p>
    <w:p w14:paraId="406EAB43" w14:textId="4F85E0D3" w:rsidR="00D812E4" w:rsidRPr="00E975F9" w:rsidRDefault="00D812E4" w:rsidP="00D771CA">
      <w:pPr>
        <w:spacing w:before="120" w:after="120"/>
        <w:ind w:right="239"/>
        <w:jc w:val="both"/>
        <w:rPr>
          <w:rFonts w:ascii="Times New Roman" w:hAnsi="Times New Roman" w:cs="Times New Roman"/>
          <w:b/>
        </w:rPr>
      </w:pPr>
      <w:r w:rsidRPr="00E975F9">
        <w:rPr>
          <w:rFonts w:ascii="Times New Roman" w:hAnsi="Times New Roman" w:cs="Times New Roman"/>
          <w:b/>
        </w:rPr>
        <w:t>Article 19</w:t>
      </w:r>
      <w:r w:rsidRPr="00E975F9">
        <w:rPr>
          <w:rFonts w:ascii="Times New Roman" w:hAnsi="Times New Roman" w:cs="Times New Roman"/>
          <w:b/>
        </w:rPr>
        <w:tab/>
        <w:t>Contractor’s drawings and execution studies</w:t>
      </w:r>
    </w:p>
    <w:p w14:paraId="651F19F3" w14:textId="77777777" w:rsidR="00D771CA" w:rsidRPr="00D771CA" w:rsidRDefault="00D771CA" w:rsidP="00D771CA">
      <w:pPr>
        <w:pStyle w:val="ListParagraph"/>
        <w:widowControl w:val="0"/>
        <w:numPr>
          <w:ilvl w:val="1"/>
          <w:numId w:val="207"/>
        </w:numPr>
        <w:tabs>
          <w:tab w:val="left" w:pos="1272"/>
          <w:tab w:val="left" w:pos="1274"/>
        </w:tabs>
        <w:autoSpaceDE w:val="0"/>
        <w:autoSpaceDN w:val="0"/>
        <w:spacing w:before="162" w:after="0" w:line="276" w:lineRule="auto"/>
        <w:ind w:right="139"/>
        <w:contextualSpacing w:val="0"/>
        <w:jc w:val="both"/>
        <w:rPr>
          <w:rFonts w:ascii="Times New Roman" w:hAnsi="Times New Roman" w:cs="Times New Roman"/>
        </w:rPr>
      </w:pPr>
      <w:r w:rsidRPr="00D771CA">
        <w:rPr>
          <w:rFonts w:ascii="Times New Roman" w:hAnsi="Times New Roman" w:cs="Times New Roman"/>
          <w:sz w:val="22"/>
        </w:rPr>
        <w:t>The contractor shall submit to the supervisor for approval at its own expense, all design and construction drawings and other documents and objects necessary for the proper execution of the contract, and in particular:</w:t>
      </w:r>
    </w:p>
    <w:p w14:paraId="75337057" w14:textId="77777777" w:rsidR="00D771CA" w:rsidRPr="00D771CA" w:rsidRDefault="00D771CA" w:rsidP="00D771CA">
      <w:pPr>
        <w:pStyle w:val="ListParagraph"/>
        <w:widowControl w:val="0"/>
        <w:numPr>
          <w:ilvl w:val="2"/>
          <w:numId w:val="207"/>
        </w:numPr>
        <w:tabs>
          <w:tab w:val="left" w:pos="1994"/>
        </w:tabs>
        <w:autoSpaceDE w:val="0"/>
        <w:autoSpaceDN w:val="0"/>
        <w:spacing w:before="121" w:after="0" w:line="276" w:lineRule="auto"/>
        <w:ind w:right="145"/>
        <w:contextualSpacing w:val="0"/>
        <w:jc w:val="both"/>
        <w:rPr>
          <w:rFonts w:ascii="Times New Roman" w:hAnsi="Times New Roman" w:cs="Times New Roman"/>
        </w:rPr>
      </w:pPr>
      <w:r w:rsidRPr="00D771CA">
        <w:rPr>
          <w:rFonts w:ascii="Times New Roman" w:hAnsi="Times New Roman" w:cs="Times New Roman"/>
          <w:sz w:val="22"/>
        </w:rPr>
        <w:t>drawings, documents, samples and/or models as may be specified in the contract within the time limits and procedures laid down therein or in the programme of implementation of tasks;</w:t>
      </w:r>
    </w:p>
    <w:p w14:paraId="5169BD7B" w14:textId="77777777" w:rsidR="00D771CA" w:rsidRPr="00D771CA" w:rsidRDefault="00D771CA" w:rsidP="00D771CA">
      <w:pPr>
        <w:pStyle w:val="ListParagraph"/>
        <w:widowControl w:val="0"/>
        <w:numPr>
          <w:ilvl w:val="2"/>
          <w:numId w:val="207"/>
        </w:numPr>
        <w:tabs>
          <w:tab w:val="left" w:pos="1994"/>
        </w:tabs>
        <w:autoSpaceDE w:val="0"/>
        <w:autoSpaceDN w:val="0"/>
        <w:spacing w:before="118" w:after="0" w:line="276" w:lineRule="auto"/>
        <w:ind w:right="141"/>
        <w:contextualSpacing w:val="0"/>
        <w:jc w:val="both"/>
        <w:rPr>
          <w:rFonts w:ascii="Times New Roman" w:hAnsi="Times New Roman" w:cs="Times New Roman"/>
        </w:rPr>
      </w:pPr>
      <w:r w:rsidRPr="00D771CA">
        <w:rPr>
          <w:rFonts w:ascii="Times New Roman" w:hAnsi="Times New Roman" w:cs="Times New Roman"/>
          <w:sz w:val="22"/>
        </w:rPr>
        <w:t xml:space="preserve">drawings as the supervisor may reasonably require for the implementation of </w:t>
      </w:r>
      <w:r w:rsidRPr="00D771CA">
        <w:rPr>
          <w:rFonts w:ascii="Times New Roman" w:hAnsi="Times New Roman" w:cs="Times New Roman"/>
          <w:spacing w:val="-2"/>
          <w:sz w:val="22"/>
        </w:rPr>
        <w:t>tasks.</w:t>
      </w:r>
    </w:p>
    <w:p w14:paraId="6096E588" w14:textId="77777777" w:rsidR="00D771CA" w:rsidRPr="00D771CA" w:rsidRDefault="00D771CA" w:rsidP="00D771CA">
      <w:pPr>
        <w:pStyle w:val="ListParagraph"/>
        <w:widowControl w:val="0"/>
        <w:numPr>
          <w:ilvl w:val="2"/>
          <w:numId w:val="207"/>
        </w:numPr>
        <w:tabs>
          <w:tab w:val="left" w:pos="1994"/>
        </w:tabs>
        <w:autoSpaceDE w:val="0"/>
        <w:autoSpaceDN w:val="0"/>
        <w:spacing w:before="122" w:after="0" w:line="276" w:lineRule="auto"/>
        <w:ind w:right="142"/>
        <w:contextualSpacing w:val="0"/>
        <w:jc w:val="both"/>
        <w:rPr>
          <w:rFonts w:ascii="Times New Roman" w:hAnsi="Times New Roman" w:cs="Times New Roman"/>
        </w:rPr>
      </w:pPr>
      <w:r w:rsidRPr="00D771CA">
        <w:rPr>
          <w:rFonts w:ascii="Times New Roman" w:hAnsi="Times New Roman" w:cs="Times New Roman"/>
          <w:sz w:val="22"/>
        </w:rPr>
        <w:t>plans, drawings and calculations needed to provide evidence of the stability and resistance of the structures, including foundation design and detailed reinforcement plan. These calculations and surveys should be sustained by sufficient site investigations and should be submitted in triplicate to the</w:t>
      </w:r>
      <w:r w:rsidRPr="00D771CA">
        <w:rPr>
          <w:rFonts w:ascii="Times New Roman" w:hAnsi="Times New Roman" w:cs="Times New Roman"/>
          <w:spacing w:val="40"/>
          <w:sz w:val="22"/>
        </w:rPr>
        <w:t xml:space="preserve"> </w:t>
      </w:r>
      <w:r w:rsidRPr="00D771CA">
        <w:rPr>
          <w:rFonts w:ascii="Times New Roman" w:hAnsi="Times New Roman" w:cs="Times New Roman"/>
          <w:sz w:val="22"/>
        </w:rPr>
        <w:t>supervisor for approval at least 30 days before commencing construction of the works in question.</w:t>
      </w:r>
    </w:p>
    <w:p w14:paraId="374BD9CD" w14:textId="447B879C" w:rsidR="00D812E4" w:rsidRPr="00E975F9" w:rsidRDefault="00D812E4" w:rsidP="00D812E4">
      <w:pPr>
        <w:spacing w:before="120" w:after="120"/>
        <w:ind w:left="1276" w:right="239" w:hanging="709"/>
        <w:jc w:val="both"/>
        <w:rPr>
          <w:rFonts w:ascii="Times New Roman" w:hAnsi="Times New Roman" w:cs="Times New Roman"/>
          <w:sz w:val="22"/>
          <w:szCs w:val="22"/>
        </w:rPr>
      </w:pPr>
      <w:r w:rsidRPr="00E975F9">
        <w:rPr>
          <w:rFonts w:ascii="Times New Roman" w:hAnsi="Times New Roman" w:cs="Times New Roman"/>
          <w:bCs/>
          <w:sz w:val="22"/>
          <w:szCs w:val="22"/>
        </w:rPr>
        <w:t>19.7</w:t>
      </w:r>
      <w:r w:rsidRPr="00E975F9">
        <w:rPr>
          <w:rFonts w:ascii="Times New Roman" w:hAnsi="Times New Roman" w:cs="Times New Roman"/>
          <w:bCs/>
          <w:sz w:val="22"/>
          <w:szCs w:val="22"/>
        </w:rPr>
        <w:tab/>
      </w:r>
      <w:r w:rsidRPr="00D771CA">
        <w:rPr>
          <w:rFonts w:ascii="Times New Roman" w:hAnsi="Times New Roman" w:cs="Times New Roman"/>
          <w:sz w:val="22"/>
          <w:szCs w:val="22"/>
        </w:rPr>
        <w:t>th</w:t>
      </w:r>
      <w:r w:rsidR="00D771CA" w:rsidRPr="00D771CA">
        <w:rPr>
          <w:rFonts w:ascii="Times New Roman" w:hAnsi="Times New Roman" w:cs="Times New Roman"/>
          <w:sz w:val="22"/>
          <w:szCs w:val="22"/>
        </w:rPr>
        <w:t xml:space="preserve">e </w:t>
      </w:r>
      <w:r w:rsidRPr="00D771CA">
        <w:rPr>
          <w:rFonts w:ascii="Times New Roman" w:hAnsi="Times New Roman" w:cs="Times New Roman"/>
          <w:sz w:val="22"/>
          <w:szCs w:val="22"/>
        </w:rPr>
        <w:t xml:space="preserve">language of the manuals and drawings </w:t>
      </w:r>
      <w:proofErr w:type="spellStart"/>
      <w:r w:rsidR="00D771CA" w:rsidRPr="00D771CA">
        <w:rPr>
          <w:rFonts w:ascii="Times New Roman" w:hAnsi="Times New Roman" w:cs="Times New Roman"/>
          <w:sz w:val="22"/>
          <w:szCs w:val="22"/>
        </w:rPr>
        <w:t>can not</w:t>
      </w:r>
      <w:proofErr w:type="spellEnd"/>
      <w:r w:rsidR="00D771CA" w:rsidRPr="00D771CA">
        <w:rPr>
          <w:rFonts w:ascii="Times New Roman" w:hAnsi="Times New Roman" w:cs="Times New Roman"/>
          <w:sz w:val="22"/>
          <w:szCs w:val="22"/>
        </w:rPr>
        <w:t xml:space="preserve"> </w:t>
      </w:r>
      <w:r w:rsidRPr="00D771CA">
        <w:rPr>
          <w:rFonts w:ascii="Times New Roman" w:hAnsi="Times New Roman" w:cs="Times New Roman"/>
          <w:sz w:val="22"/>
          <w:szCs w:val="22"/>
        </w:rPr>
        <w:t>be different than the language of the contract.</w:t>
      </w:r>
    </w:p>
    <w:p w14:paraId="73EF4C7C"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20</w:t>
      </w:r>
      <w:r w:rsidRPr="00E975F9">
        <w:rPr>
          <w:rFonts w:ascii="Times New Roman" w:hAnsi="Times New Roman" w:cs="Times New Roman"/>
          <w:b/>
        </w:rPr>
        <w:tab/>
        <w:t>Sufficiency of tender prices</w:t>
      </w:r>
    </w:p>
    <w:p w14:paraId="06101482" w14:textId="77777777" w:rsidR="006F0BCC" w:rsidRPr="006F0BCC" w:rsidRDefault="006F0BCC" w:rsidP="006F0BCC">
      <w:pPr>
        <w:pStyle w:val="ListParagraph"/>
        <w:widowControl w:val="0"/>
        <w:numPr>
          <w:ilvl w:val="1"/>
          <w:numId w:val="208"/>
        </w:numPr>
        <w:tabs>
          <w:tab w:val="left" w:pos="1272"/>
          <w:tab w:val="left" w:pos="1274"/>
        </w:tabs>
        <w:autoSpaceDE w:val="0"/>
        <w:autoSpaceDN w:val="0"/>
        <w:spacing w:before="120" w:after="0" w:line="276" w:lineRule="auto"/>
        <w:ind w:right="145"/>
        <w:contextualSpacing w:val="0"/>
        <w:jc w:val="both"/>
        <w:rPr>
          <w:rFonts w:ascii="Times New Roman" w:hAnsi="Times New Roman" w:cs="Times New Roman"/>
        </w:rPr>
      </w:pPr>
      <w:r w:rsidRPr="006F0BCC">
        <w:rPr>
          <w:rFonts w:ascii="Times New Roman" w:hAnsi="Times New Roman" w:cs="Times New Roman"/>
          <w:sz w:val="22"/>
        </w:rPr>
        <w:t>Since the contractor is deemed to have determined its prices on the basis of its own calculations, operations and estimates, it shall carry out without additional charge any work which is the subject of any item whatsoever in its tender for which it neither indicates a unit price nor a lump sum.</w:t>
      </w:r>
    </w:p>
    <w:p w14:paraId="0A4AA5D5"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21</w:t>
      </w:r>
      <w:r w:rsidRPr="00E975F9">
        <w:rPr>
          <w:rFonts w:ascii="Times New Roman" w:hAnsi="Times New Roman" w:cs="Times New Roman"/>
          <w:b/>
        </w:rPr>
        <w:tab/>
        <w:t>Exceptional risks</w:t>
      </w:r>
    </w:p>
    <w:p w14:paraId="6CC89792" w14:textId="6CAA9FC6" w:rsidR="00D812E4" w:rsidRPr="00832892" w:rsidRDefault="00832892" w:rsidP="00832892">
      <w:pPr>
        <w:pStyle w:val="ListParagraph"/>
        <w:widowControl w:val="0"/>
        <w:numPr>
          <w:ilvl w:val="1"/>
          <w:numId w:val="209"/>
        </w:numPr>
        <w:tabs>
          <w:tab w:val="left" w:pos="1272"/>
        </w:tabs>
        <w:autoSpaceDE w:val="0"/>
        <w:autoSpaceDN w:val="0"/>
        <w:spacing w:before="120" w:after="0" w:line="240" w:lineRule="auto"/>
        <w:ind w:left="1272" w:hanging="848"/>
        <w:contextualSpacing w:val="0"/>
        <w:jc w:val="both"/>
        <w:rPr>
          <w:rFonts w:ascii="Times New Roman" w:hAnsi="Times New Roman" w:cs="Times New Roman"/>
        </w:rPr>
      </w:pPr>
      <w:r w:rsidRPr="00832892">
        <w:rPr>
          <w:rFonts w:ascii="Times New Roman" w:hAnsi="Times New Roman" w:cs="Times New Roman"/>
          <w:sz w:val="22"/>
        </w:rPr>
        <w:t>Weather</w:t>
      </w:r>
      <w:r w:rsidRPr="00832892">
        <w:rPr>
          <w:rFonts w:ascii="Times New Roman" w:hAnsi="Times New Roman" w:cs="Times New Roman"/>
          <w:spacing w:val="-7"/>
          <w:sz w:val="22"/>
        </w:rPr>
        <w:t xml:space="preserve"> </w:t>
      </w:r>
      <w:r w:rsidRPr="00832892">
        <w:rPr>
          <w:rFonts w:ascii="Times New Roman" w:hAnsi="Times New Roman" w:cs="Times New Roman"/>
          <w:sz w:val="22"/>
        </w:rPr>
        <w:t>conditions</w:t>
      </w:r>
      <w:r w:rsidRPr="00832892">
        <w:rPr>
          <w:rFonts w:ascii="Times New Roman" w:hAnsi="Times New Roman" w:cs="Times New Roman"/>
          <w:spacing w:val="-4"/>
          <w:sz w:val="22"/>
        </w:rPr>
        <w:t xml:space="preserve"> </w:t>
      </w:r>
      <w:r w:rsidRPr="00832892">
        <w:rPr>
          <w:rFonts w:ascii="Times New Roman" w:hAnsi="Times New Roman" w:cs="Times New Roman"/>
          <w:sz w:val="22"/>
        </w:rPr>
        <w:t>shall</w:t>
      </w:r>
      <w:r w:rsidRPr="00832892">
        <w:rPr>
          <w:rFonts w:ascii="Times New Roman" w:hAnsi="Times New Roman" w:cs="Times New Roman"/>
          <w:spacing w:val="-3"/>
          <w:sz w:val="22"/>
        </w:rPr>
        <w:t xml:space="preserve"> </w:t>
      </w:r>
      <w:r w:rsidRPr="00832892">
        <w:rPr>
          <w:rFonts w:ascii="Times New Roman" w:hAnsi="Times New Roman" w:cs="Times New Roman"/>
          <w:sz w:val="22"/>
        </w:rPr>
        <w:t>not</w:t>
      </w:r>
      <w:r w:rsidRPr="00832892">
        <w:rPr>
          <w:rFonts w:ascii="Times New Roman" w:hAnsi="Times New Roman" w:cs="Times New Roman"/>
          <w:spacing w:val="-3"/>
          <w:sz w:val="22"/>
        </w:rPr>
        <w:t xml:space="preserve"> </w:t>
      </w:r>
      <w:r w:rsidRPr="00832892">
        <w:rPr>
          <w:rFonts w:ascii="Times New Roman" w:hAnsi="Times New Roman" w:cs="Times New Roman"/>
          <w:sz w:val="22"/>
        </w:rPr>
        <w:t>entitle</w:t>
      </w:r>
      <w:r w:rsidRPr="00832892">
        <w:rPr>
          <w:rFonts w:ascii="Times New Roman" w:hAnsi="Times New Roman" w:cs="Times New Roman"/>
          <w:spacing w:val="-5"/>
          <w:sz w:val="22"/>
        </w:rPr>
        <w:t xml:space="preserve"> </w:t>
      </w:r>
      <w:r w:rsidRPr="00832892">
        <w:rPr>
          <w:rFonts w:ascii="Times New Roman" w:hAnsi="Times New Roman" w:cs="Times New Roman"/>
          <w:sz w:val="22"/>
        </w:rPr>
        <w:t>the</w:t>
      </w:r>
      <w:r w:rsidRPr="00832892">
        <w:rPr>
          <w:rFonts w:ascii="Times New Roman" w:hAnsi="Times New Roman" w:cs="Times New Roman"/>
          <w:spacing w:val="-1"/>
          <w:sz w:val="22"/>
        </w:rPr>
        <w:t xml:space="preserve"> </w:t>
      </w:r>
      <w:r w:rsidRPr="00832892">
        <w:rPr>
          <w:rFonts w:ascii="Times New Roman" w:hAnsi="Times New Roman" w:cs="Times New Roman"/>
          <w:sz w:val="22"/>
        </w:rPr>
        <w:t>contractor</w:t>
      </w:r>
      <w:r w:rsidRPr="00832892">
        <w:rPr>
          <w:rFonts w:ascii="Times New Roman" w:hAnsi="Times New Roman" w:cs="Times New Roman"/>
          <w:spacing w:val="-6"/>
          <w:sz w:val="22"/>
        </w:rPr>
        <w:t xml:space="preserve"> </w:t>
      </w:r>
      <w:r w:rsidRPr="00832892">
        <w:rPr>
          <w:rFonts w:ascii="Times New Roman" w:hAnsi="Times New Roman" w:cs="Times New Roman"/>
          <w:sz w:val="22"/>
        </w:rPr>
        <w:t>to</w:t>
      </w:r>
      <w:r w:rsidRPr="00832892">
        <w:rPr>
          <w:rFonts w:ascii="Times New Roman" w:hAnsi="Times New Roman" w:cs="Times New Roman"/>
          <w:spacing w:val="-4"/>
          <w:sz w:val="22"/>
        </w:rPr>
        <w:t xml:space="preserve"> </w:t>
      </w:r>
      <w:r w:rsidRPr="00832892">
        <w:rPr>
          <w:rFonts w:ascii="Times New Roman" w:hAnsi="Times New Roman" w:cs="Times New Roman"/>
          <w:sz w:val="22"/>
        </w:rPr>
        <w:t>claims</w:t>
      </w:r>
      <w:r w:rsidRPr="00832892">
        <w:rPr>
          <w:rFonts w:ascii="Times New Roman" w:hAnsi="Times New Roman" w:cs="Times New Roman"/>
          <w:spacing w:val="-6"/>
          <w:sz w:val="22"/>
        </w:rPr>
        <w:t xml:space="preserve"> </w:t>
      </w:r>
      <w:r w:rsidRPr="00832892">
        <w:rPr>
          <w:rFonts w:ascii="Times New Roman" w:hAnsi="Times New Roman" w:cs="Times New Roman"/>
          <w:sz w:val="22"/>
        </w:rPr>
        <w:t>under</w:t>
      </w:r>
      <w:r w:rsidRPr="00832892">
        <w:rPr>
          <w:rFonts w:ascii="Times New Roman" w:hAnsi="Times New Roman" w:cs="Times New Roman"/>
          <w:spacing w:val="-4"/>
          <w:sz w:val="22"/>
        </w:rPr>
        <w:t xml:space="preserve"> </w:t>
      </w:r>
      <w:r w:rsidRPr="00832892">
        <w:rPr>
          <w:rFonts w:ascii="Times New Roman" w:hAnsi="Times New Roman" w:cs="Times New Roman"/>
          <w:sz w:val="22"/>
        </w:rPr>
        <w:t>Article</w:t>
      </w:r>
      <w:r w:rsidRPr="00832892">
        <w:rPr>
          <w:rFonts w:ascii="Times New Roman" w:hAnsi="Times New Roman" w:cs="Times New Roman"/>
          <w:spacing w:val="-6"/>
          <w:sz w:val="22"/>
        </w:rPr>
        <w:t xml:space="preserve"> </w:t>
      </w:r>
      <w:r w:rsidRPr="00832892">
        <w:rPr>
          <w:rFonts w:ascii="Times New Roman" w:hAnsi="Times New Roman" w:cs="Times New Roman"/>
          <w:spacing w:val="-5"/>
          <w:sz w:val="22"/>
        </w:rPr>
        <w:t>55.</w:t>
      </w:r>
    </w:p>
    <w:p w14:paraId="666BA8E8"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lastRenderedPageBreak/>
        <w:t>Article 24</w:t>
      </w:r>
      <w:r w:rsidRPr="00E975F9">
        <w:rPr>
          <w:rFonts w:ascii="Times New Roman" w:hAnsi="Times New Roman" w:cs="Times New Roman"/>
          <w:b/>
        </w:rPr>
        <w:tab/>
        <w:t>Interference with traffic</w:t>
      </w:r>
    </w:p>
    <w:p w14:paraId="345C9DA6" w14:textId="77777777" w:rsidR="00832892" w:rsidRPr="00832892" w:rsidRDefault="00832892" w:rsidP="00832892">
      <w:pPr>
        <w:pStyle w:val="ListParagraph"/>
        <w:widowControl w:val="0"/>
        <w:numPr>
          <w:ilvl w:val="1"/>
          <w:numId w:val="210"/>
        </w:numPr>
        <w:tabs>
          <w:tab w:val="left" w:pos="1272"/>
          <w:tab w:val="left" w:pos="1274"/>
        </w:tabs>
        <w:autoSpaceDE w:val="0"/>
        <w:autoSpaceDN w:val="0"/>
        <w:spacing w:before="163" w:after="0" w:line="276" w:lineRule="auto"/>
        <w:ind w:right="139"/>
        <w:contextualSpacing w:val="0"/>
        <w:jc w:val="both"/>
        <w:rPr>
          <w:rFonts w:ascii="Times New Roman" w:hAnsi="Times New Roman" w:cs="Times New Roman"/>
        </w:rPr>
      </w:pPr>
      <w:r w:rsidRPr="00832892">
        <w:rPr>
          <w:rFonts w:ascii="Times New Roman" w:hAnsi="Times New Roman" w:cs="Times New Roman"/>
          <w:sz w:val="22"/>
        </w:rPr>
        <w:t>The contractor shall ensure that the works and installations do not cause damage to, or obstruct traffic on, communication links such as roads, railways, waterways and airports, save as permitted under the special conditions. It shall, in particular, take account of weight restrictions when selecting routes and vehicles.</w:t>
      </w:r>
    </w:p>
    <w:p w14:paraId="4FB347A2" w14:textId="586633B7" w:rsidR="00D812E4" w:rsidRPr="00E975F9" w:rsidRDefault="00D812E4" w:rsidP="00D812E4">
      <w:pPr>
        <w:spacing w:before="120" w:after="120"/>
        <w:ind w:left="1276" w:right="239" w:hanging="709"/>
        <w:jc w:val="both"/>
        <w:rPr>
          <w:rFonts w:ascii="Times New Roman" w:hAnsi="Times New Roman" w:cs="Times New Roman"/>
          <w:bCs/>
          <w:sz w:val="22"/>
          <w:szCs w:val="22"/>
        </w:rPr>
      </w:pPr>
      <w:r w:rsidRPr="00E975F9">
        <w:rPr>
          <w:rFonts w:ascii="Times New Roman" w:hAnsi="Times New Roman" w:cs="Times New Roman"/>
          <w:bCs/>
          <w:sz w:val="22"/>
          <w:szCs w:val="22"/>
        </w:rPr>
        <w:t>24.2</w:t>
      </w:r>
      <w:r w:rsidRPr="00E975F9">
        <w:rPr>
          <w:rFonts w:ascii="Times New Roman" w:hAnsi="Times New Roman" w:cs="Times New Roman"/>
          <w:bCs/>
          <w:sz w:val="22"/>
          <w:szCs w:val="22"/>
        </w:rPr>
        <w:tab/>
      </w:r>
      <w:r w:rsidR="00832892" w:rsidRPr="00832892">
        <w:rPr>
          <w:rFonts w:ascii="Times New Roman" w:hAnsi="Times New Roman" w:cs="Times New Roman"/>
          <w:color w:val="000000"/>
          <w:sz w:val="22"/>
          <w:szCs w:val="22"/>
        </w:rPr>
        <w:t>The Contractor shall implement and maintain appropriate measures to ensure the safe and efficient movement of vehicular and pedestrian traffic on and around the site.</w:t>
      </w:r>
    </w:p>
    <w:p w14:paraId="2BCFEE64"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27</w:t>
      </w:r>
      <w:r w:rsidRPr="00E975F9">
        <w:rPr>
          <w:rFonts w:ascii="Times New Roman" w:hAnsi="Times New Roman" w:cs="Times New Roman"/>
          <w:b/>
        </w:rPr>
        <w:tab/>
        <w:t>Demolished materials</w:t>
      </w:r>
    </w:p>
    <w:p w14:paraId="5FCAA797" w14:textId="1AB2E6C1" w:rsidR="00832892" w:rsidRPr="009B297E" w:rsidRDefault="009B297E" w:rsidP="009B297E">
      <w:pPr>
        <w:pStyle w:val="ListParagraph"/>
        <w:widowControl w:val="0"/>
        <w:numPr>
          <w:ilvl w:val="1"/>
          <w:numId w:val="211"/>
        </w:numPr>
        <w:tabs>
          <w:tab w:val="left" w:pos="1272"/>
          <w:tab w:val="left" w:pos="1274"/>
        </w:tabs>
        <w:autoSpaceDE w:val="0"/>
        <w:autoSpaceDN w:val="0"/>
        <w:spacing w:before="163" w:after="0" w:line="276" w:lineRule="auto"/>
        <w:ind w:right="140"/>
        <w:contextualSpacing w:val="0"/>
        <w:jc w:val="both"/>
        <w:rPr>
          <w:rFonts w:ascii="Times New Roman" w:hAnsi="Times New Roman" w:cs="Times New Roman"/>
        </w:rPr>
      </w:pPr>
      <w:r w:rsidRPr="009B297E">
        <w:rPr>
          <w:rFonts w:ascii="Times New Roman" w:hAnsi="Times New Roman" w:cs="Times New Roman"/>
          <w:sz w:val="22"/>
        </w:rPr>
        <w:t>The contract includes demolition work, materials and articles obtained therefrom shall</w:t>
      </w:r>
      <w:r>
        <w:rPr>
          <w:rFonts w:ascii="Times New Roman" w:hAnsi="Times New Roman" w:cs="Times New Roman"/>
          <w:sz w:val="22"/>
        </w:rPr>
        <w:t xml:space="preserve"> </w:t>
      </w:r>
      <w:r w:rsidRPr="009B297E">
        <w:rPr>
          <w:rFonts w:ascii="Times New Roman" w:hAnsi="Times New Roman" w:cs="Times New Roman"/>
          <w:sz w:val="22"/>
        </w:rPr>
        <w:t>become the property of the contractor.</w:t>
      </w:r>
    </w:p>
    <w:p w14:paraId="0D0C2BEA" w14:textId="33B02643" w:rsidR="00D812E4" w:rsidRPr="00801F60" w:rsidRDefault="009B297E" w:rsidP="00801F60">
      <w:pPr>
        <w:pStyle w:val="ListParagraph"/>
        <w:widowControl w:val="0"/>
        <w:numPr>
          <w:ilvl w:val="1"/>
          <w:numId w:val="211"/>
        </w:numPr>
        <w:tabs>
          <w:tab w:val="left" w:pos="1272"/>
          <w:tab w:val="left" w:pos="1274"/>
        </w:tabs>
        <w:autoSpaceDE w:val="0"/>
        <w:autoSpaceDN w:val="0"/>
        <w:spacing w:before="79" w:after="0" w:line="276" w:lineRule="auto"/>
        <w:ind w:right="142"/>
        <w:contextualSpacing w:val="0"/>
        <w:jc w:val="both"/>
      </w:pPr>
      <w:r w:rsidRPr="009B297E">
        <w:rPr>
          <w:rFonts w:ascii="Times New Roman" w:hAnsi="Times New Roman" w:cs="Times New Roman"/>
          <w:bCs/>
          <w:sz w:val="22"/>
          <w:szCs w:val="22"/>
        </w:rPr>
        <w:t xml:space="preserve">The </w:t>
      </w:r>
      <w:r w:rsidR="00D812E4" w:rsidRPr="009B297E">
        <w:rPr>
          <w:rFonts w:ascii="Times New Roman" w:hAnsi="Times New Roman" w:cs="Times New Roman"/>
          <w:sz w:val="22"/>
          <w:szCs w:val="22"/>
        </w:rPr>
        <w:t xml:space="preserve">remove demolition materials </w:t>
      </w:r>
      <w:r w:rsidRPr="009B297E">
        <w:rPr>
          <w:rFonts w:ascii="Times New Roman" w:hAnsi="Times New Roman" w:cs="Times New Roman"/>
          <w:sz w:val="22"/>
        </w:rPr>
        <w:t xml:space="preserve">the contractor shall, at its expense, progressively remove rubble and other demolition materials, rubbish and debris from the </w:t>
      </w:r>
      <w:r w:rsidRPr="009B297E">
        <w:rPr>
          <w:rFonts w:ascii="Times New Roman" w:hAnsi="Times New Roman" w:cs="Times New Roman"/>
          <w:spacing w:val="-2"/>
          <w:sz w:val="22"/>
        </w:rPr>
        <w:t>site</w:t>
      </w:r>
      <w:r>
        <w:rPr>
          <w:spacing w:val="-2"/>
          <w:sz w:val="22"/>
        </w:rPr>
        <w:t>.</w:t>
      </w:r>
    </w:p>
    <w:p w14:paraId="26FD655C"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29</w:t>
      </w:r>
      <w:r w:rsidRPr="00E975F9">
        <w:rPr>
          <w:rFonts w:ascii="Times New Roman" w:hAnsi="Times New Roman" w:cs="Times New Roman"/>
          <w:b/>
        </w:rPr>
        <w:tab/>
        <w:t>Temporary works</w:t>
      </w:r>
    </w:p>
    <w:p w14:paraId="62263A7C" w14:textId="145C7CD3" w:rsidR="00D812E4" w:rsidRPr="00E975F9" w:rsidRDefault="00D812E4" w:rsidP="00D812E4">
      <w:pPr>
        <w:spacing w:before="120" w:after="120"/>
        <w:ind w:left="1276" w:right="239" w:hanging="709"/>
        <w:jc w:val="both"/>
        <w:rPr>
          <w:rFonts w:ascii="Times New Roman" w:hAnsi="Times New Roman" w:cs="Times New Roman"/>
          <w:bCs/>
          <w:sz w:val="22"/>
          <w:szCs w:val="22"/>
        </w:rPr>
      </w:pPr>
      <w:r w:rsidRPr="00E975F9">
        <w:rPr>
          <w:rFonts w:ascii="Times New Roman" w:hAnsi="Times New Roman" w:cs="Times New Roman"/>
          <w:bCs/>
          <w:sz w:val="22"/>
          <w:szCs w:val="22"/>
        </w:rPr>
        <w:t>29.2</w:t>
      </w:r>
      <w:r w:rsidRPr="00E975F9">
        <w:rPr>
          <w:rFonts w:ascii="Times New Roman" w:hAnsi="Times New Roman" w:cs="Times New Roman"/>
          <w:bCs/>
          <w:sz w:val="22"/>
          <w:szCs w:val="22"/>
        </w:rPr>
        <w:tab/>
      </w:r>
      <w:r w:rsidR="003D7626" w:rsidRPr="003D7626">
        <w:rPr>
          <w:rFonts w:ascii="Times New Roman" w:hAnsi="Times New Roman" w:cs="Times New Roman"/>
          <w:bCs/>
          <w:sz w:val="22"/>
          <w:szCs w:val="22"/>
        </w:rPr>
        <w:t>there is no</w:t>
      </w:r>
      <w:r w:rsidRPr="003D7626">
        <w:rPr>
          <w:rFonts w:ascii="Times New Roman" w:hAnsi="Times New Roman" w:cs="Times New Roman"/>
          <w:sz w:val="22"/>
          <w:szCs w:val="22"/>
        </w:rPr>
        <w:t xml:space="preserve"> design of particular temporary works is the responsibility of the contracting authority.</w:t>
      </w:r>
    </w:p>
    <w:p w14:paraId="6F9E8C7F"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30</w:t>
      </w:r>
      <w:r w:rsidRPr="00E975F9">
        <w:rPr>
          <w:rFonts w:ascii="Times New Roman" w:hAnsi="Times New Roman" w:cs="Times New Roman"/>
          <w:b/>
        </w:rPr>
        <w:tab/>
        <w:t>Soil studies</w:t>
      </w:r>
    </w:p>
    <w:p w14:paraId="3080E218" w14:textId="1673E330" w:rsidR="00D812E4" w:rsidRPr="003D7626" w:rsidRDefault="00D812E4" w:rsidP="00D812E4">
      <w:pPr>
        <w:spacing w:before="120" w:after="120"/>
        <w:ind w:left="1276" w:right="239" w:hanging="709"/>
        <w:jc w:val="both"/>
        <w:rPr>
          <w:rFonts w:ascii="Times New Roman" w:hAnsi="Times New Roman" w:cs="Times New Roman"/>
          <w:bCs/>
          <w:sz w:val="22"/>
          <w:szCs w:val="22"/>
        </w:rPr>
      </w:pPr>
      <w:r w:rsidRPr="00E975F9">
        <w:rPr>
          <w:rFonts w:ascii="Times New Roman" w:hAnsi="Times New Roman" w:cs="Times New Roman"/>
          <w:bCs/>
          <w:sz w:val="22"/>
          <w:szCs w:val="22"/>
        </w:rPr>
        <w:t>30.1</w:t>
      </w:r>
      <w:r w:rsidRPr="00E975F9">
        <w:rPr>
          <w:rFonts w:ascii="Times New Roman" w:hAnsi="Times New Roman" w:cs="Times New Roman"/>
          <w:bCs/>
          <w:sz w:val="22"/>
          <w:szCs w:val="22"/>
        </w:rPr>
        <w:tab/>
      </w:r>
      <w:r w:rsidR="003D7626" w:rsidRPr="003D7626">
        <w:rPr>
          <w:rFonts w:ascii="Times New Roman" w:hAnsi="Times New Roman" w:cs="Times New Roman"/>
          <w:sz w:val="22"/>
        </w:rPr>
        <w:t>the contractor shall make available to the supervisor, the personnel and equipment necessary for carrying out any soil survey which</w:t>
      </w:r>
      <w:r w:rsidR="003D7626" w:rsidRPr="003D7626">
        <w:rPr>
          <w:rFonts w:ascii="Times New Roman" w:hAnsi="Times New Roman" w:cs="Times New Roman"/>
          <w:spacing w:val="-1"/>
          <w:sz w:val="22"/>
        </w:rPr>
        <w:t xml:space="preserve"> </w:t>
      </w:r>
      <w:r w:rsidR="003D7626" w:rsidRPr="003D7626">
        <w:rPr>
          <w:rFonts w:ascii="Times New Roman" w:hAnsi="Times New Roman" w:cs="Times New Roman"/>
          <w:sz w:val="22"/>
        </w:rPr>
        <w:t>the supervisor considers</w:t>
      </w:r>
      <w:r w:rsidR="003D7626" w:rsidRPr="003D7626">
        <w:rPr>
          <w:rFonts w:ascii="Times New Roman" w:hAnsi="Times New Roman" w:cs="Times New Roman"/>
          <w:spacing w:val="-1"/>
          <w:sz w:val="22"/>
        </w:rPr>
        <w:t xml:space="preserve"> </w:t>
      </w:r>
      <w:r w:rsidR="003D7626" w:rsidRPr="003D7626">
        <w:rPr>
          <w:rFonts w:ascii="Times New Roman" w:hAnsi="Times New Roman" w:cs="Times New Roman"/>
          <w:sz w:val="22"/>
        </w:rPr>
        <w:t>reasonably necessary.</w:t>
      </w:r>
    </w:p>
    <w:p w14:paraId="5B6E733B"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32</w:t>
      </w:r>
      <w:r w:rsidRPr="00E975F9">
        <w:rPr>
          <w:rFonts w:ascii="Times New Roman" w:hAnsi="Times New Roman" w:cs="Times New Roman"/>
          <w:b/>
        </w:rPr>
        <w:tab/>
        <w:t>Patents and licenses</w:t>
      </w:r>
    </w:p>
    <w:p w14:paraId="37478756" w14:textId="111F36EA" w:rsidR="00D812E4" w:rsidRPr="003D7626" w:rsidRDefault="003D7626" w:rsidP="003D7626">
      <w:pPr>
        <w:pStyle w:val="ListParagraph"/>
        <w:widowControl w:val="0"/>
        <w:numPr>
          <w:ilvl w:val="1"/>
          <w:numId w:val="212"/>
        </w:numPr>
        <w:tabs>
          <w:tab w:val="left" w:pos="1272"/>
          <w:tab w:val="left" w:pos="1274"/>
        </w:tabs>
        <w:autoSpaceDE w:val="0"/>
        <w:autoSpaceDN w:val="0"/>
        <w:spacing w:before="163" w:after="0" w:line="276" w:lineRule="auto"/>
        <w:ind w:right="140"/>
        <w:contextualSpacing w:val="0"/>
        <w:jc w:val="both"/>
        <w:rPr>
          <w:rFonts w:ascii="Times New Roman" w:hAnsi="Times New Roman" w:cs="Times New Roman"/>
        </w:rPr>
      </w:pPr>
      <w:r w:rsidRPr="003D7626">
        <w:rPr>
          <w:rFonts w:ascii="Times New Roman" w:hAnsi="Times New Roman" w:cs="Times New Roman"/>
          <w:sz w:val="22"/>
        </w:rPr>
        <w:t>the contractor shall indemnify and hold the contracting authority and the supervisor harmless for all damages and cost incurred</w:t>
      </w:r>
      <w:r w:rsidRPr="003D7626">
        <w:rPr>
          <w:rFonts w:ascii="Times New Roman" w:hAnsi="Times New Roman" w:cs="Times New Roman"/>
          <w:spacing w:val="-3"/>
          <w:sz w:val="22"/>
        </w:rPr>
        <w:t xml:space="preserve"> </w:t>
      </w:r>
      <w:r w:rsidRPr="003D7626">
        <w:rPr>
          <w:rFonts w:ascii="Times New Roman" w:hAnsi="Times New Roman" w:cs="Times New Roman"/>
          <w:sz w:val="22"/>
        </w:rPr>
        <w:t>due</w:t>
      </w:r>
      <w:r w:rsidRPr="003D7626">
        <w:rPr>
          <w:rFonts w:ascii="Times New Roman" w:hAnsi="Times New Roman" w:cs="Times New Roman"/>
          <w:spacing w:val="-4"/>
          <w:sz w:val="22"/>
        </w:rPr>
        <w:t xml:space="preserve"> </w:t>
      </w:r>
      <w:r w:rsidRPr="003D7626">
        <w:rPr>
          <w:rFonts w:ascii="Times New Roman" w:hAnsi="Times New Roman" w:cs="Times New Roman"/>
          <w:sz w:val="22"/>
        </w:rPr>
        <w:t>to</w:t>
      </w:r>
      <w:r w:rsidRPr="003D7626">
        <w:rPr>
          <w:rFonts w:ascii="Times New Roman" w:hAnsi="Times New Roman" w:cs="Times New Roman"/>
          <w:spacing w:val="-3"/>
          <w:sz w:val="22"/>
        </w:rPr>
        <w:t xml:space="preserve"> </w:t>
      </w:r>
      <w:r w:rsidRPr="003D7626">
        <w:rPr>
          <w:rFonts w:ascii="Times New Roman" w:hAnsi="Times New Roman" w:cs="Times New Roman"/>
          <w:sz w:val="22"/>
        </w:rPr>
        <w:t>any</w:t>
      </w:r>
      <w:r w:rsidRPr="003D7626">
        <w:rPr>
          <w:rFonts w:ascii="Times New Roman" w:hAnsi="Times New Roman" w:cs="Times New Roman"/>
          <w:spacing w:val="-3"/>
          <w:sz w:val="22"/>
        </w:rPr>
        <w:t xml:space="preserve"> </w:t>
      </w:r>
      <w:r w:rsidRPr="003D7626">
        <w:rPr>
          <w:rFonts w:ascii="Times New Roman" w:hAnsi="Times New Roman" w:cs="Times New Roman"/>
          <w:sz w:val="22"/>
        </w:rPr>
        <w:t>claim</w:t>
      </w:r>
      <w:r w:rsidRPr="003D7626">
        <w:rPr>
          <w:rFonts w:ascii="Times New Roman" w:hAnsi="Times New Roman" w:cs="Times New Roman"/>
          <w:spacing w:val="-2"/>
          <w:sz w:val="22"/>
        </w:rPr>
        <w:t xml:space="preserve"> </w:t>
      </w:r>
      <w:r w:rsidRPr="003D7626">
        <w:rPr>
          <w:rFonts w:ascii="Times New Roman" w:hAnsi="Times New Roman" w:cs="Times New Roman"/>
          <w:sz w:val="22"/>
        </w:rPr>
        <w:t>brought</w:t>
      </w:r>
      <w:r w:rsidRPr="003D7626">
        <w:rPr>
          <w:rFonts w:ascii="Times New Roman" w:hAnsi="Times New Roman" w:cs="Times New Roman"/>
          <w:spacing w:val="-2"/>
          <w:sz w:val="22"/>
        </w:rPr>
        <w:t xml:space="preserve"> </w:t>
      </w:r>
      <w:r w:rsidRPr="003D7626">
        <w:rPr>
          <w:rFonts w:ascii="Times New Roman" w:hAnsi="Times New Roman" w:cs="Times New Roman"/>
          <w:sz w:val="22"/>
        </w:rPr>
        <w:t>by</w:t>
      </w:r>
      <w:r w:rsidRPr="003D7626">
        <w:rPr>
          <w:rFonts w:ascii="Times New Roman" w:hAnsi="Times New Roman" w:cs="Times New Roman"/>
          <w:spacing w:val="-3"/>
          <w:sz w:val="22"/>
        </w:rPr>
        <w:t xml:space="preserve"> </w:t>
      </w:r>
      <w:r w:rsidRPr="003D7626">
        <w:rPr>
          <w:rFonts w:ascii="Times New Roman" w:hAnsi="Times New Roman" w:cs="Times New Roman"/>
          <w:sz w:val="22"/>
        </w:rPr>
        <w:t>any</w:t>
      </w:r>
      <w:r w:rsidRPr="003D7626">
        <w:rPr>
          <w:rFonts w:ascii="Times New Roman" w:hAnsi="Times New Roman" w:cs="Times New Roman"/>
          <w:spacing w:val="-3"/>
          <w:sz w:val="22"/>
        </w:rPr>
        <w:t xml:space="preserve"> </w:t>
      </w:r>
      <w:r w:rsidRPr="003D7626">
        <w:rPr>
          <w:rFonts w:ascii="Times New Roman" w:hAnsi="Times New Roman" w:cs="Times New Roman"/>
          <w:sz w:val="22"/>
        </w:rPr>
        <w:t>third</w:t>
      </w:r>
      <w:r w:rsidRPr="003D7626">
        <w:rPr>
          <w:rFonts w:ascii="Times New Roman" w:hAnsi="Times New Roman" w:cs="Times New Roman"/>
          <w:spacing w:val="-3"/>
          <w:sz w:val="22"/>
        </w:rPr>
        <w:t xml:space="preserve"> </w:t>
      </w:r>
      <w:r w:rsidRPr="003D7626">
        <w:rPr>
          <w:rFonts w:ascii="Times New Roman" w:hAnsi="Times New Roman" w:cs="Times New Roman"/>
          <w:sz w:val="22"/>
        </w:rPr>
        <w:t>party</w:t>
      </w:r>
      <w:r w:rsidRPr="003D7626">
        <w:rPr>
          <w:rFonts w:ascii="Times New Roman" w:hAnsi="Times New Roman" w:cs="Times New Roman"/>
          <w:spacing w:val="-5"/>
          <w:sz w:val="22"/>
        </w:rPr>
        <w:t xml:space="preserve"> </w:t>
      </w:r>
      <w:r w:rsidRPr="003D7626">
        <w:rPr>
          <w:rFonts w:ascii="Times New Roman" w:hAnsi="Times New Roman" w:cs="Times New Roman"/>
          <w:sz w:val="22"/>
        </w:rPr>
        <w:t>including</w:t>
      </w:r>
      <w:r w:rsidRPr="003D7626">
        <w:rPr>
          <w:rFonts w:ascii="Times New Roman" w:hAnsi="Times New Roman" w:cs="Times New Roman"/>
          <w:spacing w:val="-3"/>
          <w:sz w:val="22"/>
        </w:rPr>
        <w:t xml:space="preserve"> </w:t>
      </w:r>
      <w:r w:rsidRPr="003D7626">
        <w:rPr>
          <w:rFonts w:ascii="Times New Roman" w:hAnsi="Times New Roman" w:cs="Times New Roman"/>
          <w:sz w:val="22"/>
        </w:rPr>
        <w:t>creators</w:t>
      </w:r>
      <w:r w:rsidRPr="003D7626">
        <w:rPr>
          <w:rFonts w:ascii="Times New Roman" w:hAnsi="Times New Roman" w:cs="Times New Roman"/>
          <w:spacing w:val="-3"/>
          <w:sz w:val="22"/>
        </w:rPr>
        <w:t xml:space="preserve"> </w:t>
      </w:r>
      <w:r w:rsidRPr="003D7626">
        <w:rPr>
          <w:rFonts w:ascii="Times New Roman" w:hAnsi="Times New Roman" w:cs="Times New Roman"/>
          <w:sz w:val="22"/>
        </w:rPr>
        <w:t>and</w:t>
      </w:r>
      <w:r w:rsidRPr="003D7626">
        <w:rPr>
          <w:rFonts w:ascii="Times New Roman" w:hAnsi="Times New Roman" w:cs="Times New Roman"/>
          <w:spacing w:val="-3"/>
          <w:sz w:val="22"/>
        </w:rPr>
        <w:t xml:space="preserve"> </w:t>
      </w:r>
      <w:r w:rsidRPr="003D7626">
        <w:rPr>
          <w:rFonts w:ascii="Times New Roman" w:hAnsi="Times New Roman" w:cs="Times New Roman"/>
          <w:sz w:val="22"/>
        </w:rPr>
        <w:t>intermediaries for any alleged or actual violations of intellectual, industrial or other property rights of</w:t>
      </w:r>
      <w:r w:rsidRPr="003D7626">
        <w:rPr>
          <w:rFonts w:ascii="Times New Roman" w:hAnsi="Times New Roman" w:cs="Times New Roman"/>
          <w:spacing w:val="40"/>
          <w:sz w:val="22"/>
        </w:rPr>
        <w:t xml:space="preserve"> </w:t>
      </w:r>
      <w:r w:rsidRPr="003D7626">
        <w:rPr>
          <w:rFonts w:ascii="Times New Roman" w:hAnsi="Times New Roman" w:cs="Times New Roman"/>
          <w:sz w:val="22"/>
        </w:rPr>
        <w:t>any kind whatsoever based on the contracting authority's use as specified in the contract</w:t>
      </w:r>
      <w:r w:rsidRPr="003D7626">
        <w:rPr>
          <w:rFonts w:ascii="Times New Roman" w:hAnsi="Times New Roman" w:cs="Times New Roman"/>
          <w:spacing w:val="40"/>
          <w:sz w:val="22"/>
        </w:rPr>
        <w:t xml:space="preserve"> </w:t>
      </w:r>
      <w:r w:rsidRPr="003D7626">
        <w:rPr>
          <w:rFonts w:ascii="Times New Roman" w:hAnsi="Times New Roman" w:cs="Times New Roman"/>
          <w:sz w:val="22"/>
        </w:rPr>
        <w:t>of patents, licenses, drawings, designs, models, or brand or trademarks, except where</w:t>
      </w:r>
      <w:r w:rsidRPr="003D7626">
        <w:rPr>
          <w:rFonts w:ascii="Times New Roman" w:hAnsi="Times New Roman" w:cs="Times New Roman"/>
          <w:spacing w:val="40"/>
          <w:sz w:val="22"/>
        </w:rPr>
        <w:t xml:space="preserve"> </w:t>
      </w:r>
      <w:r w:rsidRPr="003D7626">
        <w:rPr>
          <w:rFonts w:ascii="Times New Roman" w:hAnsi="Times New Roman" w:cs="Times New Roman"/>
          <w:sz w:val="22"/>
        </w:rPr>
        <w:t>such infringement results from compliance with the design or specification provided by the contracting authority and/or the supervisor.</w:t>
      </w:r>
    </w:p>
    <w:p w14:paraId="4E1FAD1B"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34</w:t>
      </w:r>
      <w:r w:rsidRPr="00E975F9">
        <w:rPr>
          <w:rFonts w:ascii="Times New Roman" w:hAnsi="Times New Roman" w:cs="Times New Roman"/>
          <w:b/>
        </w:rPr>
        <w:tab/>
        <w:t>Period of implementation of tasks</w:t>
      </w:r>
    </w:p>
    <w:p w14:paraId="3040CDDC" w14:textId="77777777" w:rsidR="00D812E4" w:rsidRPr="00E975F9" w:rsidRDefault="00D812E4" w:rsidP="00D812E4">
      <w:pPr>
        <w:pStyle w:val="Title"/>
        <w:ind w:left="1276" w:right="239" w:hanging="709"/>
        <w:jc w:val="both"/>
        <w:rPr>
          <w:rFonts w:ascii="Times New Roman" w:hAnsi="Times New Roman" w:cs="Times New Roman"/>
          <w:b/>
          <w:bCs/>
          <w:sz w:val="22"/>
          <w:szCs w:val="22"/>
          <w:lang w:val="en-GB"/>
        </w:rPr>
      </w:pPr>
      <w:r w:rsidRPr="00E975F9">
        <w:rPr>
          <w:rFonts w:ascii="Times New Roman" w:hAnsi="Times New Roman" w:cs="Times New Roman"/>
          <w:sz w:val="22"/>
          <w:szCs w:val="22"/>
          <w:lang w:val="en-GB"/>
        </w:rPr>
        <w:t>34.1</w:t>
      </w:r>
      <w:r w:rsidRPr="00E975F9">
        <w:rPr>
          <w:rFonts w:ascii="Times New Roman" w:hAnsi="Times New Roman" w:cs="Times New Roman"/>
          <w:bCs/>
          <w:sz w:val="22"/>
          <w:szCs w:val="22"/>
          <w:lang w:val="en-GB"/>
        </w:rPr>
        <w:tab/>
        <w:t>&lt;</w:t>
      </w:r>
      <w:r w:rsidRPr="00E975F9">
        <w:rPr>
          <w:rFonts w:ascii="Times New Roman" w:hAnsi="Times New Roman" w:cs="Times New Roman"/>
          <w:bCs/>
          <w:sz w:val="22"/>
          <w:szCs w:val="22"/>
          <w:highlight w:val="yellow"/>
          <w:lang w:val="en-GB"/>
        </w:rPr>
        <w:t>Specify the period(s) of implementation of tasks: number of months in figures and words</w:t>
      </w:r>
      <w:r w:rsidRPr="00E975F9">
        <w:rPr>
          <w:rFonts w:ascii="Times New Roman" w:hAnsi="Times New Roman" w:cs="Times New Roman"/>
          <w:bCs/>
          <w:sz w:val="22"/>
          <w:szCs w:val="22"/>
          <w:lang w:val="en-GB"/>
        </w:rPr>
        <w:t>&gt;</w:t>
      </w:r>
    </w:p>
    <w:p w14:paraId="41263DB9" w14:textId="77777777" w:rsidR="00D812E4" w:rsidRPr="00E975F9" w:rsidRDefault="00D812E4" w:rsidP="00D812E4">
      <w:pPr>
        <w:pStyle w:val="Title"/>
        <w:ind w:left="1276" w:right="239"/>
        <w:jc w:val="both"/>
        <w:rPr>
          <w:rFonts w:ascii="Times New Roman" w:hAnsi="Times New Roman" w:cs="Times New Roman"/>
          <w:b/>
          <w:bCs/>
          <w:smallCaps/>
          <w:sz w:val="22"/>
          <w:szCs w:val="22"/>
          <w:lang w:val="en-IE"/>
        </w:rPr>
      </w:pPr>
      <w:r w:rsidRPr="00E975F9">
        <w:rPr>
          <w:rFonts w:ascii="Times New Roman" w:hAnsi="Times New Roman" w:cs="Times New Roman"/>
          <w:bCs/>
          <w:sz w:val="22"/>
          <w:lang w:val="en-IE"/>
        </w:rPr>
        <w:t xml:space="preserve">The period of implementation of tasks is </w:t>
      </w:r>
      <w:r w:rsidRPr="00E975F9">
        <w:rPr>
          <w:rFonts w:ascii="Times New Roman" w:hAnsi="Times New Roman" w:cs="Times New Roman"/>
          <w:bCs/>
          <w:sz w:val="22"/>
          <w:highlight w:val="lightGray"/>
          <w:lang w:val="en-IE"/>
        </w:rPr>
        <w:t>[number</w:t>
      </w:r>
      <w:r w:rsidRPr="00E975F9">
        <w:rPr>
          <w:rFonts w:ascii="Times New Roman" w:hAnsi="Times New Roman" w:cs="Times New Roman"/>
          <w:bCs/>
          <w:sz w:val="22"/>
          <w:lang w:val="en-IE"/>
        </w:rPr>
        <w:t>] months.</w:t>
      </w:r>
    </w:p>
    <w:p w14:paraId="731AC303"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36</w:t>
      </w:r>
      <w:r w:rsidRPr="00E975F9">
        <w:rPr>
          <w:rFonts w:ascii="Times New Roman" w:hAnsi="Times New Roman" w:cs="Times New Roman"/>
          <w:b/>
        </w:rPr>
        <w:tab/>
        <w:t>Delays in the implementation of tasks</w:t>
      </w:r>
    </w:p>
    <w:p w14:paraId="393C4A90" w14:textId="4928DA9C" w:rsidR="00D812E4" w:rsidRPr="00E975F9" w:rsidRDefault="00D812E4" w:rsidP="00EE2BE9">
      <w:pPr>
        <w:spacing w:before="120" w:after="120"/>
        <w:ind w:left="1276" w:right="239" w:hanging="709"/>
        <w:jc w:val="both"/>
        <w:rPr>
          <w:rFonts w:ascii="Times New Roman" w:hAnsi="Times New Roman" w:cs="Times New Roman"/>
          <w:sz w:val="22"/>
          <w:szCs w:val="22"/>
        </w:rPr>
      </w:pPr>
      <w:r w:rsidRPr="00E975F9">
        <w:rPr>
          <w:rFonts w:ascii="Times New Roman" w:hAnsi="Times New Roman" w:cs="Times New Roman"/>
          <w:bCs/>
          <w:sz w:val="22"/>
          <w:szCs w:val="22"/>
        </w:rPr>
        <w:t>36.1</w:t>
      </w:r>
      <w:r w:rsidRPr="00E975F9">
        <w:rPr>
          <w:rFonts w:ascii="Times New Roman" w:hAnsi="Times New Roman" w:cs="Times New Roman"/>
          <w:bCs/>
          <w:sz w:val="22"/>
          <w:szCs w:val="22"/>
        </w:rPr>
        <w:tab/>
      </w:r>
      <w:r w:rsidRPr="00ED0E0D">
        <w:rPr>
          <w:rFonts w:ascii="Times New Roman" w:hAnsi="Times New Roman" w:cs="Times New Roman"/>
          <w:sz w:val="22"/>
          <w:szCs w:val="22"/>
        </w:rPr>
        <w:t xml:space="preserve">The rate of liquidated damages for delays in the completion of works shall be 0.1% of the contract price for every day or part thereof which </w:t>
      </w:r>
      <w:r w:rsidR="00ED0E0D" w:rsidRPr="00ED0E0D">
        <w:rPr>
          <w:rFonts w:ascii="Times New Roman" w:hAnsi="Times New Roman" w:cs="Times New Roman"/>
          <w:sz w:val="22"/>
          <w:szCs w:val="22"/>
        </w:rPr>
        <w:t>elapse</w:t>
      </w:r>
      <w:r w:rsidRPr="00ED0E0D">
        <w:rPr>
          <w:rFonts w:ascii="Times New Roman" w:hAnsi="Times New Roman" w:cs="Times New Roman"/>
          <w:sz w:val="22"/>
          <w:szCs w:val="22"/>
        </w:rPr>
        <w:t xml:space="preserve"> between the end of the period of implementation of tasks and the actual date of completion, up to a maximum amount of 10</w:t>
      </w:r>
      <w:r w:rsidRPr="00ED0E0D">
        <w:rPr>
          <w:rFonts w:ascii="Times New Roman" w:hAnsi="Times New Roman" w:cs="Times New Roman"/>
          <w:w w:val="50"/>
          <w:sz w:val="22"/>
          <w:szCs w:val="22"/>
        </w:rPr>
        <w:t> </w:t>
      </w:r>
      <w:r w:rsidRPr="00ED0E0D">
        <w:rPr>
          <w:rFonts w:ascii="Times New Roman" w:hAnsi="Times New Roman" w:cs="Times New Roman"/>
          <w:sz w:val="22"/>
          <w:szCs w:val="22"/>
        </w:rPr>
        <w:t>% of the contract price or, if the contract is subdivided into phases, 10</w:t>
      </w:r>
      <w:r w:rsidRPr="00ED0E0D">
        <w:rPr>
          <w:rFonts w:ascii="Times New Roman" w:hAnsi="Times New Roman" w:cs="Times New Roman"/>
          <w:w w:val="50"/>
          <w:sz w:val="22"/>
          <w:szCs w:val="22"/>
        </w:rPr>
        <w:t> </w:t>
      </w:r>
      <w:r w:rsidRPr="00ED0E0D">
        <w:rPr>
          <w:rFonts w:ascii="Times New Roman" w:hAnsi="Times New Roman" w:cs="Times New Roman"/>
          <w:sz w:val="22"/>
          <w:szCs w:val="22"/>
        </w:rPr>
        <w:t>% of the price of the phase concerned.</w:t>
      </w:r>
    </w:p>
    <w:p w14:paraId="0A416326" w14:textId="77777777" w:rsidR="00D812E4" w:rsidRPr="00E975F9" w:rsidRDefault="00D812E4" w:rsidP="00D812E4">
      <w:pPr>
        <w:spacing w:before="240"/>
        <w:ind w:left="1276" w:hanging="1276"/>
        <w:jc w:val="both"/>
        <w:rPr>
          <w:rFonts w:ascii="Times New Roman" w:hAnsi="Times New Roman" w:cs="Times New Roman"/>
          <w:b/>
        </w:rPr>
      </w:pPr>
      <w:r w:rsidRPr="00E975F9">
        <w:rPr>
          <w:rFonts w:ascii="Times New Roman" w:hAnsi="Times New Roman" w:cs="Times New Roman"/>
          <w:b/>
        </w:rPr>
        <w:t>Article 40</w:t>
      </w:r>
      <w:r w:rsidRPr="00E975F9">
        <w:rPr>
          <w:rFonts w:ascii="Times New Roman" w:hAnsi="Times New Roman" w:cs="Times New Roman"/>
          <w:b/>
        </w:rPr>
        <w:tab/>
        <w:t>Origin and quality of works and materials</w:t>
      </w:r>
    </w:p>
    <w:p w14:paraId="09856354" w14:textId="160B8B7A" w:rsidR="00D812E4" w:rsidRPr="00E975F9" w:rsidRDefault="00D812E4" w:rsidP="00D812E4">
      <w:pPr>
        <w:pStyle w:val="pointarticle"/>
        <w:ind w:right="239"/>
        <w:rPr>
          <w:rFonts w:ascii="Times New Roman" w:hAnsi="Times New Roman" w:cs="Times New Roman"/>
        </w:rPr>
      </w:pPr>
      <w:r w:rsidRPr="00E975F9">
        <w:rPr>
          <w:rFonts w:ascii="Times New Roman" w:hAnsi="Times New Roman" w:cs="Times New Roman"/>
        </w:rPr>
        <w:lastRenderedPageBreak/>
        <w:t>40.1</w:t>
      </w:r>
      <w:r w:rsidR="001B0BBC">
        <w:rPr>
          <w:rFonts w:ascii="Times New Roman" w:hAnsi="Times New Roman" w:cs="Times New Roman"/>
        </w:rPr>
        <w:t xml:space="preserve"> </w:t>
      </w:r>
      <w:r w:rsidRPr="001B0BBC">
        <w:rPr>
          <w:rFonts w:ascii="Times New Roman" w:hAnsi="Times New Roman" w:cs="Times New Roman"/>
        </w:rPr>
        <w:t>All goods purchased and materials under the contract may originate in any country.</w:t>
      </w:r>
    </w:p>
    <w:p w14:paraId="347BA6A3"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43</w:t>
      </w:r>
      <w:r w:rsidRPr="00E975F9">
        <w:rPr>
          <w:rFonts w:ascii="Times New Roman" w:hAnsi="Times New Roman" w:cs="Times New Roman"/>
          <w:b/>
        </w:rPr>
        <w:tab/>
        <w:t>Ownership of plant and materials</w:t>
      </w:r>
    </w:p>
    <w:p w14:paraId="06B48C4B" w14:textId="5B6799EA" w:rsidR="00D812E4" w:rsidRPr="00E975F9" w:rsidRDefault="00D812E4" w:rsidP="00D812E4">
      <w:pPr>
        <w:spacing w:before="120" w:after="120"/>
        <w:ind w:left="1276" w:right="239" w:hanging="709"/>
        <w:jc w:val="both"/>
        <w:rPr>
          <w:rFonts w:ascii="Times New Roman" w:hAnsi="Times New Roman" w:cs="Times New Roman"/>
          <w:bCs/>
          <w:sz w:val="22"/>
          <w:szCs w:val="22"/>
        </w:rPr>
      </w:pPr>
      <w:r w:rsidRPr="00E975F9">
        <w:rPr>
          <w:rFonts w:ascii="Times New Roman" w:hAnsi="Times New Roman" w:cs="Times New Roman"/>
          <w:bCs/>
          <w:sz w:val="22"/>
          <w:szCs w:val="22"/>
        </w:rPr>
        <w:t>43.2</w:t>
      </w:r>
      <w:r w:rsidRPr="00E975F9">
        <w:rPr>
          <w:rFonts w:ascii="Times New Roman" w:hAnsi="Times New Roman" w:cs="Times New Roman"/>
          <w:bCs/>
          <w:sz w:val="22"/>
          <w:szCs w:val="22"/>
        </w:rPr>
        <w:tab/>
      </w:r>
      <w:r w:rsidR="00AE1697" w:rsidRPr="00AE1697">
        <w:rPr>
          <w:rFonts w:ascii="Times New Roman" w:hAnsi="Times New Roman" w:cs="Times New Roman"/>
          <w:sz w:val="22"/>
        </w:rPr>
        <w:t>All equipment, temporary works, plant and materials provided by the contractor shall, when brought on the site, be deemed to be exclusively intended for the execution of the works and the contractor shall not remove the same or any part thereof, except for the purpose of moving it from one part of the site to another, without the consent of the supervisor.</w:t>
      </w:r>
    </w:p>
    <w:p w14:paraId="5776BAE3"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44:</w:t>
      </w:r>
      <w:r w:rsidRPr="00E975F9">
        <w:rPr>
          <w:rFonts w:ascii="Times New Roman" w:hAnsi="Times New Roman" w:cs="Times New Roman"/>
          <w:b/>
        </w:rPr>
        <w:tab/>
        <w:t>General principles for payments</w:t>
      </w:r>
    </w:p>
    <w:p w14:paraId="00EC85AA" w14:textId="365E43CC" w:rsidR="00D812E4" w:rsidRPr="006735E3" w:rsidRDefault="00D812E4" w:rsidP="006735E3">
      <w:pPr>
        <w:pStyle w:val="ListParagraph"/>
        <w:numPr>
          <w:ilvl w:val="1"/>
          <w:numId w:val="215"/>
        </w:numPr>
        <w:tabs>
          <w:tab w:val="right" w:pos="9885"/>
        </w:tabs>
        <w:spacing w:before="120" w:after="120"/>
        <w:ind w:right="239"/>
        <w:jc w:val="both"/>
        <w:rPr>
          <w:rFonts w:ascii="Times New Roman" w:hAnsi="Times New Roman" w:cs="Times New Roman"/>
          <w:sz w:val="22"/>
          <w:szCs w:val="22"/>
        </w:rPr>
      </w:pPr>
      <w:r w:rsidRPr="006735E3">
        <w:rPr>
          <w:rFonts w:ascii="Times New Roman" w:hAnsi="Times New Roman" w:cs="Times New Roman"/>
          <w:sz w:val="22"/>
          <w:szCs w:val="22"/>
        </w:rPr>
        <w:t xml:space="preserve">Payments shall be made in </w:t>
      </w:r>
      <w:r w:rsidR="00ED0E0D" w:rsidRPr="006735E3">
        <w:rPr>
          <w:rFonts w:ascii="Times New Roman" w:hAnsi="Times New Roman" w:cs="Times New Roman"/>
          <w:sz w:val="22"/>
          <w:szCs w:val="22"/>
        </w:rPr>
        <w:t>dollars</w:t>
      </w:r>
      <w:r w:rsidRPr="006735E3">
        <w:rPr>
          <w:rFonts w:ascii="Times New Roman" w:hAnsi="Times New Roman" w:cs="Times New Roman"/>
          <w:sz w:val="22"/>
          <w:szCs w:val="22"/>
        </w:rPr>
        <w:t xml:space="preserve">. </w:t>
      </w:r>
    </w:p>
    <w:p w14:paraId="3F3B53BB" w14:textId="77777777" w:rsidR="006735E3" w:rsidRDefault="00D812E4" w:rsidP="006735E3">
      <w:pPr>
        <w:spacing w:before="120" w:after="120"/>
        <w:ind w:left="1276" w:right="239" w:hanging="709"/>
        <w:jc w:val="both"/>
        <w:rPr>
          <w:rFonts w:ascii="Times New Roman" w:hAnsi="Times New Roman" w:cs="Times New Roman"/>
          <w:color w:val="000000" w:themeColor="text1"/>
          <w:sz w:val="22"/>
          <w:szCs w:val="22"/>
        </w:rPr>
      </w:pPr>
      <w:r w:rsidRPr="00E975F9">
        <w:rPr>
          <w:rFonts w:ascii="Times New Roman" w:hAnsi="Times New Roman" w:cs="Times New Roman"/>
          <w:sz w:val="22"/>
          <w:szCs w:val="22"/>
        </w:rPr>
        <w:t>44.3</w:t>
      </w:r>
      <w:r w:rsidRPr="00E975F9">
        <w:rPr>
          <w:rFonts w:ascii="Times New Roman" w:hAnsi="Times New Roman" w:cs="Times New Roman"/>
          <w:sz w:val="22"/>
          <w:szCs w:val="22"/>
        </w:rPr>
        <w:tab/>
      </w:r>
      <w:r w:rsidRPr="00100F93">
        <w:rPr>
          <w:rFonts w:ascii="Times New Roman" w:hAnsi="Times New Roman" w:cs="Times New Roman"/>
          <w:color w:val="000000" w:themeColor="text1"/>
          <w:sz w:val="22"/>
          <w:szCs w:val="22"/>
        </w:rPr>
        <w:t xml:space="preserve"> By derogation, pre-financing payment to the contractor for the lump-sum advance shall be made within 30 days. Other pre-financing payments to the contractor shall be made within 90 days. Interim payments to the contractor of the amounts due under each of the interim payment certificates approved by the supervisor shall be made within 90 days, and the final payment to the contractor of the amounts due after the final statement of account issued by the supervisor shall be made within 90 days.</w:t>
      </w:r>
    </w:p>
    <w:p w14:paraId="2D148082" w14:textId="05524D05" w:rsidR="006735E3" w:rsidRPr="006735E3" w:rsidRDefault="00D812E4" w:rsidP="006735E3">
      <w:pPr>
        <w:spacing w:before="120" w:after="120"/>
        <w:ind w:left="1276" w:right="239" w:hanging="709"/>
        <w:jc w:val="both"/>
        <w:rPr>
          <w:rFonts w:ascii="Times New Roman" w:hAnsi="Times New Roman" w:cs="Times New Roman"/>
          <w:sz w:val="22"/>
        </w:rPr>
      </w:pPr>
      <w:r w:rsidRPr="006735E3">
        <w:rPr>
          <w:rFonts w:ascii="Times New Roman" w:hAnsi="Times New Roman" w:cs="Times New Roman"/>
          <w:sz w:val="22"/>
          <w:szCs w:val="22"/>
        </w:rPr>
        <w:t>44.5</w:t>
      </w:r>
      <w:r w:rsidRPr="006735E3">
        <w:rPr>
          <w:rFonts w:ascii="Times New Roman" w:hAnsi="Times New Roman" w:cs="Times New Roman"/>
          <w:sz w:val="22"/>
          <w:szCs w:val="22"/>
        </w:rPr>
        <w:tab/>
      </w:r>
      <w:r w:rsidR="006735E3" w:rsidRPr="006735E3">
        <w:rPr>
          <w:rFonts w:ascii="Times New Roman" w:hAnsi="Times New Roman" w:cs="Times New Roman"/>
          <w:sz w:val="22"/>
        </w:rPr>
        <w:t xml:space="preserve">The contractor undertakes to repay to the </w:t>
      </w:r>
      <w:r w:rsidR="006735E3">
        <w:rPr>
          <w:rFonts w:ascii="Times New Roman" w:hAnsi="Times New Roman" w:cs="Times New Roman"/>
          <w:sz w:val="22"/>
        </w:rPr>
        <w:t>TPSS</w:t>
      </w:r>
      <w:r w:rsidR="006735E3" w:rsidRPr="006735E3">
        <w:rPr>
          <w:rFonts w:ascii="Times New Roman" w:hAnsi="Times New Roman" w:cs="Times New Roman"/>
          <w:sz w:val="22"/>
        </w:rPr>
        <w:t xml:space="preserve"> any amounts paid in</w:t>
      </w:r>
      <w:r w:rsidR="006735E3" w:rsidRPr="006735E3">
        <w:rPr>
          <w:rFonts w:ascii="Times New Roman" w:hAnsi="Times New Roman" w:cs="Times New Roman"/>
          <w:spacing w:val="40"/>
          <w:sz w:val="22"/>
        </w:rPr>
        <w:t xml:space="preserve"> </w:t>
      </w:r>
      <w:r w:rsidR="006735E3" w:rsidRPr="006735E3">
        <w:rPr>
          <w:rFonts w:ascii="Times New Roman" w:hAnsi="Times New Roman" w:cs="Times New Roman"/>
          <w:sz w:val="22"/>
        </w:rPr>
        <w:t>excess of the final amount due, before</w:t>
      </w:r>
      <w:r w:rsidR="006735E3" w:rsidRPr="006735E3">
        <w:rPr>
          <w:rFonts w:ascii="Times New Roman" w:hAnsi="Times New Roman" w:cs="Times New Roman"/>
          <w:spacing w:val="-1"/>
          <w:sz w:val="22"/>
        </w:rPr>
        <w:t xml:space="preserve"> </w:t>
      </w:r>
      <w:r w:rsidR="006735E3" w:rsidRPr="006735E3">
        <w:rPr>
          <w:rFonts w:ascii="Times New Roman" w:hAnsi="Times New Roman" w:cs="Times New Roman"/>
          <w:sz w:val="22"/>
        </w:rPr>
        <w:t>the deadline</w:t>
      </w:r>
      <w:r w:rsidR="006735E3" w:rsidRPr="006735E3">
        <w:rPr>
          <w:rFonts w:ascii="Times New Roman" w:hAnsi="Times New Roman" w:cs="Times New Roman"/>
          <w:spacing w:val="-1"/>
          <w:sz w:val="22"/>
        </w:rPr>
        <w:t xml:space="preserve"> </w:t>
      </w:r>
      <w:r w:rsidR="006735E3" w:rsidRPr="006735E3">
        <w:rPr>
          <w:rFonts w:ascii="Times New Roman" w:hAnsi="Times New Roman" w:cs="Times New Roman"/>
          <w:sz w:val="22"/>
        </w:rPr>
        <w:t>indicated</w:t>
      </w:r>
      <w:r w:rsidR="006735E3" w:rsidRPr="006735E3">
        <w:rPr>
          <w:rFonts w:ascii="Times New Roman" w:hAnsi="Times New Roman" w:cs="Times New Roman"/>
          <w:spacing w:val="-1"/>
          <w:sz w:val="22"/>
        </w:rPr>
        <w:t xml:space="preserve"> </w:t>
      </w:r>
      <w:r w:rsidR="006735E3" w:rsidRPr="006735E3">
        <w:rPr>
          <w:rFonts w:ascii="Times New Roman" w:hAnsi="Times New Roman" w:cs="Times New Roman"/>
          <w:sz w:val="22"/>
        </w:rPr>
        <w:t>in the debit note which is 45 days from the issuing of that note.</w:t>
      </w:r>
    </w:p>
    <w:p w14:paraId="0DE70ADA" w14:textId="5F7F3C6F" w:rsidR="006735E3" w:rsidRPr="006735E3" w:rsidRDefault="006735E3" w:rsidP="006735E3">
      <w:pPr>
        <w:pStyle w:val="BodyText"/>
        <w:spacing w:before="203" w:line="276" w:lineRule="auto"/>
        <w:ind w:right="137"/>
        <w:rPr>
          <w:rFonts w:ascii="Times New Roman" w:hAnsi="Times New Roman"/>
        </w:rPr>
      </w:pPr>
      <w:r w:rsidRPr="006735E3">
        <w:rPr>
          <w:rFonts w:ascii="Times New Roman" w:hAnsi="Times New Roman"/>
        </w:rPr>
        <w:t>Amounts to be repaid</w:t>
      </w:r>
      <w:r w:rsidRPr="006735E3">
        <w:rPr>
          <w:rFonts w:ascii="Times New Roman" w:hAnsi="Times New Roman"/>
          <w:spacing w:val="-2"/>
        </w:rPr>
        <w:t xml:space="preserve"> </w:t>
      </w:r>
      <w:r w:rsidRPr="006735E3">
        <w:rPr>
          <w:rFonts w:ascii="Times New Roman" w:hAnsi="Times New Roman"/>
        </w:rPr>
        <w:t xml:space="preserve">to the </w:t>
      </w:r>
      <w:r>
        <w:rPr>
          <w:rFonts w:ascii="Times New Roman" w:hAnsi="Times New Roman"/>
        </w:rPr>
        <w:t xml:space="preserve">TPSS </w:t>
      </w:r>
      <w:r w:rsidRPr="006735E3">
        <w:rPr>
          <w:rFonts w:ascii="Times New Roman" w:hAnsi="Times New Roman"/>
        </w:rPr>
        <w:t>may be offset against amounts of any kind due to the contractor. This shall not affect the parties' right to agree on payment in instalments. Bank charges arising from the repayment of amounts due to the contracting authority shall be borne entirely by the contractor.</w:t>
      </w:r>
    </w:p>
    <w:p w14:paraId="07F4A881" w14:textId="77777777" w:rsidR="006735E3" w:rsidRPr="00551BBB" w:rsidRDefault="006735E3" w:rsidP="006735E3">
      <w:pPr>
        <w:tabs>
          <w:tab w:val="left" w:pos="1276"/>
        </w:tabs>
        <w:spacing w:before="120"/>
        <w:ind w:right="239"/>
        <w:jc w:val="both"/>
        <w:rPr>
          <w:rFonts w:ascii="Times New Roman" w:hAnsi="Times New Roman" w:cs="Times New Roman"/>
          <w:b/>
        </w:rPr>
      </w:pPr>
      <w:r w:rsidRPr="00E975F9">
        <w:rPr>
          <w:rFonts w:ascii="Times New Roman" w:hAnsi="Times New Roman" w:cs="Times New Roman"/>
          <w:b/>
        </w:rPr>
        <w:t>Article 46</w:t>
      </w:r>
      <w:r w:rsidRPr="00E975F9">
        <w:rPr>
          <w:rFonts w:ascii="Times New Roman" w:hAnsi="Times New Roman" w:cs="Times New Roman"/>
          <w:b/>
        </w:rPr>
        <w:tab/>
      </w:r>
      <w:r w:rsidRPr="00551BBB">
        <w:rPr>
          <w:rFonts w:ascii="Times New Roman" w:hAnsi="Times New Roman" w:cs="Times New Roman"/>
          <w:b/>
        </w:rPr>
        <w:t>Pre-financing</w:t>
      </w:r>
    </w:p>
    <w:p w14:paraId="4FF11788" w14:textId="15133411" w:rsidR="006735E3" w:rsidRPr="00551BBB" w:rsidRDefault="006735E3" w:rsidP="006735E3">
      <w:pPr>
        <w:spacing w:before="120" w:after="120"/>
        <w:ind w:left="1276" w:right="239" w:hanging="709"/>
        <w:jc w:val="both"/>
        <w:rPr>
          <w:rFonts w:ascii="Times New Roman" w:hAnsi="Times New Roman" w:cs="Times New Roman"/>
          <w:sz w:val="22"/>
          <w:szCs w:val="22"/>
        </w:rPr>
      </w:pPr>
      <w:r w:rsidRPr="00551BBB">
        <w:rPr>
          <w:rFonts w:ascii="Times New Roman" w:hAnsi="Times New Roman" w:cs="Times New Roman"/>
          <w:sz w:val="22"/>
          <w:szCs w:val="22"/>
        </w:rPr>
        <w:t>46.1</w:t>
      </w:r>
      <w:r w:rsidRPr="00551BBB">
        <w:rPr>
          <w:rFonts w:ascii="Times New Roman" w:hAnsi="Times New Roman" w:cs="Times New Roman"/>
          <w:sz w:val="22"/>
          <w:szCs w:val="22"/>
        </w:rPr>
        <w:tab/>
        <w:t xml:space="preserve"> pre-financing is possible</w:t>
      </w:r>
      <w:r w:rsidR="00664E14" w:rsidRPr="00551BBB">
        <w:rPr>
          <w:rFonts w:ascii="Times New Roman" w:hAnsi="Times New Roman" w:cs="Times New Roman"/>
          <w:sz w:val="22"/>
          <w:szCs w:val="22"/>
        </w:rPr>
        <w:t xml:space="preserve"> in this contract.</w:t>
      </w:r>
    </w:p>
    <w:p w14:paraId="6F209EDC" w14:textId="69FCEEB3" w:rsidR="006735E3" w:rsidRPr="00E975F9" w:rsidRDefault="006735E3" w:rsidP="006735E3">
      <w:pPr>
        <w:spacing w:before="120" w:after="120"/>
        <w:ind w:left="1276" w:right="239" w:hanging="709"/>
        <w:jc w:val="both"/>
        <w:rPr>
          <w:rFonts w:ascii="Times New Roman" w:hAnsi="Times New Roman" w:cs="Times New Roman"/>
          <w:sz w:val="22"/>
          <w:szCs w:val="22"/>
        </w:rPr>
      </w:pPr>
      <w:r w:rsidRPr="00551BBB">
        <w:rPr>
          <w:rFonts w:ascii="Times New Roman" w:hAnsi="Times New Roman" w:cs="Times New Roman"/>
          <w:sz w:val="22"/>
          <w:szCs w:val="22"/>
        </w:rPr>
        <w:t>46.2</w:t>
      </w:r>
      <w:r w:rsidRPr="00551BBB">
        <w:rPr>
          <w:rFonts w:ascii="Times New Roman" w:hAnsi="Times New Roman" w:cs="Times New Roman"/>
          <w:sz w:val="22"/>
          <w:szCs w:val="22"/>
        </w:rPr>
        <w:tab/>
      </w:r>
      <w:r w:rsidR="00664E14" w:rsidRPr="00551BBB">
        <w:rPr>
          <w:rFonts w:ascii="Times New Roman" w:hAnsi="Times New Roman" w:cs="Times New Roman"/>
          <w:sz w:val="22"/>
          <w:szCs w:val="22"/>
        </w:rPr>
        <w:t>T</w:t>
      </w:r>
      <w:r w:rsidRPr="00551BBB">
        <w:rPr>
          <w:rFonts w:ascii="Times New Roman" w:hAnsi="Times New Roman" w:cs="Times New Roman"/>
          <w:sz w:val="22"/>
          <w:szCs w:val="22"/>
        </w:rPr>
        <w:t>he total amount of the pre-financing is</w:t>
      </w:r>
      <w:r w:rsidR="00551BBB" w:rsidRPr="00551BBB">
        <w:rPr>
          <w:rFonts w:ascii="Times New Roman" w:hAnsi="Times New Roman" w:cs="Times New Roman"/>
          <w:sz w:val="22"/>
          <w:szCs w:val="22"/>
        </w:rPr>
        <w:t xml:space="preserve"> </w:t>
      </w:r>
      <w:r w:rsidRPr="00551BBB">
        <w:rPr>
          <w:rFonts w:ascii="Times New Roman" w:hAnsi="Times New Roman" w:cs="Times New Roman"/>
          <w:sz w:val="22"/>
          <w:szCs w:val="22"/>
        </w:rPr>
        <w:t>10 % of the original contract price for the lump-sum advance and 20 % for all other pre-financing</w:t>
      </w:r>
      <w:r w:rsidR="00664E14" w:rsidRPr="00551BBB">
        <w:rPr>
          <w:rFonts w:ascii="Times New Roman" w:hAnsi="Times New Roman" w:cs="Times New Roman"/>
          <w:sz w:val="22"/>
          <w:szCs w:val="22"/>
        </w:rPr>
        <w:t>.</w:t>
      </w:r>
    </w:p>
    <w:p w14:paraId="327A0F92" w14:textId="66C6462E" w:rsidR="006735E3" w:rsidRDefault="006735E3" w:rsidP="00C1073F">
      <w:pPr>
        <w:spacing w:before="120" w:after="120"/>
        <w:ind w:left="1276" w:right="239"/>
        <w:jc w:val="both"/>
        <w:rPr>
          <w:rFonts w:ascii="Times New Roman" w:hAnsi="Times New Roman" w:cs="Times New Roman"/>
          <w:bCs/>
          <w:sz w:val="22"/>
          <w:szCs w:val="22"/>
          <w:lang w:val="en-IE"/>
        </w:rPr>
      </w:pPr>
      <w:r w:rsidRPr="00664E14">
        <w:rPr>
          <w:rFonts w:ascii="Times New Roman" w:hAnsi="Times New Roman" w:cs="Times New Roman"/>
          <w:bCs/>
          <w:sz w:val="22"/>
          <w:szCs w:val="22"/>
        </w:rPr>
        <w:t xml:space="preserve">The first-prefinancing payment shall not be subject to the receipt of an invoice and no invoice is required. In case the use of the electronic exchange system under Article 4.4 of the special conditions is not activated, the contractor must send an invoice for the pre-financing payment. Otherwise, the first-prefinancing payment shall not be subject to the receipt of an invoice </w:t>
      </w:r>
      <w:r w:rsidRPr="00664E14">
        <w:rPr>
          <w:rFonts w:ascii="Times New Roman" w:hAnsi="Times New Roman" w:cs="Times New Roman"/>
          <w:bCs/>
          <w:sz w:val="22"/>
          <w:szCs w:val="22"/>
          <w:lang w:val="en-IE"/>
        </w:rPr>
        <w:t>and no invoice is required.</w:t>
      </w:r>
    </w:p>
    <w:p w14:paraId="3ADC37AE" w14:textId="74CE1AC9" w:rsidR="0076099B" w:rsidRPr="00E242DB" w:rsidRDefault="0076099B" w:rsidP="00E242DB">
      <w:pPr>
        <w:spacing w:after="240"/>
        <w:ind w:left="1440" w:right="239" w:hanging="720"/>
        <w:jc w:val="both"/>
        <w:rPr>
          <w:sz w:val="22"/>
          <w:szCs w:val="22"/>
        </w:rPr>
      </w:pPr>
      <w:r w:rsidRPr="0076099B">
        <w:rPr>
          <w:rFonts w:ascii="Times New Roman" w:eastAsia="Times New Roman" w:hAnsi="Times New Roman" w:cs="Times New Roman"/>
          <w:snapToGrid w:val="0"/>
          <w:kern w:val="0"/>
          <w:sz w:val="22"/>
          <w:szCs w:val="22"/>
          <w:lang w:val="en-GB"/>
          <w14:ligatures w14:val="none"/>
        </w:rPr>
        <w:t>46.3(c)</w:t>
      </w:r>
      <w:r w:rsidRPr="0076099B">
        <w:rPr>
          <w:rFonts w:ascii="Times New Roman" w:eastAsia="Times New Roman" w:hAnsi="Times New Roman" w:cs="Times New Roman"/>
          <w:snapToGrid w:val="0"/>
          <w:kern w:val="0"/>
          <w:sz w:val="22"/>
          <w:szCs w:val="22"/>
          <w:lang w:val="en-GB"/>
          <w14:ligatures w14:val="none"/>
        </w:rPr>
        <w:tab/>
      </w:r>
      <w:r w:rsidRPr="00E242DB">
        <w:rPr>
          <w:bCs/>
          <w:sz w:val="22"/>
          <w:szCs w:val="22"/>
        </w:rPr>
        <w:t>By derogation from Article 46.3(c)</w:t>
      </w:r>
      <w:r w:rsidRPr="00E242DB">
        <w:rPr>
          <w:sz w:val="22"/>
          <w:szCs w:val="22"/>
        </w:rPr>
        <w:t xml:space="preserve"> of the general conditions </w:t>
      </w:r>
      <w:r w:rsidRPr="00E242DB">
        <w:rPr>
          <w:bCs/>
          <w:sz w:val="22"/>
          <w:szCs w:val="22"/>
        </w:rPr>
        <w:t>no pre-financing guarantee is required</w:t>
      </w:r>
      <w:r w:rsidRPr="00E242DB">
        <w:rPr>
          <w:rStyle w:val="FootnoteReference"/>
          <w:bCs/>
          <w:sz w:val="22"/>
          <w:szCs w:val="22"/>
        </w:rPr>
        <w:footnoteReference w:id="20"/>
      </w:r>
      <w:r w:rsidRPr="00E242DB">
        <w:rPr>
          <w:bCs/>
          <w:sz w:val="22"/>
          <w:szCs w:val="22"/>
        </w:rPr>
        <w:t>.</w:t>
      </w:r>
    </w:p>
    <w:p w14:paraId="0FB42C9C" w14:textId="77777777" w:rsidR="006735E3" w:rsidRPr="00E975F9" w:rsidRDefault="006735E3" w:rsidP="006735E3">
      <w:pPr>
        <w:spacing w:after="120"/>
        <w:ind w:left="1276" w:right="239" w:hanging="709"/>
        <w:jc w:val="both"/>
        <w:rPr>
          <w:rFonts w:ascii="Times New Roman" w:hAnsi="Times New Roman" w:cs="Times New Roman"/>
          <w:sz w:val="22"/>
          <w:szCs w:val="22"/>
        </w:rPr>
      </w:pPr>
      <w:r w:rsidRPr="00E975F9">
        <w:rPr>
          <w:rFonts w:ascii="Times New Roman" w:hAnsi="Times New Roman" w:cs="Times New Roman"/>
          <w:bCs/>
          <w:sz w:val="22"/>
          <w:szCs w:val="22"/>
        </w:rPr>
        <w:t>46.8</w:t>
      </w:r>
      <w:r w:rsidRPr="00E975F9">
        <w:rPr>
          <w:rFonts w:ascii="Times New Roman" w:hAnsi="Times New Roman" w:cs="Times New Roman"/>
          <w:bCs/>
          <w:sz w:val="22"/>
          <w:szCs w:val="22"/>
        </w:rPr>
        <w:tab/>
      </w:r>
      <w:r w:rsidRPr="00E975F9">
        <w:rPr>
          <w:rFonts w:ascii="Times New Roman" w:hAnsi="Times New Roman" w:cs="Times New Roman"/>
          <w:sz w:val="22"/>
          <w:szCs w:val="22"/>
        </w:rPr>
        <w:t>Repayment of the pre-financing shall take the form of deductions based on monthly claims.</w:t>
      </w:r>
    </w:p>
    <w:p w14:paraId="0E20049D" w14:textId="77777777" w:rsidR="006735E3" w:rsidRPr="00E975F9" w:rsidRDefault="006735E3" w:rsidP="006735E3">
      <w:pPr>
        <w:numPr>
          <w:ilvl w:val="0"/>
          <w:numId w:val="173"/>
        </w:numPr>
        <w:spacing w:after="120" w:line="240" w:lineRule="auto"/>
        <w:ind w:left="1984" w:right="239" w:hanging="357"/>
        <w:jc w:val="both"/>
        <w:rPr>
          <w:rFonts w:ascii="Times New Roman" w:hAnsi="Times New Roman" w:cs="Times New Roman"/>
        </w:rPr>
      </w:pPr>
      <w:r w:rsidRPr="00E975F9">
        <w:rPr>
          <w:rFonts w:ascii="Times New Roman" w:hAnsi="Times New Roman" w:cs="Times New Roman"/>
          <w:sz w:val="22"/>
          <w:szCs w:val="18"/>
        </w:rPr>
        <w:t>The flat</w:t>
      </w:r>
      <w:r w:rsidRPr="00E975F9">
        <w:rPr>
          <w:rFonts w:ascii="Times New Roman" w:hAnsi="Times New Roman" w:cs="Times New Roman"/>
          <w:sz w:val="22"/>
          <w:szCs w:val="18"/>
        </w:rPr>
        <w:noBreakHyphen/>
        <w:t>rate pre-financing (maximum of 10 %) shall be repaid by means of deductions from instalments and, if necessary, the balance due to the contractor. This repayment shall begin with the first instalment and be completed, at the very latest, by the time 80 % of the amount of the contract has been paid.</w:t>
      </w:r>
    </w:p>
    <w:p w14:paraId="7D5DA764" w14:textId="77777777" w:rsidR="006735E3" w:rsidRPr="00E975F9" w:rsidRDefault="006735E3" w:rsidP="006735E3">
      <w:pPr>
        <w:spacing w:after="120"/>
        <w:ind w:left="1985" w:right="239"/>
        <w:jc w:val="both"/>
        <w:rPr>
          <w:rFonts w:ascii="Times New Roman" w:hAnsi="Times New Roman" w:cs="Times New Roman"/>
        </w:rPr>
      </w:pPr>
      <w:r w:rsidRPr="00E975F9">
        <w:rPr>
          <w:rFonts w:ascii="Times New Roman" w:hAnsi="Times New Roman" w:cs="Times New Roman"/>
        </w:rPr>
        <w:lastRenderedPageBreak/>
        <w:t>Repayment shall be made in the same currency as the pre-financing.</w:t>
      </w:r>
    </w:p>
    <w:p w14:paraId="2C85FBF7" w14:textId="19D826B7" w:rsidR="00E242DB" w:rsidRDefault="006735E3" w:rsidP="00E242DB">
      <w:pPr>
        <w:spacing w:after="120"/>
        <w:ind w:left="1985" w:right="239"/>
        <w:jc w:val="both"/>
        <w:rPr>
          <w:rFonts w:ascii="Times New Roman" w:hAnsi="Times New Roman" w:cs="Times New Roman"/>
        </w:rPr>
      </w:pPr>
      <w:r w:rsidRPr="00E975F9">
        <w:rPr>
          <w:rFonts w:ascii="Times New Roman" w:hAnsi="Times New Roman" w:cs="Times New Roman"/>
        </w:rPr>
        <w:t>The amount to be deducted from each instalment shall be calculated using the following formula:</w:t>
      </w:r>
    </w:p>
    <w:p w14:paraId="69F5949E" w14:textId="77777777" w:rsidR="00E242DB" w:rsidRPr="00E975F9" w:rsidRDefault="00C72FA4" w:rsidP="00E242DB">
      <w:pPr>
        <w:ind w:left="1985" w:right="239"/>
        <w:jc w:val="both"/>
        <w:rPr>
          <w:rFonts w:ascii="Times New Roman" w:hAnsi="Times New Roman" w:cs="Times New Roman"/>
        </w:rPr>
      </w:pPr>
      <w:r w:rsidRPr="00E975F9">
        <w:rPr>
          <w:rFonts w:ascii="Times New Roman" w:hAnsi="Times New Roman" w:cs="Times New Roman"/>
          <w:noProof/>
        </w:rPr>
      </w:r>
      <w:r w:rsidR="00C72FA4" w:rsidRPr="00E975F9">
        <w:rPr>
          <w:rFonts w:ascii="Times New Roman" w:hAnsi="Times New Roman" w:cs="Times New Roman"/>
          <w:noProof/>
        </w:rPr>
        <w:object w:dxaOrig="1240" w:dyaOrig="620" w14:anchorId="7C1A79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 style="width:62pt;height:31.35pt;mso-width-percent:0;mso-height-percent:0;mso-width-percent:0;mso-height-percent:0" o:ole="" fillcolor="window">
            <v:imagedata r:id="rId46" o:title=""/>
          </v:shape>
          <o:OLEObject Type="Embed" ProgID="Equation.3" ShapeID="_x0000_i1030" DrawAspect="Content" ObjectID="_1822404604" r:id="rId47"/>
        </w:object>
      </w:r>
    </w:p>
    <w:p w14:paraId="0D5372A7" w14:textId="77777777" w:rsidR="00E242DB" w:rsidRPr="00E975F9" w:rsidRDefault="00E242DB" w:rsidP="00E242DB">
      <w:pPr>
        <w:spacing w:before="120" w:after="120"/>
        <w:ind w:left="2126" w:right="239"/>
        <w:jc w:val="both"/>
        <w:rPr>
          <w:rFonts w:ascii="Times New Roman" w:hAnsi="Times New Roman" w:cs="Times New Roman"/>
        </w:rPr>
      </w:pPr>
      <w:r w:rsidRPr="00E975F9">
        <w:rPr>
          <w:rFonts w:ascii="Times New Roman" w:hAnsi="Times New Roman" w:cs="Times New Roman"/>
        </w:rPr>
        <w:t>where:</w:t>
      </w:r>
    </w:p>
    <w:p w14:paraId="556230CE" w14:textId="77777777" w:rsidR="00E242DB" w:rsidRPr="00E975F9" w:rsidRDefault="00E242DB" w:rsidP="00E242DB">
      <w:pPr>
        <w:ind w:left="2127" w:right="239"/>
        <w:jc w:val="both"/>
        <w:rPr>
          <w:rFonts w:ascii="Times New Roman" w:hAnsi="Times New Roman" w:cs="Times New Roman"/>
        </w:rPr>
      </w:pPr>
      <w:r w:rsidRPr="00E975F9">
        <w:rPr>
          <w:rFonts w:ascii="Times New Roman" w:hAnsi="Times New Roman" w:cs="Times New Roman"/>
        </w:rPr>
        <w:t>R = the amount to be repaid</w:t>
      </w:r>
    </w:p>
    <w:p w14:paraId="32F73B42" w14:textId="77777777" w:rsidR="00E242DB" w:rsidRPr="00E975F9" w:rsidRDefault="00E242DB" w:rsidP="00E242DB">
      <w:pPr>
        <w:ind w:left="2127" w:right="239"/>
        <w:jc w:val="both"/>
        <w:rPr>
          <w:rFonts w:ascii="Times New Roman" w:hAnsi="Times New Roman" w:cs="Times New Roman"/>
        </w:rPr>
      </w:pPr>
      <w:r w:rsidRPr="00E975F9">
        <w:rPr>
          <w:rFonts w:ascii="Times New Roman" w:hAnsi="Times New Roman" w:cs="Times New Roman"/>
        </w:rPr>
        <w:t>Va = the total amount of pre-financing</w:t>
      </w:r>
    </w:p>
    <w:p w14:paraId="51A92672" w14:textId="77777777" w:rsidR="00E242DB" w:rsidRPr="00E975F9" w:rsidRDefault="00E242DB" w:rsidP="00E242DB">
      <w:pPr>
        <w:ind w:left="2127" w:right="239"/>
        <w:jc w:val="both"/>
        <w:rPr>
          <w:rFonts w:ascii="Times New Roman" w:hAnsi="Times New Roman" w:cs="Times New Roman"/>
        </w:rPr>
      </w:pPr>
      <w:r w:rsidRPr="00E975F9">
        <w:rPr>
          <w:rFonts w:ascii="Times New Roman" w:hAnsi="Times New Roman" w:cs="Times New Roman"/>
        </w:rPr>
        <w:t>Vt = the initial contract amount</w:t>
      </w:r>
    </w:p>
    <w:p w14:paraId="6134CA97" w14:textId="77777777" w:rsidR="00E242DB" w:rsidRPr="00E975F9" w:rsidRDefault="00E242DB" w:rsidP="00E242DB">
      <w:pPr>
        <w:spacing w:after="120"/>
        <w:ind w:left="2126" w:right="239"/>
        <w:jc w:val="both"/>
        <w:rPr>
          <w:rFonts w:ascii="Times New Roman" w:hAnsi="Times New Roman" w:cs="Times New Roman"/>
        </w:rPr>
      </w:pPr>
      <w:r w:rsidRPr="00E975F9">
        <w:rPr>
          <w:rFonts w:ascii="Times New Roman" w:hAnsi="Times New Roman" w:cs="Times New Roman"/>
        </w:rPr>
        <w:t>D = the amount of the instalment.</w:t>
      </w:r>
    </w:p>
    <w:p w14:paraId="414CE144" w14:textId="77777777" w:rsidR="00E242DB" w:rsidRPr="00E975F9" w:rsidRDefault="00E242DB" w:rsidP="00E242DB">
      <w:pPr>
        <w:spacing w:after="120"/>
        <w:ind w:left="2126" w:right="239"/>
        <w:jc w:val="both"/>
        <w:rPr>
          <w:rFonts w:ascii="Times New Roman" w:hAnsi="Times New Roman" w:cs="Times New Roman"/>
        </w:rPr>
      </w:pPr>
      <w:r w:rsidRPr="00E975F9">
        <w:rPr>
          <w:rFonts w:ascii="Times New Roman" w:hAnsi="Times New Roman" w:cs="Times New Roman"/>
        </w:rPr>
        <w:t>The result is rounded up to two decimal places.</w:t>
      </w:r>
    </w:p>
    <w:p w14:paraId="3D6AC273" w14:textId="77777777" w:rsidR="00E242DB" w:rsidRPr="00E975F9" w:rsidRDefault="00E242DB" w:rsidP="00E242DB">
      <w:pPr>
        <w:numPr>
          <w:ilvl w:val="0"/>
          <w:numId w:val="173"/>
        </w:numPr>
        <w:spacing w:after="120" w:line="240" w:lineRule="auto"/>
        <w:ind w:left="1984" w:right="239" w:hanging="357"/>
        <w:jc w:val="both"/>
        <w:rPr>
          <w:rFonts w:ascii="Times New Roman" w:hAnsi="Times New Roman" w:cs="Times New Roman"/>
          <w:sz w:val="22"/>
          <w:szCs w:val="18"/>
        </w:rPr>
      </w:pPr>
      <w:r w:rsidRPr="00E975F9">
        <w:rPr>
          <w:rFonts w:ascii="Times New Roman" w:hAnsi="Times New Roman" w:cs="Times New Roman"/>
          <w:sz w:val="22"/>
          <w:szCs w:val="18"/>
        </w:rPr>
        <w:t>The pre-financing for plant, machinery and tools — and the pre-financing for other major prior outlays (20 % maximum) — shall be repaid by means of deductions from instalments and, if necessary, the balance due to the contractor. Repayment shall begin with the first instalment and end, at the very latest, by the time 90 % of the amount of the contract has been paid.</w:t>
      </w:r>
    </w:p>
    <w:p w14:paraId="43B279F6" w14:textId="77777777" w:rsidR="00E242DB" w:rsidRPr="00E975F9" w:rsidRDefault="00E242DB" w:rsidP="00E242DB">
      <w:pPr>
        <w:spacing w:after="120"/>
        <w:ind w:left="1985" w:right="239"/>
        <w:jc w:val="both"/>
        <w:rPr>
          <w:rFonts w:ascii="Times New Roman" w:hAnsi="Times New Roman" w:cs="Times New Roman"/>
        </w:rPr>
      </w:pPr>
      <w:r w:rsidRPr="00E975F9">
        <w:rPr>
          <w:rFonts w:ascii="Times New Roman" w:hAnsi="Times New Roman" w:cs="Times New Roman"/>
        </w:rPr>
        <w:t>The amount to be deducted from each instalment shall be calculated using the following formula:</w:t>
      </w:r>
    </w:p>
    <w:p w14:paraId="30FDB772" w14:textId="77777777" w:rsidR="00E242DB" w:rsidRDefault="00C72FA4" w:rsidP="00E242DB">
      <w:pPr>
        <w:ind w:left="1985"/>
        <w:rPr>
          <w:rFonts w:ascii="Times New Roman" w:hAnsi="Times New Roman" w:cs="Times New Roman"/>
          <w:noProof/>
        </w:rPr>
      </w:pPr>
      <w:r w:rsidRPr="00E975F9">
        <w:rPr>
          <w:rFonts w:ascii="Times New Roman" w:hAnsi="Times New Roman" w:cs="Times New Roman"/>
          <w:noProof/>
        </w:rPr>
      </w:r>
      <w:r w:rsidR="00C72FA4" w:rsidRPr="00E975F9">
        <w:rPr>
          <w:rFonts w:ascii="Times New Roman" w:hAnsi="Times New Roman" w:cs="Times New Roman"/>
          <w:noProof/>
        </w:rPr>
        <w:object w:dxaOrig="1240" w:dyaOrig="620" w14:anchorId="31D3381D">
          <v:shape id="_x0000_i1029" type="#_x0000_t75" alt="" style="width:62pt;height:31.35pt;mso-width-percent:0;mso-height-percent:0;mso-width-percent:0;mso-height-percent:0" o:ole="" fillcolor="window">
            <v:imagedata r:id="rId48" o:title=""/>
          </v:shape>
          <o:OLEObject Type="Embed" ProgID="Equation.3" ShapeID="_x0000_i1029" DrawAspect="Content" ObjectID="_1822404605" r:id="rId49"/>
        </w:object>
      </w:r>
    </w:p>
    <w:p w14:paraId="0B9F2E08" w14:textId="77777777" w:rsidR="00E242DB" w:rsidRPr="00E975F9" w:rsidRDefault="00E242DB" w:rsidP="00E242DB">
      <w:pPr>
        <w:spacing w:before="120" w:after="120"/>
        <w:ind w:left="1985"/>
        <w:rPr>
          <w:rFonts w:ascii="Times New Roman" w:hAnsi="Times New Roman" w:cs="Times New Roman"/>
        </w:rPr>
      </w:pPr>
      <w:r w:rsidRPr="00E975F9">
        <w:rPr>
          <w:rFonts w:ascii="Times New Roman" w:hAnsi="Times New Roman" w:cs="Times New Roman"/>
        </w:rPr>
        <w:t>where:</w:t>
      </w:r>
    </w:p>
    <w:p w14:paraId="74B5AA2A" w14:textId="77777777" w:rsidR="00E242DB" w:rsidRPr="00E975F9" w:rsidRDefault="00E242DB" w:rsidP="00E242DB">
      <w:pPr>
        <w:ind w:left="1985"/>
        <w:rPr>
          <w:rFonts w:ascii="Times New Roman" w:hAnsi="Times New Roman" w:cs="Times New Roman"/>
        </w:rPr>
      </w:pPr>
      <w:r w:rsidRPr="00E975F9">
        <w:rPr>
          <w:rFonts w:ascii="Times New Roman" w:hAnsi="Times New Roman" w:cs="Times New Roman"/>
        </w:rPr>
        <w:t>R = the amount to be repaid</w:t>
      </w:r>
    </w:p>
    <w:p w14:paraId="784E1579" w14:textId="77777777" w:rsidR="00E242DB" w:rsidRPr="00E975F9" w:rsidRDefault="00E242DB" w:rsidP="00E242DB">
      <w:pPr>
        <w:ind w:left="1985"/>
        <w:rPr>
          <w:rFonts w:ascii="Times New Roman" w:hAnsi="Times New Roman" w:cs="Times New Roman"/>
        </w:rPr>
      </w:pPr>
      <w:r w:rsidRPr="00E975F9">
        <w:rPr>
          <w:rFonts w:ascii="Times New Roman" w:hAnsi="Times New Roman" w:cs="Times New Roman"/>
        </w:rPr>
        <w:t>Va = the total amount of pre-financing</w:t>
      </w:r>
    </w:p>
    <w:p w14:paraId="669ACBB3" w14:textId="77777777" w:rsidR="00E242DB" w:rsidRPr="00E975F9" w:rsidRDefault="00E242DB" w:rsidP="00E242DB">
      <w:pPr>
        <w:ind w:left="1985"/>
        <w:rPr>
          <w:rFonts w:ascii="Times New Roman" w:hAnsi="Times New Roman" w:cs="Times New Roman"/>
        </w:rPr>
      </w:pPr>
      <w:r w:rsidRPr="00E975F9">
        <w:rPr>
          <w:rFonts w:ascii="Times New Roman" w:hAnsi="Times New Roman" w:cs="Times New Roman"/>
        </w:rPr>
        <w:t>Vt = the initial contract amount</w:t>
      </w:r>
    </w:p>
    <w:p w14:paraId="5B857EE6" w14:textId="77777777" w:rsidR="00E242DB" w:rsidRPr="00E975F9" w:rsidRDefault="00E242DB" w:rsidP="00E242DB">
      <w:pPr>
        <w:ind w:left="1985"/>
        <w:rPr>
          <w:rFonts w:ascii="Times New Roman" w:hAnsi="Times New Roman" w:cs="Times New Roman"/>
        </w:rPr>
      </w:pPr>
      <w:r w:rsidRPr="00E975F9">
        <w:rPr>
          <w:rFonts w:ascii="Times New Roman" w:hAnsi="Times New Roman" w:cs="Times New Roman"/>
        </w:rPr>
        <w:t>D = the amount of the instalment.</w:t>
      </w:r>
    </w:p>
    <w:p w14:paraId="5BE8C374" w14:textId="77777777" w:rsidR="00E242DB" w:rsidRPr="00E975F9" w:rsidRDefault="00E242DB" w:rsidP="00E242DB">
      <w:pPr>
        <w:ind w:left="1985"/>
        <w:rPr>
          <w:rFonts w:ascii="Times New Roman" w:hAnsi="Times New Roman" w:cs="Times New Roman"/>
        </w:rPr>
      </w:pPr>
    </w:p>
    <w:p w14:paraId="54E82C3A" w14:textId="77777777" w:rsidR="00E242DB" w:rsidRDefault="00E242DB" w:rsidP="00E242DB">
      <w:pPr>
        <w:spacing w:after="120"/>
        <w:ind w:left="1985" w:right="239"/>
        <w:jc w:val="both"/>
        <w:rPr>
          <w:rFonts w:ascii="Times New Roman" w:hAnsi="Times New Roman" w:cs="Times New Roman"/>
        </w:rPr>
      </w:pPr>
    </w:p>
    <w:p w14:paraId="38967D19" w14:textId="2B1FEDA0" w:rsidR="00E242DB" w:rsidRPr="00E242DB" w:rsidRDefault="00E242DB" w:rsidP="00E242DB">
      <w:pPr>
        <w:tabs>
          <w:tab w:val="left" w:pos="2930"/>
        </w:tabs>
        <w:rPr>
          <w:rFonts w:ascii="Times New Roman" w:hAnsi="Times New Roman" w:cs="Times New Roman"/>
          <w:sz w:val="22"/>
          <w:szCs w:val="22"/>
        </w:rPr>
        <w:sectPr w:rsidR="00E242DB" w:rsidRPr="00E242DB" w:rsidSect="006735E3">
          <w:pgSz w:w="11910" w:h="16840"/>
          <w:pgMar w:top="1140" w:right="1275" w:bottom="940" w:left="1275" w:header="0" w:footer="746" w:gutter="0"/>
          <w:cols w:space="720"/>
        </w:sectPr>
      </w:pPr>
      <w:r>
        <w:rPr>
          <w:rFonts w:ascii="Times New Roman" w:hAnsi="Times New Roman" w:cs="Times New Roman"/>
          <w:sz w:val="22"/>
          <w:szCs w:val="22"/>
        </w:rPr>
        <w:tab/>
      </w:r>
    </w:p>
    <w:p w14:paraId="54C40E4A"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lastRenderedPageBreak/>
        <w:t>Article 47</w:t>
      </w:r>
      <w:r w:rsidRPr="00E975F9">
        <w:rPr>
          <w:rFonts w:ascii="Times New Roman" w:hAnsi="Times New Roman" w:cs="Times New Roman"/>
          <w:b/>
        </w:rPr>
        <w:tab/>
        <w:t>Retention monies</w:t>
      </w:r>
    </w:p>
    <w:p w14:paraId="00651F27" w14:textId="3D54085E" w:rsidR="00D812E4" w:rsidRPr="00E975F9" w:rsidRDefault="00D812E4" w:rsidP="00D812E4">
      <w:pPr>
        <w:spacing w:before="120" w:after="120"/>
        <w:ind w:left="1276" w:right="239" w:hanging="709"/>
        <w:jc w:val="both"/>
        <w:rPr>
          <w:rFonts w:ascii="Times New Roman" w:hAnsi="Times New Roman" w:cs="Times New Roman"/>
          <w:bCs/>
          <w:sz w:val="22"/>
          <w:szCs w:val="22"/>
        </w:rPr>
      </w:pPr>
      <w:r w:rsidRPr="00E975F9">
        <w:rPr>
          <w:rFonts w:ascii="Times New Roman" w:hAnsi="Times New Roman" w:cs="Times New Roman"/>
          <w:bCs/>
          <w:sz w:val="22"/>
          <w:szCs w:val="22"/>
        </w:rPr>
        <w:t>47.1</w:t>
      </w:r>
      <w:r w:rsidRPr="00E975F9">
        <w:rPr>
          <w:rFonts w:ascii="Times New Roman" w:hAnsi="Times New Roman" w:cs="Times New Roman"/>
          <w:bCs/>
          <w:sz w:val="22"/>
          <w:szCs w:val="22"/>
        </w:rPr>
        <w:tab/>
      </w:r>
      <w:r w:rsidR="00C1073F" w:rsidRPr="00C1073F">
        <w:rPr>
          <w:rFonts w:ascii="Times New Roman" w:hAnsi="Times New Roman" w:cs="Times New Roman"/>
          <w:bCs/>
          <w:sz w:val="22"/>
          <w:szCs w:val="22"/>
        </w:rPr>
        <w:t xml:space="preserve">the </w:t>
      </w:r>
      <w:r w:rsidR="00C1073F" w:rsidRPr="00C1073F">
        <w:rPr>
          <w:rFonts w:ascii="Times New Roman" w:hAnsi="Times New Roman" w:cs="Times New Roman"/>
          <w:sz w:val="22"/>
          <w:szCs w:val="22"/>
        </w:rPr>
        <w:t>a</w:t>
      </w:r>
      <w:r w:rsidRPr="00C1073F">
        <w:rPr>
          <w:rFonts w:ascii="Times New Roman" w:hAnsi="Times New Roman" w:cs="Times New Roman"/>
          <w:sz w:val="22"/>
          <w:szCs w:val="22"/>
        </w:rPr>
        <w:t xml:space="preserve">rrangements for retention monies. Normally, the sum to be retained from interim payments to guarantee implementation of the contractor’s obligations during the </w:t>
      </w:r>
      <w:r w:rsidR="00965842" w:rsidRPr="00C1073F">
        <w:rPr>
          <w:rFonts w:ascii="Times New Roman" w:hAnsi="Times New Roman" w:cs="Times New Roman"/>
          <w:sz w:val="22"/>
          <w:szCs w:val="22"/>
        </w:rPr>
        <w:t>defect’s</w:t>
      </w:r>
      <w:r w:rsidRPr="00C1073F">
        <w:rPr>
          <w:rFonts w:ascii="Times New Roman" w:hAnsi="Times New Roman" w:cs="Times New Roman"/>
          <w:sz w:val="22"/>
          <w:szCs w:val="22"/>
        </w:rPr>
        <w:t xml:space="preserve"> liability period is 10</w:t>
      </w:r>
      <w:r w:rsidRPr="00C1073F">
        <w:rPr>
          <w:rFonts w:ascii="Times New Roman" w:hAnsi="Times New Roman" w:cs="Times New Roman"/>
          <w:w w:val="50"/>
          <w:sz w:val="22"/>
          <w:szCs w:val="22"/>
        </w:rPr>
        <w:t> </w:t>
      </w:r>
      <w:r w:rsidRPr="00C1073F">
        <w:rPr>
          <w:rFonts w:ascii="Times New Roman" w:hAnsi="Times New Roman" w:cs="Times New Roman"/>
          <w:sz w:val="22"/>
          <w:szCs w:val="22"/>
        </w:rPr>
        <w:t>% of each instalment.</w:t>
      </w:r>
    </w:p>
    <w:p w14:paraId="4F8EF72A" w14:textId="77777777" w:rsidR="002811EF" w:rsidRDefault="00D812E4" w:rsidP="002811EF">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49</w:t>
      </w:r>
      <w:r w:rsidRPr="00E975F9">
        <w:rPr>
          <w:rFonts w:ascii="Times New Roman" w:hAnsi="Times New Roman" w:cs="Times New Roman"/>
          <w:b/>
        </w:rPr>
        <w:tab/>
        <w:t>Measurement</w:t>
      </w:r>
    </w:p>
    <w:p w14:paraId="4684340F" w14:textId="2D6EDAC5" w:rsidR="00D812E4" w:rsidRPr="002811EF" w:rsidRDefault="002811EF" w:rsidP="002811EF">
      <w:pPr>
        <w:spacing w:before="240"/>
        <w:ind w:left="1276" w:right="239" w:hanging="709"/>
        <w:jc w:val="both"/>
        <w:rPr>
          <w:rFonts w:ascii="Times New Roman" w:hAnsi="Times New Roman" w:cs="Times New Roman"/>
          <w:b/>
        </w:rPr>
      </w:pPr>
      <w:r w:rsidRPr="002811EF">
        <w:rPr>
          <w:rFonts w:ascii="Times New Roman" w:hAnsi="Times New Roman" w:cs="Times New Roman"/>
          <w:bCs/>
          <w:sz w:val="22"/>
          <w:szCs w:val="22"/>
        </w:rPr>
        <w:t>49.1 For</w:t>
      </w:r>
      <w:r w:rsidRPr="002811EF">
        <w:rPr>
          <w:rFonts w:ascii="Times New Roman" w:hAnsi="Times New Roman" w:cs="Times New Roman"/>
          <w:sz w:val="22"/>
        </w:rPr>
        <w:t xml:space="preserve"> lump-sum contracts, the amount due under the contract shall be determined</w:t>
      </w:r>
      <w:r w:rsidRPr="002811EF">
        <w:rPr>
          <w:rFonts w:ascii="Times New Roman" w:hAnsi="Times New Roman" w:cs="Times New Roman"/>
          <w:spacing w:val="40"/>
          <w:sz w:val="22"/>
        </w:rPr>
        <w:t xml:space="preserve"> </w:t>
      </w:r>
      <w:r w:rsidRPr="002811EF">
        <w:rPr>
          <w:rFonts w:ascii="Times New Roman" w:hAnsi="Times New Roman" w:cs="Times New Roman"/>
          <w:sz w:val="22"/>
        </w:rPr>
        <w:t>on the basis of the breakdown of the overall contract price, or on the basis of a breakdown expressed as a percentage of the contract price corresponding to completed stages of the works. Where items are accompanied by quantities,</w:t>
      </w:r>
      <w:r w:rsidRPr="002811EF">
        <w:rPr>
          <w:rFonts w:ascii="Times New Roman" w:hAnsi="Times New Roman" w:cs="Times New Roman"/>
          <w:spacing w:val="-3"/>
          <w:sz w:val="22"/>
        </w:rPr>
        <w:t xml:space="preserve"> </w:t>
      </w:r>
      <w:r w:rsidRPr="002811EF">
        <w:rPr>
          <w:rFonts w:ascii="Times New Roman" w:hAnsi="Times New Roman" w:cs="Times New Roman"/>
          <w:sz w:val="22"/>
        </w:rPr>
        <w:t>these shall be firm quantities for which the contractor has submitted its all-in price, and shall be paid for irrespective of the quantities of work actually carried out.</w:t>
      </w:r>
    </w:p>
    <w:p w14:paraId="56B2F3A0" w14:textId="3A0CDAC6" w:rsidR="00E40CCA" w:rsidRPr="00E40CCA" w:rsidRDefault="00D812E4" w:rsidP="00E40CCA">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50</w:t>
      </w:r>
      <w:r w:rsidRPr="00E975F9">
        <w:rPr>
          <w:rFonts w:ascii="Times New Roman" w:hAnsi="Times New Roman" w:cs="Times New Roman"/>
          <w:b/>
        </w:rPr>
        <w:tab/>
      </w:r>
      <w:r w:rsidRPr="002811EF">
        <w:rPr>
          <w:rFonts w:ascii="Times New Roman" w:hAnsi="Times New Roman" w:cs="Times New Roman"/>
          <w:b/>
        </w:rPr>
        <w:t>Interim payments</w:t>
      </w:r>
    </w:p>
    <w:p w14:paraId="2A39290D" w14:textId="334FB3CB" w:rsidR="00E40CCA" w:rsidRPr="00E40CCA" w:rsidRDefault="00E40CCA" w:rsidP="00E40CCA">
      <w:pPr>
        <w:pStyle w:val="ListParagraph"/>
        <w:numPr>
          <w:ilvl w:val="0"/>
          <w:numId w:val="217"/>
        </w:numPr>
        <w:spacing w:before="120" w:after="120"/>
        <w:ind w:right="239"/>
        <w:rPr>
          <w:sz w:val="22"/>
          <w:szCs w:val="22"/>
        </w:rPr>
      </w:pPr>
      <w:r w:rsidRPr="00E40CCA">
        <w:rPr>
          <w:sz w:val="22"/>
          <w:szCs w:val="22"/>
        </w:rPr>
        <w:t>&lt;</w:t>
      </w:r>
      <w:r w:rsidRPr="00E40CCA">
        <w:rPr>
          <w:rFonts w:ascii="Times New Roman" w:hAnsi="Times New Roman" w:cs="Times New Roman"/>
          <w:sz w:val="22"/>
          <w:szCs w:val="22"/>
          <w:highlight w:val="yellow"/>
        </w:rPr>
        <w:t>Specify here the practical arrangements for interim payments</w:t>
      </w:r>
      <w:r w:rsidRPr="00E40CCA">
        <w:rPr>
          <w:rFonts w:ascii="Times New Roman" w:hAnsi="Times New Roman" w:cs="Times New Roman"/>
          <w:sz w:val="22"/>
          <w:szCs w:val="22"/>
        </w:rPr>
        <w:t>.&gt;</w:t>
      </w:r>
    </w:p>
    <w:p w14:paraId="0A4F9C00"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51</w:t>
      </w:r>
      <w:r w:rsidRPr="00E975F9">
        <w:rPr>
          <w:rFonts w:ascii="Times New Roman" w:hAnsi="Times New Roman" w:cs="Times New Roman"/>
          <w:b/>
        </w:rPr>
        <w:tab/>
        <w:t>Final statement of account</w:t>
      </w:r>
    </w:p>
    <w:p w14:paraId="2B206DDD" w14:textId="478F593D" w:rsidR="00D812E4" w:rsidRPr="00E975F9" w:rsidRDefault="00D812E4" w:rsidP="00D812E4">
      <w:pPr>
        <w:pStyle w:val="Text1"/>
        <w:ind w:left="1418" w:right="239" w:hanging="1418"/>
        <w:rPr>
          <w:szCs w:val="22"/>
          <w:highlight w:val="lightGray"/>
          <w:lang w:eastAsia="en-GB"/>
        </w:rPr>
      </w:pPr>
      <w:r w:rsidRPr="00E975F9">
        <w:rPr>
          <w:szCs w:val="22"/>
        </w:rPr>
        <w:t>51.(1) and (2)</w:t>
      </w:r>
      <w:r w:rsidRPr="00E975F9">
        <w:rPr>
          <w:szCs w:val="22"/>
        </w:rPr>
        <w:tab/>
      </w:r>
    </w:p>
    <w:p w14:paraId="1623842A" w14:textId="77777777" w:rsidR="00D812E4" w:rsidRPr="002811EF" w:rsidRDefault="00D812E4" w:rsidP="00D812E4">
      <w:pPr>
        <w:pStyle w:val="Text1"/>
        <w:ind w:left="1276" w:right="239" w:hanging="709"/>
        <w:rPr>
          <w:szCs w:val="22"/>
          <w:lang w:eastAsia="en-GB"/>
        </w:rPr>
      </w:pPr>
      <w:r w:rsidRPr="00E975F9">
        <w:rPr>
          <w:szCs w:val="22"/>
          <w:lang w:eastAsia="en-GB"/>
        </w:rPr>
        <w:t>51.1</w:t>
      </w:r>
      <w:r w:rsidRPr="00E975F9">
        <w:rPr>
          <w:szCs w:val="22"/>
          <w:lang w:eastAsia="en-GB"/>
        </w:rPr>
        <w:tab/>
      </w:r>
      <w:r w:rsidRPr="002811EF">
        <w:rPr>
          <w:szCs w:val="22"/>
          <w:lang w:eastAsia="en-GB"/>
        </w:rPr>
        <w:t>The contractor shall, submit to the supervisor a draft final statement of account when it applies for the final acceptance certificate. In order to enable the supervisor to prepare the final statement of account, the draft final statement of account is submitted with supporting documents showing in detail the value of the work done in accordance with the contract and all further sums which the contractor considers to be due to it under the contract.</w:t>
      </w:r>
    </w:p>
    <w:p w14:paraId="6B9200AB" w14:textId="77777777" w:rsidR="00D812E4" w:rsidRPr="00E975F9" w:rsidRDefault="00D812E4" w:rsidP="00D812E4">
      <w:pPr>
        <w:ind w:left="1276" w:right="239" w:hanging="709"/>
        <w:jc w:val="both"/>
        <w:rPr>
          <w:rFonts w:ascii="Times New Roman" w:hAnsi="Times New Roman" w:cs="Times New Roman"/>
          <w:sz w:val="22"/>
          <w:szCs w:val="22"/>
        </w:rPr>
      </w:pPr>
      <w:r w:rsidRPr="002811EF">
        <w:rPr>
          <w:rFonts w:ascii="Times New Roman" w:hAnsi="Times New Roman" w:cs="Times New Roman"/>
          <w:sz w:val="22"/>
          <w:szCs w:val="22"/>
          <w:lang w:eastAsia="en-GB"/>
        </w:rPr>
        <w:t>51.2</w:t>
      </w:r>
      <w:r w:rsidRPr="002811EF">
        <w:rPr>
          <w:rFonts w:ascii="Times New Roman" w:hAnsi="Times New Roman" w:cs="Times New Roman"/>
          <w:sz w:val="22"/>
          <w:szCs w:val="22"/>
          <w:lang w:eastAsia="en-GB"/>
        </w:rPr>
        <w:tab/>
        <w:t>Within 30 days from issuing the final acceptance certificate referred to in Article 62, the supervisor shall prepare and signed the final statement of account.</w:t>
      </w:r>
    </w:p>
    <w:p w14:paraId="3C101EFD" w14:textId="77777777" w:rsidR="00D812E4" w:rsidRPr="00464F2B" w:rsidRDefault="00D812E4" w:rsidP="00D812E4">
      <w:pPr>
        <w:spacing w:before="240"/>
        <w:ind w:left="1276" w:right="239" w:hanging="1276"/>
        <w:jc w:val="both"/>
        <w:rPr>
          <w:rFonts w:ascii="Times New Roman" w:hAnsi="Times New Roman" w:cs="Times New Roman"/>
          <w:b/>
        </w:rPr>
      </w:pPr>
      <w:r w:rsidRPr="00464F2B">
        <w:rPr>
          <w:rFonts w:ascii="Times New Roman" w:hAnsi="Times New Roman" w:cs="Times New Roman"/>
          <w:b/>
        </w:rPr>
        <w:t>Article 53</w:t>
      </w:r>
      <w:r w:rsidRPr="00464F2B">
        <w:rPr>
          <w:rFonts w:ascii="Times New Roman" w:hAnsi="Times New Roman" w:cs="Times New Roman"/>
          <w:b/>
        </w:rPr>
        <w:tab/>
        <w:t>Delayed payments</w:t>
      </w:r>
    </w:p>
    <w:p w14:paraId="518198D1" w14:textId="77777777" w:rsidR="00D812E4" w:rsidRPr="00464F2B" w:rsidRDefault="00D812E4" w:rsidP="00D812E4">
      <w:pPr>
        <w:autoSpaceDE w:val="0"/>
        <w:autoSpaceDN w:val="0"/>
        <w:adjustRightInd w:val="0"/>
        <w:spacing w:before="120" w:after="120"/>
        <w:ind w:left="1276" w:right="239" w:hanging="709"/>
        <w:jc w:val="both"/>
        <w:rPr>
          <w:rFonts w:ascii="Times New Roman" w:hAnsi="Times New Roman" w:cs="Times New Roman"/>
        </w:rPr>
      </w:pPr>
      <w:r w:rsidRPr="00464F2B">
        <w:rPr>
          <w:rFonts w:ascii="Times New Roman" w:hAnsi="Times New Roman" w:cs="Times New Roman"/>
          <w:bCs/>
          <w:sz w:val="22"/>
          <w:szCs w:val="22"/>
        </w:rPr>
        <w:t>53.1</w:t>
      </w:r>
      <w:r w:rsidRPr="00464F2B">
        <w:rPr>
          <w:rFonts w:ascii="Times New Roman" w:hAnsi="Times New Roman" w:cs="Times New Roman"/>
          <w:bCs/>
          <w:sz w:val="22"/>
          <w:szCs w:val="22"/>
        </w:rPr>
        <w:tab/>
        <w:t>By derogation from Article 53.1 of the general conditions, once the time-limit referred Article 44.3 has expired, the contractor shall be entitled to late-payment interest at the rate and for the period mentioned in the general conditions.</w:t>
      </w:r>
      <w:r w:rsidRPr="00464F2B">
        <w:rPr>
          <w:rFonts w:ascii="Times New Roman" w:hAnsi="Times New Roman" w:cs="Times New Roman"/>
        </w:rPr>
        <w:t xml:space="preserve"> </w:t>
      </w:r>
    </w:p>
    <w:p w14:paraId="73D059A6" w14:textId="116AC1C9" w:rsidR="00D812E4" w:rsidRPr="00E975F9" w:rsidRDefault="00D812E4" w:rsidP="00D812E4">
      <w:pPr>
        <w:autoSpaceDE w:val="0"/>
        <w:autoSpaceDN w:val="0"/>
        <w:adjustRightInd w:val="0"/>
        <w:spacing w:before="120" w:after="120"/>
        <w:ind w:left="1276" w:right="239"/>
        <w:jc w:val="both"/>
        <w:rPr>
          <w:rFonts w:ascii="Times New Roman" w:hAnsi="Times New Roman" w:cs="Times New Roman"/>
          <w:szCs w:val="22"/>
        </w:rPr>
      </w:pPr>
      <w:r w:rsidRPr="00464F2B">
        <w:rPr>
          <w:rFonts w:ascii="Times New Roman" w:hAnsi="Times New Roman" w:cs="Times New Roman"/>
          <w:sz w:val="22"/>
          <w:szCs w:val="22"/>
        </w:rPr>
        <w:t>However, when the interest calculated in accordance with the first subparagraph is lower than or equal to EUR 200, it shall be paid to the creditor only upon a demand submitted within two months of receiving late payment</w:t>
      </w:r>
    </w:p>
    <w:p w14:paraId="3A34BE9A" w14:textId="77777777" w:rsidR="00D812E4" w:rsidRPr="0019326E" w:rsidRDefault="00D812E4" w:rsidP="00D812E4">
      <w:pPr>
        <w:spacing w:before="240"/>
        <w:ind w:left="1276" w:right="239" w:hanging="1276"/>
        <w:jc w:val="both"/>
        <w:rPr>
          <w:rFonts w:ascii="Times New Roman" w:hAnsi="Times New Roman" w:cs="Times New Roman"/>
          <w:b/>
        </w:rPr>
      </w:pPr>
      <w:r w:rsidRPr="0019326E">
        <w:rPr>
          <w:rFonts w:ascii="Times New Roman" w:hAnsi="Times New Roman" w:cs="Times New Roman"/>
          <w:b/>
        </w:rPr>
        <w:t>Article 59</w:t>
      </w:r>
      <w:r w:rsidRPr="0019326E">
        <w:rPr>
          <w:rFonts w:ascii="Times New Roman" w:hAnsi="Times New Roman" w:cs="Times New Roman"/>
          <w:b/>
        </w:rPr>
        <w:tab/>
        <w:t>Partial acceptance</w:t>
      </w:r>
    </w:p>
    <w:p w14:paraId="1480E2EE" w14:textId="56D87462" w:rsidR="00D812E4" w:rsidRPr="0019326E" w:rsidRDefault="00D812E4" w:rsidP="00D812E4">
      <w:pPr>
        <w:tabs>
          <w:tab w:val="left" w:pos="3060"/>
        </w:tabs>
        <w:spacing w:before="120" w:after="120"/>
        <w:ind w:left="1276" w:right="239" w:hanging="709"/>
        <w:jc w:val="both"/>
        <w:rPr>
          <w:rFonts w:ascii="Times New Roman" w:hAnsi="Times New Roman" w:cs="Times New Roman"/>
          <w:sz w:val="22"/>
          <w:szCs w:val="22"/>
        </w:rPr>
      </w:pPr>
      <w:r w:rsidRPr="0019326E">
        <w:rPr>
          <w:rFonts w:ascii="Times New Roman" w:hAnsi="Times New Roman" w:cs="Times New Roman"/>
          <w:bCs/>
          <w:sz w:val="22"/>
          <w:szCs w:val="22"/>
        </w:rPr>
        <w:t>59.3</w:t>
      </w:r>
      <w:r w:rsidRPr="0019326E">
        <w:rPr>
          <w:rFonts w:ascii="Times New Roman" w:hAnsi="Times New Roman" w:cs="Times New Roman"/>
          <w:sz w:val="22"/>
          <w:szCs w:val="22"/>
        </w:rPr>
        <w:tab/>
        <w:t xml:space="preserve">The defects liability period provided for in Article 61 shall run from </w:t>
      </w:r>
      <w:r w:rsidR="0019326E" w:rsidRPr="0019326E">
        <w:rPr>
          <w:rFonts w:ascii="Times New Roman" w:hAnsi="Times New Roman" w:cs="Times New Roman"/>
          <w:color w:val="000000"/>
        </w:rPr>
        <w:t>substantial completion of the works as certified by the Engineer</w:t>
      </w:r>
      <w:r w:rsidR="0019326E" w:rsidRPr="0019326E">
        <w:rPr>
          <w:rFonts w:ascii="Times New Roman" w:hAnsi="Times New Roman" w:cs="Times New Roman"/>
          <w:color w:val="000000"/>
          <w:sz w:val="27"/>
          <w:szCs w:val="27"/>
        </w:rPr>
        <w:t>.</w:t>
      </w:r>
    </w:p>
    <w:p w14:paraId="2F8E74CB"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60</w:t>
      </w:r>
      <w:r w:rsidRPr="00E975F9">
        <w:rPr>
          <w:rFonts w:ascii="Times New Roman" w:hAnsi="Times New Roman" w:cs="Times New Roman"/>
          <w:b/>
        </w:rPr>
        <w:tab/>
        <w:t>Provisional acceptance</w:t>
      </w:r>
    </w:p>
    <w:p w14:paraId="49F8C552" w14:textId="1C9217D6" w:rsidR="00F5631A" w:rsidRPr="00F5631A" w:rsidRDefault="00D812E4" w:rsidP="00F5631A">
      <w:pPr>
        <w:pStyle w:val="ListParagraph"/>
        <w:widowControl w:val="0"/>
        <w:numPr>
          <w:ilvl w:val="1"/>
          <w:numId w:val="218"/>
        </w:numPr>
        <w:tabs>
          <w:tab w:val="left" w:pos="1272"/>
          <w:tab w:val="left" w:pos="1274"/>
        </w:tabs>
        <w:autoSpaceDE w:val="0"/>
        <w:autoSpaceDN w:val="0"/>
        <w:spacing w:before="162" w:after="0" w:line="276" w:lineRule="auto"/>
        <w:ind w:right="140"/>
        <w:contextualSpacing w:val="0"/>
        <w:jc w:val="both"/>
        <w:rPr>
          <w:rFonts w:ascii="Times New Roman" w:hAnsi="Times New Roman" w:cs="Times New Roman"/>
        </w:rPr>
      </w:pPr>
      <w:r w:rsidRPr="00E975F9">
        <w:rPr>
          <w:rFonts w:ascii="Times New Roman" w:hAnsi="Times New Roman" w:cs="Times New Roman"/>
          <w:sz w:val="22"/>
          <w:szCs w:val="22"/>
        </w:rPr>
        <w:t>60.1</w:t>
      </w:r>
      <w:r w:rsidRPr="00E975F9">
        <w:rPr>
          <w:rFonts w:ascii="Times New Roman" w:hAnsi="Times New Roman" w:cs="Times New Roman"/>
          <w:sz w:val="22"/>
          <w:szCs w:val="22"/>
        </w:rPr>
        <w:tab/>
        <w:t xml:space="preserve">In complement to Article 60.1 of the general conditions </w:t>
      </w:r>
      <w:r w:rsidR="00F5631A" w:rsidRPr="00F5631A">
        <w:rPr>
          <w:rFonts w:ascii="Times New Roman" w:hAnsi="Times New Roman" w:cs="Times New Roman"/>
          <w:sz w:val="22"/>
        </w:rPr>
        <w:t xml:space="preserve">the works shall be taken over by the </w:t>
      </w:r>
      <w:r w:rsidR="00F5631A">
        <w:rPr>
          <w:rFonts w:ascii="Times New Roman" w:hAnsi="Times New Roman" w:cs="Times New Roman"/>
          <w:sz w:val="22"/>
        </w:rPr>
        <w:t>TPSS</w:t>
      </w:r>
      <w:r w:rsidR="00F5631A" w:rsidRPr="00F5631A">
        <w:rPr>
          <w:rFonts w:ascii="Times New Roman" w:hAnsi="Times New Roman" w:cs="Times New Roman"/>
          <w:sz w:val="22"/>
        </w:rPr>
        <w:t xml:space="preserve"> when they have satisfactorily passed the tests on completion and a certificate of provisional acceptance has been issued or is deemed to have been issued.</w:t>
      </w:r>
    </w:p>
    <w:p w14:paraId="6FBF88E7" w14:textId="67B6B4C7" w:rsidR="00D812E4" w:rsidRPr="00F5631A" w:rsidRDefault="00D812E4" w:rsidP="00F5631A">
      <w:pPr>
        <w:spacing w:before="120"/>
        <w:ind w:left="1276" w:right="239" w:hanging="709"/>
        <w:jc w:val="both"/>
        <w:rPr>
          <w:rFonts w:ascii="Times New Roman" w:hAnsi="Times New Roman" w:cs="Times New Roman"/>
          <w:b/>
        </w:rPr>
      </w:pPr>
      <w:r w:rsidRPr="00F5631A">
        <w:rPr>
          <w:rFonts w:ascii="Times New Roman" w:hAnsi="Times New Roman" w:cs="Times New Roman"/>
          <w:b/>
        </w:rPr>
        <w:t>Article 61</w:t>
      </w:r>
      <w:r w:rsidRPr="00F5631A">
        <w:rPr>
          <w:rFonts w:ascii="Times New Roman" w:hAnsi="Times New Roman" w:cs="Times New Roman"/>
          <w:b/>
        </w:rPr>
        <w:tab/>
        <w:t>Defects liability</w:t>
      </w:r>
    </w:p>
    <w:p w14:paraId="21F3EAC6" w14:textId="06B65F74" w:rsidR="00D812E4" w:rsidRPr="00E975F9" w:rsidRDefault="00D812E4" w:rsidP="00D812E4">
      <w:pPr>
        <w:spacing w:before="120" w:after="120"/>
        <w:ind w:left="1276" w:right="239" w:hanging="709"/>
        <w:jc w:val="both"/>
        <w:rPr>
          <w:rFonts w:ascii="Times New Roman" w:hAnsi="Times New Roman" w:cs="Times New Roman"/>
          <w:sz w:val="22"/>
          <w:szCs w:val="22"/>
        </w:rPr>
      </w:pPr>
      <w:r w:rsidRPr="00E975F9">
        <w:rPr>
          <w:rFonts w:ascii="Times New Roman" w:hAnsi="Times New Roman" w:cs="Times New Roman"/>
          <w:sz w:val="22"/>
          <w:szCs w:val="22"/>
        </w:rPr>
        <w:lastRenderedPageBreak/>
        <w:t>61.1</w:t>
      </w:r>
      <w:r w:rsidRPr="00E975F9">
        <w:rPr>
          <w:rFonts w:ascii="Times New Roman" w:hAnsi="Times New Roman" w:cs="Times New Roman"/>
          <w:sz w:val="22"/>
          <w:szCs w:val="22"/>
        </w:rPr>
        <w:tab/>
        <w:t xml:space="preserve">The defects liability period is defined as the period commencing on the date of provisional acceptance, during which the contractor is required to make good any defect in, or damage to, any part of the work which may appear or occur during this period as notify by the supervisor or the </w:t>
      </w:r>
      <w:r w:rsidR="00F5631A">
        <w:rPr>
          <w:rFonts w:ascii="Times New Roman" w:hAnsi="Times New Roman" w:cs="Times New Roman"/>
          <w:sz w:val="22"/>
          <w:szCs w:val="22"/>
        </w:rPr>
        <w:t>TPSS</w:t>
      </w:r>
      <w:r w:rsidRPr="00E975F9">
        <w:rPr>
          <w:rFonts w:ascii="Times New Roman" w:hAnsi="Times New Roman" w:cs="Times New Roman"/>
          <w:sz w:val="22"/>
          <w:szCs w:val="22"/>
        </w:rPr>
        <w:t xml:space="preserve">. The rights and obligations of the parties with regard to this defects liability period are laid down in Article 61 of the general conditions. </w:t>
      </w:r>
    </w:p>
    <w:p w14:paraId="2725D8E6" w14:textId="45340C2C" w:rsidR="00D812E4" w:rsidRPr="00E975F9" w:rsidRDefault="00D812E4" w:rsidP="00D812E4">
      <w:pPr>
        <w:spacing w:before="240"/>
        <w:ind w:left="1276" w:right="239" w:hanging="1276"/>
        <w:jc w:val="both"/>
        <w:rPr>
          <w:rFonts w:ascii="Times New Roman" w:hAnsi="Times New Roman" w:cs="Times New Roman"/>
          <w:b/>
          <w:lang w:val="fr-BE"/>
        </w:rPr>
      </w:pPr>
      <w:r w:rsidRPr="00E975F9">
        <w:rPr>
          <w:rFonts w:ascii="Times New Roman" w:hAnsi="Times New Roman" w:cs="Times New Roman"/>
          <w:b/>
          <w:lang w:val="fr-BE"/>
        </w:rPr>
        <w:t>Article 68</w:t>
      </w:r>
      <w:r w:rsidRPr="00E975F9">
        <w:rPr>
          <w:rFonts w:ascii="Times New Roman" w:hAnsi="Times New Roman" w:cs="Times New Roman"/>
          <w:b/>
          <w:lang w:val="fr-BE"/>
        </w:rPr>
        <w:tab/>
        <w:t xml:space="preserve">Dispute </w:t>
      </w:r>
      <w:r w:rsidR="00F5631A">
        <w:rPr>
          <w:rFonts w:ascii="Times New Roman" w:hAnsi="Times New Roman" w:cs="Times New Roman"/>
          <w:b/>
          <w:lang w:val="fr-BE"/>
        </w:rPr>
        <w:t>S</w:t>
      </w:r>
      <w:r w:rsidRPr="00E975F9">
        <w:rPr>
          <w:rFonts w:ascii="Times New Roman" w:hAnsi="Times New Roman" w:cs="Times New Roman"/>
          <w:b/>
          <w:lang w:val="fr-BE"/>
        </w:rPr>
        <w:t>ettlement</w:t>
      </w:r>
    </w:p>
    <w:p w14:paraId="71FEB203" w14:textId="77777777" w:rsidR="00D812E4" w:rsidRPr="00FF7195" w:rsidRDefault="00D812E4" w:rsidP="00D812E4">
      <w:pPr>
        <w:autoSpaceDE w:val="0"/>
        <w:autoSpaceDN w:val="0"/>
        <w:adjustRightInd w:val="0"/>
        <w:spacing w:before="120" w:after="120"/>
        <w:ind w:left="1276" w:right="239" w:hanging="709"/>
        <w:jc w:val="both"/>
        <w:rPr>
          <w:rFonts w:ascii="Times New Roman" w:hAnsi="Times New Roman" w:cs="Times New Roman"/>
          <w:sz w:val="22"/>
          <w:szCs w:val="22"/>
          <w:lang w:val="en-IE" w:bidi="kn-IN"/>
        </w:rPr>
      </w:pPr>
      <w:r w:rsidRPr="00E975F9">
        <w:rPr>
          <w:rStyle w:val="DefaultMargins"/>
          <w:rFonts w:ascii="Times New Roman" w:hAnsi="Times New Roman" w:cs="Times New Roman"/>
          <w:bCs/>
          <w:spacing w:val="-3"/>
          <w:sz w:val="22"/>
          <w:szCs w:val="22"/>
          <w:lang w:val="fr-BE"/>
        </w:rPr>
        <w:t>68.4</w:t>
      </w:r>
      <w:r w:rsidRPr="00E975F9">
        <w:rPr>
          <w:rStyle w:val="DefaultMargins"/>
          <w:rFonts w:ascii="Times New Roman" w:hAnsi="Times New Roman" w:cs="Times New Roman"/>
          <w:spacing w:val="-3"/>
          <w:sz w:val="22"/>
          <w:szCs w:val="22"/>
          <w:lang w:val="fr-BE"/>
        </w:rPr>
        <w:tab/>
      </w:r>
      <w:r w:rsidRPr="00FF7195">
        <w:rPr>
          <w:rFonts w:ascii="Times New Roman" w:hAnsi="Times New Roman" w:cs="Times New Roman"/>
          <w:sz w:val="22"/>
          <w:szCs w:val="22"/>
          <w:lang w:bidi="kn-IN"/>
        </w:rPr>
        <w:t>Any dispute arising out of or relating to this contract which cannot be settled otherwise shall</w:t>
      </w:r>
    </w:p>
    <w:p w14:paraId="530021B6" w14:textId="77777777" w:rsidR="00D812E4" w:rsidRPr="00FF7195" w:rsidRDefault="00D812E4" w:rsidP="00D812E4">
      <w:pPr>
        <w:autoSpaceDE w:val="0"/>
        <w:autoSpaceDN w:val="0"/>
        <w:adjustRightInd w:val="0"/>
        <w:spacing w:after="120"/>
        <w:ind w:left="1701" w:right="239" w:hanging="357"/>
        <w:jc w:val="both"/>
        <w:rPr>
          <w:rFonts w:ascii="Times New Roman" w:hAnsi="Times New Roman" w:cs="Times New Roman"/>
          <w:sz w:val="22"/>
          <w:szCs w:val="22"/>
          <w:lang w:bidi="kn-IN"/>
        </w:rPr>
      </w:pPr>
      <w:r w:rsidRPr="00FF7195">
        <w:rPr>
          <w:rFonts w:ascii="Times New Roman" w:hAnsi="Times New Roman" w:cs="Times New Roman"/>
          <w:sz w:val="22"/>
          <w:szCs w:val="22"/>
          <w:lang w:bidi="kn-IN"/>
        </w:rPr>
        <w:t>(a)</w:t>
      </w:r>
      <w:r w:rsidRPr="00FF7195">
        <w:rPr>
          <w:rFonts w:ascii="Times New Roman" w:hAnsi="Times New Roman" w:cs="Times New Roman"/>
          <w:sz w:val="22"/>
          <w:szCs w:val="22"/>
          <w:lang w:bidi="kn-IN"/>
        </w:rPr>
        <w:tab/>
        <w:t>in the case of a national contract, be settled in accordance with the national legislation of the state of the contracting authority; and</w:t>
      </w:r>
    </w:p>
    <w:p w14:paraId="471A304A" w14:textId="77777777" w:rsidR="00D812E4" w:rsidRPr="00E975F9" w:rsidRDefault="00D812E4" w:rsidP="00D812E4">
      <w:pPr>
        <w:autoSpaceDE w:val="0"/>
        <w:autoSpaceDN w:val="0"/>
        <w:adjustRightInd w:val="0"/>
        <w:spacing w:after="120"/>
        <w:ind w:left="1701" w:right="239" w:hanging="357"/>
        <w:jc w:val="both"/>
        <w:rPr>
          <w:rFonts w:ascii="Times New Roman" w:hAnsi="Times New Roman" w:cs="Times New Roman"/>
          <w:sz w:val="22"/>
          <w:szCs w:val="22"/>
          <w:lang w:bidi="kn-IN"/>
        </w:rPr>
      </w:pPr>
      <w:r w:rsidRPr="00FF7195">
        <w:rPr>
          <w:rFonts w:ascii="Times New Roman" w:hAnsi="Times New Roman" w:cs="Times New Roman"/>
          <w:sz w:val="22"/>
          <w:szCs w:val="22"/>
          <w:lang w:bidi="kn-IN"/>
        </w:rPr>
        <w:t>(b)</w:t>
      </w:r>
      <w:r w:rsidRPr="00FF7195">
        <w:rPr>
          <w:rFonts w:ascii="Times New Roman" w:hAnsi="Times New Roman" w:cs="Times New Roman"/>
          <w:sz w:val="22"/>
          <w:szCs w:val="22"/>
          <w:lang w:bidi="kn-IN"/>
        </w:rPr>
        <w:tab/>
        <w:t xml:space="preserve">in the case of a transnational contract, be settled by arbitration in accordance with the PRAG procedural rules on conciliation and arbitration, annexed to this contract. Should such rules have been amended by the time the arbitration </w:t>
      </w:r>
      <w:r w:rsidRPr="00FF7195">
        <w:rPr>
          <w:rFonts w:ascii="Times New Roman" w:hAnsi="Times New Roman" w:cs="Times New Roman"/>
          <w:sz w:val="22"/>
          <w:szCs w:val="22"/>
          <w:lang w:val="en-IE"/>
        </w:rPr>
        <w:t>proceedings are initiated, the amended rules will apply.</w:t>
      </w:r>
      <w:r w:rsidRPr="00FF7195">
        <w:rPr>
          <w:rFonts w:ascii="Times New Roman" w:hAnsi="Times New Roman" w:cs="Times New Roman"/>
          <w:sz w:val="22"/>
          <w:szCs w:val="22"/>
          <w:lang w:bidi="kn-IN"/>
        </w:rPr>
        <w:t xml:space="preserve">) </w:t>
      </w:r>
      <w:r w:rsidRPr="00E975F9">
        <w:rPr>
          <w:rFonts w:ascii="Times New Roman" w:hAnsi="Times New Roman" w:cs="Times New Roman"/>
          <w:sz w:val="22"/>
          <w:szCs w:val="22"/>
          <w:lang w:bidi="kn-IN"/>
        </w:rPr>
        <w:t xml:space="preserve"> </w:t>
      </w:r>
    </w:p>
    <w:p w14:paraId="3E75DFE3" w14:textId="77777777" w:rsidR="00E5653E" w:rsidRDefault="00D812E4" w:rsidP="00E5653E">
      <w:pPr>
        <w:keepNext/>
        <w:keepLines/>
        <w:tabs>
          <w:tab w:val="left" w:pos="1134"/>
        </w:tabs>
        <w:spacing w:before="240"/>
        <w:ind w:left="1134" w:hanging="1134"/>
        <w:rPr>
          <w:rFonts w:ascii="Times New Roman" w:hAnsi="Times New Roman" w:cs="Times New Roman"/>
          <w:sz w:val="22"/>
          <w:szCs w:val="22"/>
        </w:rPr>
      </w:pPr>
      <w:r w:rsidRPr="00FF7195">
        <w:rPr>
          <w:rFonts w:ascii="Times New Roman" w:hAnsi="Times New Roman" w:cs="Times New Roman"/>
          <w:b/>
        </w:rPr>
        <w:t>Article 72</w:t>
      </w:r>
      <w:r w:rsidRPr="00FF7195">
        <w:rPr>
          <w:rFonts w:ascii="Times New Roman" w:hAnsi="Times New Roman" w:cs="Times New Roman"/>
          <w:b/>
        </w:rPr>
        <w:tab/>
        <w:t>Data protection</w:t>
      </w:r>
    </w:p>
    <w:p w14:paraId="1209A872" w14:textId="77777777" w:rsidR="00E5653E" w:rsidRDefault="00D812E4" w:rsidP="00E5653E">
      <w:pPr>
        <w:pStyle w:val="ListParagraph"/>
        <w:keepNext/>
        <w:keepLines/>
        <w:numPr>
          <w:ilvl w:val="0"/>
          <w:numId w:val="315"/>
        </w:numPr>
        <w:tabs>
          <w:tab w:val="left" w:pos="1134"/>
        </w:tabs>
        <w:spacing w:before="240"/>
        <w:rPr>
          <w:rFonts w:ascii="Times New Roman" w:hAnsi="Times New Roman" w:cs="Times New Roman"/>
          <w:sz w:val="22"/>
          <w:szCs w:val="22"/>
        </w:rPr>
      </w:pPr>
      <w:r w:rsidRPr="00E5653E">
        <w:rPr>
          <w:rFonts w:ascii="Times New Roman" w:hAnsi="Times New Roman" w:cs="Times New Roman"/>
          <w:sz w:val="22"/>
          <w:szCs w:val="22"/>
        </w:rPr>
        <w:t>Processing of personal data related to the implementation of the contract by the contracting authority takes place in accordance with the national legislation of the federal republic Somalia and with the provisions of the respective financing agreement.</w:t>
      </w:r>
    </w:p>
    <w:p w14:paraId="29A6C741" w14:textId="756116A5" w:rsidR="000503E9" w:rsidRPr="00FB50FA" w:rsidRDefault="00D812E4" w:rsidP="007A36B8">
      <w:pPr>
        <w:pStyle w:val="ListParagraph"/>
        <w:keepLines/>
        <w:numPr>
          <w:ilvl w:val="0"/>
          <w:numId w:val="315"/>
        </w:numPr>
        <w:tabs>
          <w:tab w:val="left" w:pos="1134"/>
        </w:tabs>
        <w:spacing w:before="240" w:after="240"/>
        <w:ind w:left="0"/>
        <w:rPr>
          <w:rFonts w:ascii="Times New Roman" w:hAnsi="Times New Roman"/>
          <w:sz w:val="28"/>
          <w:szCs w:val="28"/>
          <w:lang w:val="en-GB"/>
        </w:rPr>
      </w:pPr>
      <w:r w:rsidRPr="00FB50FA">
        <w:rPr>
          <w:rFonts w:ascii="Times New Roman" w:hAnsi="Times New Roman" w:cs="Times New Roman"/>
          <w:sz w:val="22"/>
          <w:szCs w:val="22"/>
        </w:rPr>
        <w:t xml:space="preserve">To the extent that the contract covers an action financed by the, the Contracting Authority may share communications related to the implementation of the contract. These exchanges shall be made to the Commission, solely for the purpose of allowing the latter to exercise its rights and obligations under the applicable legislative framework and under the financing agreement with the Partner country – contracting authority. The exchanges may involve transfers of personal data (such as names, contact details, signatures and CVs) of natural persons involved in the implementation of the contract (such as contractors, personnel, experts, trainees, subcontractors, insurers, guarantors, auditors and legal counsel). In cases where the contractor is processing personal data in the context of the implementation of the contract, he/she shall accordingly inform the data subjects of the possible transmission of their data to the Commission. </w:t>
      </w:r>
    </w:p>
    <w:p w14:paraId="1C312A24" w14:textId="77777777" w:rsidR="00FB50FA" w:rsidRDefault="00FB50FA" w:rsidP="00FB50FA">
      <w:pPr>
        <w:keepLines/>
        <w:tabs>
          <w:tab w:val="left" w:pos="1134"/>
        </w:tabs>
        <w:spacing w:before="240" w:after="240"/>
        <w:rPr>
          <w:rFonts w:ascii="Times New Roman" w:hAnsi="Times New Roman"/>
          <w:sz w:val="28"/>
          <w:szCs w:val="28"/>
          <w:lang w:val="en-GB"/>
        </w:rPr>
      </w:pPr>
    </w:p>
    <w:p w14:paraId="50CFB48D" w14:textId="77777777" w:rsidR="00FB50FA" w:rsidRDefault="00FB50FA" w:rsidP="00FB50FA">
      <w:pPr>
        <w:keepLines/>
        <w:tabs>
          <w:tab w:val="left" w:pos="1134"/>
        </w:tabs>
        <w:spacing w:before="240" w:after="240"/>
        <w:rPr>
          <w:rFonts w:ascii="Times New Roman" w:hAnsi="Times New Roman"/>
          <w:sz w:val="28"/>
          <w:szCs w:val="28"/>
          <w:lang w:val="en-GB"/>
        </w:rPr>
      </w:pPr>
    </w:p>
    <w:p w14:paraId="178DC6E7" w14:textId="77777777" w:rsidR="00FB50FA" w:rsidRDefault="00FB50FA" w:rsidP="00FB50FA">
      <w:pPr>
        <w:keepLines/>
        <w:tabs>
          <w:tab w:val="left" w:pos="1134"/>
        </w:tabs>
        <w:spacing w:before="240" w:after="240"/>
        <w:rPr>
          <w:rFonts w:ascii="Times New Roman" w:hAnsi="Times New Roman"/>
          <w:sz w:val="28"/>
          <w:szCs w:val="28"/>
          <w:lang w:val="en-GB"/>
        </w:rPr>
      </w:pPr>
    </w:p>
    <w:p w14:paraId="668B8372" w14:textId="77777777" w:rsidR="00FB50FA" w:rsidRDefault="00FB50FA" w:rsidP="00FB50FA">
      <w:pPr>
        <w:keepLines/>
        <w:tabs>
          <w:tab w:val="left" w:pos="1134"/>
        </w:tabs>
        <w:spacing w:before="240" w:after="240"/>
        <w:rPr>
          <w:rFonts w:ascii="Times New Roman" w:hAnsi="Times New Roman"/>
          <w:sz w:val="28"/>
          <w:szCs w:val="28"/>
          <w:lang w:val="en-GB"/>
        </w:rPr>
      </w:pPr>
    </w:p>
    <w:p w14:paraId="29409FCD" w14:textId="77777777" w:rsidR="00FB50FA" w:rsidRPr="00FB50FA" w:rsidRDefault="00FB50FA" w:rsidP="00FB50FA">
      <w:pPr>
        <w:keepLines/>
        <w:tabs>
          <w:tab w:val="left" w:pos="1134"/>
        </w:tabs>
        <w:spacing w:before="240" w:after="240"/>
        <w:rPr>
          <w:rFonts w:ascii="Times New Roman" w:hAnsi="Times New Roman"/>
          <w:sz w:val="28"/>
          <w:szCs w:val="28"/>
          <w:lang w:val="en-GB"/>
        </w:rPr>
      </w:pPr>
    </w:p>
    <w:p w14:paraId="542E945D" w14:textId="77777777" w:rsidR="008A0EC5" w:rsidRDefault="008A0EC5" w:rsidP="000A6939">
      <w:pPr>
        <w:pStyle w:val="oddl-nadpis"/>
        <w:keepNext w:val="0"/>
        <w:widowControl/>
        <w:spacing w:after="240"/>
        <w:ind w:left="0"/>
        <w:rPr>
          <w:rFonts w:ascii="Times New Roman" w:hAnsi="Times New Roman"/>
          <w:sz w:val="28"/>
          <w:szCs w:val="28"/>
          <w:lang w:val="en-GB"/>
        </w:rPr>
      </w:pPr>
    </w:p>
    <w:p w14:paraId="576A9F4D" w14:textId="77777777" w:rsidR="008A0EC5" w:rsidRDefault="008A0EC5" w:rsidP="000A6939">
      <w:pPr>
        <w:pStyle w:val="oddl-nadpis"/>
        <w:keepNext w:val="0"/>
        <w:widowControl/>
        <w:spacing w:after="240"/>
        <w:ind w:left="0"/>
        <w:rPr>
          <w:rFonts w:ascii="Times New Roman" w:hAnsi="Times New Roman"/>
          <w:sz w:val="28"/>
          <w:szCs w:val="28"/>
          <w:lang w:val="en-GB"/>
        </w:rPr>
      </w:pPr>
    </w:p>
    <w:p w14:paraId="645F710D" w14:textId="77777777" w:rsidR="00950C20" w:rsidRDefault="00950C20" w:rsidP="008E5ECD">
      <w:pPr>
        <w:pStyle w:val="oddl-nadpis"/>
        <w:keepNext w:val="0"/>
        <w:widowControl/>
        <w:spacing w:after="240"/>
        <w:ind w:left="0"/>
        <w:rPr>
          <w:rFonts w:ascii="Times New Roman" w:hAnsi="Times New Roman"/>
          <w:sz w:val="28"/>
          <w:szCs w:val="28"/>
          <w:lang w:val="en-GB"/>
        </w:rPr>
      </w:pPr>
    </w:p>
    <w:p w14:paraId="4EB083EB" w14:textId="77777777" w:rsidR="003173AE" w:rsidRPr="003173AE" w:rsidRDefault="003173AE" w:rsidP="003173AE">
      <w:pPr>
        <w:widowControl w:val="0"/>
        <w:autoSpaceDE w:val="0"/>
        <w:autoSpaceDN w:val="0"/>
        <w:spacing w:before="75" w:after="0" w:line="240" w:lineRule="auto"/>
        <w:ind w:right="1"/>
        <w:jc w:val="center"/>
        <w:rPr>
          <w:rFonts w:ascii="Times New Roman" w:eastAsia="Times New Roman" w:hAnsi="Times New Roman" w:cs="Times New Roman"/>
          <w:b/>
          <w:kern w:val="0"/>
          <w:sz w:val="28"/>
          <w:szCs w:val="22"/>
          <w14:ligatures w14:val="none"/>
        </w:rPr>
      </w:pPr>
      <w:r w:rsidRPr="003173AE">
        <w:rPr>
          <w:rFonts w:ascii="Times New Roman" w:eastAsia="Times New Roman" w:hAnsi="Times New Roman" w:cs="Times New Roman"/>
          <w:b/>
          <w:kern w:val="0"/>
          <w:sz w:val="28"/>
          <w:szCs w:val="22"/>
          <w14:ligatures w14:val="none"/>
        </w:rPr>
        <w:lastRenderedPageBreak/>
        <w:t>ANNEX</w:t>
      </w:r>
      <w:r w:rsidRPr="003173AE">
        <w:rPr>
          <w:rFonts w:ascii="Times New Roman" w:eastAsia="Times New Roman" w:hAnsi="Times New Roman" w:cs="Times New Roman"/>
          <w:b/>
          <w:spacing w:val="-8"/>
          <w:kern w:val="0"/>
          <w:sz w:val="28"/>
          <w:szCs w:val="22"/>
          <w14:ligatures w14:val="none"/>
        </w:rPr>
        <w:t xml:space="preserve"> </w:t>
      </w:r>
      <w:r w:rsidRPr="003173AE">
        <w:rPr>
          <w:rFonts w:ascii="Times New Roman" w:eastAsia="Times New Roman" w:hAnsi="Times New Roman" w:cs="Times New Roman"/>
          <w:b/>
          <w:spacing w:val="-10"/>
          <w:kern w:val="0"/>
          <w:sz w:val="28"/>
          <w:szCs w:val="22"/>
          <w14:ligatures w14:val="none"/>
        </w:rPr>
        <w:t>I</w:t>
      </w:r>
    </w:p>
    <w:p w14:paraId="64C1A00A" w14:textId="504787DC" w:rsidR="003173AE" w:rsidRPr="003173AE" w:rsidRDefault="003173AE" w:rsidP="003173AE">
      <w:pPr>
        <w:widowControl w:val="0"/>
        <w:autoSpaceDE w:val="0"/>
        <w:autoSpaceDN w:val="0"/>
        <w:spacing w:before="240" w:after="0" w:line="322" w:lineRule="exact"/>
        <w:ind w:right="5"/>
        <w:jc w:val="center"/>
        <w:rPr>
          <w:rFonts w:ascii="Times New Roman" w:eastAsia="Times New Roman" w:hAnsi="Times New Roman" w:cs="Times New Roman"/>
          <w:b/>
          <w:kern w:val="0"/>
          <w:sz w:val="28"/>
          <w:szCs w:val="22"/>
          <w14:ligatures w14:val="none"/>
        </w:rPr>
      </w:pPr>
      <w:r w:rsidRPr="003173AE">
        <w:rPr>
          <w:rFonts w:ascii="Times New Roman" w:eastAsia="Times New Roman" w:hAnsi="Times New Roman" w:cs="Times New Roman"/>
          <w:b/>
          <w:kern w:val="0"/>
          <w:sz w:val="28"/>
          <w:szCs w:val="22"/>
          <w14:ligatures w14:val="none"/>
        </w:rPr>
        <w:t>GENERAL</w:t>
      </w:r>
      <w:r w:rsidRPr="003173AE">
        <w:rPr>
          <w:rFonts w:ascii="Times New Roman" w:eastAsia="Times New Roman" w:hAnsi="Times New Roman" w:cs="Times New Roman"/>
          <w:b/>
          <w:spacing w:val="-12"/>
          <w:kern w:val="0"/>
          <w:sz w:val="28"/>
          <w:szCs w:val="22"/>
          <w14:ligatures w14:val="none"/>
        </w:rPr>
        <w:t xml:space="preserve"> </w:t>
      </w:r>
      <w:r w:rsidRPr="003173AE">
        <w:rPr>
          <w:rFonts w:ascii="Times New Roman" w:eastAsia="Times New Roman" w:hAnsi="Times New Roman" w:cs="Times New Roman"/>
          <w:b/>
          <w:kern w:val="0"/>
          <w:sz w:val="28"/>
          <w:szCs w:val="22"/>
          <w14:ligatures w14:val="none"/>
        </w:rPr>
        <w:t>CONDITIONS</w:t>
      </w:r>
      <w:r w:rsidRPr="003173AE">
        <w:rPr>
          <w:rFonts w:ascii="Times New Roman" w:eastAsia="Times New Roman" w:hAnsi="Times New Roman" w:cs="Times New Roman"/>
          <w:b/>
          <w:spacing w:val="-7"/>
          <w:kern w:val="0"/>
          <w:sz w:val="28"/>
          <w:szCs w:val="22"/>
          <w14:ligatures w14:val="none"/>
        </w:rPr>
        <w:t xml:space="preserve"> </w:t>
      </w:r>
      <w:r w:rsidRPr="003173AE">
        <w:rPr>
          <w:rFonts w:ascii="Times New Roman" w:eastAsia="Times New Roman" w:hAnsi="Times New Roman" w:cs="Times New Roman"/>
          <w:b/>
          <w:kern w:val="0"/>
          <w:sz w:val="28"/>
          <w:szCs w:val="22"/>
          <w14:ligatures w14:val="none"/>
        </w:rPr>
        <w:t>FOR</w:t>
      </w:r>
      <w:r w:rsidR="001B051D">
        <w:rPr>
          <w:rFonts w:ascii="Times New Roman" w:eastAsia="Times New Roman" w:hAnsi="Times New Roman" w:cs="Times New Roman"/>
          <w:b/>
          <w:spacing w:val="-6"/>
          <w:kern w:val="0"/>
          <w:sz w:val="28"/>
          <w:szCs w:val="22"/>
          <w14:ligatures w14:val="none"/>
        </w:rPr>
        <w:t xml:space="preserve"> WORK </w:t>
      </w:r>
      <w:r w:rsidRPr="003173AE">
        <w:rPr>
          <w:rFonts w:ascii="Times New Roman" w:eastAsia="Times New Roman" w:hAnsi="Times New Roman" w:cs="Times New Roman"/>
          <w:b/>
          <w:spacing w:val="-2"/>
          <w:kern w:val="0"/>
          <w:sz w:val="28"/>
          <w:szCs w:val="22"/>
          <w14:ligatures w14:val="none"/>
        </w:rPr>
        <w:t>CONTRACTS</w:t>
      </w:r>
    </w:p>
    <w:p w14:paraId="73259F62" w14:textId="77777777" w:rsidR="003173AE" w:rsidRPr="003173AE" w:rsidRDefault="003173AE" w:rsidP="003173AE">
      <w:pPr>
        <w:widowControl w:val="0"/>
        <w:autoSpaceDE w:val="0"/>
        <w:autoSpaceDN w:val="0"/>
        <w:spacing w:before="112" w:after="0" w:line="240" w:lineRule="auto"/>
        <w:rPr>
          <w:rFonts w:ascii="Times New Roman" w:eastAsia="Times New Roman" w:hAnsi="Times New Roman" w:cs="Times New Roman"/>
          <w:b/>
          <w:kern w:val="0"/>
          <w:sz w:val="28"/>
          <w:szCs w:val="22"/>
          <w14:ligatures w14:val="none"/>
        </w:rPr>
      </w:pPr>
    </w:p>
    <w:p w14:paraId="05606732"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color w:val="000000" w:themeColor="text1"/>
          <w:kern w:val="0"/>
          <w:sz w:val="32"/>
          <w:szCs w:val="32"/>
          <w:u w:color="000000"/>
          <w14:ligatures w14:val="none"/>
        </w:rPr>
      </w:pPr>
      <w:r w:rsidRPr="003173AE">
        <w:rPr>
          <w:rFonts w:ascii="Times New Roman" w:eastAsia="Times New Roman" w:hAnsi="Times New Roman" w:cs="Times New Roman"/>
          <w:color w:val="000000" w:themeColor="text1"/>
          <w:spacing w:val="-2"/>
          <w:kern w:val="0"/>
          <w:sz w:val="32"/>
          <w:szCs w:val="32"/>
          <w:u w:val="single" w:color="000000"/>
          <w14:ligatures w14:val="none"/>
        </w:rPr>
        <w:t>Content</w:t>
      </w:r>
    </w:p>
    <w:p w14:paraId="5E638E8D"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color w:val="000000" w:themeColor="text1"/>
          <w:kern w:val="0"/>
          <w:sz w:val="32"/>
          <w:szCs w:val="32"/>
          <w:u w:val="single" w:color="000000"/>
          <w14:ligatures w14:val="none"/>
        </w:rPr>
        <w:sectPr w:rsidR="003173AE" w:rsidRPr="003173AE" w:rsidSect="003173AE">
          <w:headerReference w:type="even" r:id="rId50"/>
          <w:headerReference w:type="default" r:id="rId51"/>
          <w:footerReference w:type="even" r:id="rId52"/>
          <w:footerReference w:type="default" r:id="rId53"/>
          <w:headerReference w:type="first" r:id="rId54"/>
          <w:footerReference w:type="first" r:id="rId55"/>
          <w:pgSz w:w="11910" w:h="16840"/>
          <w:pgMar w:top="900" w:right="1411" w:bottom="1607" w:left="1411" w:header="0" w:footer="878" w:gutter="0"/>
          <w:pgNumType w:start="1"/>
          <w:cols w:space="720"/>
        </w:sectPr>
      </w:pPr>
    </w:p>
    <w:sdt>
      <w:sdtPr>
        <w:rPr>
          <w:rFonts w:ascii="Times New Roman" w:eastAsia="Times New Roman" w:hAnsi="Times New Roman" w:cs="Times New Roman"/>
          <w:color w:val="000000" w:themeColor="text1"/>
          <w:kern w:val="0"/>
          <w:sz w:val="22"/>
          <w:szCs w:val="22"/>
          <w14:ligatures w14:val="none"/>
        </w:rPr>
        <w:id w:val="-393656525"/>
        <w:docPartObj>
          <w:docPartGallery w:val="Table of Contents"/>
          <w:docPartUnique/>
        </w:docPartObj>
      </w:sdtPr>
      <w:sdtContent>
        <w:p w14:paraId="2C60A991"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r w:rsidRPr="003173AE">
            <w:rPr>
              <w:rFonts w:ascii="Times New Roman" w:eastAsia="Times New Roman" w:hAnsi="Times New Roman" w:cs="Times New Roman"/>
              <w:b/>
              <w:bCs/>
              <w:color w:val="000000" w:themeColor="text1"/>
              <w:kern w:val="0"/>
              <w:sz w:val="22"/>
              <w:szCs w:val="22"/>
              <w14:ligatures w14:val="none"/>
            </w:rPr>
            <w:fldChar w:fldCharType="begin"/>
          </w:r>
          <w:r w:rsidRPr="003173AE">
            <w:rPr>
              <w:rFonts w:ascii="Times New Roman" w:eastAsia="Times New Roman" w:hAnsi="Times New Roman" w:cs="Times New Roman"/>
              <w:b/>
              <w:bCs/>
              <w:color w:val="000000" w:themeColor="text1"/>
              <w:kern w:val="0"/>
              <w:sz w:val="22"/>
              <w:szCs w:val="22"/>
              <w14:ligatures w14:val="none"/>
            </w:rPr>
            <w:instrText xml:space="preserve">TOC \o "1-2" \h \z \u </w:instrText>
          </w:r>
          <w:r w:rsidRPr="003173AE">
            <w:rPr>
              <w:rFonts w:ascii="Times New Roman" w:eastAsia="Times New Roman" w:hAnsi="Times New Roman" w:cs="Times New Roman"/>
              <w:b/>
              <w:bCs/>
              <w:color w:val="000000" w:themeColor="text1"/>
              <w:kern w:val="0"/>
              <w:sz w:val="22"/>
              <w:szCs w:val="22"/>
              <w14:ligatures w14:val="none"/>
            </w:rPr>
            <w:fldChar w:fldCharType="separate"/>
          </w:r>
          <w:hyperlink w:anchor="_Toc205025949" w:history="1">
            <w:r w:rsidRPr="003173AE">
              <w:rPr>
                <w:rFonts w:ascii="Times New Roman" w:eastAsia="Times New Roman" w:hAnsi="Times New Roman" w:cs="Times New Roman"/>
                <w:b/>
                <w:bCs/>
                <w:noProof/>
                <w:color w:val="000000" w:themeColor="text1"/>
                <w:kern w:val="0"/>
                <w:sz w:val="22"/>
                <w:szCs w:val="22"/>
                <w:u w:val="single"/>
                <w14:ligatures w14:val="none"/>
              </w:rPr>
              <w:t>PRELIMINARY</w:t>
            </w:r>
            <w:r w:rsidRPr="003173AE">
              <w:rPr>
                <w:rFonts w:ascii="Times New Roman" w:eastAsia="Times New Roman" w:hAnsi="Times New Roman" w:cs="Times New Roman"/>
                <w:b/>
                <w:bCs/>
                <w:noProof/>
                <w:color w:val="000000" w:themeColor="text1"/>
                <w:spacing w:val="-11"/>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spacing w:val="-2"/>
                <w:kern w:val="0"/>
                <w:sz w:val="22"/>
                <w:szCs w:val="22"/>
                <w:u w:val="single"/>
                <w14:ligatures w14:val="none"/>
              </w:rPr>
              <w:t>PROVISIONS</w:t>
            </w:r>
            <w:r w:rsidRPr="003173AE">
              <w:rPr>
                <w:rFonts w:ascii="Times New Roman" w:eastAsia="Times New Roman" w:hAnsi="Times New Roman" w:cs="Times New Roman"/>
                <w:b/>
                <w:bCs/>
                <w:noProof/>
                <w:webHidden/>
                <w:color w:val="000000" w:themeColor="text1"/>
                <w:kern w:val="0"/>
                <w:sz w:val="22"/>
                <w:szCs w:val="22"/>
                <w14:ligatures w14:val="none"/>
              </w:rPr>
              <w:tab/>
            </w:r>
            <w:r w:rsidRPr="003173AE">
              <w:rPr>
                <w:rFonts w:ascii="Times New Roman" w:eastAsia="Times New Roman" w:hAnsi="Times New Roman" w:cs="Times New Roman"/>
                <w:b/>
                <w:bCs/>
                <w:noProof/>
                <w:webHidden/>
                <w:color w:val="000000" w:themeColor="text1"/>
                <w:kern w:val="0"/>
                <w:sz w:val="22"/>
                <w:szCs w:val="22"/>
                <w14:ligatures w14:val="none"/>
              </w:rPr>
              <w:fldChar w:fldCharType="begin"/>
            </w:r>
            <w:r w:rsidRPr="003173AE">
              <w:rPr>
                <w:rFonts w:ascii="Times New Roman" w:eastAsia="Times New Roman" w:hAnsi="Times New Roman" w:cs="Times New Roman"/>
                <w:b/>
                <w:bCs/>
                <w:noProof/>
                <w:webHidden/>
                <w:color w:val="000000" w:themeColor="text1"/>
                <w:kern w:val="0"/>
                <w:sz w:val="22"/>
                <w:szCs w:val="22"/>
                <w14:ligatures w14:val="none"/>
              </w:rPr>
              <w:instrText xml:space="preserve"> PAGEREF _Toc205025949 \h </w:instrText>
            </w:r>
            <w:r w:rsidRPr="003173AE">
              <w:rPr>
                <w:rFonts w:ascii="Times New Roman" w:eastAsia="Times New Roman" w:hAnsi="Times New Roman" w:cs="Times New Roman"/>
                <w:b/>
                <w:bCs/>
                <w:noProof/>
                <w:webHidden/>
                <w:color w:val="000000" w:themeColor="text1"/>
                <w:kern w:val="0"/>
                <w:sz w:val="22"/>
                <w:szCs w:val="22"/>
                <w14:ligatures w14:val="none"/>
              </w:rPr>
            </w:r>
            <w:r w:rsidRPr="003173AE">
              <w:rPr>
                <w:rFonts w:ascii="Times New Roman" w:eastAsia="Times New Roman" w:hAnsi="Times New Roman" w:cs="Times New Roman"/>
                <w:b/>
                <w:bCs/>
                <w:noProof/>
                <w:webHidden/>
                <w:color w:val="000000" w:themeColor="text1"/>
                <w:kern w:val="0"/>
                <w:sz w:val="22"/>
                <w:szCs w:val="22"/>
                <w14:ligatures w14:val="none"/>
              </w:rPr>
              <w:fldChar w:fldCharType="separate"/>
            </w:r>
            <w:r w:rsidRPr="003173AE">
              <w:rPr>
                <w:rFonts w:ascii="Times New Roman" w:eastAsia="Times New Roman" w:hAnsi="Times New Roman" w:cs="Times New Roman"/>
                <w:b/>
                <w:bCs/>
                <w:noProof/>
                <w:webHidden/>
                <w:color w:val="000000" w:themeColor="text1"/>
                <w:kern w:val="0"/>
                <w:sz w:val="22"/>
                <w:szCs w:val="22"/>
                <w14:ligatures w14:val="none"/>
              </w:rPr>
              <w:t>3</w:t>
            </w:r>
            <w:r w:rsidRPr="003173AE">
              <w:rPr>
                <w:rFonts w:ascii="Times New Roman" w:eastAsia="Times New Roman" w:hAnsi="Times New Roman" w:cs="Times New Roman"/>
                <w:b/>
                <w:bCs/>
                <w:noProof/>
                <w:webHidden/>
                <w:color w:val="000000" w:themeColor="text1"/>
                <w:kern w:val="0"/>
                <w:sz w:val="22"/>
                <w:szCs w:val="22"/>
                <w14:ligatures w14:val="none"/>
              </w:rPr>
              <w:fldChar w:fldCharType="end"/>
            </w:r>
          </w:hyperlink>
        </w:p>
        <w:p w14:paraId="1355DA33" w14:textId="77777777" w:rsidR="003173AE" w:rsidRPr="003173AE" w:rsidRDefault="003173AE" w:rsidP="003173AE">
          <w:pPr>
            <w:widowControl w:val="0"/>
            <w:tabs>
              <w:tab w:val="left" w:pos="1440"/>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50"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8"/>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10"/>
                <w:kern w:val="0"/>
                <w:sz w:val="20"/>
                <w:szCs w:val="20"/>
                <w:u w:val="single"/>
                <w14:ligatures w14:val="none"/>
              </w:rPr>
              <w:t>1</w:t>
            </w:r>
            <w:r w:rsidRPr="003173AE">
              <w:rPr>
                <w:rFonts w:ascii="Calibri" w:eastAsia="Times New Roman" w:hAnsi="Calibri" w:cs="Times New Roman"/>
                <w:noProof/>
                <w:color w:val="000000" w:themeColor="text1"/>
                <w:lang w:val="en-GB" w:eastAsia="en-GB"/>
              </w:rPr>
              <w:tab/>
            </w:r>
            <w:r w:rsidRPr="003173AE">
              <w:rPr>
                <w:rFonts w:ascii="Times New Roman" w:eastAsia="Times New Roman" w:hAnsi="Times New Roman" w:cs="Times New Roman"/>
                <w:noProof/>
                <w:color w:val="000000" w:themeColor="text1"/>
                <w:spacing w:val="-2"/>
                <w:kern w:val="0"/>
                <w:sz w:val="20"/>
                <w:szCs w:val="20"/>
                <w:u w:val="single"/>
                <w14:ligatures w14:val="none"/>
              </w:rPr>
              <w:t>DEFINITIONS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_Toc205025950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3</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5FA084AE" w14:textId="77777777" w:rsidR="003173AE" w:rsidRPr="003173AE" w:rsidRDefault="003173AE" w:rsidP="003173AE">
          <w:pPr>
            <w:widowControl w:val="0"/>
            <w:tabs>
              <w:tab w:val="left" w:pos="1440"/>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51"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8"/>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10"/>
                <w:kern w:val="0"/>
                <w:sz w:val="20"/>
                <w:szCs w:val="20"/>
                <w:u w:val="single"/>
                <w14:ligatures w14:val="none"/>
              </w:rPr>
              <w:t>2</w:t>
            </w:r>
            <w:r w:rsidRPr="003173AE">
              <w:rPr>
                <w:rFonts w:ascii="Calibri" w:eastAsia="Times New Roman" w:hAnsi="Calibri" w:cs="Times New Roman"/>
                <w:noProof/>
                <w:color w:val="000000" w:themeColor="text1"/>
                <w:lang w:val="en-GB" w:eastAsia="en-GB"/>
              </w:rPr>
              <w:tab/>
            </w:r>
            <w:r w:rsidRPr="003173AE">
              <w:rPr>
                <w:rFonts w:ascii="Times New Roman" w:eastAsia="Times New Roman" w:hAnsi="Times New Roman" w:cs="Times New Roman"/>
                <w:noProof/>
                <w:color w:val="000000" w:themeColor="text1"/>
                <w:spacing w:val="-2"/>
                <w:kern w:val="0"/>
                <w:sz w:val="20"/>
                <w:szCs w:val="20"/>
                <w:u w:val="single"/>
                <w14:ligatures w14:val="none"/>
              </w:rPr>
              <w:t>COMMUNICATIONS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_Toc205025951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3</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2C0F0338" w14:textId="77777777" w:rsidR="003173AE" w:rsidRPr="003173AE" w:rsidRDefault="003173AE" w:rsidP="003173AE">
          <w:pPr>
            <w:widowControl w:val="0"/>
            <w:tabs>
              <w:tab w:val="left" w:pos="1440"/>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52"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8"/>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10"/>
                <w:kern w:val="0"/>
                <w:sz w:val="20"/>
                <w:szCs w:val="20"/>
                <w:u w:val="single"/>
                <w14:ligatures w14:val="none"/>
              </w:rPr>
              <w:t>3</w:t>
            </w:r>
            <w:r w:rsidRPr="003173AE">
              <w:rPr>
                <w:rFonts w:ascii="Calibri" w:eastAsia="Times New Roman" w:hAnsi="Calibri" w:cs="Times New Roman"/>
                <w:noProof/>
                <w:color w:val="000000" w:themeColor="text1"/>
                <w:lang w:val="en-GB" w:eastAsia="en-GB"/>
              </w:rPr>
              <w:tab/>
            </w:r>
            <w:r w:rsidRPr="003173AE">
              <w:rPr>
                <w:rFonts w:ascii="Times New Roman" w:eastAsia="Times New Roman" w:hAnsi="Times New Roman" w:cs="Times New Roman"/>
                <w:noProof/>
                <w:color w:val="000000" w:themeColor="text1"/>
                <w:spacing w:val="-2"/>
                <w:kern w:val="0"/>
                <w:sz w:val="20"/>
                <w:szCs w:val="20"/>
                <w:u w:val="single"/>
                <w14:ligatures w14:val="none"/>
              </w:rPr>
              <w:t>ASSIGNMENT</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_Toc205025952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5</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56FB466C" w14:textId="77777777" w:rsidR="003173AE" w:rsidRPr="003173AE" w:rsidRDefault="003173AE" w:rsidP="003173AE">
          <w:pPr>
            <w:widowControl w:val="0"/>
            <w:tabs>
              <w:tab w:val="left" w:pos="1440"/>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53"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8"/>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10"/>
                <w:kern w:val="0"/>
                <w:sz w:val="20"/>
                <w:szCs w:val="20"/>
                <w:u w:val="single"/>
                <w14:ligatures w14:val="none"/>
              </w:rPr>
              <w:t>4</w:t>
            </w:r>
            <w:r w:rsidRPr="003173AE">
              <w:rPr>
                <w:rFonts w:ascii="Calibri" w:eastAsia="Times New Roman" w:hAnsi="Calibri" w:cs="Times New Roman"/>
                <w:noProof/>
                <w:color w:val="000000" w:themeColor="text1"/>
                <w:lang w:val="en-GB" w:eastAsia="en-GB"/>
              </w:rPr>
              <w:tab/>
            </w:r>
            <w:r w:rsidRPr="003173AE">
              <w:rPr>
                <w:rFonts w:ascii="Times New Roman" w:eastAsia="Times New Roman" w:hAnsi="Times New Roman" w:cs="Times New Roman"/>
                <w:noProof/>
                <w:color w:val="000000" w:themeColor="text1"/>
                <w:spacing w:val="-2"/>
                <w:kern w:val="0"/>
                <w:sz w:val="20"/>
                <w:szCs w:val="20"/>
                <w:u w:val="single"/>
                <w14:ligatures w14:val="none"/>
              </w:rPr>
              <w:t>SUBCONTRACTING</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_Toc205025953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5</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00C9773A"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54" w:history="1">
            <w:r w:rsidRPr="003173AE">
              <w:rPr>
                <w:rFonts w:ascii="Times New Roman" w:eastAsia="Times New Roman" w:hAnsi="Times New Roman" w:cs="Times New Roman"/>
                <w:b/>
                <w:bCs/>
                <w:noProof/>
                <w:color w:val="000000" w:themeColor="text1"/>
                <w:kern w:val="0"/>
                <w:sz w:val="22"/>
                <w:szCs w:val="22"/>
                <w:u w:val="single"/>
                <w14:ligatures w14:val="none"/>
              </w:rPr>
              <w:t>OBLIGATIONS</w:t>
            </w:r>
            <w:r w:rsidRPr="003173AE">
              <w:rPr>
                <w:rFonts w:ascii="Times New Roman" w:eastAsia="Times New Roman" w:hAnsi="Times New Roman" w:cs="Times New Roman"/>
                <w:b/>
                <w:bCs/>
                <w:noProof/>
                <w:color w:val="000000" w:themeColor="text1"/>
                <w:spacing w:val="-9"/>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OF</w:t>
            </w:r>
            <w:r w:rsidRPr="003173AE">
              <w:rPr>
                <w:rFonts w:ascii="Times New Roman" w:eastAsia="Times New Roman" w:hAnsi="Times New Roman" w:cs="Times New Roman"/>
                <w:b/>
                <w:bCs/>
                <w:noProof/>
                <w:color w:val="000000" w:themeColor="text1"/>
                <w:spacing w:val="-7"/>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THE</w:t>
            </w:r>
            <w:r w:rsidRPr="003173AE">
              <w:rPr>
                <w:rFonts w:ascii="Times New Roman" w:eastAsia="Times New Roman" w:hAnsi="Times New Roman" w:cs="Times New Roman"/>
                <w:b/>
                <w:bCs/>
                <w:noProof/>
                <w:color w:val="000000" w:themeColor="text1"/>
                <w:spacing w:val="-7"/>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TPSS</w:t>
            </w:r>
            <w:r w:rsidRPr="003173AE">
              <w:rPr>
                <w:rFonts w:ascii="Times New Roman" w:eastAsia="Times New Roman" w:hAnsi="Times New Roman" w:cs="Times New Roman"/>
                <w:b/>
                <w:bCs/>
                <w:noProof/>
                <w:webHidden/>
                <w:color w:val="000000" w:themeColor="text1"/>
                <w:kern w:val="0"/>
                <w:sz w:val="22"/>
                <w:szCs w:val="22"/>
                <w14:ligatures w14:val="none"/>
              </w:rPr>
              <w:tab/>
            </w:r>
            <w:r w:rsidRPr="003173AE">
              <w:rPr>
                <w:rFonts w:ascii="Times New Roman" w:eastAsia="Times New Roman" w:hAnsi="Times New Roman" w:cs="Times New Roman"/>
                <w:b/>
                <w:bCs/>
                <w:noProof/>
                <w:webHidden/>
                <w:color w:val="000000" w:themeColor="text1"/>
                <w:kern w:val="0"/>
                <w:sz w:val="22"/>
                <w:szCs w:val="22"/>
                <w14:ligatures w14:val="none"/>
              </w:rPr>
              <w:fldChar w:fldCharType="begin"/>
            </w:r>
            <w:r w:rsidRPr="003173AE">
              <w:rPr>
                <w:rFonts w:ascii="Times New Roman" w:eastAsia="Times New Roman" w:hAnsi="Times New Roman" w:cs="Times New Roman"/>
                <w:b/>
                <w:bCs/>
                <w:noProof/>
                <w:webHidden/>
                <w:color w:val="000000" w:themeColor="text1"/>
                <w:kern w:val="0"/>
                <w:sz w:val="22"/>
                <w:szCs w:val="22"/>
                <w14:ligatures w14:val="none"/>
              </w:rPr>
              <w:instrText xml:space="preserve"> PAGEREF _Toc205025954 \h </w:instrText>
            </w:r>
            <w:r w:rsidRPr="003173AE">
              <w:rPr>
                <w:rFonts w:ascii="Times New Roman" w:eastAsia="Times New Roman" w:hAnsi="Times New Roman" w:cs="Times New Roman"/>
                <w:b/>
                <w:bCs/>
                <w:noProof/>
                <w:webHidden/>
                <w:color w:val="000000" w:themeColor="text1"/>
                <w:kern w:val="0"/>
                <w:sz w:val="22"/>
                <w:szCs w:val="22"/>
                <w14:ligatures w14:val="none"/>
              </w:rPr>
            </w:r>
            <w:r w:rsidRPr="003173AE">
              <w:rPr>
                <w:rFonts w:ascii="Times New Roman" w:eastAsia="Times New Roman" w:hAnsi="Times New Roman" w:cs="Times New Roman"/>
                <w:b/>
                <w:bCs/>
                <w:noProof/>
                <w:webHidden/>
                <w:color w:val="000000" w:themeColor="text1"/>
                <w:kern w:val="0"/>
                <w:sz w:val="22"/>
                <w:szCs w:val="22"/>
                <w14:ligatures w14:val="none"/>
              </w:rPr>
              <w:fldChar w:fldCharType="separate"/>
            </w:r>
            <w:r w:rsidRPr="003173AE">
              <w:rPr>
                <w:rFonts w:ascii="Times New Roman" w:eastAsia="Times New Roman" w:hAnsi="Times New Roman" w:cs="Times New Roman"/>
                <w:b/>
                <w:bCs/>
                <w:noProof/>
                <w:webHidden/>
                <w:color w:val="000000" w:themeColor="text1"/>
                <w:kern w:val="0"/>
                <w:sz w:val="22"/>
                <w:szCs w:val="22"/>
                <w14:ligatures w14:val="none"/>
              </w:rPr>
              <w:t>6</w:t>
            </w:r>
            <w:r w:rsidRPr="003173AE">
              <w:rPr>
                <w:rFonts w:ascii="Times New Roman" w:eastAsia="Times New Roman" w:hAnsi="Times New Roman" w:cs="Times New Roman"/>
                <w:b/>
                <w:bCs/>
                <w:noProof/>
                <w:webHidden/>
                <w:color w:val="000000" w:themeColor="text1"/>
                <w:kern w:val="0"/>
                <w:sz w:val="22"/>
                <w:szCs w:val="22"/>
                <w14:ligatures w14:val="none"/>
              </w:rPr>
              <w:fldChar w:fldCharType="end"/>
            </w:r>
          </w:hyperlink>
        </w:p>
        <w:p w14:paraId="4BEFA551" w14:textId="77777777" w:rsidR="003173AE" w:rsidRPr="003173AE" w:rsidRDefault="003173AE" w:rsidP="003173AE">
          <w:pPr>
            <w:widowControl w:val="0"/>
            <w:tabs>
              <w:tab w:val="left" w:pos="1440"/>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55"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8"/>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10"/>
                <w:kern w:val="0"/>
                <w:sz w:val="20"/>
                <w:szCs w:val="20"/>
                <w:u w:val="single"/>
                <w14:ligatures w14:val="none"/>
              </w:rPr>
              <w:t>5</w:t>
            </w:r>
            <w:r w:rsidRPr="003173AE">
              <w:rPr>
                <w:rFonts w:ascii="Calibri" w:eastAsia="Times New Roman" w:hAnsi="Calibri" w:cs="Times New Roman"/>
                <w:noProof/>
                <w:color w:val="000000" w:themeColor="text1"/>
                <w:lang w:val="en-GB" w:eastAsia="en-GB"/>
              </w:rPr>
              <w:tab/>
            </w:r>
            <w:r w:rsidRPr="003173AE">
              <w:rPr>
                <w:rFonts w:ascii="Times New Roman" w:eastAsia="Times New Roman" w:hAnsi="Times New Roman" w:cs="Times New Roman"/>
                <w:noProof/>
                <w:color w:val="000000" w:themeColor="text1"/>
                <w:kern w:val="0"/>
                <w:sz w:val="20"/>
                <w:szCs w:val="20"/>
                <w:u w:val="single"/>
                <w14:ligatures w14:val="none"/>
              </w:rPr>
              <w:t>SUPPLY</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INFORMATION</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_Toc205025955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6</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43A5E593" w14:textId="77777777" w:rsidR="003173AE" w:rsidRPr="003173AE" w:rsidRDefault="003173AE" w:rsidP="003173AE">
          <w:pPr>
            <w:widowControl w:val="0"/>
            <w:tabs>
              <w:tab w:val="left" w:pos="1440"/>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56"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8"/>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10"/>
                <w:kern w:val="0"/>
                <w:sz w:val="20"/>
                <w:szCs w:val="20"/>
                <w:u w:val="single"/>
                <w14:ligatures w14:val="none"/>
              </w:rPr>
              <w:t>6</w:t>
            </w:r>
            <w:r w:rsidRPr="003173AE">
              <w:rPr>
                <w:rFonts w:ascii="Calibri" w:eastAsia="Times New Roman" w:hAnsi="Calibri" w:cs="Times New Roman"/>
                <w:noProof/>
                <w:color w:val="000000" w:themeColor="text1"/>
                <w:lang w:val="en-GB" w:eastAsia="en-GB"/>
              </w:rPr>
              <w:tab/>
            </w:r>
            <w:r w:rsidRPr="003173AE">
              <w:rPr>
                <w:rFonts w:ascii="Times New Roman" w:eastAsia="Times New Roman" w:hAnsi="Times New Roman" w:cs="Times New Roman"/>
                <w:noProof/>
                <w:color w:val="000000" w:themeColor="text1"/>
                <w:spacing w:val="-2"/>
                <w:kern w:val="0"/>
                <w:sz w:val="20"/>
                <w:szCs w:val="20"/>
                <w:u w:val="single"/>
                <w14:ligatures w14:val="none"/>
              </w:rPr>
              <w:t>ASSISTANCE</w:t>
            </w:r>
            <w:r w:rsidRPr="003173AE">
              <w:rPr>
                <w:rFonts w:ascii="Times New Roman" w:eastAsia="Times New Roman" w:hAnsi="Times New Roman" w:cs="Times New Roman"/>
                <w:noProof/>
                <w:color w:val="000000" w:themeColor="text1"/>
                <w:spacing w:val="-7"/>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WITH</w:t>
            </w:r>
            <w:r w:rsidRPr="003173AE">
              <w:rPr>
                <w:rFonts w:ascii="Times New Roman" w:eastAsia="Times New Roman" w:hAnsi="Times New Roman" w:cs="Times New Roman"/>
                <w:noProof/>
                <w:color w:val="000000" w:themeColor="text1"/>
                <w:spacing w:val="-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LOCAL</w:t>
            </w:r>
            <w:r w:rsidRPr="003173AE">
              <w:rPr>
                <w:rFonts w:ascii="Times New Roman" w:eastAsia="Times New Roman" w:hAnsi="Times New Roman" w:cs="Times New Roman"/>
                <w:noProof/>
                <w:color w:val="000000" w:themeColor="text1"/>
                <w:spacing w:val="-5"/>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REGULATIONS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_Toc205025956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6</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4E6512D7"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57" w:history="1">
            <w:r w:rsidRPr="003173AE">
              <w:rPr>
                <w:rFonts w:ascii="Times New Roman" w:eastAsia="Times New Roman" w:hAnsi="Times New Roman" w:cs="Times New Roman"/>
                <w:b/>
                <w:bCs/>
                <w:noProof/>
                <w:color w:val="000000" w:themeColor="text1"/>
                <w:kern w:val="0"/>
                <w:sz w:val="22"/>
                <w:szCs w:val="22"/>
                <w:u w:val="single"/>
                <w14:ligatures w14:val="none"/>
              </w:rPr>
              <w:t>OBLIGATIONS</w:t>
            </w:r>
            <w:r w:rsidRPr="003173AE">
              <w:rPr>
                <w:rFonts w:ascii="Times New Roman" w:eastAsia="Times New Roman" w:hAnsi="Times New Roman" w:cs="Times New Roman"/>
                <w:b/>
                <w:bCs/>
                <w:noProof/>
                <w:color w:val="000000" w:themeColor="text1"/>
                <w:spacing w:val="-5"/>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OF</w:t>
            </w:r>
            <w:r w:rsidRPr="003173AE">
              <w:rPr>
                <w:rFonts w:ascii="Times New Roman" w:eastAsia="Times New Roman" w:hAnsi="Times New Roman" w:cs="Times New Roman"/>
                <w:b/>
                <w:bCs/>
                <w:noProof/>
                <w:color w:val="000000" w:themeColor="text1"/>
                <w:spacing w:val="-5"/>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THE</w:t>
            </w:r>
            <w:r w:rsidRPr="003173AE">
              <w:rPr>
                <w:rFonts w:ascii="Times New Roman" w:eastAsia="Times New Roman" w:hAnsi="Times New Roman" w:cs="Times New Roman"/>
                <w:b/>
                <w:bCs/>
                <w:noProof/>
                <w:color w:val="000000" w:themeColor="text1"/>
                <w:spacing w:val="-5"/>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spacing w:val="-2"/>
                <w:kern w:val="0"/>
                <w:sz w:val="22"/>
                <w:szCs w:val="22"/>
                <w:u w:val="single"/>
                <w14:ligatures w14:val="none"/>
              </w:rPr>
              <w:t>CONTRACTOR</w:t>
            </w:r>
            <w:r w:rsidRPr="003173AE">
              <w:rPr>
                <w:rFonts w:ascii="Times New Roman" w:eastAsia="Times New Roman" w:hAnsi="Times New Roman" w:cs="Times New Roman"/>
                <w:b/>
                <w:bCs/>
                <w:noProof/>
                <w:webHidden/>
                <w:color w:val="000000" w:themeColor="text1"/>
                <w:kern w:val="0"/>
                <w:sz w:val="22"/>
                <w:szCs w:val="22"/>
                <w14:ligatures w14:val="none"/>
              </w:rPr>
              <w:tab/>
            </w:r>
            <w:r w:rsidRPr="003173AE">
              <w:rPr>
                <w:rFonts w:ascii="Times New Roman" w:eastAsia="Times New Roman" w:hAnsi="Times New Roman" w:cs="Times New Roman"/>
                <w:b/>
                <w:bCs/>
                <w:noProof/>
                <w:webHidden/>
                <w:color w:val="000000" w:themeColor="text1"/>
                <w:kern w:val="0"/>
                <w:sz w:val="22"/>
                <w:szCs w:val="22"/>
                <w14:ligatures w14:val="none"/>
              </w:rPr>
              <w:fldChar w:fldCharType="begin"/>
            </w:r>
            <w:r w:rsidRPr="003173AE">
              <w:rPr>
                <w:rFonts w:ascii="Times New Roman" w:eastAsia="Times New Roman" w:hAnsi="Times New Roman" w:cs="Times New Roman"/>
                <w:b/>
                <w:bCs/>
                <w:noProof/>
                <w:webHidden/>
                <w:color w:val="000000" w:themeColor="text1"/>
                <w:kern w:val="0"/>
                <w:sz w:val="22"/>
                <w:szCs w:val="22"/>
                <w14:ligatures w14:val="none"/>
              </w:rPr>
              <w:instrText xml:space="preserve"> PAGEREF _Toc205025957 \h </w:instrText>
            </w:r>
            <w:r w:rsidRPr="003173AE">
              <w:rPr>
                <w:rFonts w:ascii="Times New Roman" w:eastAsia="Times New Roman" w:hAnsi="Times New Roman" w:cs="Times New Roman"/>
                <w:b/>
                <w:bCs/>
                <w:noProof/>
                <w:webHidden/>
                <w:color w:val="000000" w:themeColor="text1"/>
                <w:kern w:val="0"/>
                <w:sz w:val="22"/>
                <w:szCs w:val="22"/>
                <w14:ligatures w14:val="none"/>
              </w:rPr>
            </w:r>
            <w:r w:rsidRPr="003173AE">
              <w:rPr>
                <w:rFonts w:ascii="Times New Roman" w:eastAsia="Times New Roman" w:hAnsi="Times New Roman" w:cs="Times New Roman"/>
                <w:b/>
                <w:bCs/>
                <w:noProof/>
                <w:webHidden/>
                <w:color w:val="000000" w:themeColor="text1"/>
                <w:kern w:val="0"/>
                <w:sz w:val="22"/>
                <w:szCs w:val="22"/>
                <w14:ligatures w14:val="none"/>
              </w:rPr>
              <w:fldChar w:fldCharType="separate"/>
            </w:r>
            <w:r w:rsidRPr="003173AE">
              <w:rPr>
                <w:rFonts w:ascii="Times New Roman" w:eastAsia="Times New Roman" w:hAnsi="Times New Roman" w:cs="Times New Roman"/>
                <w:b/>
                <w:bCs/>
                <w:noProof/>
                <w:webHidden/>
                <w:color w:val="000000" w:themeColor="text1"/>
                <w:kern w:val="0"/>
                <w:sz w:val="22"/>
                <w:szCs w:val="22"/>
                <w14:ligatures w14:val="none"/>
              </w:rPr>
              <w:t>6</w:t>
            </w:r>
            <w:r w:rsidRPr="003173AE">
              <w:rPr>
                <w:rFonts w:ascii="Times New Roman" w:eastAsia="Times New Roman" w:hAnsi="Times New Roman" w:cs="Times New Roman"/>
                <w:b/>
                <w:bCs/>
                <w:noProof/>
                <w:webHidden/>
                <w:color w:val="000000" w:themeColor="text1"/>
                <w:kern w:val="0"/>
                <w:sz w:val="22"/>
                <w:szCs w:val="22"/>
                <w14:ligatures w14:val="none"/>
              </w:rPr>
              <w:fldChar w:fldCharType="end"/>
            </w:r>
          </w:hyperlink>
        </w:p>
        <w:p w14:paraId="1690A52A" w14:textId="77777777" w:rsidR="003173AE" w:rsidRPr="003173AE" w:rsidRDefault="003173AE" w:rsidP="003173AE">
          <w:pPr>
            <w:widowControl w:val="0"/>
            <w:tabs>
              <w:tab w:val="left" w:pos="1440"/>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58"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8"/>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10"/>
                <w:kern w:val="0"/>
                <w:sz w:val="20"/>
                <w:szCs w:val="20"/>
                <w:u w:val="single"/>
                <w14:ligatures w14:val="none"/>
              </w:rPr>
              <w:t>7</w:t>
            </w:r>
            <w:r w:rsidRPr="003173AE">
              <w:rPr>
                <w:rFonts w:ascii="Calibri" w:eastAsia="Times New Roman" w:hAnsi="Calibri" w:cs="Times New Roman"/>
                <w:noProof/>
                <w:color w:val="000000" w:themeColor="text1"/>
                <w:lang w:val="en-GB" w:eastAsia="en-GB"/>
              </w:rPr>
              <w:tab/>
            </w:r>
            <w:r w:rsidRPr="003173AE">
              <w:rPr>
                <w:rFonts w:ascii="Times New Roman" w:eastAsia="Times New Roman" w:hAnsi="Times New Roman" w:cs="Times New Roman"/>
                <w:noProof/>
                <w:color w:val="000000" w:themeColor="text1"/>
                <w:spacing w:val="-2"/>
                <w:kern w:val="0"/>
                <w:sz w:val="20"/>
                <w:szCs w:val="20"/>
                <w:u w:val="single"/>
                <w14:ligatures w14:val="none"/>
              </w:rPr>
              <w:t>GENERAL</w:t>
            </w:r>
            <w:r w:rsidRPr="003173AE">
              <w:rPr>
                <w:rFonts w:ascii="Times New Roman" w:eastAsia="Times New Roman" w:hAnsi="Times New Roman" w:cs="Times New Roman"/>
                <w:noProof/>
                <w:color w:val="000000" w:themeColor="text1"/>
                <w:spacing w:val="-4"/>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OBLIGATIONS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_Toc205025958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6</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461CF4AE" w14:textId="77777777" w:rsidR="003173AE" w:rsidRPr="003173AE" w:rsidRDefault="003173AE" w:rsidP="003173AE">
          <w:pPr>
            <w:widowControl w:val="0"/>
            <w:tabs>
              <w:tab w:val="left" w:pos="1440"/>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59"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8"/>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10"/>
                <w:kern w:val="0"/>
                <w:sz w:val="20"/>
                <w:szCs w:val="20"/>
                <w:u w:val="single"/>
                <w14:ligatures w14:val="none"/>
              </w:rPr>
              <w:t>8</w:t>
            </w:r>
            <w:r w:rsidRPr="003173AE">
              <w:rPr>
                <w:rFonts w:ascii="Calibri" w:eastAsia="Times New Roman" w:hAnsi="Calibri" w:cs="Times New Roman"/>
                <w:noProof/>
                <w:color w:val="000000" w:themeColor="text1"/>
                <w:lang w:val="en-GB" w:eastAsia="en-GB"/>
              </w:rPr>
              <w:tab/>
            </w:r>
            <w:r w:rsidRPr="003173AE">
              <w:rPr>
                <w:rFonts w:ascii="Times New Roman" w:eastAsia="Times New Roman" w:hAnsi="Times New Roman" w:cs="Times New Roman"/>
                <w:noProof/>
                <w:color w:val="000000" w:themeColor="text1"/>
                <w:kern w:val="0"/>
                <w:sz w:val="20"/>
                <w:szCs w:val="20"/>
                <w:u w:val="single"/>
                <w14:ligatures w14:val="none"/>
              </w:rPr>
              <w:t>CODE</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1"/>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CONDUCT</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_Toc205025959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8</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5FE3886E" w14:textId="77777777" w:rsidR="003173AE" w:rsidRPr="003173AE" w:rsidRDefault="003173AE" w:rsidP="003173AE">
          <w:pPr>
            <w:widowControl w:val="0"/>
            <w:tabs>
              <w:tab w:val="left" w:pos="1440"/>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60" w:history="1">
            <w:r w:rsidRPr="003173AE">
              <w:rPr>
                <w:rFonts w:ascii="Times New Roman" w:eastAsia="Times New Roman" w:hAnsi="Times New Roman" w:cs="Times New Roman"/>
                <w:noProof/>
                <w:color w:val="000000" w:themeColor="text1"/>
                <w:kern w:val="0"/>
                <w:sz w:val="20"/>
                <w:szCs w:val="20"/>
                <w:u w:val="single"/>
                <w14:ligatures w14:val="none"/>
              </w:rPr>
              <w:t>ARTICLE 9</w:t>
            </w:r>
            <w:r w:rsidRPr="003173AE">
              <w:rPr>
                <w:rFonts w:ascii="Calibri" w:eastAsia="Times New Roman" w:hAnsi="Calibri" w:cs="Times New Roman"/>
                <w:noProof/>
                <w:color w:val="000000" w:themeColor="text1"/>
                <w:lang w:val="en-GB" w:eastAsia="en-GB"/>
              </w:rPr>
              <w:tab/>
            </w:r>
            <w:r w:rsidRPr="003173AE">
              <w:rPr>
                <w:rFonts w:ascii="Times New Roman" w:eastAsia="Times New Roman" w:hAnsi="Times New Roman" w:cs="Times New Roman"/>
                <w:noProof/>
                <w:color w:val="000000" w:themeColor="text1"/>
                <w:kern w:val="0"/>
                <w:sz w:val="20"/>
                <w:szCs w:val="20"/>
                <w:u w:val="single"/>
                <w14:ligatures w14:val="none"/>
              </w:rPr>
              <w:t>CONFLICT</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INTEREST</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AND</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PROFESSIONAL</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 xml:space="preserve">CONFLICTING </w:t>
            </w:r>
            <w:r w:rsidRPr="003173AE">
              <w:rPr>
                <w:rFonts w:ascii="Times New Roman" w:eastAsia="Times New Roman" w:hAnsi="Times New Roman" w:cs="Times New Roman"/>
                <w:noProof/>
                <w:color w:val="000000" w:themeColor="text1"/>
                <w:spacing w:val="-2"/>
                <w:kern w:val="0"/>
                <w:sz w:val="20"/>
                <w:szCs w:val="20"/>
                <w:u w:val="single"/>
                <w14:ligatures w14:val="none"/>
              </w:rPr>
              <w:t>INTEREST</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_Toc205025960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9</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36F5E045"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61"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6"/>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10</w:t>
            </w:r>
            <w:r w:rsidRPr="003173AE">
              <w:rPr>
                <w:rFonts w:ascii="Times New Roman" w:eastAsia="Times New Roman" w:hAnsi="Times New Roman" w:cs="Times New Roman"/>
                <w:noProof/>
                <w:color w:val="000000" w:themeColor="text1"/>
                <w:spacing w:val="7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ADMINISTRATIVE</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DECISIONS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_Toc205025961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10</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11A977A8"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62"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6"/>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11</w:t>
            </w:r>
            <w:r w:rsidRPr="003173AE">
              <w:rPr>
                <w:rFonts w:ascii="Times New Roman" w:eastAsia="Times New Roman" w:hAnsi="Times New Roman" w:cs="Times New Roman"/>
                <w:noProof/>
                <w:color w:val="000000" w:themeColor="text1"/>
                <w:spacing w:val="68"/>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SPECIFICATIONS</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AND</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DESIGNS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_Toc205025962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10</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2D60318A"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63"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12</w:t>
            </w:r>
            <w:r w:rsidRPr="003173AE">
              <w:rPr>
                <w:rFonts w:ascii="Times New Roman" w:eastAsia="Times New Roman" w:hAnsi="Times New Roman" w:cs="Times New Roman"/>
                <w:noProof/>
                <w:color w:val="000000" w:themeColor="text1"/>
                <w:spacing w:val="53"/>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LIABILITIES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_Toc205025963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10</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5E5935E0"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64"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11"/>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13</w:t>
            </w:r>
            <w:r w:rsidRPr="003173AE">
              <w:rPr>
                <w:rFonts w:ascii="Times New Roman" w:eastAsia="Times New Roman" w:hAnsi="Times New Roman" w:cs="Times New Roman"/>
                <w:noProof/>
                <w:color w:val="000000" w:themeColor="text1"/>
                <w:spacing w:val="64"/>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MEDICAL,</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INSURANCE</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AND</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SECURITY</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ARRANGEMENTS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_Toc205025964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12</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1F74BBCD"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65"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1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14</w:t>
            </w:r>
            <w:r w:rsidRPr="003173AE">
              <w:rPr>
                <w:rFonts w:ascii="Times New Roman" w:eastAsia="Times New Roman" w:hAnsi="Times New Roman" w:cs="Times New Roman"/>
                <w:noProof/>
                <w:color w:val="000000" w:themeColor="text1"/>
                <w:spacing w:val="65"/>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INTELLECTUAL</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AND</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INDUSTRIAL</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PROPERTY</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RIGHTS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_Toc205025965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14</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5C5570C0"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66" w:history="1">
            <w:r w:rsidRPr="003173AE">
              <w:rPr>
                <w:rFonts w:ascii="Times New Roman" w:eastAsia="Times New Roman" w:hAnsi="Times New Roman" w:cs="Times New Roman"/>
                <w:b/>
                <w:bCs/>
                <w:noProof/>
                <w:color w:val="000000" w:themeColor="text1"/>
                <w:kern w:val="0"/>
                <w:sz w:val="22"/>
                <w:szCs w:val="22"/>
                <w:u w:val="single"/>
                <w14:ligatures w14:val="none"/>
              </w:rPr>
              <w:t>NATURE</w:t>
            </w:r>
            <w:r w:rsidRPr="003173AE">
              <w:rPr>
                <w:rFonts w:ascii="Times New Roman" w:eastAsia="Times New Roman" w:hAnsi="Times New Roman" w:cs="Times New Roman"/>
                <w:b/>
                <w:bCs/>
                <w:noProof/>
                <w:color w:val="000000" w:themeColor="text1"/>
                <w:spacing w:val="-4"/>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OF</w:t>
            </w:r>
            <w:r w:rsidRPr="003173AE">
              <w:rPr>
                <w:rFonts w:ascii="Times New Roman" w:eastAsia="Times New Roman" w:hAnsi="Times New Roman" w:cs="Times New Roman"/>
                <w:b/>
                <w:bCs/>
                <w:noProof/>
                <w:color w:val="000000" w:themeColor="text1"/>
                <w:spacing w:val="-4"/>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THE</w:t>
            </w:r>
            <w:r w:rsidRPr="003173AE">
              <w:rPr>
                <w:rFonts w:ascii="Times New Roman" w:eastAsia="Times New Roman" w:hAnsi="Times New Roman" w:cs="Times New Roman"/>
                <w:b/>
                <w:bCs/>
                <w:noProof/>
                <w:color w:val="000000" w:themeColor="text1"/>
                <w:spacing w:val="-3"/>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spacing w:val="-2"/>
                <w:kern w:val="0"/>
                <w:sz w:val="22"/>
                <w:szCs w:val="22"/>
                <w:u w:val="single"/>
                <w14:ligatures w14:val="none"/>
              </w:rPr>
              <w:t>SERVICES</w:t>
            </w:r>
            <w:r w:rsidRPr="003173AE">
              <w:rPr>
                <w:rFonts w:ascii="Times New Roman" w:eastAsia="Times New Roman" w:hAnsi="Times New Roman" w:cs="Times New Roman"/>
                <w:b/>
                <w:bCs/>
                <w:noProof/>
                <w:webHidden/>
                <w:color w:val="000000" w:themeColor="text1"/>
                <w:kern w:val="0"/>
                <w:sz w:val="22"/>
                <w:szCs w:val="22"/>
                <w14:ligatures w14:val="none"/>
              </w:rPr>
              <w:tab/>
            </w:r>
            <w:r w:rsidRPr="003173AE">
              <w:rPr>
                <w:rFonts w:ascii="Times New Roman" w:eastAsia="Times New Roman" w:hAnsi="Times New Roman" w:cs="Times New Roman"/>
                <w:b/>
                <w:bCs/>
                <w:noProof/>
                <w:webHidden/>
                <w:color w:val="000000" w:themeColor="text1"/>
                <w:kern w:val="0"/>
                <w:sz w:val="22"/>
                <w:szCs w:val="22"/>
                <w14:ligatures w14:val="none"/>
              </w:rPr>
              <w:fldChar w:fldCharType="begin"/>
            </w:r>
            <w:r w:rsidRPr="003173AE">
              <w:rPr>
                <w:rFonts w:ascii="Times New Roman" w:eastAsia="Times New Roman" w:hAnsi="Times New Roman" w:cs="Times New Roman"/>
                <w:b/>
                <w:bCs/>
                <w:noProof/>
                <w:webHidden/>
                <w:color w:val="000000" w:themeColor="text1"/>
                <w:kern w:val="0"/>
                <w:sz w:val="22"/>
                <w:szCs w:val="22"/>
                <w14:ligatures w14:val="none"/>
              </w:rPr>
              <w:instrText xml:space="preserve"> PAGEREF _Toc205025966 \h </w:instrText>
            </w:r>
            <w:r w:rsidRPr="003173AE">
              <w:rPr>
                <w:rFonts w:ascii="Times New Roman" w:eastAsia="Times New Roman" w:hAnsi="Times New Roman" w:cs="Times New Roman"/>
                <w:b/>
                <w:bCs/>
                <w:noProof/>
                <w:webHidden/>
                <w:color w:val="000000" w:themeColor="text1"/>
                <w:kern w:val="0"/>
                <w:sz w:val="22"/>
                <w:szCs w:val="22"/>
                <w14:ligatures w14:val="none"/>
              </w:rPr>
            </w:r>
            <w:r w:rsidRPr="003173AE">
              <w:rPr>
                <w:rFonts w:ascii="Times New Roman" w:eastAsia="Times New Roman" w:hAnsi="Times New Roman" w:cs="Times New Roman"/>
                <w:b/>
                <w:bCs/>
                <w:noProof/>
                <w:webHidden/>
                <w:color w:val="000000" w:themeColor="text1"/>
                <w:kern w:val="0"/>
                <w:sz w:val="22"/>
                <w:szCs w:val="22"/>
                <w14:ligatures w14:val="none"/>
              </w:rPr>
              <w:fldChar w:fldCharType="separate"/>
            </w:r>
            <w:r w:rsidRPr="003173AE">
              <w:rPr>
                <w:rFonts w:ascii="Times New Roman" w:eastAsia="Times New Roman" w:hAnsi="Times New Roman" w:cs="Times New Roman"/>
                <w:b/>
                <w:bCs/>
                <w:noProof/>
                <w:webHidden/>
                <w:color w:val="000000" w:themeColor="text1"/>
                <w:kern w:val="0"/>
                <w:sz w:val="22"/>
                <w:szCs w:val="22"/>
                <w14:ligatures w14:val="none"/>
              </w:rPr>
              <w:t>15</w:t>
            </w:r>
            <w:r w:rsidRPr="003173AE">
              <w:rPr>
                <w:rFonts w:ascii="Times New Roman" w:eastAsia="Times New Roman" w:hAnsi="Times New Roman" w:cs="Times New Roman"/>
                <w:b/>
                <w:bCs/>
                <w:noProof/>
                <w:webHidden/>
                <w:color w:val="000000" w:themeColor="text1"/>
                <w:kern w:val="0"/>
                <w:sz w:val="22"/>
                <w:szCs w:val="22"/>
                <w14:ligatures w14:val="none"/>
              </w:rPr>
              <w:fldChar w:fldCharType="end"/>
            </w:r>
          </w:hyperlink>
        </w:p>
        <w:p w14:paraId="54D36850"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67"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15</w:t>
            </w:r>
            <w:r w:rsidRPr="003173AE">
              <w:rPr>
                <w:rFonts w:ascii="Times New Roman" w:eastAsia="Times New Roman" w:hAnsi="Times New Roman" w:cs="Times New Roman"/>
                <w:noProof/>
                <w:color w:val="000000" w:themeColor="text1"/>
                <w:spacing w:val="53"/>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THE</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SCOPE</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1"/>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THE</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SERVICES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_Toc205025967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15</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4D55BAD9"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68"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16</w:t>
            </w:r>
            <w:r w:rsidRPr="003173AE">
              <w:rPr>
                <w:rFonts w:ascii="Times New Roman" w:eastAsia="Times New Roman" w:hAnsi="Times New Roman" w:cs="Times New Roman"/>
                <w:noProof/>
                <w:color w:val="000000" w:themeColor="text1"/>
                <w:spacing w:val="53"/>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PERSONNEL</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_Toc205025968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16</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6CEE0559"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69"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7"/>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17</w:t>
            </w:r>
            <w:r w:rsidRPr="003173AE">
              <w:rPr>
                <w:rFonts w:ascii="Times New Roman" w:eastAsia="Times New Roman" w:hAnsi="Times New Roman" w:cs="Times New Roman"/>
                <w:noProof/>
                <w:color w:val="000000" w:themeColor="text1"/>
                <w:spacing w:val="69"/>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REPLACEMENT</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OR</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REMOVAL</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EXPERTS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_Toc205025969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16</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02502477"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70"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18</w:t>
            </w:r>
            <w:r w:rsidRPr="003173AE">
              <w:rPr>
                <w:rFonts w:ascii="Times New Roman" w:eastAsia="Times New Roman" w:hAnsi="Times New Roman" w:cs="Times New Roman"/>
                <w:noProof/>
                <w:color w:val="000000" w:themeColor="text1"/>
                <w:spacing w:val="75"/>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TRAINEES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_Toc205025970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17</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5793A9BE"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71" w:history="1">
            <w:r w:rsidRPr="003173AE">
              <w:rPr>
                <w:rFonts w:ascii="Times New Roman" w:eastAsia="Times New Roman" w:hAnsi="Times New Roman" w:cs="Times New Roman"/>
                <w:b/>
                <w:bCs/>
                <w:noProof/>
                <w:color w:val="000000" w:themeColor="text1"/>
                <w:kern w:val="0"/>
                <w:sz w:val="22"/>
                <w:szCs w:val="22"/>
                <w:u w:val="single"/>
                <w14:ligatures w14:val="none"/>
              </w:rPr>
              <w:t>PERFORMANCE</w:t>
            </w:r>
            <w:r w:rsidRPr="003173AE">
              <w:rPr>
                <w:rFonts w:ascii="Times New Roman" w:eastAsia="Times New Roman" w:hAnsi="Times New Roman" w:cs="Times New Roman"/>
                <w:b/>
                <w:bCs/>
                <w:noProof/>
                <w:color w:val="000000" w:themeColor="text1"/>
                <w:spacing w:val="-5"/>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OF</w:t>
            </w:r>
            <w:r w:rsidRPr="003173AE">
              <w:rPr>
                <w:rFonts w:ascii="Times New Roman" w:eastAsia="Times New Roman" w:hAnsi="Times New Roman" w:cs="Times New Roman"/>
                <w:b/>
                <w:bCs/>
                <w:noProof/>
                <w:color w:val="000000" w:themeColor="text1"/>
                <w:spacing w:val="-4"/>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THE</w:t>
            </w:r>
            <w:r w:rsidRPr="003173AE">
              <w:rPr>
                <w:rFonts w:ascii="Times New Roman" w:eastAsia="Times New Roman" w:hAnsi="Times New Roman" w:cs="Times New Roman"/>
                <w:b/>
                <w:bCs/>
                <w:noProof/>
                <w:color w:val="000000" w:themeColor="text1"/>
                <w:spacing w:val="-8"/>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spacing w:val="-2"/>
                <w:kern w:val="0"/>
                <w:sz w:val="22"/>
                <w:szCs w:val="22"/>
                <w:u w:val="single"/>
                <w14:ligatures w14:val="none"/>
              </w:rPr>
              <w:t>CONTRACT</w:t>
            </w:r>
            <w:r w:rsidRPr="003173AE">
              <w:rPr>
                <w:rFonts w:ascii="Times New Roman" w:eastAsia="Times New Roman" w:hAnsi="Times New Roman" w:cs="Times New Roman"/>
                <w:b/>
                <w:bCs/>
                <w:noProof/>
                <w:webHidden/>
                <w:color w:val="000000" w:themeColor="text1"/>
                <w:kern w:val="0"/>
                <w:sz w:val="22"/>
                <w:szCs w:val="22"/>
                <w14:ligatures w14:val="none"/>
              </w:rPr>
              <w:tab/>
            </w:r>
            <w:r w:rsidRPr="003173AE">
              <w:rPr>
                <w:rFonts w:ascii="Times New Roman" w:eastAsia="Times New Roman" w:hAnsi="Times New Roman" w:cs="Times New Roman"/>
                <w:b/>
                <w:bCs/>
                <w:noProof/>
                <w:webHidden/>
                <w:color w:val="000000" w:themeColor="text1"/>
                <w:kern w:val="0"/>
                <w:sz w:val="22"/>
                <w:szCs w:val="22"/>
                <w14:ligatures w14:val="none"/>
              </w:rPr>
              <w:fldChar w:fldCharType="begin"/>
            </w:r>
            <w:r w:rsidRPr="003173AE">
              <w:rPr>
                <w:rFonts w:ascii="Times New Roman" w:eastAsia="Times New Roman" w:hAnsi="Times New Roman" w:cs="Times New Roman"/>
                <w:b/>
                <w:bCs/>
                <w:noProof/>
                <w:webHidden/>
                <w:color w:val="000000" w:themeColor="text1"/>
                <w:kern w:val="0"/>
                <w:sz w:val="22"/>
                <w:szCs w:val="22"/>
                <w14:ligatures w14:val="none"/>
              </w:rPr>
              <w:instrText xml:space="preserve"> PAGEREF _Toc205025971 \h </w:instrText>
            </w:r>
            <w:r w:rsidRPr="003173AE">
              <w:rPr>
                <w:rFonts w:ascii="Times New Roman" w:eastAsia="Times New Roman" w:hAnsi="Times New Roman" w:cs="Times New Roman"/>
                <w:b/>
                <w:bCs/>
                <w:noProof/>
                <w:webHidden/>
                <w:color w:val="000000" w:themeColor="text1"/>
                <w:kern w:val="0"/>
                <w:sz w:val="22"/>
                <w:szCs w:val="22"/>
                <w14:ligatures w14:val="none"/>
              </w:rPr>
            </w:r>
            <w:r w:rsidRPr="003173AE">
              <w:rPr>
                <w:rFonts w:ascii="Times New Roman" w:eastAsia="Times New Roman" w:hAnsi="Times New Roman" w:cs="Times New Roman"/>
                <w:b/>
                <w:bCs/>
                <w:noProof/>
                <w:webHidden/>
                <w:color w:val="000000" w:themeColor="text1"/>
                <w:kern w:val="0"/>
                <w:sz w:val="22"/>
                <w:szCs w:val="22"/>
                <w14:ligatures w14:val="none"/>
              </w:rPr>
              <w:fldChar w:fldCharType="separate"/>
            </w:r>
            <w:r w:rsidRPr="003173AE">
              <w:rPr>
                <w:rFonts w:ascii="Times New Roman" w:eastAsia="Times New Roman" w:hAnsi="Times New Roman" w:cs="Times New Roman"/>
                <w:b/>
                <w:bCs/>
                <w:noProof/>
                <w:webHidden/>
                <w:color w:val="000000" w:themeColor="text1"/>
                <w:kern w:val="0"/>
                <w:sz w:val="22"/>
                <w:szCs w:val="22"/>
                <w14:ligatures w14:val="none"/>
              </w:rPr>
              <w:t>18</w:t>
            </w:r>
            <w:r w:rsidRPr="003173AE">
              <w:rPr>
                <w:rFonts w:ascii="Times New Roman" w:eastAsia="Times New Roman" w:hAnsi="Times New Roman" w:cs="Times New Roman"/>
                <w:b/>
                <w:bCs/>
                <w:noProof/>
                <w:webHidden/>
                <w:color w:val="000000" w:themeColor="text1"/>
                <w:kern w:val="0"/>
                <w:sz w:val="22"/>
                <w:szCs w:val="22"/>
                <w14:ligatures w14:val="none"/>
              </w:rPr>
              <w:fldChar w:fldCharType="end"/>
            </w:r>
          </w:hyperlink>
        </w:p>
        <w:p w14:paraId="56E3C6ED"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72"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8"/>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19</w:t>
            </w:r>
            <w:r w:rsidRPr="003173AE">
              <w:rPr>
                <w:rFonts w:ascii="Times New Roman" w:eastAsia="Times New Roman" w:hAnsi="Times New Roman" w:cs="Times New Roman"/>
                <w:noProof/>
                <w:color w:val="000000" w:themeColor="text1"/>
                <w:spacing w:val="32"/>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IMPLEMENTATION</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THE</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TASKS</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AND</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DELAYS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_Toc205025972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18</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7B5347F6"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73"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6"/>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20</w:t>
            </w:r>
            <w:r w:rsidRPr="003173AE">
              <w:rPr>
                <w:rFonts w:ascii="Times New Roman" w:eastAsia="Times New Roman" w:hAnsi="Times New Roman" w:cs="Times New Roman"/>
                <w:noProof/>
                <w:color w:val="000000" w:themeColor="text1"/>
                <w:spacing w:val="70"/>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AMENDMENT</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TO</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THE</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CONTRACT</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_Toc205025973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18</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44FCAEB7"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74"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21</w:t>
            </w:r>
            <w:r w:rsidRPr="003173AE">
              <w:rPr>
                <w:rFonts w:ascii="Times New Roman" w:eastAsia="Times New Roman" w:hAnsi="Times New Roman" w:cs="Times New Roman"/>
                <w:noProof/>
                <w:color w:val="000000" w:themeColor="text1"/>
                <w:spacing w:val="52"/>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WORKING</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4"/>
                <w:kern w:val="0"/>
                <w:sz w:val="20"/>
                <w:szCs w:val="20"/>
                <w:u w:val="single"/>
                <w14:ligatures w14:val="none"/>
              </w:rPr>
              <w:t>HOURS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_Toc205025974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20</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2CC7702F"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75"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22</w:t>
            </w:r>
            <w:r w:rsidRPr="003173AE">
              <w:rPr>
                <w:rFonts w:ascii="Times New Roman" w:eastAsia="Times New Roman" w:hAnsi="Times New Roman" w:cs="Times New Roman"/>
                <w:noProof/>
                <w:color w:val="000000" w:themeColor="text1"/>
                <w:spacing w:val="53"/>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LEAVE</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ENTITLEMENT</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_Toc205025975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20</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7A277C69"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76"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23</w:t>
            </w:r>
            <w:r w:rsidRPr="003173AE">
              <w:rPr>
                <w:rFonts w:ascii="Times New Roman" w:eastAsia="Times New Roman" w:hAnsi="Times New Roman" w:cs="Times New Roman"/>
                <w:noProof/>
                <w:color w:val="000000" w:themeColor="text1"/>
                <w:spacing w:val="53"/>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INFORMATION</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_Toc205025976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20</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57DCB0F8"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77"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24</w:t>
            </w:r>
            <w:r w:rsidRPr="003173AE">
              <w:rPr>
                <w:rFonts w:ascii="Times New Roman" w:eastAsia="Times New Roman" w:hAnsi="Times New Roman" w:cs="Times New Roman"/>
                <w:noProof/>
                <w:color w:val="000000" w:themeColor="text1"/>
                <w:spacing w:val="53"/>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RECORDS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_Toc205025977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20</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487DF86E"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78"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16"/>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25</w:t>
            </w:r>
            <w:r w:rsidRPr="003173AE">
              <w:rPr>
                <w:rFonts w:ascii="Times New Roman" w:eastAsia="Times New Roman" w:hAnsi="Times New Roman" w:cs="Times New Roman"/>
                <w:noProof/>
                <w:color w:val="000000" w:themeColor="text1"/>
                <w:spacing w:val="69"/>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VERIFICATIONS,</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CHECKS</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AND</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AUDITS</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BY</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SOMALIA GOVERNMENT AND THIRD PARTY MONITORING</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BODIES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_Toc205025978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21</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23B061BD"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79"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5"/>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26</w:t>
            </w:r>
            <w:r w:rsidRPr="003173AE">
              <w:rPr>
                <w:rFonts w:ascii="Times New Roman" w:eastAsia="Times New Roman" w:hAnsi="Times New Roman" w:cs="Times New Roman"/>
                <w:noProof/>
                <w:color w:val="000000" w:themeColor="text1"/>
                <w:spacing w:val="76"/>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INTERIM</w:t>
            </w:r>
            <w:r w:rsidRPr="003173AE">
              <w:rPr>
                <w:rFonts w:ascii="Times New Roman" w:eastAsia="Times New Roman" w:hAnsi="Times New Roman" w:cs="Times New Roman"/>
                <w:noProof/>
                <w:color w:val="000000" w:themeColor="text1"/>
                <w:spacing w:val="-11"/>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AND</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FINAL</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REPORTS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_Toc205025979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22</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40A257F7"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80"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7"/>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27</w:t>
            </w:r>
            <w:r w:rsidRPr="003173AE">
              <w:rPr>
                <w:rFonts w:ascii="Times New Roman" w:eastAsia="Times New Roman" w:hAnsi="Times New Roman" w:cs="Times New Roman"/>
                <w:noProof/>
                <w:color w:val="000000" w:themeColor="text1"/>
                <w:spacing w:val="76"/>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APPROVAL</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REPORTS</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AND</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DOCUMENTS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_Toc205025980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22</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2F15836F"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81" w:history="1">
            <w:r w:rsidRPr="003173AE">
              <w:rPr>
                <w:rFonts w:ascii="Times New Roman" w:eastAsia="Times New Roman" w:hAnsi="Times New Roman" w:cs="Times New Roman"/>
                <w:b/>
                <w:bCs/>
                <w:noProof/>
                <w:color w:val="000000" w:themeColor="text1"/>
                <w:kern w:val="0"/>
                <w:sz w:val="22"/>
                <w:szCs w:val="22"/>
                <w:u w:val="single"/>
                <w14:ligatures w14:val="none"/>
              </w:rPr>
              <w:t>PAYMENTS</w:t>
            </w:r>
            <w:r w:rsidRPr="003173AE">
              <w:rPr>
                <w:rFonts w:ascii="Times New Roman" w:eastAsia="Times New Roman" w:hAnsi="Times New Roman" w:cs="Times New Roman"/>
                <w:b/>
                <w:bCs/>
                <w:noProof/>
                <w:color w:val="000000" w:themeColor="text1"/>
                <w:spacing w:val="-7"/>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&amp;</w:t>
            </w:r>
            <w:r w:rsidRPr="003173AE">
              <w:rPr>
                <w:rFonts w:ascii="Times New Roman" w:eastAsia="Times New Roman" w:hAnsi="Times New Roman" w:cs="Times New Roman"/>
                <w:b/>
                <w:bCs/>
                <w:noProof/>
                <w:color w:val="000000" w:themeColor="text1"/>
                <w:spacing w:val="-5"/>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DEBT</w:t>
            </w:r>
            <w:r w:rsidRPr="003173AE">
              <w:rPr>
                <w:rFonts w:ascii="Times New Roman" w:eastAsia="Times New Roman" w:hAnsi="Times New Roman" w:cs="Times New Roman"/>
                <w:b/>
                <w:bCs/>
                <w:noProof/>
                <w:color w:val="000000" w:themeColor="text1"/>
                <w:spacing w:val="-3"/>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spacing w:val="-2"/>
                <w:kern w:val="0"/>
                <w:sz w:val="22"/>
                <w:szCs w:val="22"/>
                <w:u w:val="single"/>
                <w14:ligatures w14:val="none"/>
              </w:rPr>
              <w:t>RECOVERY</w:t>
            </w:r>
            <w:r w:rsidRPr="003173AE">
              <w:rPr>
                <w:rFonts w:ascii="Times New Roman" w:eastAsia="Times New Roman" w:hAnsi="Times New Roman" w:cs="Times New Roman"/>
                <w:b/>
                <w:bCs/>
                <w:noProof/>
                <w:webHidden/>
                <w:color w:val="000000" w:themeColor="text1"/>
                <w:kern w:val="0"/>
                <w:sz w:val="22"/>
                <w:szCs w:val="22"/>
                <w14:ligatures w14:val="none"/>
              </w:rPr>
              <w:tab/>
            </w:r>
            <w:r w:rsidRPr="003173AE">
              <w:rPr>
                <w:rFonts w:ascii="Times New Roman" w:eastAsia="Times New Roman" w:hAnsi="Times New Roman" w:cs="Times New Roman"/>
                <w:b/>
                <w:bCs/>
                <w:noProof/>
                <w:webHidden/>
                <w:color w:val="000000" w:themeColor="text1"/>
                <w:kern w:val="0"/>
                <w:sz w:val="22"/>
                <w:szCs w:val="22"/>
                <w14:ligatures w14:val="none"/>
              </w:rPr>
              <w:fldChar w:fldCharType="begin"/>
            </w:r>
            <w:r w:rsidRPr="003173AE">
              <w:rPr>
                <w:rFonts w:ascii="Times New Roman" w:eastAsia="Times New Roman" w:hAnsi="Times New Roman" w:cs="Times New Roman"/>
                <w:b/>
                <w:bCs/>
                <w:noProof/>
                <w:webHidden/>
                <w:color w:val="000000" w:themeColor="text1"/>
                <w:kern w:val="0"/>
                <w:sz w:val="22"/>
                <w:szCs w:val="22"/>
                <w14:ligatures w14:val="none"/>
              </w:rPr>
              <w:instrText xml:space="preserve"> PAGEREF _Toc205025981 \h </w:instrText>
            </w:r>
            <w:r w:rsidRPr="003173AE">
              <w:rPr>
                <w:rFonts w:ascii="Times New Roman" w:eastAsia="Times New Roman" w:hAnsi="Times New Roman" w:cs="Times New Roman"/>
                <w:b/>
                <w:bCs/>
                <w:noProof/>
                <w:webHidden/>
                <w:color w:val="000000" w:themeColor="text1"/>
                <w:kern w:val="0"/>
                <w:sz w:val="22"/>
                <w:szCs w:val="22"/>
                <w14:ligatures w14:val="none"/>
              </w:rPr>
            </w:r>
            <w:r w:rsidRPr="003173AE">
              <w:rPr>
                <w:rFonts w:ascii="Times New Roman" w:eastAsia="Times New Roman" w:hAnsi="Times New Roman" w:cs="Times New Roman"/>
                <w:b/>
                <w:bCs/>
                <w:noProof/>
                <w:webHidden/>
                <w:color w:val="000000" w:themeColor="text1"/>
                <w:kern w:val="0"/>
                <w:sz w:val="22"/>
                <w:szCs w:val="22"/>
                <w14:ligatures w14:val="none"/>
              </w:rPr>
              <w:fldChar w:fldCharType="separate"/>
            </w:r>
            <w:r w:rsidRPr="003173AE">
              <w:rPr>
                <w:rFonts w:ascii="Times New Roman" w:eastAsia="Times New Roman" w:hAnsi="Times New Roman" w:cs="Times New Roman"/>
                <w:b/>
                <w:bCs/>
                <w:noProof/>
                <w:webHidden/>
                <w:color w:val="000000" w:themeColor="text1"/>
                <w:kern w:val="0"/>
                <w:sz w:val="22"/>
                <w:szCs w:val="22"/>
                <w14:ligatures w14:val="none"/>
              </w:rPr>
              <w:t>22</w:t>
            </w:r>
            <w:r w:rsidRPr="003173AE">
              <w:rPr>
                <w:rFonts w:ascii="Times New Roman" w:eastAsia="Times New Roman" w:hAnsi="Times New Roman" w:cs="Times New Roman"/>
                <w:b/>
                <w:bCs/>
                <w:noProof/>
                <w:webHidden/>
                <w:color w:val="000000" w:themeColor="text1"/>
                <w:kern w:val="0"/>
                <w:sz w:val="22"/>
                <w:szCs w:val="22"/>
                <w14:ligatures w14:val="none"/>
              </w:rPr>
              <w:fldChar w:fldCharType="end"/>
            </w:r>
          </w:hyperlink>
        </w:p>
        <w:p w14:paraId="676017F5"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82"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7"/>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28</w:t>
            </w:r>
            <w:r w:rsidRPr="003173AE">
              <w:rPr>
                <w:rFonts w:ascii="Times New Roman" w:eastAsia="Times New Roman" w:hAnsi="Times New Roman" w:cs="Times New Roman"/>
                <w:noProof/>
                <w:color w:val="000000" w:themeColor="text1"/>
                <w:spacing w:val="7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EXPENDITURE</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VERIFICATION</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_Toc205025982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22</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6C83FBA7"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83"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7"/>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29</w:t>
            </w:r>
            <w:r w:rsidRPr="003173AE">
              <w:rPr>
                <w:rFonts w:ascii="Times New Roman" w:eastAsia="Times New Roman" w:hAnsi="Times New Roman" w:cs="Times New Roman"/>
                <w:noProof/>
                <w:color w:val="000000" w:themeColor="text1"/>
                <w:spacing w:val="77"/>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PAYMENT</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AND</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INTEREST</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ON</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LATE</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PAYMENT</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_Toc205025983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23</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1E5A13DB"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84"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5"/>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30</w:t>
            </w:r>
            <w:r w:rsidRPr="003173AE">
              <w:rPr>
                <w:rFonts w:ascii="Times New Roman" w:eastAsia="Times New Roman" w:hAnsi="Times New Roman" w:cs="Times New Roman"/>
                <w:noProof/>
                <w:color w:val="000000" w:themeColor="text1"/>
                <w:spacing w:val="76"/>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FINANCIAL</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GUARANTEE</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_Toc205025984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26</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00B8787A"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85"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9"/>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31</w:t>
            </w:r>
            <w:r w:rsidRPr="003173AE">
              <w:rPr>
                <w:rFonts w:ascii="Times New Roman" w:eastAsia="Times New Roman" w:hAnsi="Times New Roman" w:cs="Times New Roman"/>
                <w:noProof/>
                <w:color w:val="000000" w:themeColor="text1"/>
                <w:spacing w:val="76"/>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RECOVERY</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DEBTS</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FROM</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THE</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CONTRACTOR</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_Toc205025985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27</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3FF29179"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86"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32</w:t>
            </w:r>
            <w:r w:rsidRPr="003173AE">
              <w:rPr>
                <w:rFonts w:ascii="Times New Roman" w:eastAsia="Times New Roman" w:hAnsi="Times New Roman" w:cs="Times New Roman"/>
                <w:noProof/>
                <w:color w:val="000000" w:themeColor="text1"/>
                <w:spacing w:val="53"/>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REVISION</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PRICES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_Toc205025986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28</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57C3AECA"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87"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5"/>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33</w:t>
            </w:r>
            <w:r w:rsidRPr="003173AE">
              <w:rPr>
                <w:rFonts w:ascii="Times New Roman" w:eastAsia="Times New Roman" w:hAnsi="Times New Roman" w:cs="Times New Roman"/>
                <w:noProof/>
                <w:color w:val="000000" w:themeColor="text1"/>
                <w:spacing w:val="78"/>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PAYMENT</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TO</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THIRD</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PARTIES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_Toc205025987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28</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09156CE7"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88" w:history="1">
            <w:r w:rsidRPr="003173AE">
              <w:rPr>
                <w:rFonts w:ascii="Times New Roman" w:eastAsia="Times New Roman" w:hAnsi="Times New Roman" w:cs="Times New Roman"/>
                <w:b/>
                <w:bCs/>
                <w:noProof/>
                <w:color w:val="000000" w:themeColor="text1"/>
                <w:kern w:val="0"/>
                <w:sz w:val="22"/>
                <w:szCs w:val="22"/>
                <w:u w:val="single"/>
                <w14:ligatures w14:val="none"/>
              </w:rPr>
              <w:t>BREACH</w:t>
            </w:r>
            <w:r w:rsidRPr="003173AE">
              <w:rPr>
                <w:rFonts w:ascii="Times New Roman" w:eastAsia="Times New Roman" w:hAnsi="Times New Roman" w:cs="Times New Roman"/>
                <w:b/>
                <w:bCs/>
                <w:noProof/>
                <w:color w:val="000000" w:themeColor="text1"/>
                <w:spacing w:val="-9"/>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OF</w:t>
            </w:r>
            <w:r w:rsidRPr="003173AE">
              <w:rPr>
                <w:rFonts w:ascii="Times New Roman" w:eastAsia="Times New Roman" w:hAnsi="Times New Roman" w:cs="Times New Roman"/>
                <w:b/>
                <w:bCs/>
                <w:noProof/>
                <w:color w:val="000000" w:themeColor="text1"/>
                <w:spacing w:val="-6"/>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CONTRACT,</w:t>
            </w:r>
            <w:r w:rsidRPr="003173AE">
              <w:rPr>
                <w:rFonts w:ascii="Times New Roman" w:eastAsia="Times New Roman" w:hAnsi="Times New Roman" w:cs="Times New Roman"/>
                <w:b/>
                <w:bCs/>
                <w:noProof/>
                <w:color w:val="000000" w:themeColor="text1"/>
                <w:spacing w:val="-8"/>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SUSPENSION</w:t>
            </w:r>
            <w:r w:rsidRPr="003173AE">
              <w:rPr>
                <w:rFonts w:ascii="Times New Roman" w:eastAsia="Times New Roman" w:hAnsi="Times New Roman" w:cs="Times New Roman"/>
                <w:b/>
                <w:bCs/>
                <w:noProof/>
                <w:color w:val="000000" w:themeColor="text1"/>
                <w:spacing w:val="-6"/>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AND</w:t>
            </w:r>
            <w:r w:rsidRPr="003173AE">
              <w:rPr>
                <w:rFonts w:ascii="Times New Roman" w:eastAsia="Times New Roman" w:hAnsi="Times New Roman" w:cs="Times New Roman"/>
                <w:b/>
                <w:bCs/>
                <w:noProof/>
                <w:color w:val="000000" w:themeColor="text1"/>
                <w:spacing w:val="-5"/>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spacing w:val="-2"/>
                <w:kern w:val="0"/>
                <w:sz w:val="22"/>
                <w:szCs w:val="22"/>
                <w:u w:val="single"/>
                <w14:ligatures w14:val="none"/>
              </w:rPr>
              <w:t>TERMINATION</w:t>
            </w:r>
            <w:r w:rsidRPr="003173AE">
              <w:rPr>
                <w:rFonts w:ascii="Times New Roman" w:eastAsia="Times New Roman" w:hAnsi="Times New Roman" w:cs="Times New Roman"/>
                <w:b/>
                <w:bCs/>
                <w:noProof/>
                <w:webHidden/>
                <w:color w:val="000000" w:themeColor="text1"/>
                <w:kern w:val="0"/>
                <w:sz w:val="22"/>
                <w:szCs w:val="22"/>
                <w14:ligatures w14:val="none"/>
              </w:rPr>
              <w:tab/>
            </w:r>
            <w:r w:rsidRPr="003173AE">
              <w:rPr>
                <w:rFonts w:ascii="Times New Roman" w:eastAsia="Times New Roman" w:hAnsi="Times New Roman" w:cs="Times New Roman"/>
                <w:b/>
                <w:bCs/>
                <w:noProof/>
                <w:webHidden/>
                <w:color w:val="000000" w:themeColor="text1"/>
                <w:kern w:val="0"/>
                <w:sz w:val="22"/>
                <w:szCs w:val="22"/>
                <w14:ligatures w14:val="none"/>
              </w:rPr>
              <w:fldChar w:fldCharType="begin"/>
            </w:r>
            <w:r w:rsidRPr="003173AE">
              <w:rPr>
                <w:rFonts w:ascii="Times New Roman" w:eastAsia="Times New Roman" w:hAnsi="Times New Roman" w:cs="Times New Roman"/>
                <w:b/>
                <w:bCs/>
                <w:noProof/>
                <w:webHidden/>
                <w:color w:val="000000" w:themeColor="text1"/>
                <w:kern w:val="0"/>
                <w:sz w:val="22"/>
                <w:szCs w:val="22"/>
                <w14:ligatures w14:val="none"/>
              </w:rPr>
              <w:instrText xml:space="preserve"> PAGEREF _Toc205025988 \h </w:instrText>
            </w:r>
            <w:r w:rsidRPr="003173AE">
              <w:rPr>
                <w:rFonts w:ascii="Times New Roman" w:eastAsia="Times New Roman" w:hAnsi="Times New Roman" w:cs="Times New Roman"/>
                <w:b/>
                <w:bCs/>
                <w:noProof/>
                <w:webHidden/>
                <w:color w:val="000000" w:themeColor="text1"/>
                <w:kern w:val="0"/>
                <w:sz w:val="22"/>
                <w:szCs w:val="22"/>
                <w14:ligatures w14:val="none"/>
              </w:rPr>
            </w:r>
            <w:r w:rsidRPr="003173AE">
              <w:rPr>
                <w:rFonts w:ascii="Times New Roman" w:eastAsia="Times New Roman" w:hAnsi="Times New Roman" w:cs="Times New Roman"/>
                <w:b/>
                <w:bCs/>
                <w:noProof/>
                <w:webHidden/>
                <w:color w:val="000000" w:themeColor="text1"/>
                <w:kern w:val="0"/>
                <w:sz w:val="22"/>
                <w:szCs w:val="22"/>
                <w14:ligatures w14:val="none"/>
              </w:rPr>
              <w:fldChar w:fldCharType="separate"/>
            </w:r>
            <w:r w:rsidRPr="003173AE">
              <w:rPr>
                <w:rFonts w:ascii="Times New Roman" w:eastAsia="Times New Roman" w:hAnsi="Times New Roman" w:cs="Times New Roman"/>
                <w:b/>
                <w:bCs/>
                <w:noProof/>
                <w:webHidden/>
                <w:color w:val="000000" w:themeColor="text1"/>
                <w:kern w:val="0"/>
                <w:sz w:val="22"/>
                <w:szCs w:val="22"/>
                <w14:ligatures w14:val="none"/>
              </w:rPr>
              <w:t>28</w:t>
            </w:r>
            <w:r w:rsidRPr="003173AE">
              <w:rPr>
                <w:rFonts w:ascii="Times New Roman" w:eastAsia="Times New Roman" w:hAnsi="Times New Roman" w:cs="Times New Roman"/>
                <w:b/>
                <w:bCs/>
                <w:noProof/>
                <w:webHidden/>
                <w:color w:val="000000" w:themeColor="text1"/>
                <w:kern w:val="0"/>
                <w:sz w:val="22"/>
                <w:szCs w:val="22"/>
                <w14:ligatures w14:val="none"/>
              </w:rPr>
              <w:fldChar w:fldCharType="end"/>
            </w:r>
          </w:hyperlink>
        </w:p>
        <w:p w14:paraId="15FF9484"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89"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34</w:t>
            </w:r>
            <w:r w:rsidRPr="003173AE">
              <w:rPr>
                <w:rFonts w:ascii="Times New Roman" w:eastAsia="Times New Roman" w:hAnsi="Times New Roman" w:cs="Times New Roman"/>
                <w:noProof/>
                <w:color w:val="000000" w:themeColor="text1"/>
                <w:spacing w:val="53"/>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BREACH</w:t>
            </w:r>
            <w:r w:rsidRPr="003173AE">
              <w:rPr>
                <w:rFonts w:ascii="Times New Roman" w:eastAsia="Times New Roman" w:hAnsi="Times New Roman" w:cs="Times New Roman"/>
                <w:noProof/>
                <w:color w:val="000000" w:themeColor="text1"/>
                <w:spacing w:val="-11"/>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CONTRACT</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_Toc205025989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28</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08F14115"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90"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5"/>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35</w:t>
            </w:r>
            <w:r w:rsidRPr="003173AE">
              <w:rPr>
                <w:rFonts w:ascii="Times New Roman" w:eastAsia="Times New Roman" w:hAnsi="Times New Roman" w:cs="Times New Roman"/>
                <w:noProof/>
                <w:color w:val="000000" w:themeColor="text1"/>
                <w:spacing w:val="53"/>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SUSPENSION</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THE</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CONTRACT</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_Toc205025990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29</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2A5A6DCA"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91"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1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36</w:t>
            </w:r>
            <w:r w:rsidRPr="003173AE">
              <w:rPr>
                <w:rFonts w:ascii="Times New Roman" w:eastAsia="Times New Roman" w:hAnsi="Times New Roman" w:cs="Times New Roman"/>
                <w:noProof/>
                <w:color w:val="000000" w:themeColor="text1"/>
                <w:spacing w:val="7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TERMINATION</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BY</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THE</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TPSS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_Toc205025991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30</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6A32A9D5"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92"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5"/>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37</w:t>
            </w:r>
            <w:r w:rsidRPr="003173AE">
              <w:rPr>
                <w:rFonts w:ascii="Times New Roman" w:eastAsia="Times New Roman" w:hAnsi="Times New Roman" w:cs="Times New Roman"/>
                <w:noProof/>
                <w:color w:val="000000" w:themeColor="text1"/>
                <w:spacing w:val="78"/>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TERMINATION</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BY</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THE</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CONTRACTOR</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_Toc205025992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32</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34AA4D36"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93"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38</w:t>
            </w:r>
            <w:r w:rsidRPr="003173AE">
              <w:rPr>
                <w:rFonts w:ascii="Times New Roman" w:eastAsia="Times New Roman" w:hAnsi="Times New Roman" w:cs="Times New Roman"/>
                <w:noProof/>
                <w:color w:val="000000" w:themeColor="text1"/>
                <w:spacing w:val="79"/>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FORCE</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MAJEURE</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_Toc205025993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33</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0460DBA0"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94"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39</w:t>
            </w:r>
            <w:r w:rsidRPr="003173AE">
              <w:rPr>
                <w:rFonts w:ascii="Times New Roman" w:eastAsia="Times New Roman" w:hAnsi="Times New Roman" w:cs="Times New Roman"/>
                <w:noProof/>
                <w:color w:val="000000" w:themeColor="text1"/>
                <w:spacing w:val="53"/>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DECEASE</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_Toc205025994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33</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12D635C9"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95" w:history="1">
            <w:r w:rsidRPr="003173AE">
              <w:rPr>
                <w:rFonts w:ascii="Times New Roman" w:eastAsia="Times New Roman" w:hAnsi="Times New Roman" w:cs="Times New Roman"/>
                <w:b/>
                <w:bCs/>
                <w:noProof/>
                <w:color w:val="000000" w:themeColor="text1"/>
                <w:kern w:val="0"/>
                <w:sz w:val="22"/>
                <w:szCs w:val="22"/>
                <w:u w:val="single"/>
                <w14:ligatures w14:val="none"/>
              </w:rPr>
              <w:t>SETTLEMENT</w:t>
            </w:r>
            <w:r w:rsidRPr="003173AE">
              <w:rPr>
                <w:rFonts w:ascii="Times New Roman" w:eastAsia="Times New Roman" w:hAnsi="Times New Roman" w:cs="Times New Roman"/>
                <w:b/>
                <w:bCs/>
                <w:noProof/>
                <w:color w:val="000000" w:themeColor="text1"/>
                <w:spacing w:val="-5"/>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OF</w:t>
            </w:r>
            <w:r w:rsidRPr="003173AE">
              <w:rPr>
                <w:rFonts w:ascii="Times New Roman" w:eastAsia="Times New Roman" w:hAnsi="Times New Roman" w:cs="Times New Roman"/>
                <w:b/>
                <w:bCs/>
                <w:noProof/>
                <w:color w:val="000000" w:themeColor="text1"/>
                <w:spacing w:val="-6"/>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DISPUTES</w:t>
            </w:r>
            <w:r w:rsidRPr="003173AE">
              <w:rPr>
                <w:rFonts w:ascii="Times New Roman" w:eastAsia="Times New Roman" w:hAnsi="Times New Roman" w:cs="Times New Roman"/>
                <w:b/>
                <w:bCs/>
                <w:noProof/>
                <w:color w:val="000000" w:themeColor="text1"/>
                <w:spacing w:val="-8"/>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AND</w:t>
            </w:r>
            <w:r w:rsidRPr="003173AE">
              <w:rPr>
                <w:rFonts w:ascii="Times New Roman" w:eastAsia="Times New Roman" w:hAnsi="Times New Roman" w:cs="Times New Roman"/>
                <w:b/>
                <w:bCs/>
                <w:noProof/>
                <w:color w:val="000000" w:themeColor="text1"/>
                <w:spacing w:val="-8"/>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APPLICABLE</w:t>
            </w:r>
            <w:r w:rsidRPr="003173AE">
              <w:rPr>
                <w:rFonts w:ascii="Times New Roman" w:eastAsia="Times New Roman" w:hAnsi="Times New Roman" w:cs="Times New Roman"/>
                <w:b/>
                <w:bCs/>
                <w:noProof/>
                <w:color w:val="000000" w:themeColor="text1"/>
                <w:spacing w:val="-5"/>
                <w:kern w:val="0"/>
                <w:sz w:val="22"/>
                <w:szCs w:val="22"/>
                <w:u w:val="single"/>
                <w14:ligatures w14:val="none"/>
              </w:rPr>
              <w:t xml:space="preserve"> LAW</w:t>
            </w:r>
            <w:r w:rsidRPr="003173AE">
              <w:rPr>
                <w:rFonts w:ascii="Times New Roman" w:eastAsia="Times New Roman" w:hAnsi="Times New Roman" w:cs="Times New Roman"/>
                <w:b/>
                <w:bCs/>
                <w:noProof/>
                <w:webHidden/>
                <w:color w:val="000000" w:themeColor="text1"/>
                <w:kern w:val="0"/>
                <w:sz w:val="22"/>
                <w:szCs w:val="22"/>
                <w14:ligatures w14:val="none"/>
              </w:rPr>
              <w:tab/>
            </w:r>
            <w:r w:rsidRPr="003173AE">
              <w:rPr>
                <w:rFonts w:ascii="Times New Roman" w:eastAsia="Times New Roman" w:hAnsi="Times New Roman" w:cs="Times New Roman"/>
                <w:b/>
                <w:bCs/>
                <w:noProof/>
                <w:webHidden/>
                <w:color w:val="000000" w:themeColor="text1"/>
                <w:kern w:val="0"/>
                <w:sz w:val="22"/>
                <w:szCs w:val="22"/>
                <w14:ligatures w14:val="none"/>
              </w:rPr>
              <w:fldChar w:fldCharType="begin"/>
            </w:r>
            <w:r w:rsidRPr="003173AE">
              <w:rPr>
                <w:rFonts w:ascii="Times New Roman" w:eastAsia="Times New Roman" w:hAnsi="Times New Roman" w:cs="Times New Roman"/>
                <w:b/>
                <w:bCs/>
                <w:noProof/>
                <w:webHidden/>
                <w:color w:val="000000" w:themeColor="text1"/>
                <w:kern w:val="0"/>
                <w:sz w:val="22"/>
                <w:szCs w:val="22"/>
                <w14:ligatures w14:val="none"/>
              </w:rPr>
              <w:instrText xml:space="preserve"> PAGEREF _Toc205025995 \h </w:instrText>
            </w:r>
            <w:r w:rsidRPr="003173AE">
              <w:rPr>
                <w:rFonts w:ascii="Times New Roman" w:eastAsia="Times New Roman" w:hAnsi="Times New Roman" w:cs="Times New Roman"/>
                <w:b/>
                <w:bCs/>
                <w:noProof/>
                <w:webHidden/>
                <w:color w:val="000000" w:themeColor="text1"/>
                <w:kern w:val="0"/>
                <w:sz w:val="22"/>
                <w:szCs w:val="22"/>
                <w14:ligatures w14:val="none"/>
              </w:rPr>
            </w:r>
            <w:r w:rsidRPr="003173AE">
              <w:rPr>
                <w:rFonts w:ascii="Times New Roman" w:eastAsia="Times New Roman" w:hAnsi="Times New Roman" w:cs="Times New Roman"/>
                <w:b/>
                <w:bCs/>
                <w:noProof/>
                <w:webHidden/>
                <w:color w:val="000000" w:themeColor="text1"/>
                <w:kern w:val="0"/>
                <w:sz w:val="22"/>
                <w:szCs w:val="22"/>
                <w14:ligatures w14:val="none"/>
              </w:rPr>
              <w:fldChar w:fldCharType="separate"/>
            </w:r>
            <w:r w:rsidRPr="003173AE">
              <w:rPr>
                <w:rFonts w:ascii="Times New Roman" w:eastAsia="Times New Roman" w:hAnsi="Times New Roman" w:cs="Times New Roman"/>
                <w:b/>
                <w:bCs/>
                <w:noProof/>
                <w:webHidden/>
                <w:color w:val="000000" w:themeColor="text1"/>
                <w:kern w:val="0"/>
                <w:sz w:val="22"/>
                <w:szCs w:val="22"/>
                <w14:ligatures w14:val="none"/>
              </w:rPr>
              <w:t>34</w:t>
            </w:r>
            <w:r w:rsidRPr="003173AE">
              <w:rPr>
                <w:rFonts w:ascii="Times New Roman" w:eastAsia="Times New Roman" w:hAnsi="Times New Roman" w:cs="Times New Roman"/>
                <w:b/>
                <w:bCs/>
                <w:noProof/>
                <w:webHidden/>
                <w:color w:val="000000" w:themeColor="text1"/>
                <w:kern w:val="0"/>
                <w:sz w:val="22"/>
                <w:szCs w:val="22"/>
                <w14:ligatures w14:val="none"/>
              </w:rPr>
              <w:fldChar w:fldCharType="end"/>
            </w:r>
          </w:hyperlink>
        </w:p>
        <w:p w14:paraId="3EDA1D63"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96"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5"/>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40</w:t>
            </w:r>
            <w:r w:rsidRPr="003173AE">
              <w:rPr>
                <w:rFonts w:ascii="Times New Roman" w:eastAsia="Times New Roman" w:hAnsi="Times New Roman" w:cs="Times New Roman"/>
                <w:noProof/>
                <w:color w:val="000000" w:themeColor="text1"/>
                <w:spacing w:val="79"/>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SETTLEMENT</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DISPUTES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_Toc205025996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34</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50A62FBD"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97"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6"/>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41</w:t>
            </w:r>
            <w:r w:rsidRPr="003173AE">
              <w:rPr>
                <w:rFonts w:ascii="Times New Roman" w:eastAsia="Times New Roman" w:hAnsi="Times New Roman" w:cs="Times New Roman"/>
                <w:noProof/>
                <w:color w:val="000000" w:themeColor="text1"/>
                <w:spacing w:val="76"/>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APPLICABLE</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5"/>
                <w:kern w:val="0"/>
                <w:sz w:val="20"/>
                <w:szCs w:val="20"/>
                <w:u w:val="single"/>
                <w14:ligatures w14:val="none"/>
              </w:rPr>
              <w:t>LAW</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_Toc205025997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34</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12823829"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98" w:history="1">
            <w:r w:rsidRPr="003173AE">
              <w:rPr>
                <w:rFonts w:ascii="Times New Roman" w:eastAsia="Times New Roman" w:hAnsi="Times New Roman" w:cs="Times New Roman"/>
                <w:b/>
                <w:bCs/>
                <w:noProof/>
                <w:color w:val="000000" w:themeColor="text1"/>
                <w:kern w:val="0"/>
                <w:sz w:val="22"/>
                <w:szCs w:val="22"/>
                <w:u w:val="single"/>
                <w14:ligatures w14:val="none"/>
              </w:rPr>
              <w:t>DATA</w:t>
            </w:r>
            <w:r w:rsidRPr="003173AE">
              <w:rPr>
                <w:rFonts w:ascii="Times New Roman" w:eastAsia="Times New Roman" w:hAnsi="Times New Roman" w:cs="Times New Roman"/>
                <w:b/>
                <w:bCs/>
                <w:noProof/>
                <w:color w:val="000000" w:themeColor="text1"/>
                <w:spacing w:val="-5"/>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spacing w:val="-2"/>
                <w:kern w:val="0"/>
                <w:sz w:val="22"/>
                <w:szCs w:val="22"/>
                <w:u w:val="single"/>
                <w14:ligatures w14:val="none"/>
              </w:rPr>
              <w:t>PROTECTION</w:t>
            </w:r>
            <w:r w:rsidRPr="003173AE">
              <w:rPr>
                <w:rFonts w:ascii="Times New Roman" w:eastAsia="Times New Roman" w:hAnsi="Times New Roman" w:cs="Times New Roman"/>
                <w:b/>
                <w:bCs/>
                <w:noProof/>
                <w:webHidden/>
                <w:color w:val="000000" w:themeColor="text1"/>
                <w:kern w:val="0"/>
                <w:sz w:val="22"/>
                <w:szCs w:val="22"/>
                <w14:ligatures w14:val="none"/>
              </w:rPr>
              <w:tab/>
            </w:r>
            <w:r w:rsidRPr="003173AE">
              <w:rPr>
                <w:rFonts w:ascii="Times New Roman" w:eastAsia="Times New Roman" w:hAnsi="Times New Roman" w:cs="Times New Roman"/>
                <w:b/>
                <w:bCs/>
                <w:noProof/>
                <w:webHidden/>
                <w:color w:val="000000" w:themeColor="text1"/>
                <w:kern w:val="0"/>
                <w:sz w:val="22"/>
                <w:szCs w:val="22"/>
                <w14:ligatures w14:val="none"/>
              </w:rPr>
              <w:fldChar w:fldCharType="begin"/>
            </w:r>
            <w:r w:rsidRPr="003173AE">
              <w:rPr>
                <w:rFonts w:ascii="Times New Roman" w:eastAsia="Times New Roman" w:hAnsi="Times New Roman" w:cs="Times New Roman"/>
                <w:b/>
                <w:bCs/>
                <w:noProof/>
                <w:webHidden/>
                <w:color w:val="000000" w:themeColor="text1"/>
                <w:kern w:val="0"/>
                <w:sz w:val="22"/>
                <w:szCs w:val="22"/>
                <w14:ligatures w14:val="none"/>
              </w:rPr>
              <w:instrText xml:space="preserve"> PAGEREF _Toc205025998 \h </w:instrText>
            </w:r>
            <w:r w:rsidRPr="003173AE">
              <w:rPr>
                <w:rFonts w:ascii="Times New Roman" w:eastAsia="Times New Roman" w:hAnsi="Times New Roman" w:cs="Times New Roman"/>
                <w:b/>
                <w:bCs/>
                <w:noProof/>
                <w:webHidden/>
                <w:color w:val="000000" w:themeColor="text1"/>
                <w:kern w:val="0"/>
                <w:sz w:val="22"/>
                <w:szCs w:val="22"/>
                <w14:ligatures w14:val="none"/>
              </w:rPr>
            </w:r>
            <w:r w:rsidRPr="003173AE">
              <w:rPr>
                <w:rFonts w:ascii="Times New Roman" w:eastAsia="Times New Roman" w:hAnsi="Times New Roman" w:cs="Times New Roman"/>
                <w:b/>
                <w:bCs/>
                <w:noProof/>
                <w:webHidden/>
                <w:color w:val="000000" w:themeColor="text1"/>
                <w:kern w:val="0"/>
                <w:sz w:val="22"/>
                <w:szCs w:val="22"/>
                <w14:ligatures w14:val="none"/>
              </w:rPr>
              <w:fldChar w:fldCharType="separate"/>
            </w:r>
            <w:r w:rsidRPr="003173AE">
              <w:rPr>
                <w:rFonts w:ascii="Times New Roman" w:eastAsia="Times New Roman" w:hAnsi="Times New Roman" w:cs="Times New Roman"/>
                <w:b/>
                <w:bCs/>
                <w:noProof/>
                <w:webHidden/>
                <w:color w:val="000000" w:themeColor="text1"/>
                <w:kern w:val="0"/>
                <w:sz w:val="22"/>
                <w:szCs w:val="22"/>
                <w14:ligatures w14:val="none"/>
              </w:rPr>
              <w:t>35</w:t>
            </w:r>
            <w:r w:rsidRPr="003173AE">
              <w:rPr>
                <w:rFonts w:ascii="Times New Roman" w:eastAsia="Times New Roman" w:hAnsi="Times New Roman" w:cs="Times New Roman"/>
                <w:b/>
                <w:bCs/>
                <w:noProof/>
                <w:webHidden/>
                <w:color w:val="000000" w:themeColor="text1"/>
                <w:kern w:val="0"/>
                <w:sz w:val="22"/>
                <w:szCs w:val="22"/>
                <w14:ligatures w14:val="none"/>
              </w:rPr>
              <w:fldChar w:fldCharType="end"/>
            </w:r>
          </w:hyperlink>
        </w:p>
        <w:p w14:paraId="28B12FD9"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99"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42</w:t>
            </w:r>
            <w:r w:rsidRPr="003173AE">
              <w:rPr>
                <w:rFonts w:ascii="Times New Roman" w:eastAsia="Times New Roman" w:hAnsi="Times New Roman" w:cs="Times New Roman"/>
                <w:noProof/>
                <w:color w:val="000000" w:themeColor="text1"/>
                <w:spacing w:val="78"/>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DATA</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PROTECTION</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_Toc205025999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35</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30855F17"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color w:val="000000" w:themeColor="text1"/>
              <w:kern w:val="0"/>
              <w:sz w:val="22"/>
              <w:szCs w:val="22"/>
              <w14:ligatures w14:val="none"/>
            </w:rPr>
          </w:pPr>
          <w:r w:rsidRPr="003173AE">
            <w:rPr>
              <w:rFonts w:ascii="Times New Roman" w:eastAsia="Times New Roman" w:hAnsi="Times New Roman" w:cs="Times New Roman"/>
              <w:color w:val="000000" w:themeColor="text1"/>
              <w:kern w:val="0"/>
              <w:sz w:val="22"/>
              <w:szCs w:val="22"/>
              <w14:ligatures w14:val="none"/>
            </w:rPr>
            <w:fldChar w:fldCharType="end"/>
          </w:r>
        </w:p>
      </w:sdtContent>
    </w:sdt>
    <w:p w14:paraId="079DC53C"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kern w:val="0"/>
          <w:sz w:val="22"/>
          <w:szCs w:val="22"/>
          <w14:ligatures w14:val="none"/>
        </w:rPr>
        <w:sectPr w:rsidR="003173AE" w:rsidRPr="003173AE" w:rsidSect="003173AE">
          <w:type w:val="continuous"/>
          <w:pgSz w:w="11910" w:h="16840"/>
          <w:pgMar w:top="919" w:right="1411" w:bottom="1607" w:left="1411" w:header="0" w:footer="878" w:gutter="0"/>
          <w:cols w:space="720"/>
        </w:sectPr>
      </w:pPr>
    </w:p>
    <w:p w14:paraId="4AA43409" w14:textId="77777777" w:rsidR="003173AE" w:rsidRPr="003173AE" w:rsidRDefault="003173AE" w:rsidP="003173AE">
      <w:pPr>
        <w:widowControl w:val="0"/>
        <w:autoSpaceDE w:val="0"/>
        <w:autoSpaceDN w:val="0"/>
        <w:spacing w:before="73" w:after="0" w:line="240" w:lineRule="auto"/>
        <w:ind w:right="1"/>
        <w:jc w:val="center"/>
        <w:outlineLvl w:val="0"/>
        <w:rPr>
          <w:rFonts w:ascii="Times New Roman" w:eastAsia="Times New Roman" w:hAnsi="Times New Roman" w:cs="Times New Roman"/>
          <w:b/>
          <w:bCs/>
          <w:kern w:val="0"/>
          <w:sz w:val="28"/>
          <w:szCs w:val="28"/>
          <w14:ligatures w14:val="none"/>
        </w:rPr>
      </w:pPr>
      <w:bookmarkStart w:id="145" w:name="_Toc205025949"/>
      <w:r w:rsidRPr="003173AE">
        <w:rPr>
          <w:rFonts w:ascii="Times New Roman" w:eastAsia="Times New Roman" w:hAnsi="Times New Roman" w:cs="Times New Roman"/>
          <w:b/>
          <w:bCs/>
          <w:kern w:val="0"/>
          <w:sz w:val="28"/>
          <w:szCs w:val="28"/>
          <w14:ligatures w14:val="none"/>
        </w:rPr>
        <w:lastRenderedPageBreak/>
        <w:t>PRELIMINARY</w:t>
      </w:r>
      <w:r w:rsidRPr="003173AE">
        <w:rPr>
          <w:rFonts w:ascii="Times New Roman" w:eastAsia="Times New Roman" w:hAnsi="Times New Roman" w:cs="Times New Roman"/>
          <w:b/>
          <w:bCs/>
          <w:spacing w:val="-11"/>
          <w:kern w:val="0"/>
          <w:sz w:val="28"/>
          <w:szCs w:val="28"/>
          <w14:ligatures w14:val="none"/>
        </w:rPr>
        <w:t xml:space="preserve"> </w:t>
      </w:r>
      <w:r w:rsidRPr="003173AE">
        <w:rPr>
          <w:rFonts w:ascii="Times New Roman" w:eastAsia="Times New Roman" w:hAnsi="Times New Roman" w:cs="Times New Roman"/>
          <w:b/>
          <w:bCs/>
          <w:spacing w:val="-2"/>
          <w:kern w:val="0"/>
          <w:sz w:val="28"/>
          <w:szCs w:val="28"/>
          <w14:ligatures w14:val="none"/>
        </w:rPr>
        <w:t>PROVISIONS</w:t>
      </w:r>
      <w:bookmarkEnd w:id="145"/>
    </w:p>
    <w:p w14:paraId="186D21AD"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b/>
          <w:kern w:val="0"/>
          <w:sz w:val="28"/>
          <w:szCs w:val="22"/>
          <w14:ligatures w14:val="none"/>
        </w:rPr>
      </w:pPr>
    </w:p>
    <w:p w14:paraId="2DB1AC9C" w14:textId="77777777" w:rsidR="003173AE" w:rsidRPr="003173AE" w:rsidRDefault="003173AE" w:rsidP="003173AE">
      <w:pPr>
        <w:widowControl w:val="0"/>
        <w:autoSpaceDE w:val="0"/>
        <w:autoSpaceDN w:val="0"/>
        <w:spacing w:before="136" w:after="0" w:line="240" w:lineRule="auto"/>
        <w:rPr>
          <w:rFonts w:ascii="Times New Roman" w:eastAsia="Times New Roman" w:hAnsi="Times New Roman" w:cs="Times New Roman"/>
          <w:b/>
          <w:kern w:val="0"/>
          <w:sz w:val="28"/>
          <w:szCs w:val="22"/>
          <w14:ligatures w14:val="none"/>
        </w:rPr>
      </w:pPr>
    </w:p>
    <w:p w14:paraId="1437B072" w14:textId="77777777" w:rsidR="003173AE" w:rsidRPr="003173AE" w:rsidRDefault="003173AE" w:rsidP="003173AE">
      <w:pPr>
        <w:widowControl w:val="0"/>
        <w:tabs>
          <w:tab w:val="left" w:pos="1441"/>
        </w:tabs>
        <w:autoSpaceDE w:val="0"/>
        <w:autoSpaceDN w:val="0"/>
        <w:spacing w:before="1" w:after="0" w:line="240" w:lineRule="auto"/>
        <w:outlineLvl w:val="1"/>
        <w:rPr>
          <w:rFonts w:ascii="Times New Roman" w:eastAsia="Times New Roman" w:hAnsi="Times New Roman" w:cs="Times New Roman"/>
          <w:b/>
          <w:bCs/>
          <w:kern w:val="0"/>
          <w:sz w:val="22"/>
          <w:szCs w:val="22"/>
          <w14:ligatures w14:val="none"/>
        </w:rPr>
      </w:pPr>
      <w:bookmarkStart w:id="146" w:name="_Toc205025950"/>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8"/>
          <w:kern w:val="0"/>
          <w:sz w:val="22"/>
          <w:szCs w:val="22"/>
          <w14:ligatures w14:val="none"/>
        </w:rPr>
        <w:t xml:space="preserve"> </w:t>
      </w:r>
      <w:r w:rsidRPr="003173AE">
        <w:rPr>
          <w:rFonts w:ascii="Times New Roman" w:eastAsia="Times New Roman" w:hAnsi="Times New Roman" w:cs="Times New Roman"/>
          <w:b/>
          <w:bCs/>
          <w:spacing w:val="-10"/>
          <w:kern w:val="0"/>
          <w:sz w:val="22"/>
          <w:szCs w:val="22"/>
          <w14:ligatures w14:val="none"/>
        </w:rPr>
        <w:t>1</w:t>
      </w:r>
      <w:r w:rsidRPr="003173AE">
        <w:rPr>
          <w:rFonts w:ascii="Times New Roman" w:eastAsia="Times New Roman" w:hAnsi="Times New Roman" w:cs="Times New Roman"/>
          <w:b/>
          <w:bCs/>
          <w:kern w:val="0"/>
          <w:sz w:val="22"/>
          <w:szCs w:val="22"/>
          <w14:ligatures w14:val="none"/>
        </w:rPr>
        <w:tab/>
      </w:r>
      <w:r w:rsidRPr="003173AE">
        <w:rPr>
          <w:rFonts w:ascii="Times New Roman" w:eastAsia="Times New Roman" w:hAnsi="Times New Roman" w:cs="Times New Roman"/>
          <w:b/>
          <w:bCs/>
          <w:spacing w:val="-2"/>
          <w:kern w:val="0"/>
          <w:sz w:val="22"/>
          <w:szCs w:val="22"/>
          <w14:ligatures w14:val="none"/>
        </w:rPr>
        <w:t>DEFINITIONS</w:t>
      </w:r>
      <w:bookmarkEnd w:id="146"/>
    </w:p>
    <w:p w14:paraId="3778BBBD" w14:textId="77777777" w:rsidR="003173AE" w:rsidRPr="003173AE" w:rsidRDefault="003173AE" w:rsidP="003173AE">
      <w:pPr>
        <w:widowControl w:val="0"/>
        <w:numPr>
          <w:ilvl w:val="1"/>
          <w:numId w:val="363"/>
        </w:numPr>
        <w:tabs>
          <w:tab w:val="left" w:pos="1043"/>
        </w:tabs>
        <w:autoSpaceDE w:val="0"/>
        <w:autoSpaceDN w:val="0"/>
        <w:spacing w:before="198" w:after="0" w:line="240"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headings and titles in these general conditions shall not be taken as part thereof or be taken into consideration in the interpretation of the contract.</w:t>
      </w:r>
    </w:p>
    <w:p w14:paraId="2DC70F96" w14:textId="77777777" w:rsidR="003173AE" w:rsidRPr="003173AE" w:rsidRDefault="003173AE" w:rsidP="003173AE">
      <w:pPr>
        <w:widowControl w:val="0"/>
        <w:numPr>
          <w:ilvl w:val="1"/>
          <w:numId w:val="363"/>
        </w:numPr>
        <w:tabs>
          <w:tab w:val="left" w:pos="1043"/>
        </w:tabs>
        <w:autoSpaceDE w:val="0"/>
        <w:autoSpaceDN w:val="0"/>
        <w:spacing w:before="161" w:after="0" w:line="240"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 the context so permits, words in the singular shall be deemed to include the plural and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vice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versa,</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words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masculine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deemed</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include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feminine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vice </w:t>
      </w:r>
      <w:r w:rsidRPr="003173AE">
        <w:rPr>
          <w:rFonts w:ascii="Times New Roman" w:eastAsia="Times New Roman" w:hAnsi="Times New Roman" w:cs="Times New Roman"/>
          <w:spacing w:val="-2"/>
          <w:kern w:val="0"/>
          <w:sz w:val="22"/>
          <w:szCs w:val="22"/>
          <w14:ligatures w14:val="none"/>
        </w:rPr>
        <w:t>versa.</w:t>
      </w:r>
    </w:p>
    <w:p w14:paraId="48ADC3BC" w14:textId="77777777" w:rsidR="003173AE" w:rsidRPr="003173AE" w:rsidRDefault="003173AE" w:rsidP="003173AE">
      <w:pPr>
        <w:widowControl w:val="0"/>
        <w:numPr>
          <w:ilvl w:val="1"/>
          <w:numId w:val="363"/>
        </w:numPr>
        <w:tabs>
          <w:tab w:val="left" w:pos="1043"/>
        </w:tabs>
        <w:autoSpaceDE w:val="0"/>
        <w:autoSpaceDN w:val="0"/>
        <w:spacing w:before="160"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word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“country”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deemed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include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State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Territory.</w:t>
      </w:r>
    </w:p>
    <w:p w14:paraId="4D3ADFC2" w14:textId="77777777" w:rsidR="003173AE" w:rsidRPr="003173AE" w:rsidRDefault="003173AE" w:rsidP="003173AE">
      <w:pPr>
        <w:widowControl w:val="0"/>
        <w:numPr>
          <w:ilvl w:val="1"/>
          <w:numId w:val="363"/>
        </w:numPr>
        <w:tabs>
          <w:tab w:val="left" w:pos="1043"/>
        </w:tabs>
        <w:autoSpaceDE w:val="0"/>
        <w:autoSpaceDN w:val="0"/>
        <w:spacing w:before="158" w:after="0" w:line="244"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Words designating persons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 parties shall include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firms, companies,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 any organization having legal capacity.</w:t>
      </w:r>
    </w:p>
    <w:p w14:paraId="66A6F4DC" w14:textId="77777777" w:rsidR="003173AE" w:rsidRPr="003173AE" w:rsidRDefault="003173AE" w:rsidP="003173AE">
      <w:pPr>
        <w:widowControl w:val="0"/>
        <w:numPr>
          <w:ilvl w:val="1"/>
          <w:numId w:val="363"/>
        </w:numPr>
        <w:tabs>
          <w:tab w:val="left" w:pos="1043"/>
        </w:tabs>
        <w:autoSpaceDE w:val="0"/>
        <w:autoSpaceDN w:val="0"/>
        <w:spacing w:before="151" w:after="0" w:line="242"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The definitions of the terms used throughout these general conditions are laid down in the “Glossary of terms”, Annex A1a to the practical guide, which forms an integral part of the </w:t>
      </w:r>
      <w:r w:rsidRPr="003173AE">
        <w:rPr>
          <w:rFonts w:ascii="Times New Roman" w:eastAsia="Times New Roman" w:hAnsi="Times New Roman" w:cs="Times New Roman"/>
          <w:spacing w:val="-2"/>
          <w:kern w:val="0"/>
          <w:sz w:val="22"/>
          <w:szCs w:val="22"/>
          <w14:ligatures w14:val="none"/>
        </w:rPr>
        <w:t>contract.</w:t>
      </w:r>
    </w:p>
    <w:p w14:paraId="2E0C7E87" w14:textId="77777777" w:rsidR="003173AE" w:rsidRPr="003173AE" w:rsidRDefault="003173AE" w:rsidP="003173AE">
      <w:pPr>
        <w:widowControl w:val="0"/>
        <w:tabs>
          <w:tab w:val="left" w:pos="1441"/>
        </w:tabs>
        <w:autoSpaceDE w:val="0"/>
        <w:autoSpaceDN w:val="0"/>
        <w:spacing w:before="235" w:after="0" w:line="240" w:lineRule="auto"/>
        <w:outlineLvl w:val="1"/>
        <w:rPr>
          <w:rFonts w:ascii="Times New Roman" w:eastAsia="Times New Roman" w:hAnsi="Times New Roman" w:cs="Times New Roman"/>
          <w:b/>
          <w:bCs/>
          <w:kern w:val="0"/>
          <w:sz w:val="22"/>
          <w:szCs w:val="22"/>
          <w14:ligatures w14:val="none"/>
        </w:rPr>
      </w:pPr>
      <w:bookmarkStart w:id="147" w:name="_Toc205025951"/>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8"/>
          <w:kern w:val="0"/>
          <w:sz w:val="22"/>
          <w:szCs w:val="22"/>
          <w14:ligatures w14:val="none"/>
        </w:rPr>
        <w:t xml:space="preserve"> </w:t>
      </w:r>
      <w:r w:rsidRPr="003173AE">
        <w:rPr>
          <w:rFonts w:ascii="Times New Roman" w:eastAsia="Times New Roman" w:hAnsi="Times New Roman" w:cs="Times New Roman"/>
          <w:b/>
          <w:bCs/>
          <w:spacing w:val="-10"/>
          <w:kern w:val="0"/>
          <w:sz w:val="22"/>
          <w:szCs w:val="22"/>
          <w14:ligatures w14:val="none"/>
        </w:rPr>
        <w:t>2</w:t>
      </w:r>
      <w:r w:rsidRPr="003173AE">
        <w:rPr>
          <w:rFonts w:ascii="Times New Roman" w:eastAsia="Times New Roman" w:hAnsi="Times New Roman" w:cs="Times New Roman"/>
          <w:b/>
          <w:bCs/>
          <w:kern w:val="0"/>
          <w:sz w:val="22"/>
          <w:szCs w:val="22"/>
          <w14:ligatures w14:val="none"/>
        </w:rPr>
        <w:tab/>
      </w:r>
      <w:r w:rsidRPr="003173AE">
        <w:rPr>
          <w:rFonts w:ascii="Times New Roman" w:eastAsia="Times New Roman" w:hAnsi="Times New Roman" w:cs="Times New Roman"/>
          <w:b/>
          <w:bCs/>
          <w:spacing w:val="-2"/>
          <w:kern w:val="0"/>
          <w:sz w:val="22"/>
          <w:szCs w:val="22"/>
          <w14:ligatures w14:val="none"/>
        </w:rPr>
        <w:t>COMMUNICATIONS</w:t>
      </w:r>
      <w:bookmarkEnd w:id="147"/>
    </w:p>
    <w:p w14:paraId="305EDC62" w14:textId="77777777" w:rsidR="003173AE" w:rsidRPr="003173AE" w:rsidRDefault="003173AE" w:rsidP="003173AE">
      <w:pPr>
        <w:widowControl w:val="0"/>
        <w:numPr>
          <w:ilvl w:val="1"/>
          <w:numId w:val="362"/>
        </w:numPr>
        <w:tabs>
          <w:tab w:val="left" w:pos="1043"/>
        </w:tabs>
        <w:autoSpaceDE w:val="0"/>
        <w:autoSpaceDN w:val="0"/>
        <w:spacing w:before="198" w:after="0" w:line="242" w:lineRule="auto"/>
        <w:ind w:right="2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 written communication relating to this contract between the TPSS or the project manager, and the contractor must be in the language of the contract and shall state the contract title and identification number.</w:t>
      </w:r>
    </w:p>
    <w:p w14:paraId="42395F30" w14:textId="77777777" w:rsidR="003173AE" w:rsidRPr="003173AE" w:rsidRDefault="003173AE" w:rsidP="003173AE">
      <w:pPr>
        <w:widowControl w:val="0"/>
        <w:autoSpaceDE w:val="0"/>
        <w:autoSpaceDN w:val="0"/>
        <w:spacing w:before="155"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Communication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between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parties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take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place:</w:t>
      </w:r>
    </w:p>
    <w:p w14:paraId="2E058822" w14:textId="77777777" w:rsidR="003173AE" w:rsidRPr="003173AE" w:rsidRDefault="003173AE" w:rsidP="003173AE">
      <w:pPr>
        <w:widowControl w:val="0"/>
        <w:numPr>
          <w:ilvl w:val="0"/>
          <w:numId w:val="361"/>
        </w:numPr>
        <w:tabs>
          <w:tab w:val="left" w:pos="1439"/>
        </w:tabs>
        <w:autoSpaceDE w:val="0"/>
        <w:autoSpaceDN w:val="0"/>
        <w:spacing w:before="178" w:after="0" w:line="240" w:lineRule="auto"/>
        <w:ind w:right="25"/>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electronic</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means,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via</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electronic</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exchange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system,</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provisions of Article 2.4,</w:t>
      </w:r>
    </w:p>
    <w:p w14:paraId="25445612" w14:textId="77777777" w:rsidR="003173AE" w:rsidRPr="003173AE" w:rsidRDefault="003173AE" w:rsidP="003173AE">
      <w:pPr>
        <w:widowControl w:val="0"/>
        <w:numPr>
          <w:ilvl w:val="0"/>
          <w:numId w:val="361"/>
        </w:numPr>
        <w:tabs>
          <w:tab w:val="left" w:pos="1439"/>
        </w:tabs>
        <w:autoSpaceDE w:val="0"/>
        <w:autoSpaceDN w:val="0"/>
        <w:spacing w:before="120" w:after="0" w:line="240" w:lineRule="auto"/>
        <w:ind w:hanging="355"/>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electronic</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means,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via</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email,</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provisions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5"/>
          <w:kern w:val="0"/>
          <w:sz w:val="22"/>
          <w:szCs w:val="22"/>
          <w14:ligatures w14:val="none"/>
        </w:rPr>
        <w:t>2.5</w:t>
      </w:r>
    </w:p>
    <w:p w14:paraId="49A6C296" w14:textId="77777777" w:rsidR="003173AE" w:rsidRPr="003173AE" w:rsidRDefault="003173AE" w:rsidP="003173AE">
      <w:pPr>
        <w:widowControl w:val="0"/>
        <w:numPr>
          <w:ilvl w:val="0"/>
          <w:numId w:val="361"/>
        </w:numPr>
        <w:tabs>
          <w:tab w:val="left" w:pos="1439"/>
        </w:tabs>
        <w:autoSpaceDE w:val="0"/>
        <w:autoSpaceDN w:val="0"/>
        <w:spacing w:before="120" w:after="0" w:line="240" w:lineRule="auto"/>
        <w:ind w:right="23"/>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paper,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via</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mail-by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courier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delivery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registered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post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 proof of delivery, in accordance with the provisions of Article 2.6.</w:t>
      </w:r>
    </w:p>
    <w:p w14:paraId="1D83CA5D" w14:textId="77777777" w:rsidR="003173AE" w:rsidRPr="003173AE" w:rsidRDefault="003173AE" w:rsidP="003173AE">
      <w:pPr>
        <w:widowControl w:val="0"/>
        <w:autoSpaceDE w:val="0"/>
        <w:autoSpaceDN w:val="0"/>
        <w:spacing w:before="161" w:after="0" w:line="256"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specific rules when formal notifications are considered to have been received are provided in Articles 2.4.2, 2.5.2 and 2.6.2. below.</w:t>
      </w:r>
    </w:p>
    <w:p w14:paraId="63F70B67" w14:textId="77777777" w:rsidR="003173AE" w:rsidRPr="003173AE" w:rsidRDefault="003173AE" w:rsidP="003173AE">
      <w:pPr>
        <w:widowControl w:val="0"/>
        <w:autoSpaceDE w:val="0"/>
        <w:autoSpaceDN w:val="0"/>
        <w:spacing w:before="164"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Communication details to be used for all communication between the parties are indicated in Article 2 of the special conditions.</w:t>
      </w:r>
    </w:p>
    <w:p w14:paraId="177D6269" w14:textId="77777777" w:rsidR="003173AE" w:rsidRPr="003173AE" w:rsidRDefault="003173AE" w:rsidP="003173AE">
      <w:pPr>
        <w:widowControl w:val="0"/>
        <w:numPr>
          <w:ilvl w:val="1"/>
          <w:numId w:val="362"/>
        </w:numPr>
        <w:tabs>
          <w:tab w:val="left" w:pos="1043"/>
        </w:tabs>
        <w:autoSpaceDE w:val="0"/>
        <w:autoSpaceDN w:val="0"/>
        <w:spacing w:before="157"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Wherever the contract provides for the giving or issue of any notice, consent, approval, certificate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decision,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unless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otherwise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specified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notice,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consent,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approval,</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certificate or decision shall be in writing and the words “notify”, “consent”, “certify”, “approve” or “decide”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construed</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accordingly.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consent,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approval,</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certificate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decision shall not unreasonably be withheld or delayed.</w:t>
      </w:r>
    </w:p>
    <w:p w14:paraId="40351084" w14:textId="77777777" w:rsidR="003173AE" w:rsidRPr="003173AE" w:rsidRDefault="003173AE" w:rsidP="003173AE">
      <w:pPr>
        <w:widowControl w:val="0"/>
        <w:numPr>
          <w:ilvl w:val="1"/>
          <w:numId w:val="362"/>
        </w:numPr>
        <w:tabs>
          <w:tab w:val="left" w:pos="1043"/>
        </w:tabs>
        <w:autoSpaceDE w:val="0"/>
        <w:autoSpaceDN w:val="0"/>
        <w:spacing w:before="163"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oral</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instructions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confirmed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writing.</w:t>
      </w:r>
    </w:p>
    <w:p w14:paraId="4EC75E89" w14:textId="77777777" w:rsidR="003173AE" w:rsidRPr="003173AE" w:rsidRDefault="003173AE" w:rsidP="003173AE">
      <w:pPr>
        <w:widowControl w:val="0"/>
        <w:numPr>
          <w:ilvl w:val="1"/>
          <w:numId w:val="362"/>
        </w:numPr>
        <w:tabs>
          <w:tab w:val="left" w:pos="1043"/>
        </w:tabs>
        <w:autoSpaceDE w:val="0"/>
        <w:autoSpaceDN w:val="0"/>
        <w:spacing w:before="160" w:after="0" w:line="240" w:lineRule="auto"/>
        <w:outlineLvl w:val="2"/>
        <w:rPr>
          <w:rFonts w:ascii="Times New Roman" w:eastAsia="Times New Roman" w:hAnsi="Times New Roman" w:cs="Times New Roman"/>
          <w:b/>
          <w:bCs/>
          <w:kern w:val="0"/>
          <w:sz w:val="22"/>
          <w:szCs w:val="22"/>
          <w14:ligatures w14:val="none"/>
        </w:rPr>
      </w:pPr>
      <w:r w:rsidRPr="003173AE">
        <w:rPr>
          <w:rFonts w:ascii="Times New Roman" w:eastAsia="Times New Roman" w:hAnsi="Times New Roman" w:cs="Times New Roman"/>
          <w:b/>
          <w:bCs/>
          <w:kern w:val="0"/>
          <w:sz w:val="22"/>
          <w:szCs w:val="22"/>
          <w14:ligatures w14:val="none"/>
        </w:rPr>
        <w:t>Communication</w:t>
      </w:r>
      <w:r w:rsidRPr="003173AE">
        <w:rPr>
          <w:rFonts w:ascii="Times New Roman" w:eastAsia="Times New Roman" w:hAnsi="Times New Roman" w:cs="Times New Roman"/>
          <w:b/>
          <w:bCs/>
          <w:spacing w:val="-8"/>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via</w:t>
      </w:r>
      <w:r w:rsidRPr="003173AE">
        <w:rPr>
          <w:rFonts w:ascii="Times New Roman" w:eastAsia="Times New Roman" w:hAnsi="Times New Roman" w:cs="Times New Roman"/>
          <w:b/>
          <w:bCs/>
          <w:spacing w:val="-7"/>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electronic</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exchange</w:t>
      </w:r>
      <w:r w:rsidRPr="003173AE">
        <w:rPr>
          <w:rFonts w:ascii="Times New Roman" w:eastAsia="Times New Roman" w:hAnsi="Times New Roman" w:cs="Times New Roman"/>
          <w:b/>
          <w:bCs/>
          <w:spacing w:val="-5"/>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system</w:t>
      </w:r>
      <w:r w:rsidRPr="003173AE">
        <w:rPr>
          <w:rFonts w:ascii="Times New Roman" w:eastAsia="Times New Roman" w:hAnsi="Times New Roman" w:cs="Times New Roman"/>
          <w:b/>
          <w:bCs/>
          <w:spacing w:val="-4"/>
          <w:kern w:val="0"/>
          <w:sz w:val="22"/>
          <w:szCs w:val="22"/>
          <w14:ligatures w14:val="none"/>
        </w:rPr>
        <w:t xml:space="preserve"> (EES)</w:t>
      </w:r>
    </w:p>
    <w:p w14:paraId="51828BA7" w14:textId="77777777" w:rsidR="003173AE" w:rsidRPr="003173AE" w:rsidRDefault="003173AE" w:rsidP="003173AE">
      <w:pPr>
        <w:widowControl w:val="0"/>
        <w:autoSpaceDE w:val="0"/>
        <w:autoSpaceDN w:val="0"/>
        <w:spacing w:before="179" w:after="0" w:line="259"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 use an EES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 all exchanges with the contractor during the implementation of the contract.</w:t>
      </w:r>
    </w:p>
    <w:p w14:paraId="1834765D" w14:textId="77777777" w:rsidR="003173AE" w:rsidRPr="003173AE" w:rsidRDefault="003173AE" w:rsidP="003173AE">
      <w:pPr>
        <w:widowControl w:val="0"/>
        <w:autoSpaceDE w:val="0"/>
        <w:autoSpaceDN w:val="0"/>
        <w:spacing w:before="159" w:after="0" w:line="259"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communication via the EES is hindered by factors beyond the control of one party, including technical problems, the party who first discovers the hindrance must notify the other party immediately and the parties must take the necessary measures to restore this communication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via</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Upon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notification,</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parties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use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alternative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means</w:t>
      </w:r>
    </w:p>
    <w:p w14:paraId="2FAD8875" w14:textId="77777777" w:rsidR="003173AE" w:rsidRPr="003173AE" w:rsidRDefault="003173AE" w:rsidP="003173AE">
      <w:pPr>
        <w:widowControl w:val="0"/>
        <w:autoSpaceDE w:val="0"/>
        <w:autoSpaceDN w:val="0"/>
        <w:spacing w:before="160" w:after="0" w:line="259"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2F58AC99" w14:textId="77777777" w:rsidR="003173AE" w:rsidRPr="003173AE" w:rsidRDefault="003173AE" w:rsidP="003173AE">
      <w:pPr>
        <w:widowControl w:val="0"/>
        <w:autoSpaceDE w:val="0"/>
        <w:autoSpaceDN w:val="0"/>
        <w:spacing w:before="76" w:after="0" w:line="259"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of communication until communication via electronic exchange system is restored. The provisions applicable to alternative means of communication are described in Articles 2.5 and 2.6 below.</w:t>
      </w:r>
    </w:p>
    <w:p w14:paraId="77E236FB" w14:textId="77777777" w:rsidR="003173AE" w:rsidRPr="003173AE" w:rsidRDefault="003173AE" w:rsidP="003173AE">
      <w:pPr>
        <w:widowControl w:val="0"/>
        <w:autoSpaceDE w:val="0"/>
        <w:autoSpaceDN w:val="0"/>
        <w:spacing w:before="160" w:after="0" w:line="259"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EES is temporarily unavailable, the sending party cannot be considered in breach of its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send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communication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specified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deadline.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event,</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reasons linked to business continuity, the TPSS reserves the right to use alternative means of communication at any moment.</w:t>
      </w:r>
    </w:p>
    <w:p w14:paraId="3C642D60" w14:textId="77777777" w:rsidR="003173AE" w:rsidRPr="003173AE" w:rsidRDefault="003173AE" w:rsidP="003173AE">
      <w:pPr>
        <w:widowControl w:val="0"/>
        <w:numPr>
          <w:ilvl w:val="2"/>
          <w:numId w:val="362"/>
        </w:numPr>
        <w:tabs>
          <w:tab w:val="left" w:pos="988"/>
        </w:tabs>
        <w:autoSpaceDE w:val="0"/>
        <w:autoSpaceDN w:val="0"/>
        <w:spacing w:before="157" w:after="0" w:line="240" w:lineRule="auto"/>
        <w:jc w:val="both"/>
        <w:rPr>
          <w:rFonts w:ascii="Times New Roman" w:eastAsia="Times New Roman" w:hAnsi="Times New Roman" w:cs="Times New Roman"/>
          <w:i/>
          <w:kern w:val="0"/>
          <w:sz w:val="22"/>
          <w:szCs w:val="22"/>
          <w14:ligatures w14:val="none"/>
        </w:rPr>
      </w:pPr>
      <w:r w:rsidRPr="003173AE">
        <w:rPr>
          <w:rFonts w:ascii="Times New Roman" w:eastAsia="Times New Roman" w:hAnsi="Times New Roman" w:cs="Times New Roman"/>
          <w:i/>
          <w:kern w:val="0"/>
          <w:sz w:val="22"/>
          <w:szCs w:val="22"/>
          <w14:ligatures w14:val="none"/>
        </w:rPr>
        <w:t>Date</w:t>
      </w:r>
      <w:r w:rsidRPr="003173AE">
        <w:rPr>
          <w:rFonts w:ascii="Times New Roman" w:eastAsia="Times New Roman" w:hAnsi="Times New Roman" w:cs="Times New Roman"/>
          <w:i/>
          <w:spacing w:val="-3"/>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of</w:t>
      </w:r>
      <w:r w:rsidRPr="003173AE">
        <w:rPr>
          <w:rFonts w:ascii="Times New Roman" w:eastAsia="Times New Roman" w:hAnsi="Times New Roman" w:cs="Times New Roman"/>
          <w:i/>
          <w:spacing w:val="-2"/>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communication</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via</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electronic</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exchange</w:t>
      </w:r>
      <w:r w:rsidRPr="003173AE">
        <w:rPr>
          <w:rFonts w:ascii="Times New Roman" w:eastAsia="Times New Roman" w:hAnsi="Times New Roman" w:cs="Times New Roman"/>
          <w:i/>
          <w:spacing w:val="-4"/>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system</w:t>
      </w:r>
      <w:r w:rsidRPr="003173AE">
        <w:rPr>
          <w:rFonts w:ascii="Times New Roman" w:eastAsia="Times New Roman" w:hAnsi="Times New Roman" w:cs="Times New Roman"/>
          <w:i/>
          <w:spacing w:val="-6"/>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w:t>
      </w:r>
      <w:r w:rsidRPr="003173AE">
        <w:rPr>
          <w:rFonts w:ascii="Times New Roman" w:eastAsia="Times New Roman" w:hAnsi="Times New Roman" w:cs="Times New Roman"/>
          <w:i/>
          <w:spacing w:val="-2"/>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other</w:t>
      </w:r>
      <w:r w:rsidRPr="003173AE">
        <w:rPr>
          <w:rFonts w:ascii="Times New Roman" w:eastAsia="Times New Roman" w:hAnsi="Times New Roman" w:cs="Times New Roman"/>
          <w:i/>
          <w:spacing w:val="-3"/>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than</w:t>
      </w:r>
      <w:r w:rsidRPr="003173AE">
        <w:rPr>
          <w:rFonts w:ascii="Times New Roman" w:eastAsia="Times New Roman" w:hAnsi="Times New Roman" w:cs="Times New Roman"/>
          <w:i/>
          <w:spacing w:val="-2"/>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formal</w:t>
      </w:r>
      <w:r w:rsidRPr="003173AE">
        <w:rPr>
          <w:rFonts w:ascii="Times New Roman" w:eastAsia="Times New Roman" w:hAnsi="Times New Roman" w:cs="Times New Roman"/>
          <w:i/>
          <w:spacing w:val="-4"/>
          <w:kern w:val="0"/>
          <w:sz w:val="22"/>
          <w:szCs w:val="22"/>
          <w14:ligatures w14:val="none"/>
        </w:rPr>
        <w:t xml:space="preserve"> </w:t>
      </w:r>
      <w:r w:rsidRPr="003173AE">
        <w:rPr>
          <w:rFonts w:ascii="Times New Roman" w:eastAsia="Times New Roman" w:hAnsi="Times New Roman" w:cs="Times New Roman"/>
          <w:i/>
          <w:spacing w:val="-2"/>
          <w:kern w:val="0"/>
          <w:sz w:val="22"/>
          <w:szCs w:val="22"/>
          <w14:ligatures w14:val="none"/>
        </w:rPr>
        <w:t>notifications</w:t>
      </w:r>
    </w:p>
    <w:p w14:paraId="6A2D8ED2" w14:textId="77777777" w:rsidR="003173AE" w:rsidRPr="003173AE" w:rsidRDefault="003173AE" w:rsidP="003173AE">
      <w:pPr>
        <w:widowControl w:val="0"/>
        <w:autoSpaceDE w:val="0"/>
        <w:autoSpaceDN w:val="0"/>
        <w:spacing w:before="182" w:after="0" w:line="259"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Notifications through the EES are generally considered to have been made when they are sent by the sending party (i.e. on the date and time they are sent through the EES) as indicated by the time logs.</w:t>
      </w:r>
    </w:p>
    <w:p w14:paraId="70CCEB0C" w14:textId="77777777" w:rsidR="003173AE" w:rsidRPr="003173AE" w:rsidRDefault="003173AE" w:rsidP="003173AE">
      <w:pPr>
        <w:widowControl w:val="0"/>
        <w:numPr>
          <w:ilvl w:val="2"/>
          <w:numId w:val="362"/>
        </w:numPr>
        <w:tabs>
          <w:tab w:val="left" w:pos="988"/>
        </w:tabs>
        <w:autoSpaceDE w:val="0"/>
        <w:autoSpaceDN w:val="0"/>
        <w:spacing w:before="159" w:after="0" w:line="240" w:lineRule="auto"/>
        <w:jc w:val="both"/>
        <w:rPr>
          <w:rFonts w:ascii="Times New Roman" w:eastAsia="Times New Roman" w:hAnsi="Times New Roman" w:cs="Times New Roman"/>
          <w:i/>
          <w:kern w:val="0"/>
          <w:sz w:val="22"/>
          <w:szCs w:val="22"/>
          <w14:ligatures w14:val="none"/>
        </w:rPr>
      </w:pPr>
      <w:r w:rsidRPr="003173AE">
        <w:rPr>
          <w:rFonts w:ascii="Times New Roman" w:eastAsia="Times New Roman" w:hAnsi="Times New Roman" w:cs="Times New Roman"/>
          <w:i/>
          <w:kern w:val="0"/>
          <w:sz w:val="22"/>
          <w:szCs w:val="22"/>
          <w14:ligatures w14:val="none"/>
        </w:rPr>
        <w:t>Date</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of</w:t>
      </w:r>
      <w:r w:rsidRPr="003173AE">
        <w:rPr>
          <w:rFonts w:ascii="Times New Roman" w:eastAsia="Times New Roman" w:hAnsi="Times New Roman" w:cs="Times New Roman"/>
          <w:i/>
          <w:spacing w:val="-2"/>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communication</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via</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electronic</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exchange</w:t>
      </w:r>
      <w:r w:rsidRPr="003173AE">
        <w:rPr>
          <w:rFonts w:ascii="Times New Roman" w:eastAsia="Times New Roman" w:hAnsi="Times New Roman" w:cs="Times New Roman"/>
          <w:i/>
          <w:spacing w:val="-4"/>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system</w:t>
      </w:r>
      <w:r w:rsidRPr="003173AE">
        <w:rPr>
          <w:rFonts w:ascii="Times New Roman" w:eastAsia="Times New Roman" w:hAnsi="Times New Roman" w:cs="Times New Roman"/>
          <w:i/>
          <w:spacing w:val="-6"/>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w:t>
      </w:r>
      <w:r w:rsidRPr="003173AE">
        <w:rPr>
          <w:rFonts w:ascii="Times New Roman" w:eastAsia="Times New Roman" w:hAnsi="Times New Roman" w:cs="Times New Roman"/>
          <w:i/>
          <w:spacing w:val="-4"/>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formal</w:t>
      </w:r>
      <w:r w:rsidRPr="003173AE">
        <w:rPr>
          <w:rFonts w:ascii="Times New Roman" w:eastAsia="Times New Roman" w:hAnsi="Times New Roman" w:cs="Times New Roman"/>
          <w:i/>
          <w:spacing w:val="-1"/>
          <w:kern w:val="0"/>
          <w:sz w:val="22"/>
          <w:szCs w:val="22"/>
          <w14:ligatures w14:val="none"/>
        </w:rPr>
        <w:t xml:space="preserve"> </w:t>
      </w:r>
      <w:r w:rsidRPr="003173AE">
        <w:rPr>
          <w:rFonts w:ascii="Times New Roman" w:eastAsia="Times New Roman" w:hAnsi="Times New Roman" w:cs="Times New Roman"/>
          <w:i/>
          <w:spacing w:val="-2"/>
          <w:kern w:val="0"/>
          <w:sz w:val="22"/>
          <w:szCs w:val="22"/>
          <w14:ligatures w14:val="none"/>
        </w:rPr>
        <w:t>notifications</w:t>
      </w:r>
    </w:p>
    <w:p w14:paraId="0062269F" w14:textId="77777777" w:rsidR="003173AE" w:rsidRPr="003173AE" w:rsidRDefault="003173AE" w:rsidP="003173AE">
      <w:pPr>
        <w:widowControl w:val="0"/>
        <w:autoSpaceDE w:val="0"/>
        <w:autoSpaceDN w:val="0"/>
        <w:spacing w:before="179" w:after="0" w:line="259"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receiving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formal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notifications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made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through</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EES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time 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communication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accessed,</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indicated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time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logs.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Formal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notifications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 not been accessed within 10 days after sending, will be considered to have been accessed.</w:t>
      </w:r>
    </w:p>
    <w:p w14:paraId="50704D98" w14:textId="77777777" w:rsidR="003173AE" w:rsidRPr="003173AE" w:rsidRDefault="003173AE" w:rsidP="003173AE">
      <w:pPr>
        <w:widowControl w:val="0"/>
        <w:numPr>
          <w:ilvl w:val="1"/>
          <w:numId w:val="362"/>
        </w:numPr>
        <w:tabs>
          <w:tab w:val="left" w:pos="1043"/>
        </w:tabs>
        <w:autoSpaceDE w:val="0"/>
        <w:autoSpaceDN w:val="0"/>
        <w:spacing w:before="161" w:after="0" w:line="240" w:lineRule="auto"/>
        <w:outlineLvl w:val="2"/>
        <w:rPr>
          <w:rFonts w:ascii="Times New Roman" w:eastAsia="Times New Roman" w:hAnsi="Times New Roman" w:cs="Times New Roman"/>
          <w:b/>
          <w:bCs/>
          <w:kern w:val="0"/>
          <w:sz w:val="22"/>
          <w:szCs w:val="22"/>
          <w14:ligatures w14:val="none"/>
        </w:rPr>
      </w:pPr>
      <w:r w:rsidRPr="003173AE">
        <w:rPr>
          <w:rFonts w:ascii="Times New Roman" w:eastAsia="Times New Roman" w:hAnsi="Times New Roman" w:cs="Times New Roman"/>
          <w:b/>
          <w:bCs/>
          <w:kern w:val="0"/>
          <w:sz w:val="22"/>
          <w:szCs w:val="22"/>
          <w14:ligatures w14:val="none"/>
        </w:rPr>
        <w:t>Communication</w:t>
      </w:r>
      <w:r w:rsidRPr="003173AE">
        <w:rPr>
          <w:rFonts w:ascii="Times New Roman" w:eastAsia="Times New Roman" w:hAnsi="Times New Roman" w:cs="Times New Roman"/>
          <w:b/>
          <w:bCs/>
          <w:spacing w:val="-9"/>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via</w:t>
      </w:r>
      <w:r w:rsidRPr="003173AE">
        <w:rPr>
          <w:rFonts w:ascii="Times New Roman" w:eastAsia="Times New Roman" w:hAnsi="Times New Roman" w:cs="Times New Roman"/>
          <w:b/>
          <w:bCs/>
          <w:spacing w:val="-7"/>
          <w:kern w:val="0"/>
          <w:sz w:val="22"/>
          <w:szCs w:val="22"/>
          <w14:ligatures w14:val="none"/>
        </w:rPr>
        <w:t xml:space="preserve"> </w:t>
      </w:r>
      <w:r w:rsidRPr="003173AE">
        <w:rPr>
          <w:rFonts w:ascii="Times New Roman" w:eastAsia="Times New Roman" w:hAnsi="Times New Roman" w:cs="Times New Roman"/>
          <w:b/>
          <w:bCs/>
          <w:spacing w:val="-4"/>
          <w:kern w:val="0"/>
          <w:sz w:val="22"/>
          <w:szCs w:val="22"/>
          <w14:ligatures w14:val="none"/>
        </w:rPr>
        <w:t>email</w:t>
      </w:r>
    </w:p>
    <w:p w14:paraId="7F5DA405" w14:textId="77777777" w:rsidR="003173AE" w:rsidRPr="003173AE" w:rsidRDefault="003173AE" w:rsidP="003173AE">
      <w:pPr>
        <w:widowControl w:val="0"/>
        <w:autoSpaceDE w:val="0"/>
        <w:autoSpaceDN w:val="0"/>
        <w:spacing w:before="179"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communicating</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via</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e-mail,</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send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their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messages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email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addresses indicated in Article 2 of the special conditions.</w:t>
      </w:r>
    </w:p>
    <w:p w14:paraId="466A604F" w14:textId="77777777" w:rsidR="003173AE" w:rsidRPr="003173AE" w:rsidRDefault="003173AE" w:rsidP="003173AE">
      <w:pPr>
        <w:widowControl w:val="0"/>
        <w:numPr>
          <w:ilvl w:val="2"/>
          <w:numId w:val="362"/>
        </w:numPr>
        <w:tabs>
          <w:tab w:val="left" w:pos="1043"/>
        </w:tabs>
        <w:autoSpaceDE w:val="0"/>
        <w:autoSpaceDN w:val="0"/>
        <w:spacing w:before="161" w:after="0" w:line="240" w:lineRule="auto"/>
        <w:ind w:left="1043" w:hanging="792"/>
        <w:jc w:val="both"/>
        <w:rPr>
          <w:rFonts w:ascii="Times New Roman" w:eastAsia="Times New Roman" w:hAnsi="Times New Roman" w:cs="Times New Roman"/>
          <w:i/>
          <w:kern w:val="0"/>
          <w:sz w:val="22"/>
          <w:szCs w:val="22"/>
          <w14:ligatures w14:val="none"/>
        </w:rPr>
      </w:pPr>
      <w:r w:rsidRPr="003173AE">
        <w:rPr>
          <w:rFonts w:ascii="Times New Roman" w:eastAsia="Times New Roman" w:hAnsi="Times New Roman" w:cs="Times New Roman"/>
          <w:i/>
          <w:kern w:val="0"/>
          <w:sz w:val="22"/>
          <w:szCs w:val="22"/>
          <w14:ligatures w14:val="none"/>
        </w:rPr>
        <w:t>Date</w:t>
      </w:r>
      <w:r w:rsidRPr="003173AE">
        <w:rPr>
          <w:rFonts w:ascii="Times New Roman" w:eastAsia="Times New Roman" w:hAnsi="Times New Roman" w:cs="Times New Roman"/>
          <w:i/>
          <w:spacing w:val="-6"/>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of</w:t>
      </w:r>
      <w:r w:rsidRPr="003173AE">
        <w:rPr>
          <w:rFonts w:ascii="Times New Roman" w:eastAsia="Times New Roman" w:hAnsi="Times New Roman" w:cs="Times New Roman"/>
          <w:i/>
          <w:spacing w:val="-2"/>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communications</w:t>
      </w:r>
      <w:r w:rsidRPr="003173AE">
        <w:rPr>
          <w:rFonts w:ascii="Times New Roman" w:eastAsia="Times New Roman" w:hAnsi="Times New Roman" w:cs="Times New Roman"/>
          <w:i/>
          <w:spacing w:val="-3"/>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via</w:t>
      </w:r>
      <w:r w:rsidRPr="003173AE">
        <w:rPr>
          <w:rFonts w:ascii="Times New Roman" w:eastAsia="Times New Roman" w:hAnsi="Times New Roman" w:cs="Times New Roman"/>
          <w:i/>
          <w:spacing w:val="-3"/>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email</w:t>
      </w:r>
      <w:r w:rsidRPr="003173AE">
        <w:rPr>
          <w:rFonts w:ascii="Times New Roman" w:eastAsia="Times New Roman" w:hAnsi="Times New Roman" w:cs="Times New Roman"/>
          <w:i/>
          <w:spacing w:val="-2"/>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w:t>
      </w:r>
      <w:r w:rsidRPr="003173AE">
        <w:rPr>
          <w:rFonts w:ascii="Times New Roman" w:eastAsia="Times New Roman" w:hAnsi="Times New Roman" w:cs="Times New Roman"/>
          <w:i/>
          <w:spacing w:val="-3"/>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other</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than</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formal</w:t>
      </w:r>
      <w:r w:rsidRPr="003173AE">
        <w:rPr>
          <w:rFonts w:ascii="Times New Roman" w:eastAsia="Times New Roman" w:hAnsi="Times New Roman" w:cs="Times New Roman"/>
          <w:i/>
          <w:spacing w:val="-2"/>
          <w:kern w:val="0"/>
          <w:sz w:val="22"/>
          <w:szCs w:val="22"/>
          <w14:ligatures w14:val="none"/>
        </w:rPr>
        <w:t xml:space="preserve"> notifications</w:t>
      </w:r>
    </w:p>
    <w:p w14:paraId="79FD805A" w14:textId="77777777" w:rsidR="003173AE" w:rsidRPr="003173AE" w:rsidRDefault="003173AE" w:rsidP="003173AE">
      <w:pPr>
        <w:widowControl w:val="0"/>
        <w:autoSpaceDE w:val="0"/>
        <w:autoSpaceDN w:val="0"/>
        <w:spacing w:before="179" w:after="0" w:line="259"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Without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prejudice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2.5.2.</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below</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Point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31.3</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Annex</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notifications via</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email are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considered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been</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made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email</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deemed</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been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received by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receiving</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dispatch</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e-mail,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sent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email</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address indicated in Article 2 of the special conditions and does not have characteristics that could reasonably prevent its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proper delivery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 as sending extremely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voluminous e-mails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 can be blocked for their size or emails containing elements that the majority of the spam filers would block). The sending party must be able to prove the date of dispatch. If the sending party sends the email to the email address indicated in Article 2 of the special conditions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receives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non-delivery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make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every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reasonable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effort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ensure that the other party receives the communication.</w:t>
      </w:r>
    </w:p>
    <w:p w14:paraId="0D31EBBE" w14:textId="77777777" w:rsidR="003173AE" w:rsidRPr="003173AE" w:rsidRDefault="003173AE" w:rsidP="003173AE">
      <w:pPr>
        <w:widowControl w:val="0"/>
        <w:numPr>
          <w:ilvl w:val="2"/>
          <w:numId w:val="362"/>
        </w:numPr>
        <w:tabs>
          <w:tab w:val="left" w:pos="988"/>
        </w:tabs>
        <w:autoSpaceDE w:val="0"/>
        <w:autoSpaceDN w:val="0"/>
        <w:spacing w:before="158" w:after="0" w:line="240" w:lineRule="auto"/>
        <w:jc w:val="both"/>
        <w:rPr>
          <w:rFonts w:ascii="Times New Roman" w:eastAsia="Times New Roman" w:hAnsi="Times New Roman" w:cs="Times New Roman"/>
          <w:i/>
          <w:kern w:val="0"/>
          <w:sz w:val="22"/>
          <w:szCs w:val="22"/>
          <w14:ligatures w14:val="none"/>
        </w:rPr>
      </w:pPr>
      <w:r w:rsidRPr="003173AE">
        <w:rPr>
          <w:rFonts w:ascii="Times New Roman" w:eastAsia="Times New Roman" w:hAnsi="Times New Roman" w:cs="Times New Roman"/>
          <w:i/>
          <w:kern w:val="0"/>
          <w:sz w:val="22"/>
          <w:szCs w:val="22"/>
          <w14:ligatures w14:val="none"/>
        </w:rPr>
        <w:t>Date</w:t>
      </w:r>
      <w:r w:rsidRPr="003173AE">
        <w:rPr>
          <w:rFonts w:ascii="Times New Roman" w:eastAsia="Times New Roman" w:hAnsi="Times New Roman" w:cs="Times New Roman"/>
          <w:i/>
          <w:spacing w:val="-4"/>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of</w:t>
      </w:r>
      <w:r w:rsidRPr="003173AE">
        <w:rPr>
          <w:rFonts w:ascii="Times New Roman" w:eastAsia="Times New Roman" w:hAnsi="Times New Roman" w:cs="Times New Roman"/>
          <w:i/>
          <w:spacing w:val="-3"/>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communications</w:t>
      </w:r>
      <w:r w:rsidRPr="003173AE">
        <w:rPr>
          <w:rFonts w:ascii="Times New Roman" w:eastAsia="Times New Roman" w:hAnsi="Times New Roman" w:cs="Times New Roman"/>
          <w:i/>
          <w:spacing w:val="-3"/>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via</w:t>
      </w:r>
      <w:r w:rsidRPr="003173AE">
        <w:rPr>
          <w:rFonts w:ascii="Times New Roman" w:eastAsia="Times New Roman" w:hAnsi="Times New Roman" w:cs="Times New Roman"/>
          <w:i/>
          <w:spacing w:val="-4"/>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email</w:t>
      </w:r>
      <w:r w:rsidRPr="003173AE">
        <w:rPr>
          <w:rFonts w:ascii="Times New Roman" w:eastAsia="Times New Roman" w:hAnsi="Times New Roman" w:cs="Times New Roman"/>
          <w:i/>
          <w:spacing w:val="-2"/>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w:t>
      </w:r>
      <w:r w:rsidRPr="003173AE">
        <w:rPr>
          <w:rFonts w:ascii="Times New Roman" w:eastAsia="Times New Roman" w:hAnsi="Times New Roman" w:cs="Times New Roman"/>
          <w:i/>
          <w:spacing w:val="-4"/>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formal</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spacing w:val="-2"/>
          <w:kern w:val="0"/>
          <w:sz w:val="22"/>
          <w:szCs w:val="22"/>
          <w14:ligatures w14:val="none"/>
        </w:rPr>
        <w:t>notifications</w:t>
      </w:r>
    </w:p>
    <w:p w14:paraId="4F2D92D7" w14:textId="77777777" w:rsidR="003173AE" w:rsidRPr="003173AE" w:rsidRDefault="003173AE" w:rsidP="003173AE">
      <w:pPr>
        <w:widowControl w:val="0"/>
        <w:autoSpaceDE w:val="0"/>
        <w:autoSpaceDN w:val="0"/>
        <w:spacing w:before="181" w:after="0" w:line="259"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Formal notifications by email are considered</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have been received on the date of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dispatch of a return email expressly or impliedly acknowledging receipt. In case no such email is received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party</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sent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formal</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notification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10</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formal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notification should be re-sent via courier service with proof of delivery or registered post (see Article 2.6.2 below).</w:t>
      </w:r>
    </w:p>
    <w:p w14:paraId="22673280" w14:textId="77777777" w:rsidR="003173AE" w:rsidRPr="003173AE" w:rsidRDefault="003173AE" w:rsidP="003173AE">
      <w:pPr>
        <w:widowControl w:val="0"/>
        <w:numPr>
          <w:ilvl w:val="1"/>
          <w:numId w:val="362"/>
        </w:numPr>
        <w:tabs>
          <w:tab w:val="left" w:pos="1043"/>
        </w:tabs>
        <w:autoSpaceDE w:val="0"/>
        <w:autoSpaceDN w:val="0"/>
        <w:spacing w:before="158" w:after="0" w:line="240" w:lineRule="auto"/>
        <w:outlineLvl w:val="2"/>
        <w:rPr>
          <w:rFonts w:ascii="Times New Roman" w:eastAsia="Times New Roman" w:hAnsi="Times New Roman" w:cs="Times New Roman"/>
          <w:b/>
          <w:bCs/>
          <w:kern w:val="0"/>
          <w:sz w:val="22"/>
          <w:szCs w:val="22"/>
          <w14:ligatures w14:val="none"/>
        </w:rPr>
      </w:pPr>
      <w:r w:rsidRPr="003173AE">
        <w:rPr>
          <w:rFonts w:ascii="Times New Roman" w:eastAsia="Times New Roman" w:hAnsi="Times New Roman" w:cs="Times New Roman"/>
          <w:b/>
          <w:bCs/>
          <w:kern w:val="0"/>
          <w:sz w:val="22"/>
          <w:szCs w:val="22"/>
          <w14:ligatures w14:val="none"/>
        </w:rPr>
        <w:t>Communication</w:t>
      </w:r>
      <w:r w:rsidRPr="003173AE">
        <w:rPr>
          <w:rFonts w:ascii="Times New Roman" w:eastAsia="Times New Roman" w:hAnsi="Times New Roman" w:cs="Times New Roman"/>
          <w:b/>
          <w:bCs/>
          <w:spacing w:val="-9"/>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via</w:t>
      </w:r>
      <w:r w:rsidRPr="003173AE">
        <w:rPr>
          <w:rFonts w:ascii="Times New Roman" w:eastAsia="Times New Roman" w:hAnsi="Times New Roman" w:cs="Times New Roman"/>
          <w:b/>
          <w:bCs/>
          <w:spacing w:val="-7"/>
          <w:kern w:val="0"/>
          <w:sz w:val="22"/>
          <w:szCs w:val="22"/>
          <w14:ligatures w14:val="none"/>
        </w:rPr>
        <w:t xml:space="preserve"> </w:t>
      </w:r>
      <w:r w:rsidRPr="003173AE">
        <w:rPr>
          <w:rFonts w:ascii="Times New Roman" w:eastAsia="Times New Roman" w:hAnsi="Times New Roman" w:cs="Times New Roman"/>
          <w:b/>
          <w:bCs/>
          <w:spacing w:val="-4"/>
          <w:kern w:val="0"/>
          <w:sz w:val="22"/>
          <w:szCs w:val="22"/>
          <w14:ligatures w14:val="none"/>
        </w:rPr>
        <w:t>mail</w:t>
      </w:r>
    </w:p>
    <w:p w14:paraId="6C091DA8" w14:textId="77777777" w:rsidR="003173AE" w:rsidRPr="003173AE" w:rsidRDefault="003173AE" w:rsidP="003173AE">
      <w:pPr>
        <w:widowControl w:val="0"/>
        <w:autoSpaceDE w:val="0"/>
        <w:autoSpaceDN w:val="0"/>
        <w:spacing w:before="182" w:after="0" w:line="256"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rule,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mail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used</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way</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exception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formal</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notifications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alternative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means of communication when the other means are not available.</w:t>
      </w:r>
    </w:p>
    <w:p w14:paraId="34C3A8F9" w14:textId="77777777" w:rsidR="003173AE" w:rsidRPr="003173AE" w:rsidRDefault="003173AE" w:rsidP="003173AE">
      <w:pPr>
        <w:widowControl w:val="0"/>
        <w:autoSpaceDE w:val="0"/>
        <w:autoSpaceDN w:val="0"/>
        <w:spacing w:before="165" w:after="0" w:line="256"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When communicating via mail, the parties shall send their letters to the postal addresses indicated in Article 2 of the special conditions.</w:t>
      </w:r>
    </w:p>
    <w:p w14:paraId="5136245C" w14:textId="77777777" w:rsidR="003173AE" w:rsidRPr="003173AE" w:rsidRDefault="003173AE" w:rsidP="003173AE">
      <w:pPr>
        <w:widowControl w:val="0"/>
        <w:numPr>
          <w:ilvl w:val="2"/>
          <w:numId w:val="362"/>
        </w:numPr>
        <w:tabs>
          <w:tab w:val="left" w:pos="988"/>
        </w:tabs>
        <w:autoSpaceDE w:val="0"/>
        <w:autoSpaceDN w:val="0"/>
        <w:spacing w:before="164" w:after="0" w:line="240" w:lineRule="auto"/>
        <w:jc w:val="both"/>
        <w:rPr>
          <w:rFonts w:ascii="Times New Roman" w:eastAsia="Times New Roman" w:hAnsi="Times New Roman" w:cs="Times New Roman"/>
          <w:i/>
          <w:kern w:val="0"/>
          <w:sz w:val="22"/>
          <w:szCs w:val="22"/>
          <w14:ligatures w14:val="none"/>
        </w:rPr>
      </w:pPr>
      <w:r w:rsidRPr="003173AE">
        <w:rPr>
          <w:rFonts w:ascii="Times New Roman" w:eastAsia="Times New Roman" w:hAnsi="Times New Roman" w:cs="Times New Roman"/>
          <w:i/>
          <w:kern w:val="0"/>
          <w:sz w:val="22"/>
          <w:szCs w:val="22"/>
          <w14:ligatures w14:val="none"/>
        </w:rPr>
        <w:t>Date</w:t>
      </w:r>
      <w:r w:rsidRPr="003173AE">
        <w:rPr>
          <w:rFonts w:ascii="Times New Roman" w:eastAsia="Times New Roman" w:hAnsi="Times New Roman" w:cs="Times New Roman"/>
          <w:i/>
          <w:spacing w:val="-3"/>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of</w:t>
      </w:r>
      <w:r w:rsidRPr="003173AE">
        <w:rPr>
          <w:rFonts w:ascii="Times New Roman" w:eastAsia="Times New Roman" w:hAnsi="Times New Roman" w:cs="Times New Roman"/>
          <w:i/>
          <w:spacing w:val="-2"/>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communications</w:t>
      </w:r>
      <w:r w:rsidRPr="003173AE">
        <w:rPr>
          <w:rFonts w:ascii="Times New Roman" w:eastAsia="Times New Roman" w:hAnsi="Times New Roman" w:cs="Times New Roman"/>
          <w:i/>
          <w:spacing w:val="-3"/>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via</w:t>
      </w:r>
      <w:r w:rsidRPr="003173AE">
        <w:rPr>
          <w:rFonts w:ascii="Times New Roman" w:eastAsia="Times New Roman" w:hAnsi="Times New Roman" w:cs="Times New Roman"/>
          <w:i/>
          <w:spacing w:val="-3"/>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mail</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other</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than</w:t>
      </w:r>
      <w:r w:rsidRPr="003173AE">
        <w:rPr>
          <w:rFonts w:ascii="Times New Roman" w:eastAsia="Times New Roman" w:hAnsi="Times New Roman" w:cs="Times New Roman"/>
          <w:i/>
          <w:spacing w:val="-6"/>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formal</w:t>
      </w:r>
      <w:r w:rsidRPr="003173AE">
        <w:rPr>
          <w:rFonts w:ascii="Times New Roman" w:eastAsia="Times New Roman" w:hAnsi="Times New Roman" w:cs="Times New Roman"/>
          <w:i/>
          <w:spacing w:val="-1"/>
          <w:kern w:val="0"/>
          <w:sz w:val="22"/>
          <w:szCs w:val="22"/>
          <w14:ligatures w14:val="none"/>
        </w:rPr>
        <w:t xml:space="preserve"> </w:t>
      </w:r>
      <w:r w:rsidRPr="003173AE">
        <w:rPr>
          <w:rFonts w:ascii="Times New Roman" w:eastAsia="Times New Roman" w:hAnsi="Times New Roman" w:cs="Times New Roman"/>
          <w:i/>
          <w:spacing w:val="-2"/>
          <w:kern w:val="0"/>
          <w:sz w:val="22"/>
          <w:szCs w:val="22"/>
          <w14:ligatures w14:val="none"/>
        </w:rPr>
        <w:t>notifications</w:t>
      </w:r>
    </w:p>
    <w:p w14:paraId="251DB756" w14:textId="77777777" w:rsidR="003173AE" w:rsidRPr="003173AE" w:rsidRDefault="003173AE" w:rsidP="003173AE">
      <w:pPr>
        <w:widowControl w:val="0"/>
        <w:autoSpaceDE w:val="0"/>
        <w:autoSpaceDN w:val="0"/>
        <w:spacing w:before="179" w:after="0" w:line="259"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Without prejudice to Article 116 of the Financial Regulation, notifications via mail are generally considered to have been made at the date of receipt by the receiving party.</w:t>
      </w:r>
    </w:p>
    <w:p w14:paraId="000F36E3" w14:textId="77777777" w:rsidR="003173AE" w:rsidRPr="003173AE" w:rsidRDefault="003173AE" w:rsidP="003173AE">
      <w:pPr>
        <w:widowControl w:val="0"/>
        <w:autoSpaceDE w:val="0"/>
        <w:autoSpaceDN w:val="0"/>
        <w:spacing w:before="160" w:after="0" w:line="259"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62B9515E" w14:textId="77777777" w:rsidR="003173AE" w:rsidRPr="003173AE" w:rsidRDefault="003173AE" w:rsidP="003173AE">
      <w:pPr>
        <w:widowControl w:val="0"/>
        <w:autoSpaceDE w:val="0"/>
        <w:autoSpaceDN w:val="0"/>
        <w:spacing w:before="76" w:after="0" w:line="259"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A</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receiving</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party</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cannot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make use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own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refusal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informed 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communication in order to render it ineffective.</w:t>
      </w:r>
    </w:p>
    <w:p w14:paraId="7A73781C" w14:textId="77777777" w:rsidR="003173AE" w:rsidRPr="003173AE" w:rsidRDefault="003173AE" w:rsidP="003173AE">
      <w:pPr>
        <w:widowControl w:val="0"/>
        <w:autoSpaceDE w:val="0"/>
        <w:autoSpaceDN w:val="0"/>
        <w:spacing w:before="159"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Invoices sent to the TPSS via mail are deemed to be received on the date </w:t>
      </w:r>
      <w:r w:rsidRPr="003173AE">
        <w:rPr>
          <w:rFonts w:ascii="Times New Roman" w:eastAsia="Times New Roman" w:hAnsi="Times New Roman" w:cs="Times New Roman"/>
          <w:spacing w:val="-2"/>
          <w:kern w:val="0"/>
          <w:sz w:val="22"/>
          <w:szCs w:val="22"/>
          <w14:ligatures w14:val="none"/>
        </w:rPr>
        <w:t>when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they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are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registered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by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authorized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department 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authorizing</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officer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responsible.</w:t>
      </w:r>
    </w:p>
    <w:p w14:paraId="3AD3C667" w14:textId="77777777" w:rsidR="003173AE" w:rsidRPr="003173AE" w:rsidRDefault="003173AE" w:rsidP="003173AE">
      <w:pPr>
        <w:widowControl w:val="0"/>
        <w:numPr>
          <w:ilvl w:val="2"/>
          <w:numId w:val="362"/>
        </w:numPr>
        <w:tabs>
          <w:tab w:val="left" w:pos="988"/>
        </w:tabs>
        <w:autoSpaceDE w:val="0"/>
        <w:autoSpaceDN w:val="0"/>
        <w:spacing w:before="160" w:after="0" w:line="240" w:lineRule="auto"/>
        <w:jc w:val="both"/>
        <w:rPr>
          <w:rFonts w:ascii="Times New Roman" w:eastAsia="Times New Roman" w:hAnsi="Times New Roman" w:cs="Times New Roman"/>
          <w:i/>
          <w:kern w:val="0"/>
          <w:sz w:val="22"/>
          <w:szCs w:val="22"/>
          <w14:ligatures w14:val="none"/>
        </w:rPr>
      </w:pPr>
      <w:r w:rsidRPr="003173AE">
        <w:rPr>
          <w:rFonts w:ascii="Times New Roman" w:eastAsia="Times New Roman" w:hAnsi="Times New Roman" w:cs="Times New Roman"/>
          <w:i/>
          <w:kern w:val="0"/>
          <w:sz w:val="22"/>
          <w:szCs w:val="22"/>
          <w14:ligatures w14:val="none"/>
        </w:rPr>
        <w:t>Date</w:t>
      </w:r>
      <w:r w:rsidRPr="003173AE">
        <w:rPr>
          <w:rFonts w:ascii="Times New Roman" w:eastAsia="Times New Roman" w:hAnsi="Times New Roman" w:cs="Times New Roman"/>
          <w:i/>
          <w:spacing w:val="-4"/>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of</w:t>
      </w:r>
      <w:r w:rsidRPr="003173AE">
        <w:rPr>
          <w:rFonts w:ascii="Times New Roman" w:eastAsia="Times New Roman" w:hAnsi="Times New Roman" w:cs="Times New Roman"/>
          <w:i/>
          <w:spacing w:val="-2"/>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communications</w:t>
      </w:r>
      <w:r w:rsidRPr="003173AE">
        <w:rPr>
          <w:rFonts w:ascii="Times New Roman" w:eastAsia="Times New Roman" w:hAnsi="Times New Roman" w:cs="Times New Roman"/>
          <w:i/>
          <w:spacing w:val="-3"/>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via</w:t>
      </w:r>
      <w:r w:rsidRPr="003173AE">
        <w:rPr>
          <w:rFonts w:ascii="Times New Roman" w:eastAsia="Times New Roman" w:hAnsi="Times New Roman" w:cs="Times New Roman"/>
          <w:i/>
          <w:spacing w:val="-4"/>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mail</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formal</w:t>
      </w:r>
      <w:r w:rsidRPr="003173AE">
        <w:rPr>
          <w:rFonts w:ascii="Times New Roman" w:eastAsia="Times New Roman" w:hAnsi="Times New Roman" w:cs="Times New Roman"/>
          <w:i/>
          <w:spacing w:val="-2"/>
          <w:kern w:val="0"/>
          <w:sz w:val="22"/>
          <w:szCs w:val="22"/>
          <w14:ligatures w14:val="none"/>
        </w:rPr>
        <w:t xml:space="preserve"> notifications</w:t>
      </w:r>
    </w:p>
    <w:p w14:paraId="696F3D66" w14:textId="77777777" w:rsidR="003173AE" w:rsidRPr="003173AE" w:rsidRDefault="003173AE" w:rsidP="003173AE">
      <w:pPr>
        <w:widowControl w:val="0"/>
        <w:autoSpaceDE w:val="0"/>
        <w:autoSpaceDN w:val="0"/>
        <w:spacing w:before="181"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Formal notifications by courier service with proof of delivery are considered to have been received on the date indicated in the proof of delivery. Formal notifications by registered post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delivery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considered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been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received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either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delivery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 registered by the postal service or the deadline for collection at the post office.</w:t>
      </w:r>
    </w:p>
    <w:p w14:paraId="6B93660B" w14:textId="77777777" w:rsidR="003173AE" w:rsidRPr="003173AE" w:rsidRDefault="003173AE" w:rsidP="003173AE">
      <w:pPr>
        <w:widowControl w:val="0"/>
        <w:tabs>
          <w:tab w:val="left" w:pos="1463"/>
        </w:tabs>
        <w:autoSpaceDE w:val="0"/>
        <w:autoSpaceDN w:val="0"/>
        <w:spacing w:before="237" w:after="0" w:line="240" w:lineRule="auto"/>
        <w:outlineLvl w:val="1"/>
        <w:rPr>
          <w:rFonts w:ascii="Times New Roman" w:eastAsia="Times New Roman" w:hAnsi="Times New Roman" w:cs="Times New Roman"/>
          <w:b/>
          <w:bCs/>
          <w:kern w:val="0"/>
          <w:sz w:val="22"/>
          <w:szCs w:val="22"/>
          <w14:ligatures w14:val="none"/>
        </w:rPr>
      </w:pPr>
      <w:bookmarkStart w:id="148" w:name="_Toc205025952"/>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8"/>
          <w:kern w:val="0"/>
          <w:sz w:val="22"/>
          <w:szCs w:val="22"/>
          <w14:ligatures w14:val="none"/>
        </w:rPr>
        <w:t xml:space="preserve"> </w:t>
      </w:r>
      <w:r w:rsidRPr="003173AE">
        <w:rPr>
          <w:rFonts w:ascii="Times New Roman" w:eastAsia="Times New Roman" w:hAnsi="Times New Roman" w:cs="Times New Roman"/>
          <w:b/>
          <w:bCs/>
          <w:spacing w:val="-10"/>
          <w:kern w:val="0"/>
          <w:sz w:val="22"/>
          <w:szCs w:val="22"/>
          <w14:ligatures w14:val="none"/>
        </w:rPr>
        <w:t>3</w:t>
      </w:r>
      <w:r w:rsidRPr="003173AE">
        <w:rPr>
          <w:rFonts w:ascii="Times New Roman" w:eastAsia="Times New Roman" w:hAnsi="Times New Roman" w:cs="Times New Roman"/>
          <w:b/>
          <w:bCs/>
          <w:kern w:val="0"/>
          <w:sz w:val="22"/>
          <w:szCs w:val="22"/>
          <w14:ligatures w14:val="none"/>
        </w:rPr>
        <w:tab/>
      </w:r>
      <w:r w:rsidRPr="003173AE">
        <w:rPr>
          <w:rFonts w:ascii="Times New Roman" w:eastAsia="Times New Roman" w:hAnsi="Times New Roman" w:cs="Times New Roman"/>
          <w:b/>
          <w:bCs/>
          <w:spacing w:val="-2"/>
          <w:kern w:val="0"/>
          <w:sz w:val="22"/>
          <w:szCs w:val="22"/>
          <w14:ligatures w14:val="none"/>
        </w:rPr>
        <w:t>ASSIGNMENT</w:t>
      </w:r>
      <w:bookmarkEnd w:id="148"/>
    </w:p>
    <w:p w14:paraId="10BE94BB" w14:textId="77777777" w:rsidR="003173AE" w:rsidRPr="003173AE" w:rsidRDefault="003173AE" w:rsidP="003173AE">
      <w:pPr>
        <w:widowControl w:val="0"/>
        <w:numPr>
          <w:ilvl w:val="1"/>
          <w:numId w:val="360"/>
        </w:numPr>
        <w:tabs>
          <w:tab w:val="left" w:pos="1043"/>
        </w:tabs>
        <w:autoSpaceDE w:val="0"/>
        <w:autoSpaceDN w:val="0"/>
        <w:spacing w:before="198" w:after="0" w:line="244" w:lineRule="auto"/>
        <w:ind w:right="2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 assignment shall be valid only if it is a written agreement by which the contractor transfers its contract or part thereof to a third party.</w:t>
      </w:r>
    </w:p>
    <w:p w14:paraId="7A5C9096" w14:textId="77777777" w:rsidR="003173AE" w:rsidRPr="003173AE" w:rsidRDefault="003173AE" w:rsidP="003173AE">
      <w:pPr>
        <w:widowControl w:val="0"/>
        <w:numPr>
          <w:ilvl w:val="1"/>
          <w:numId w:val="360"/>
        </w:numPr>
        <w:tabs>
          <w:tab w:val="left" w:pos="1043"/>
        </w:tabs>
        <w:autoSpaceDE w:val="0"/>
        <w:autoSpaceDN w:val="0"/>
        <w:spacing w:before="151" w:after="0" w:line="242"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The contractor shall not, without the prior consent of the TPSS, assign the contract or any part thereof, or any benefit or interest thereunder, except in the following </w:t>
      </w:r>
      <w:r w:rsidRPr="003173AE">
        <w:rPr>
          <w:rFonts w:ascii="Times New Roman" w:eastAsia="Times New Roman" w:hAnsi="Times New Roman" w:cs="Times New Roman"/>
          <w:spacing w:val="-2"/>
          <w:kern w:val="0"/>
          <w:sz w:val="22"/>
          <w:szCs w:val="22"/>
          <w14:ligatures w14:val="none"/>
        </w:rPr>
        <w:t>cases:</w:t>
      </w:r>
    </w:p>
    <w:p w14:paraId="4C23D5B5" w14:textId="77777777" w:rsidR="003173AE" w:rsidRPr="003173AE" w:rsidRDefault="003173AE" w:rsidP="003173AE">
      <w:pPr>
        <w:widowControl w:val="0"/>
        <w:numPr>
          <w:ilvl w:val="2"/>
          <w:numId w:val="360"/>
        </w:numPr>
        <w:tabs>
          <w:tab w:val="left" w:pos="1761"/>
          <w:tab w:val="left" w:pos="1763"/>
        </w:tabs>
        <w:autoSpaceDE w:val="0"/>
        <w:autoSpaceDN w:val="0"/>
        <w:spacing w:before="156" w:after="0" w:line="256"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charge,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favor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bankers,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monies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become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due under the contract; or</w:t>
      </w:r>
    </w:p>
    <w:p w14:paraId="15CA6D54" w14:textId="77777777" w:rsidR="003173AE" w:rsidRPr="003173AE" w:rsidRDefault="003173AE" w:rsidP="003173AE">
      <w:pPr>
        <w:widowControl w:val="0"/>
        <w:numPr>
          <w:ilvl w:val="2"/>
          <w:numId w:val="360"/>
        </w:numPr>
        <w:tabs>
          <w:tab w:val="left" w:pos="1761"/>
          <w:tab w:val="left" w:pos="1763"/>
        </w:tabs>
        <w:autoSpaceDE w:val="0"/>
        <w:autoSpaceDN w:val="0"/>
        <w:spacing w:before="164" w:after="0" w:line="259" w:lineRule="auto"/>
        <w:ind w:right="25" w:hanging="36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assignment to the contractor's insurers of the contractor's right to obtain relief against any other person liable in cases where the insurers have discharged the contractor's loss or liability.</w:t>
      </w:r>
    </w:p>
    <w:p w14:paraId="11D0EA90" w14:textId="77777777" w:rsidR="003173AE" w:rsidRPr="003173AE" w:rsidRDefault="003173AE" w:rsidP="003173AE">
      <w:pPr>
        <w:widowControl w:val="0"/>
        <w:numPr>
          <w:ilvl w:val="1"/>
          <w:numId w:val="360"/>
        </w:numPr>
        <w:tabs>
          <w:tab w:val="left" w:pos="1043"/>
        </w:tabs>
        <w:autoSpaceDE w:val="0"/>
        <w:autoSpaceDN w:val="0"/>
        <w:spacing w:before="157" w:after="0" w:line="242"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 the purpose of Article 3.2, the approval of an assignment by the TPSS shall not relieve the contractor of its obligations for the part of the contract already performed or the part not assigned.</w:t>
      </w:r>
    </w:p>
    <w:p w14:paraId="16C34EE3" w14:textId="77777777" w:rsidR="003173AE" w:rsidRPr="003173AE" w:rsidRDefault="003173AE" w:rsidP="003173AE">
      <w:pPr>
        <w:widowControl w:val="0"/>
        <w:numPr>
          <w:ilvl w:val="1"/>
          <w:numId w:val="360"/>
        </w:numPr>
        <w:tabs>
          <w:tab w:val="left" w:pos="1043"/>
        </w:tabs>
        <w:autoSpaceDE w:val="0"/>
        <w:autoSpaceDN w:val="0"/>
        <w:spacing w:before="153"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contractor has assigned the contract without authorization, the TPSS may, without formal notice thereof, apply as of right the sanction for breach of contract provided for in Articles 34 and 36. Accordingly, the assignor will remain jointly and severally bound with the assignee vis-à-vis the TPSS.</w:t>
      </w:r>
    </w:p>
    <w:p w14:paraId="5DB61342" w14:textId="77777777" w:rsidR="003173AE" w:rsidRPr="003173AE" w:rsidRDefault="003173AE" w:rsidP="003173AE">
      <w:pPr>
        <w:widowControl w:val="0"/>
        <w:numPr>
          <w:ilvl w:val="1"/>
          <w:numId w:val="360"/>
        </w:numPr>
        <w:tabs>
          <w:tab w:val="left" w:pos="1043"/>
        </w:tabs>
        <w:autoSpaceDE w:val="0"/>
        <w:autoSpaceDN w:val="0"/>
        <w:spacing w:before="160" w:after="0" w:line="240"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Assignees shall satisfy the eligibility criteria applicable for the award of the contract and they shall not fall under the exclusion criteria described in the tender dossier.</w:t>
      </w:r>
    </w:p>
    <w:p w14:paraId="2D0DBF0B" w14:textId="77777777" w:rsidR="003173AE" w:rsidRPr="003173AE" w:rsidRDefault="003173AE" w:rsidP="003173AE">
      <w:pPr>
        <w:widowControl w:val="0"/>
        <w:tabs>
          <w:tab w:val="left" w:pos="1463"/>
        </w:tabs>
        <w:autoSpaceDE w:val="0"/>
        <w:autoSpaceDN w:val="0"/>
        <w:spacing w:before="240" w:after="0" w:line="240" w:lineRule="auto"/>
        <w:outlineLvl w:val="1"/>
        <w:rPr>
          <w:rFonts w:ascii="Times New Roman" w:eastAsia="Times New Roman" w:hAnsi="Times New Roman" w:cs="Times New Roman"/>
          <w:b/>
          <w:bCs/>
          <w:kern w:val="0"/>
          <w:sz w:val="22"/>
          <w:szCs w:val="22"/>
          <w14:ligatures w14:val="none"/>
        </w:rPr>
      </w:pPr>
      <w:bookmarkStart w:id="149" w:name="_Toc205025953"/>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8"/>
          <w:kern w:val="0"/>
          <w:sz w:val="22"/>
          <w:szCs w:val="22"/>
          <w14:ligatures w14:val="none"/>
        </w:rPr>
        <w:t xml:space="preserve"> </w:t>
      </w:r>
      <w:r w:rsidRPr="003173AE">
        <w:rPr>
          <w:rFonts w:ascii="Times New Roman" w:eastAsia="Times New Roman" w:hAnsi="Times New Roman" w:cs="Times New Roman"/>
          <w:b/>
          <w:bCs/>
          <w:spacing w:val="-10"/>
          <w:kern w:val="0"/>
          <w:sz w:val="22"/>
          <w:szCs w:val="22"/>
          <w14:ligatures w14:val="none"/>
        </w:rPr>
        <w:t>4</w:t>
      </w:r>
      <w:r w:rsidRPr="003173AE">
        <w:rPr>
          <w:rFonts w:ascii="Times New Roman" w:eastAsia="Times New Roman" w:hAnsi="Times New Roman" w:cs="Times New Roman"/>
          <w:b/>
          <w:bCs/>
          <w:kern w:val="0"/>
          <w:sz w:val="22"/>
          <w:szCs w:val="22"/>
          <w14:ligatures w14:val="none"/>
        </w:rPr>
        <w:tab/>
      </w:r>
      <w:r w:rsidRPr="003173AE">
        <w:rPr>
          <w:rFonts w:ascii="Times New Roman" w:eastAsia="Times New Roman" w:hAnsi="Times New Roman" w:cs="Times New Roman"/>
          <w:b/>
          <w:bCs/>
          <w:spacing w:val="-2"/>
          <w:kern w:val="0"/>
          <w:sz w:val="22"/>
          <w:szCs w:val="22"/>
          <w14:ligatures w14:val="none"/>
        </w:rPr>
        <w:t>SUBCONTRACTING</w:t>
      </w:r>
      <w:bookmarkEnd w:id="149"/>
    </w:p>
    <w:p w14:paraId="0366CA56" w14:textId="77777777" w:rsidR="003173AE" w:rsidRPr="003173AE" w:rsidRDefault="003173AE" w:rsidP="003173AE">
      <w:pPr>
        <w:widowControl w:val="0"/>
        <w:numPr>
          <w:ilvl w:val="1"/>
          <w:numId w:val="359"/>
        </w:numPr>
        <w:tabs>
          <w:tab w:val="left" w:pos="1043"/>
        </w:tabs>
        <w:autoSpaceDE w:val="0"/>
        <w:autoSpaceDN w:val="0"/>
        <w:spacing w:before="198" w:after="0" w:line="244"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subcontract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valid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only</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written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agreement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entrusts performance of a part of the contract to a third party.</w:t>
      </w:r>
    </w:p>
    <w:p w14:paraId="196D07B5" w14:textId="77777777" w:rsidR="003173AE" w:rsidRPr="003173AE" w:rsidRDefault="003173AE" w:rsidP="003173AE">
      <w:pPr>
        <w:widowControl w:val="0"/>
        <w:numPr>
          <w:ilvl w:val="1"/>
          <w:numId w:val="359"/>
        </w:numPr>
        <w:tabs>
          <w:tab w:val="left" w:pos="1043"/>
        </w:tabs>
        <w:autoSpaceDE w:val="0"/>
        <w:autoSpaceDN w:val="0"/>
        <w:spacing w:before="151"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request to the TPSS the authorization to subcontract. The request must indicate the elements of the contract to be subcontracted and the identity 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subcontractors.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avoidance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doubt,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experts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 directly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contracted or employed by the contractor but through a third party, the latter is a subcontractor. The TPSS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notify</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decision, within 30 days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receipt of the request, stating reasons should it withhold such authorization.</w:t>
      </w:r>
    </w:p>
    <w:p w14:paraId="06CD62A7" w14:textId="77777777" w:rsidR="003173AE" w:rsidRPr="003173AE" w:rsidRDefault="003173AE" w:rsidP="003173AE">
      <w:pPr>
        <w:widowControl w:val="0"/>
        <w:numPr>
          <w:ilvl w:val="1"/>
          <w:numId w:val="359"/>
        </w:numPr>
        <w:tabs>
          <w:tab w:val="left" w:pos="1043"/>
        </w:tabs>
        <w:autoSpaceDE w:val="0"/>
        <w:autoSpaceDN w:val="0"/>
        <w:spacing w:before="161"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No</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subcontract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creates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contractual</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relations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between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subcontractor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TPSS</w:t>
      </w:r>
      <w:r w:rsidRPr="003173AE">
        <w:rPr>
          <w:rFonts w:ascii="Times New Roman" w:eastAsia="Times New Roman" w:hAnsi="Times New Roman" w:cs="Times New Roman"/>
          <w:spacing w:val="-2"/>
          <w:kern w:val="0"/>
          <w:sz w:val="22"/>
          <w:szCs w:val="22"/>
          <w14:ligatures w14:val="none"/>
        </w:rPr>
        <w:t>.</w:t>
      </w:r>
    </w:p>
    <w:p w14:paraId="104E677A" w14:textId="77777777" w:rsidR="003173AE" w:rsidRPr="003173AE" w:rsidRDefault="003173AE" w:rsidP="003173AE">
      <w:pPr>
        <w:widowControl w:val="0"/>
        <w:numPr>
          <w:ilvl w:val="1"/>
          <w:numId w:val="359"/>
        </w:numPr>
        <w:tabs>
          <w:tab w:val="left" w:pos="1043"/>
        </w:tabs>
        <w:autoSpaceDE w:val="0"/>
        <w:autoSpaceDN w:val="0"/>
        <w:spacing w:before="161"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responsible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acts,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defaults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negligence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subcontractor 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member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their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personnel (experts,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agents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employees),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were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acts, defaults or negligence of the contractor. The approval by the TPSS of the subcontracting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p>
    <w:p w14:paraId="2AE47FC0"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1B05A6B8" w14:textId="77777777" w:rsidR="003173AE" w:rsidRPr="003173AE" w:rsidRDefault="003173AE" w:rsidP="003173AE">
      <w:pPr>
        <w:widowControl w:val="0"/>
        <w:autoSpaceDE w:val="0"/>
        <w:autoSpaceDN w:val="0"/>
        <w:spacing w:before="74"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services shall not relieve the contractor of any of its obligations under the contract. If a subcontractor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found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project</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manager</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incompetent in discharging its duties, the TPSS or the project manager may request the contractor forthwith, either to provide a subcontractor with qualifications and experience acceptable to the TPSS as a replacement, or to resume the implementation of the tasks itself. The contractor bears the costs of such replacement.</w:t>
      </w:r>
    </w:p>
    <w:p w14:paraId="42D99CA3" w14:textId="77777777" w:rsidR="003173AE" w:rsidRPr="003173AE" w:rsidRDefault="003173AE" w:rsidP="003173AE">
      <w:pPr>
        <w:widowControl w:val="0"/>
        <w:numPr>
          <w:ilvl w:val="1"/>
          <w:numId w:val="359"/>
        </w:numPr>
        <w:tabs>
          <w:tab w:val="left" w:pos="1043"/>
        </w:tabs>
        <w:autoSpaceDE w:val="0"/>
        <w:autoSpaceDN w:val="0"/>
        <w:spacing w:before="160" w:after="0" w:line="242"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Subcontractors shall satisfy the eligibility criteria applicable to the award of the contract. They shall not fall under the exclusion criteria described in the tender dossier and the contractor shall ensure that they are not subject to any restrictive measures.</w:t>
      </w:r>
    </w:p>
    <w:p w14:paraId="315AF11B" w14:textId="77777777" w:rsidR="003173AE" w:rsidRPr="003173AE" w:rsidRDefault="003173AE" w:rsidP="003173AE">
      <w:pPr>
        <w:widowControl w:val="0"/>
        <w:numPr>
          <w:ilvl w:val="1"/>
          <w:numId w:val="359"/>
        </w:numPr>
        <w:tabs>
          <w:tab w:val="left" w:pos="1043"/>
        </w:tabs>
        <w:autoSpaceDE w:val="0"/>
        <w:autoSpaceDN w:val="0"/>
        <w:spacing w:before="152" w:after="0" w:line="240"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Those services entrusted 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 subcontractor by the 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 not 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entrusted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third parties by the subcontractor, unless otherwise agreed by the TPSS.</w:t>
      </w:r>
    </w:p>
    <w:p w14:paraId="08E07520" w14:textId="77777777" w:rsidR="003173AE" w:rsidRPr="003173AE" w:rsidRDefault="003173AE" w:rsidP="003173AE">
      <w:pPr>
        <w:widowControl w:val="0"/>
        <w:numPr>
          <w:ilvl w:val="1"/>
          <w:numId w:val="359"/>
        </w:numPr>
        <w:tabs>
          <w:tab w:val="left" w:pos="1043"/>
        </w:tabs>
        <w:autoSpaceDE w:val="0"/>
        <w:autoSpaceDN w:val="0"/>
        <w:spacing w:before="159" w:after="0" w:line="240"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contractor enters into a subcontract without approval, the TPSS may, without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formal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thereof,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apply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sanction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breach</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provided for in Articles 34 and 36.</w:t>
      </w:r>
    </w:p>
    <w:p w14:paraId="25F9F7B6"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kern w:val="0"/>
          <w:sz w:val="22"/>
          <w:szCs w:val="22"/>
          <w14:ligatures w14:val="none"/>
        </w:rPr>
      </w:pPr>
    </w:p>
    <w:p w14:paraId="01A0C59B" w14:textId="77777777" w:rsidR="003173AE" w:rsidRPr="003173AE" w:rsidRDefault="003173AE" w:rsidP="003173AE">
      <w:pPr>
        <w:widowControl w:val="0"/>
        <w:autoSpaceDE w:val="0"/>
        <w:autoSpaceDN w:val="0"/>
        <w:spacing w:before="96" w:after="0" w:line="240" w:lineRule="auto"/>
        <w:rPr>
          <w:rFonts w:ascii="Times New Roman" w:eastAsia="Times New Roman" w:hAnsi="Times New Roman" w:cs="Times New Roman"/>
          <w:kern w:val="0"/>
          <w:sz w:val="22"/>
          <w:szCs w:val="22"/>
          <w14:ligatures w14:val="none"/>
        </w:rPr>
      </w:pPr>
    </w:p>
    <w:p w14:paraId="0FC97F89" w14:textId="77777777" w:rsidR="003173AE" w:rsidRPr="003173AE" w:rsidRDefault="003173AE" w:rsidP="003173AE">
      <w:pPr>
        <w:widowControl w:val="0"/>
        <w:autoSpaceDE w:val="0"/>
        <w:autoSpaceDN w:val="0"/>
        <w:spacing w:after="0" w:line="240" w:lineRule="auto"/>
        <w:ind w:right="3"/>
        <w:jc w:val="center"/>
        <w:outlineLvl w:val="0"/>
        <w:rPr>
          <w:rFonts w:ascii="Times New Roman" w:eastAsia="Times New Roman" w:hAnsi="Times New Roman" w:cs="Times New Roman"/>
          <w:b/>
          <w:bCs/>
          <w:kern w:val="0"/>
          <w:sz w:val="28"/>
          <w:szCs w:val="28"/>
          <w14:ligatures w14:val="none"/>
        </w:rPr>
      </w:pPr>
      <w:bookmarkStart w:id="150" w:name="_Toc205025954"/>
      <w:r w:rsidRPr="003173AE">
        <w:rPr>
          <w:rFonts w:ascii="Times New Roman" w:eastAsia="Times New Roman" w:hAnsi="Times New Roman" w:cs="Times New Roman"/>
          <w:b/>
          <w:bCs/>
          <w:kern w:val="0"/>
          <w:sz w:val="28"/>
          <w:szCs w:val="28"/>
          <w14:ligatures w14:val="none"/>
        </w:rPr>
        <w:t>OBLIGATIONS</w:t>
      </w:r>
      <w:r w:rsidRPr="003173AE">
        <w:rPr>
          <w:rFonts w:ascii="Times New Roman" w:eastAsia="Times New Roman" w:hAnsi="Times New Roman" w:cs="Times New Roman"/>
          <w:b/>
          <w:bCs/>
          <w:spacing w:val="-9"/>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OF</w:t>
      </w:r>
      <w:r w:rsidRPr="003173AE">
        <w:rPr>
          <w:rFonts w:ascii="Times New Roman" w:eastAsia="Times New Roman" w:hAnsi="Times New Roman" w:cs="Times New Roman"/>
          <w:b/>
          <w:bCs/>
          <w:spacing w:val="-7"/>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THE</w:t>
      </w:r>
      <w:r w:rsidRPr="003173AE">
        <w:rPr>
          <w:rFonts w:ascii="Times New Roman" w:eastAsia="Times New Roman" w:hAnsi="Times New Roman" w:cs="Times New Roman"/>
          <w:b/>
          <w:bCs/>
          <w:spacing w:val="-7"/>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TPSS</w:t>
      </w:r>
      <w:bookmarkEnd w:id="150"/>
    </w:p>
    <w:p w14:paraId="402E7566" w14:textId="77777777" w:rsidR="003173AE" w:rsidRPr="003173AE" w:rsidRDefault="003173AE" w:rsidP="003173AE">
      <w:pPr>
        <w:widowControl w:val="0"/>
        <w:tabs>
          <w:tab w:val="left" w:pos="1463"/>
        </w:tabs>
        <w:autoSpaceDE w:val="0"/>
        <w:autoSpaceDN w:val="0"/>
        <w:spacing w:before="267" w:after="0" w:line="240" w:lineRule="auto"/>
        <w:outlineLvl w:val="1"/>
        <w:rPr>
          <w:rFonts w:ascii="Times New Roman" w:eastAsia="Times New Roman" w:hAnsi="Times New Roman" w:cs="Times New Roman"/>
          <w:b/>
          <w:bCs/>
          <w:kern w:val="0"/>
          <w:sz w:val="22"/>
          <w:szCs w:val="22"/>
          <w14:ligatures w14:val="none"/>
        </w:rPr>
      </w:pPr>
      <w:bookmarkStart w:id="151" w:name="_Toc205025955"/>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8"/>
          <w:kern w:val="0"/>
          <w:sz w:val="22"/>
          <w:szCs w:val="22"/>
          <w14:ligatures w14:val="none"/>
        </w:rPr>
        <w:t xml:space="preserve"> </w:t>
      </w:r>
      <w:r w:rsidRPr="003173AE">
        <w:rPr>
          <w:rFonts w:ascii="Times New Roman" w:eastAsia="Times New Roman" w:hAnsi="Times New Roman" w:cs="Times New Roman"/>
          <w:b/>
          <w:bCs/>
          <w:spacing w:val="-10"/>
          <w:kern w:val="0"/>
          <w:sz w:val="22"/>
          <w:szCs w:val="22"/>
          <w14:ligatures w14:val="none"/>
        </w:rPr>
        <w:t>5</w:t>
      </w:r>
      <w:r w:rsidRPr="003173AE">
        <w:rPr>
          <w:rFonts w:ascii="Times New Roman" w:eastAsia="Times New Roman" w:hAnsi="Times New Roman" w:cs="Times New Roman"/>
          <w:b/>
          <w:bCs/>
          <w:kern w:val="0"/>
          <w:sz w:val="22"/>
          <w:szCs w:val="22"/>
          <w14:ligatures w14:val="none"/>
        </w:rPr>
        <w:tab/>
        <w:t>SUPPLY</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INFORMATION</w:t>
      </w:r>
      <w:bookmarkEnd w:id="151"/>
    </w:p>
    <w:p w14:paraId="515AAC19" w14:textId="77777777" w:rsidR="003173AE" w:rsidRPr="003173AE" w:rsidRDefault="003173AE" w:rsidP="003173AE">
      <w:pPr>
        <w:widowControl w:val="0"/>
        <w:numPr>
          <w:ilvl w:val="1"/>
          <w:numId w:val="358"/>
        </w:numPr>
        <w:tabs>
          <w:tab w:val="left" w:pos="1043"/>
        </w:tabs>
        <w:autoSpaceDE w:val="0"/>
        <w:autoSpaceDN w:val="0"/>
        <w:spacing w:before="198"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supply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promptly</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information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and/or documentation at its disposal, which may be relevant to the performance of the contract. Such documents shall be returned to the TPSS at the end of the period of implementation of the tasks.</w:t>
      </w:r>
    </w:p>
    <w:p w14:paraId="1E891BBE" w14:textId="77777777" w:rsidR="003173AE" w:rsidRPr="003173AE" w:rsidRDefault="003173AE" w:rsidP="003173AE">
      <w:pPr>
        <w:widowControl w:val="0"/>
        <w:numPr>
          <w:ilvl w:val="1"/>
          <w:numId w:val="358"/>
        </w:numPr>
        <w:tabs>
          <w:tab w:val="left" w:pos="1043"/>
        </w:tabs>
        <w:autoSpaceDE w:val="0"/>
        <w:autoSpaceDN w:val="0"/>
        <w:spacing w:before="159" w:after="0" w:line="244"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 shall co-operate with the contractor to provide information that the latter may reasonably request in order to perform the contract.</w:t>
      </w:r>
    </w:p>
    <w:p w14:paraId="0CFA07A4" w14:textId="77777777" w:rsidR="003173AE" w:rsidRPr="003173AE" w:rsidRDefault="003173AE" w:rsidP="003173AE">
      <w:pPr>
        <w:widowControl w:val="0"/>
        <w:numPr>
          <w:ilvl w:val="1"/>
          <w:numId w:val="358"/>
        </w:numPr>
        <w:tabs>
          <w:tab w:val="left" w:pos="1043"/>
        </w:tabs>
        <w:autoSpaceDE w:val="0"/>
        <w:autoSpaceDN w:val="0"/>
        <w:spacing w:before="151" w:after="0" w:line="240"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 shall give notification to the contractor of the name and address of the project manager.</w:t>
      </w:r>
    </w:p>
    <w:p w14:paraId="6F03DA38" w14:textId="77777777" w:rsidR="003173AE" w:rsidRPr="003173AE" w:rsidRDefault="003173AE" w:rsidP="003173AE">
      <w:pPr>
        <w:widowControl w:val="0"/>
        <w:tabs>
          <w:tab w:val="left" w:pos="1441"/>
        </w:tabs>
        <w:autoSpaceDE w:val="0"/>
        <w:autoSpaceDN w:val="0"/>
        <w:spacing w:before="241" w:after="0" w:line="240" w:lineRule="auto"/>
        <w:outlineLvl w:val="1"/>
        <w:rPr>
          <w:rFonts w:ascii="Times New Roman" w:eastAsia="Times New Roman" w:hAnsi="Times New Roman" w:cs="Times New Roman"/>
          <w:b/>
          <w:bCs/>
          <w:kern w:val="0"/>
          <w:sz w:val="22"/>
          <w:szCs w:val="22"/>
          <w14:ligatures w14:val="none"/>
        </w:rPr>
      </w:pPr>
      <w:bookmarkStart w:id="152" w:name="_Toc205025956"/>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8"/>
          <w:kern w:val="0"/>
          <w:sz w:val="22"/>
          <w:szCs w:val="22"/>
          <w14:ligatures w14:val="none"/>
        </w:rPr>
        <w:t xml:space="preserve"> </w:t>
      </w:r>
      <w:r w:rsidRPr="003173AE">
        <w:rPr>
          <w:rFonts w:ascii="Times New Roman" w:eastAsia="Times New Roman" w:hAnsi="Times New Roman" w:cs="Times New Roman"/>
          <w:b/>
          <w:bCs/>
          <w:spacing w:val="-10"/>
          <w:kern w:val="0"/>
          <w:sz w:val="22"/>
          <w:szCs w:val="22"/>
          <w14:ligatures w14:val="none"/>
        </w:rPr>
        <w:t>6</w:t>
      </w:r>
      <w:r w:rsidRPr="003173AE">
        <w:rPr>
          <w:rFonts w:ascii="Times New Roman" w:eastAsia="Times New Roman" w:hAnsi="Times New Roman" w:cs="Times New Roman"/>
          <w:b/>
          <w:bCs/>
          <w:kern w:val="0"/>
          <w:sz w:val="22"/>
          <w:szCs w:val="22"/>
          <w14:ligatures w14:val="none"/>
        </w:rPr>
        <w:tab/>
      </w:r>
      <w:r w:rsidRPr="003173AE">
        <w:rPr>
          <w:rFonts w:ascii="Times New Roman" w:eastAsia="Times New Roman" w:hAnsi="Times New Roman" w:cs="Times New Roman"/>
          <w:b/>
          <w:bCs/>
          <w:spacing w:val="-2"/>
          <w:kern w:val="0"/>
          <w:sz w:val="22"/>
          <w:szCs w:val="22"/>
          <w14:ligatures w14:val="none"/>
        </w:rPr>
        <w:t>ASSISTANCE</w:t>
      </w:r>
      <w:r w:rsidRPr="003173AE">
        <w:rPr>
          <w:rFonts w:ascii="Times New Roman" w:eastAsia="Times New Roman" w:hAnsi="Times New Roman" w:cs="Times New Roman"/>
          <w:b/>
          <w:bCs/>
          <w:spacing w:val="-7"/>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WITH</w:t>
      </w:r>
      <w:r w:rsidRPr="003173AE">
        <w:rPr>
          <w:rFonts w:ascii="Times New Roman" w:eastAsia="Times New Roman" w:hAnsi="Times New Roman" w:cs="Times New Roman"/>
          <w:b/>
          <w:bCs/>
          <w:spacing w:val="-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LOCAL</w:t>
      </w:r>
      <w:r w:rsidRPr="003173AE">
        <w:rPr>
          <w:rFonts w:ascii="Times New Roman" w:eastAsia="Times New Roman" w:hAnsi="Times New Roman" w:cs="Times New Roman"/>
          <w:b/>
          <w:bCs/>
          <w:spacing w:val="-5"/>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REGULATIONS</w:t>
      </w:r>
      <w:bookmarkEnd w:id="152"/>
    </w:p>
    <w:p w14:paraId="01D786AA" w14:textId="77777777" w:rsidR="003173AE" w:rsidRPr="003173AE" w:rsidRDefault="003173AE" w:rsidP="003173AE">
      <w:pPr>
        <w:widowControl w:val="0"/>
        <w:numPr>
          <w:ilvl w:val="1"/>
          <w:numId w:val="357"/>
        </w:numPr>
        <w:tabs>
          <w:tab w:val="left" w:pos="1043"/>
        </w:tabs>
        <w:autoSpaceDE w:val="0"/>
        <w:autoSpaceDN w:val="0"/>
        <w:spacing w:before="198"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may request the assistance of the TPSS in obtaining copies of laws, regulations, and information on local customs, orders or by-laws of the country in which</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affect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 of its obligations under the contract. The TPSS may provide the assistance requested to the contractor at the contractor's cost.</w:t>
      </w:r>
    </w:p>
    <w:p w14:paraId="4455E606" w14:textId="77777777" w:rsidR="003173AE" w:rsidRPr="003173AE" w:rsidRDefault="003173AE" w:rsidP="003173AE">
      <w:pPr>
        <w:widowControl w:val="0"/>
        <w:numPr>
          <w:ilvl w:val="1"/>
          <w:numId w:val="357"/>
        </w:numPr>
        <w:tabs>
          <w:tab w:val="left" w:pos="1043"/>
        </w:tabs>
        <w:autoSpaceDE w:val="0"/>
        <w:autoSpaceDN w:val="0"/>
        <w:spacing w:before="161"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Subject to the provisions of the laws and regulations on foreign labor of the country in which the services have to be rendered, the TPSS provides reasonable assistance to the contractor, at its request, for its application for any visas and permits required by the law of the country in which the services are rendered, including work and residence permits, for the personnel whose services the contractor and the TPSS consider necessary, as well as residence permits for their families.</w:t>
      </w:r>
    </w:p>
    <w:p w14:paraId="2E664BD9"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kern w:val="0"/>
          <w:sz w:val="22"/>
          <w:szCs w:val="22"/>
          <w14:ligatures w14:val="none"/>
        </w:rPr>
      </w:pPr>
    </w:p>
    <w:p w14:paraId="2578A23E" w14:textId="77777777" w:rsidR="003173AE" w:rsidRPr="003173AE" w:rsidRDefault="003173AE" w:rsidP="003173AE">
      <w:pPr>
        <w:widowControl w:val="0"/>
        <w:autoSpaceDE w:val="0"/>
        <w:autoSpaceDN w:val="0"/>
        <w:spacing w:before="95" w:after="0" w:line="240" w:lineRule="auto"/>
        <w:rPr>
          <w:rFonts w:ascii="Times New Roman" w:eastAsia="Times New Roman" w:hAnsi="Times New Roman" w:cs="Times New Roman"/>
          <w:kern w:val="0"/>
          <w:sz w:val="22"/>
          <w:szCs w:val="22"/>
          <w14:ligatures w14:val="none"/>
        </w:rPr>
      </w:pPr>
    </w:p>
    <w:p w14:paraId="1FF4F945" w14:textId="77777777" w:rsidR="003173AE" w:rsidRPr="003173AE" w:rsidRDefault="003173AE" w:rsidP="003173AE">
      <w:pPr>
        <w:widowControl w:val="0"/>
        <w:autoSpaceDE w:val="0"/>
        <w:autoSpaceDN w:val="0"/>
        <w:spacing w:after="0" w:line="240" w:lineRule="auto"/>
        <w:ind w:right="3"/>
        <w:jc w:val="center"/>
        <w:outlineLvl w:val="0"/>
        <w:rPr>
          <w:rFonts w:ascii="Times New Roman" w:eastAsia="Times New Roman" w:hAnsi="Times New Roman" w:cs="Times New Roman"/>
          <w:b/>
          <w:bCs/>
          <w:kern w:val="0"/>
          <w:sz w:val="28"/>
          <w:szCs w:val="28"/>
          <w14:ligatures w14:val="none"/>
        </w:rPr>
      </w:pPr>
      <w:bookmarkStart w:id="153" w:name="_Toc205025957"/>
      <w:r w:rsidRPr="003173AE">
        <w:rPr>
          <w:rFonts w:ascii="Times New Roman" w:eastAsia="Times New Roman" w:hAnsi="Times New Roman" w:cs="Times New Roman"/>
          <w:b/>
          <w:bCs/>
          <w:kern w:val="0"/>
          <w:sz w:val="28"/>
          <w:szCs w:val="28"/>
          <w14:ligatures w14:val="none"/>
        </w:rPr>
        <w:t>OBLIGATIONS</w:t>
      </w:r>
      <w:r w:rsidRPr="003173AE">
        <w:rPr>
          <w:rFonts w:ascii="Times New Roman" w:eastAsia="Times New Roman" w:hAnsi="Times New Roman" w:cs="Times New Roman"/>
          <w:b/>
          <w:bCs/>
          <w:spacing w:val="-5"/>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OF</w:t>
      </w:r>
      <w:r w:rsidRPr="003173AE">
        <w:rPr>
          <w:rFonts w:ascii="Times New Roman" w:eastAsia="Times New Roman" w:hAnsi="Times New Roman" w:cs="Times New Roman"/>
          <w:b/>
          <w:bCs/>
          <w:spacing w:val="-5"/>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THE</w:t>
      </w:r>
      <w:r w:rsidRPr="003173AE">
        <w:rPr>
          <w:rFonts w:ascii="Times New Roman" w:eastAsia="Times New Roman" w:hAnsi="Times New Roman" w:cs="Times New Roman"/>
          <w:b/>
          <w:bCs/>
          <w:spacing w:val="-5"/>
          <w:kern w:val="0"/>
          <w:sz w:val="28"/>
          <w:szCs w:val="28"/>
          <w14:ligatures w14:val="none"/>
        </w:rPr>
        <w:t xml:space="preserve"> </w:t>
      </w:r>
      <w:r w:rsidRPr="003173AE">
        <w:rPr>
          <w:rFonts w:ascii="Times New Roman" w:eastAsia="Times New Roman" w:hAnsi="Times New Roman" w:cs="Times New Roman"/>
          <w:b/>
          <w:bCs/>
          <w:spacing w:val="-2"/>
          <w:kern w:val="0"/>
          <w:sz w:val="28"/>
          <w:szCs w:val="28"/>
          <w14:ligatures w14:val="none"/>
        </w:rPr>
        <w:t>CONTRACTOR</w:t>
      </w:r>
      <w:bookmarkEnd w:id="153"/>
    </w:p>
    <w:p w14:paraId="140B9041" w14:textId="77777777" w:rsidR="003173AE" w:rsidRPr="003173AE" w:rsidRDefault="003173AE" w:rsidP="003173AE">
      <w:pPr>
        <w:widowControl w:val="0"/>
        <w:tabs>
          <w:tab w:val="left" w:pos="1463"/>
        </w:tabs>
        <w:autoSpaceDE w:val="0"/>
        <w:autoSpaceDN w:val="0"/>
        <w:spacing w:before="267" w:after="0" w:line="240" w:lineRule="auto"/>
        <w:outlineLvl w:val="1"/>
        <w:rPr>
          <w:rFonts w:ascii="Times New Roman" w:eastAsia="Times New Roman" w:hAnsi="Times New Roman" w:cs="Times New Roman"/>
          <w:b/>
          <w:bCs/>
          <w:kern w:val="0"/>
          <w:sz w:val="22"/>
          <w:szCs w:val="22"/>
          <w14:ligatures w14:val="none"/>
        </w:rPr>
      </w:pPr>
      <w:bookmarkStart w:id="154" w:name="_Toc205025958"/>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8"/>
          <w:kern w:val="0"/>
          <w:sz w:val="22"/>
          <w:szCs w:val="22"/>
          <w14:ligatures w14:val="none"/>
        </w:rPr>
        <w:t xml:space="preserve"> </w:t>
      </w:r>
      <w:r w:rsidRPr="003173AE">
        <w:rPr>
          <w:rFonts w:ascii="Times New Roman" w:eastAsia="Times New Roman" w:hAnsi="Times New Roman" w:cs="Times New Roman"/>
          <w:b/>
          <w:bCs/>
          <w:spacing w:val="-10"/>
          <w:kern w:val="0"/>
          <w:sz w:val="22"/>
          <w:szCs w:val="22"/>
          <w14:ligatures w14:val="none"/>
        </w:rPr>
        <w:t>7</w:t>
      </w:r>
      <w:r w:rsidRPr="003173AE">
        <w:rPr>
          <w:rFonts w:ascii="Times New Roman" w:eastAsia="Times New Roman" w:hAnsi="Times New Roman" w:cs="Times New Roman"/>
          <w:b/>
          <w:bCs/>
          <w:kern w:val="0"/>
          <w:sz w:val="22"/>
          <w:szCs w:val="22"/>
          <w14:ligatures w14:val="none"/>
        </w:rPr>
        <w:tab/>
      </w:r>
      <w:r w:rsidRPr="003173AE">
        <w:rPr>
          <w:rFonts w:ascii="Times New Roman" w:eastAsia="Times New Roman" w:hAnsi="Times New Roman" w:cs="Times New Roman"/>
          <w:b/>
          <w:bCs/>
          <w:spacing w:val="-2"/>
          <w:kern w:val="0"/>
          <w:sz w:val="22"/>
          <w:szCs w:val="22"/>
          <w14:ligatures w14:val="none"/>
        </w:rPr>
        <w:t>GENERAL</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OBLIGATIONS</w:t>
      </w:r>
      <w:bookmarkEnd w:id="154"/>
    </w:p>
    <w:p w14:paraId="1AA9CC55" w14:textId="77777777" w:rsidR="003173AE" w:rsidRPr="003173AE" w:rsidRDefault="003173AE" w:rsidP="003173AE">
      <w:pPr>
        <w:widowControl w:val="0"/>
        <w:numPr>
          <w:ilvl w:val="1"/>
          <w:numId w:val="356"/>
        </w:numPr>
        <w:tabs>
          <w:tab w:val="left" w:pos="1043"/>
        </w:tabs>
        <w:autoSpaceDE w:val="0"/>
        <w:autoSpaceDN w:val="0"/>
        <w:spacing w:before="198"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execute the contract with due care, efficiency and diligence in accordance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best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professional</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practice,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highest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quality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standards,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state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art in the industry and the provisions of the contract (in particular the tender documents/specifications and the terms of its tender).</w:t>
      </w:r>
    </w:p>
    <w:p w14:paraId="7F108DA0"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39162E88" w14:textId="77777777" w:rsidR="003173AE" w:rsidRPr="003173AE" w:rsidRDefault="003173AE" w:rsidP="003173AE">
      <w:pPr>
        <w:widowControl w:val="0"/>
        <w:numPr>
          <w:ilvl w:val="1"/>
          <w:numId w:val="356"/>
        </w:numPr>
        <w:tabs>
          <w:tab w:val="left" w:pos="1043"/>
        </w:tabs>
        <w:autoSpaceDE w:val="0"/>
        <w:autoSpaceDN w:val="0"/>
        <w:spacing w:before="74"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The contractor shall comply with any administrative orders given by the project manager. Where the contractor considers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 the requirements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an administrative order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go beyond 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authority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project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manager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scope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give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notice,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 reasons, to the project manager. If the contractor fails to notify within the 30-day period after receipt thereof, he shall be barred from so doing. Execution of administrative order should not be suspended because of this notice.</w:t>
      </w:r>
    </w:p>
    <w:p w14:paraId="2303F78B" w14:textId="77777777" w:rsidR="003173AE" w:rsidRPr="003173AE" w:rsidRDefault="003173AE" w:rsidP="003173AE">
      <w:pPr>
        <w:widowControl w:val="0"/>
        <w:numPr>
          <w:ilvl w:val="1"/>
          <w:numId w:val="356"/>
        </w:numPr>
        <w:tabs>
          <w:tab w:val="left" w:pos="1043"/>
        </w:tabs>
        <w:autoSpaceDE w:val="0"/>
        <w:autoSpaceDN w:val="0"/>
        <w:spacing w:before="160" w:after="0" w:line="242"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supply, without delay, any information and documents to the TPSS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AICS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upon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request,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regarding</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 in which the contract is being executed.</w:t>
      </w:r>
    </w:p>
    <w:p w14:paraId="6A3C44B1" w14:textId="77777777" w:rsidR="003173AE" w:rsidRPr="003173AE" w:rsidRDefault="003173AE" w:rsidP="003173AE">
      <w:pPr>
        <w:widowControl w:val="0"/>
        <w:numPr>
          <w:ilvl w:val="1"/>
          <w:numId w:val="356"/>
        </w:numPr>
        <w:tabs>
          <w:tab w:val="left" w:pos="1043"/>
        </w:tabs>
        <w:autoSpaceDE w:val="0"/>
        <w:autoSpaceDN w:val="0"/>
        <w:spacing w:before="152" w:after="0" w:line="240"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respect and abide by all laws and regulations in force in the country and shall ensure that its personnel, their dependents, and its local employees also respect and abide by all such laws and regulations. The contractor shall indemnify the TPSS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against any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claims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proceedings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arising</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infringement by the contractor, its employees and their dependents of such laws and regulations.</w:t>
      </w:r>
    </w:p>
    <w:p w14:paraId="25243928" w14:textId="77777777" w:rsidR="003173AE" w:rsidRPr="003173AE" w:rsidRDefault="003173AE" w:rsidP="003173AE">
      <w:pPr>
        <w:widowControl w:val="0"/>
        <w:autoSpaceDE w:val="0"/>
        <w:autoSpaceDN w:val="0"/>
        <w:spacing w:before="161" w:after="0" w:line="259"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ensure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subcontractors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natural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linked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 including participants to workshops and/or trainings, do not include entities/persons included in the lists of any AICS restrictive measures.</w:t>
      </w:r>
    </w:p>
    <w:p w14:paraId="79B17ADC" w14:textId="77777777" w:rsidR="003173AE" w:rsidRPr="003173AE" w:rsidRDefault="003173AE" w:rsidP="003173AE">
      <w:pPr>
        <w:widowControl w:val="0"/>
        <w:numPr>
          <w:ilvl w:val="1"/>
          <w:numId w:val="356"/>
        </w:numPr>
        <w:tabs>
          <w:tab w:val="left" w:pos="1043"/>
        </w:tabs>
        <w:autoSpaceDE w:val="0"/>
        <w:autoSpaceDN w:val="0"/>
        <w:spacing w:before="158"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Should</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unforeseen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event,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action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omission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directly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indirectly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hamper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 of the contract, either partially or totally, the contractor shall immediately and at its own initiative record it and report it to the TPSS. The report shall include a description of the problem and an indication of the date on which it started and of the remedial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taken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ensure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full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compliance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 the contract. In such event the contractor shall give priority to solving the problem rather than determining liability.</w:t>
      </w:r>
    </w:p>
    <w:p w14:paraId="28C34721" w14:textId="77777777" w:rsidR="003173AE" w:rsidRPr="003173AE" w:rsidRDefault="003173AE" w:rsidP="003173AE">
      <w:pPr>
        <w:widowControl w:val="0"/>
        <w:numPr>
          <w:ilvl w:val="1"/>
          <w:numId w:val="356"/>
        </w:numPr>
        <w:tabs>
          <w:tab w:val="left" w:pos="1043"/>
        </w:tabs>
        <w:autoSpaceDE w:val="0"/>
        <w:autoSpaceDN w:val="0"/>
        <w:spacing w:before="161" w:after="0" w:line="240" w:lineRule="auto"/>
        <w:ind w:right="1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Subject to Article 7.8, the contractor undertakes to treat in the strictest confidence and not make use of or divulge to third parties any information or documents which are linked to the performance of the contract without the prior consent of the TPSS. The contractor shall continue 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 bound by this undertaking after completion of the tasks and shall obtain from each</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member of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 personnel the same undertaking. However,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use of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contract’s reference for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marketing or tendering purposes does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require prior approval of 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except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declares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be </w:t>
      </w:r>
      <w:r w:rsidRPr="003173AE">
        <w:rPr>
          <w:rFonts w:ascii="Times New Roman" w:eastAsia="Times New Roman" w:hAnsi="Times New Roman" w:cs="Times New Roman"/>
          <w:spacing w:val="-2"/>
          <w:kern w:val="0"/>
          <w:sz w:val="22"/>
          <w:szCs w:val="22"/>
          <w14:ligatures w14:val="none"/>
        </w:rPr>
        <w:t>confidential.</w:t>
      </w:r>
    </w:p>
    <w:p w14:paraId="668C848B" w14:textId="77777777" w:rsidR="003173AE" w:rsidRPr="003173AE" w:rsidRDefault="003173AE" w:rsidP="003173AE">
      <w:pPr>
        <w:widowControl w:val="0"/>
        <w:numPr>
          <w:ilvl w:val="1"/>
          <w:numId w:val="356"/>
        </w:numPr>
        <w:tabs>
          <w:tab w:val="left" w:pos="1043"/>
        </w:tabs>
        <w:autoSpaceDE w:val="0"/>
        <w:autoSpaceDN w:val="0"/>
        <w:spacing w:before="160"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joint venture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 a</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consortium of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two</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more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 such</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persons shall be jointly and severally bound in respect of the obligations under the contract, including any recoverable amount. The person designated by the consortium to act on its behalf for the purposes of the contract shall have the authority to bind the consortium and is the sole interlocutor for all contractual and financial aspects. The composition or the constitution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joint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venture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consortium</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 altered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without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prior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consent of the TPSS. Any alteration of the composition of the consortium without the prior consent of the TPSS may result in the termination of the contract.</w:t>
      </w:r>
    </w:p>
    <w:p w14:paraId="37C5B43E" w14:textId="77777777" w:rsidR="003173AE" w:rsidRPr="003173AE" w:rsidRDefault="003173AE" w:rsidP="003173AE">
      <w:pPr>
        <w:widowControl w:val="0"/>
        <w:numPr>
          <w:ilvl w:val="1"/>
          <w:numId w:val="356"/>
        </w:numPr>
        <w:tabs>
          <w:tab w:val="left" w:pos="1043"/>
        </w:tabs>
        <w:autoSpaceDE w:val="0"/>
        <w:autoSpaceDN w:val="0"/>
        <w:spacing w:before="159"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Save where Towards Peace and Stability Somalia fund (TPSS) requests or agrees otherwise, the contractor shall take all relevant measures to ensure the highest visibility to the financial contribution. Additional communication activities required by the TPSS are described in the special conditions. All visibility and, if applicable, communication activities must comply with the latest Communication and Visibility Requirements for TPSS-funded external action, laid down and published by the cooperation.</w:t>
      </w:r>
    </w:p>
    <w:p w14:paraId="36A09002"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48C15C44" w14:textId="77777777" w:rsidR="003173AE" w:rsidRPr="003173AE" w:rsidRDefault="003173AE" w:rsidP="003173AE">
      <w:pPr>
        <w:widowControl w:val="0"/>
        <w:autoSpaceDE w:val="0"/>
        <w:autoSpaceDN w:val="0"/>
        <w:spacing w:before="76" w:after="0" w:line="259"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consult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immediately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endeavor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remedy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detected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shortcomings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 implementing the visibility and, if applicable, communication requirements set out in this Article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special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Failure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out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this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 and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constitute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breach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sense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34</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these general conditions, and can lead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corresponding</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measures taken by the TPSS, including suspension of payment and/or a reduction of the price in direct proportion to the difference, upon the time of the signature of the contract, between the value of the unperformed obligations or low quality delivery. and the value of the agreed </w:t>
      </w:r>
      <w:r w:rsidRPr="003173AE">
        <w:rPr>
          <w:rFonts w:ascii="Times New Roman" w:eastAsia="Times New Roman" w:hAnsi="Times New Roman" w:cs="Times New Roman"/>
          <w:spacing w:val="-2"/>
          <w:kern w:val="0"/>
          <w:sz w:val="22"/>
          <w:szCs w:val="22"/>
          <w14:ligatures w14:val="none"/>
        </w:rPr>
        <w:t>services.</w:t>
      </w:r>
    </w:p>
    <w:p w14:paraId="3CFD77BE" w14:textId="77777777" w:rsidR="003173AE" w:rsidRPr="003173AE" w:rsidRDefault="003173AE" w:rsidP="003173AE">
      <w:pPr>
        <w:widowControl w:val="0"/>
        <w:numPr>
          <w:ilvl w:val="1"/>
          <w:numId w:val="356"/>
        </w:numPr>
        <w:tabs>
          <w:tab w:val="left" w:pos="1043"/>
        </w:tabs>
        <w:autoSpaceDE w:val="0"/>
        <w:autoSpaceDN w:val="0"/>
        <w:spacing w:before="155" w:after="0" w:line="240" w:lineRule="auto"/>
        <w:ind w:right="1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 records shall be kept for a five-year period after the final payment made under the contract as laid down in Article 24. These documents comprise any documentation concerning income and expenditure and any inventory, necessary for the checking of supporting documents, including timesheets, plane and transport tickets, pay slips or invoices for the remuneration paid to the experts and invoices or receipts for incidental expenditure. In case of failure to maintain such records the TPSS may, without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formal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thereof,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apply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sanction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breach</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provided for in Articles 34 and 36.</w:t>
      </w:r>
    </w:p>
    <w:p w14:paraId="62E78219" w14:textId="77777777" w:rsidR="003173AE" w:rsidRPr="003173AE" w:rsidRDefault="003173AE" w:rsidP="003173AE">
      <w:pPr>
        <w:widowControl w:val="0"/>
        <w:numPr>
          <w:ilvl w:val="1"/>
          <w:numId w:val="356"/>
        </w:numPr>
        <w:tabs>
          <w:tab w:val="left" w:pos="1043"/>
        </w:tabs>
        <w:autoSpaceDE w:val="0"/>
        <w:autoSpaceDN w:val="0"/>
        <w:spacing w:before="161" w:after="0" w:line="240"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inform the TPSS of any change in their postal and electronic addresses. This obligation shall continue to apply in the period of five years following the payment of the balance or, in the absence of such payment, the transaction. This period shall be three years where the funding is of an amount lower than or equal to EUR 60 000 USD 65 27829108 at exchange rate-1.08797151800.</w:t>
      </w:r>
    </w:p>
    <w:p w14:paraId="6676DD42" w14:textId="77777777" w:rsidR="003173AE" w:rsidRPr="003173AE" w:rsidRDefault="003173AE" w:rsidP="003173AE">
      <w:pPr>
        <w:widowControl w:val="0"/>
        <w:tabs>
          <w:tab w:val="left" w:pos="1441"/>
        </w:tabs>
        <w:autoSpaceDE w:val="0"/>
        <w:autoSpaceDN w:val="0"/>
        <w:spacing w:before="242" w:after="0" w:line="240" w:lineRule="auto"/>
        <w:outlineLvl w:val="1"/>
        <w:rPr>
          <w:rFonts w:ascii="Times New Roman" w:eastAsia="Times New Roman" w:hAnsi="Times New Roman" w:cs="Times New Roman"/>
          <w:b/>
          <w:bCs/>
          <w:kern w:val="0"/>
          <w:sz w:val="22"/>
          <w:szCs w:val="22"/>
          <w14:ligatures w14:val="none"/>
        </w:rPr>
      </w:pPr>
      <w:bookmarkStart w:id="155" w:name="_Toc205025959"/>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8"/>
          <w:kern w:val="0"/>
          <w:sz w:val="22"/>
          <w:szCs w:val="22"/>
          <w14:ligatures w14:val="none"/>
        </w:rPr>
        <w:t xml:space="preserve"> </w:t>
      </w:r>
      <w:r w:rsidRPr="003173AE">
        <w:rPr>
          <w:rFonts w:ascii="Times New Roman" w:eastAsia="Times New Roman" w:hAnsi="Times New Roman" w:cs="Times New Roman"/>
          <w:b/>
          <w:bCs/>
          <w:spacing w:val="-10"/>
          <w:kern w:val="0"/>
          <w:sz w:val="22"/>
          <w:szCs w:val="22"/>
          <w14:ligatures w14:val="none"/>
        </w:rPr>
        <w:t>8</w:t>
      </w:r>
      <w:r w:rsidRPr="003173AE">
        <w:rPr>
          <w:rFonts w:ascii="Times New Roman" w:eastAsia="Times New Roman" w:hAnsi="Times New Roman" w:cs="Times New Roman"/>
          <w:b/>
          <w:bCs/>
          <w:kern w:val="0"/>
          <w:sz w:val="22"/>
          <w:szCs w:val="22"/>
          <w14:ligatures w14:val="none"/>
        </w:rPr>
        <w:tab/>
        <w:t>CODE</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1"/>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CONDUCT</w:t>
      </w:r>
      <w:bookmarkEnd w:id="155"/>
    </w:p>
    <w:p w14:paraId="7913278E" w14:textId="77777777" w:rsidR="003173AE" w:rsidRPr="003173AE" w:rsidRDefault="003173AE" w:rsidP="003173AE">
      <w:pPr>
        <w:widowControl w:val="0"/>
        <w:numPr>
          <w:ilvl w:val="1"/>
          <w:numId w:val="355"/>
        </w:numPr>
        <w:tabs>
          <w:tab w:val="left" w:pos="1043"/>
        </w:tabs>
        <w:autoSpaceDE w:val="0"/>
        <w:autoSpaceDN w:val="0"/>
        <w:spacing w:before="198"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at all-time act impartially and as a faithful adviser in accordance with the code of conduct of its profession as well as with appropriate discretion. It shall refrain from</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making</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public statements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concerning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project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services without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the prior approval of the TPSS. It shall not commit the TPSS in any way whatsoever without its prior consent, and shall make this obligation clear to third </w:t>
      </w:r>
      <w:r w:rsidRPr="003173AE">
        <w:rPr>
          <w:rFonts w:ascii="Times New Roman" w:eastAsia="Times New Roman" w:hAnsi="Times New Roman" w:cs="Times New Roman"/>
          <w:spacing w:val="-2"/>
          <w:kern w:val="0"/>
          <w:sz w:val="22"/>
          <w:szCs w:val="22"/>
          <w14:ligatures w14:val="none"/>
        </w:rPr>
        <w:t>parties.</w:t>
      </w:r>
    </w:p>
    <w:p w14:paraId="6EE17914" w14:textId="77777777" w:rsidR="003173AE" w:rsidRPr="003173AE" w:rsidRDefault="003173AE" w:rsidP="003173AE">
      <w:pPr>
        <w:widowControl w:val="0"/>
        <w:numPr>
          <w:ilvl w:val="1"/>
          <w:numId w:val="355"/>
        </w:numPr>
        <w:tabs>
          <w:tab w:val="left" w:pos="1043"/>
        </w:tabs>
        <w:autoSpaceDE w:val="0"/>
        <w:autoSpaceDN w:val="0"/>
        <w:spacing w:before="160" w:after="0" w:line="240"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Physical abuse or punishment, or threats of physical abuse, sexual abuse or exploitation, harassment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verbal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abuse,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well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form</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intimidation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prohibited.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contractor shall also provide to inform the TPSS of any breach of ethical standards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code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conduct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present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case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aware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any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violations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abovementioned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standards,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writing</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30</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 to the TPSS.</w:t>
      </w:r>
    </w:p>
    <w:p w14:paraId="5AEEF644" w14:textId="77777777" w:rsidR="003173AE" w:rsidRPr="003173AE" w:rsidRDefault="003173AE" w:rsidP="003173AE">
      <w:pPr>
        <w:widowControl w:val="0"/>
        <w:numPr>
          <w:ilvl w:val="1"/>
          <w:numId w:val="355"/>
        </w:numPr>
        <w:tabs>
          <w:tab w:val="left" w:pos="1043"/>
        </w:tabs>
        <w:autoSpaceDE w:val="0"/>
        <w:autoSpaceDN w:val="0"/>
        <w:spacing w:before="160"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personnel</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respect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human</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applicable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protection</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rules and the environmental legislation applicable in the country where the services have to be rendered and internationally agreed core labor standards, e.g. the ILO core labor standards, conventions on freedom of association 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collective bargaining, elimination of forced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compulsory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labor,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elimination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discrimination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respect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employment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 occupation, and the abolition of child labor.</w:t>
      </w:r>
    </w:p>
    <w:p w14:paraId="1C6A6E3D" w14:textId="77777777" w:rsidR="003173AE" w:rsidRPr="003173AE" w:rsidRDefault="003173AE" w:rsidP="003173AE">
      <w:pPr>
        <w:widowControl w:val="0"/>
        <w:numPr>
          <w:ilvl w:val="1"/>
          <w:numId w:val="355"/>
        </w:numPr>
        <w:tabs>
          <w:tab w:val="left" w:pos="1043"/>
        </w:tabs>
        <w:autoSpaceDE w:val="0"/>
        <w:autoSpaceDN w:val="0"/>
        <w:spacing w:before="160" w:after="0" w:line="240"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or any of its subcontractors, agents or personnel shall not abuse of its entrusted power for private gain. The contractor or any of its subcontractors, agents or personnel shall not receive or agree to receive from any person or offer or agree to give to any person or procure for any person, gift, gratuity, commission or consideration of any kind as an inducement or reward for performing or refraining from any act relating to the performance 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 for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showing favor or disfavor to any person in relation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the contract. The contractor shall comply with all applicable laws, regulations and codes relating to anti-bribery and anti-corruption.</w:t>
      </w:r>
    </w:p>
    <w:p w14:paraId="3A13E457"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282BB0B4" w14:textId="77777777" w:rsidR="003173AE" w:rsidRPr="003173AE" w:rsidRDefault="003173AE" w:rsidP="003173AE">
      <w:pPr>
        <w:widowControl w:val="0"/>
        <w:numPr>
          <w:ilvl w:val="1"/>
          <w:numId w:val="355"/>
        </w:numPr>
        <w:tabs>
          <w:tab w:val="left" w:pos="1043"/>
        </w:tabs>
        <w:autoSpaceDE w:val="0"/>
        <w:autoSpaceDN w:val="0"/>
        <w:spacing w:before="74"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constitute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only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income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benefit it may derive in connection with the contract. The contractor and its personnel must not exercise any activity or receive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advantage inconsistent with</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their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the </w:t>
      </w:r>
      <w:r w:rsidRPr="003173AE">
        <w:rPr>
          <w:rFonts w:ascii="Times New Roman" w:eastAsia="Times New Roman" w:hAnsi="Times New Roman" w:cs="Times New Roman"/>
          <w:spacing w:val="-2"/>
          <w:kern w:val="0"/>
          <w:sz w:val="22"/>
          <w:szCs w:val="22"/>
          <w14:ligatures w14:val="none"/>
        </w:rPr>
        <w:t>contract.</w:t>
      </w:r>
    </w:p>
    <w:p w14:paraId="2F26ADBA" w14:textId="77777777" w:rsidR="003173AE" w:rsidRPr="003173AE" w:rsidRDefault="003173AE" w:rsidP="003173AE">
      <w:pPr>
        <w:widowControl w:val="0"/>
        <w:numPr>
          <w:ilvl w:val="1"/>
          <w:numId w:val="355"/>
        </w:numPr>
        <w:tabs>
          <w:tab w:val="left" w:pos="1043"/>
        </w:tabs>
        <w:autoSpaceDE w:val="0"/>
        <w:autoSpaceDN w:val="0"/>
        <w:spacing w:before="159" w:after="0" w:line="240" w:lineRule="auto"/>
        <w:ind w:right="18"/>
        <w:jc w:val="both"/>
        <w:rPr>
          <w:rFonts w:ascii="Times New Roman" w:eastAsia="Times New Roman" w:hAnsi="Times New Roman" w:cs="Times New Roman"/>
          <w:color w:val="000000"/>
          <w:kern w:val="0"/>
          <w:sz w:val="22"/>
          <w:szCs w:val="22"/>
          <w14:ligatures w14:val="none"/>
        </w:rPr>
      </w:pPr>
      <w:r w:rsidRPr="003173AE">
        <w:rPr>
          <w:rFonts w:ascii="Times New Roman" w:eastAsia="Times New Roman" w:hAnsi="Times New Roman" w:cs="Times New Roman"/>
          <w:color w:val="000000"/>
          <w:kern w:val="0"/>
          <w:sz w:val="22"/>
          <w:szCs w:val="22"/>
          <w14:ligatures w14:val="none"/>
        </w:rPr>
        <w:t>The execution of the contract shall not give rise to unusual commercial expenses. Unusual commercial</w:t>
      </w:r>
      <w:r w:rsidRPr="003173AE">
        <w:rPr>
          <w:rFonts w:ascii="Times New Roman" w:eastAsia="Times New Roman" w:hAnsi="Times New Roman" w:cs="Times New Roman"/>
          <w:color w:val="000000"/>
          <w:spacing w:val="-6"/>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expenses</w:t>
      </w:r>
      <w:r w:rsidRPr="003173AE">
        <w:rPr>
          <w:rFonts w:ascii="Times New Roman" w:eastAsia="Times New Roman" w:hAnsi="Times New Roman" w:cs="Times New Roman"/>
          <w:color w:val="000000"/>
          <w:spacing w:val="-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are</w:t>
      </w:r>
      <w:r w:rsidRPr="003173AE">
        <w:rPr>
          <w:rFonts w:ascii="Times New Roman" w:eastAsia="Times New Roman" w:hAnsi="Times New Roman" w:cs="Times New Roman"/>
          <w:color w:val="000000"/>
          <w:spacing w:val="-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commissions</w:t>
      </w:r>
      <w:r w:rsidRPr="003173AE">
        <w:rPr>
          <w:rFonts w:ascii="Times New Roman" w:eastAsia="Times New Roman" w:hAnsi="Times New Roman" w:cs="Times New Roman"/>
          <w:color w:val="000000"/>
          <w:spacing w:val="-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not</w:t>
      </w:r>
      <w:r w:rsidRPr="003173AE">
        <w:rPr>
          <w:rFonts w:ascii="Times New Roman" w:eastAsia="Times New Roman" w:hAnsi="Times New Roman" w:cs="Times New Roman"/>
          <w:color w:val="000000"/>
          <w:spacing w:val="-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mentioned</w:t>
      </w:r>
      <w:r w:rsidRPr="003173AE">
        <w:rPr>
          <w:rFonts w:ascii="Times New Roman" w:eastAsia="Times New Roman" w:hAnsi="Times New Roman" w:cs="Times New Roman"/>
          <w:color w:val="000000"/>
          <w:spacing w:val="-5"/>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in</w:t>
      </w:r>
      <w:r w:rsidRPr="003173AE">
        <w:rPr>
          <w:rFonts w:ascii="Times New Roman" w:eastAsia="Times New Roman" w:hAnsi="Times New Roman" w:cs="Times New Roman"/>
          <w:color w:val="000000"/>
          <w:spacing w:val="-5"/>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the</w:t>
      </w:r>
      <w:r w:rsidRPr="003173AE">
        <w:rPr>
          <w:rFonts w:ascii="Times New Roman" w:eastAsia="Times New Roman" w:hAnsi="Times New Roman" w:cs="Times New Roman"/>
          <w:color w:val="000000"/>
          <w:spacing w:val="-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contract</w:t>
      </w:r>
      <w:r w:rsidRPr="003173AE">
        <w:rPr>
          <w:rFonts w:ascii="Times New Roman" w:eastAsia="Times New Roman" w:hAnsi="Times New Roman" w:cs="Times New Roman"/>
          <w:color w:val="000000"/>
          <w:spacing w:val="-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or</w:t>
      </w:r>
      <w:r w:rsidRPr="003173AE">
        <w:rPr>
          <w:rFonts w:ascii="Times New Roman" w:eastAsia="Times New Roman" w:hAnsi="Times New Roman" w:cs="Times New Roman"/>
          <w:color w:val="000000"/>
          <w:spacing w:val="-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not</w:t>
      </w:r>
      <w:r w:rsidRPr="003173AE">
        <w:rPr>
          <w:rFonts w:ascii="Times New Roman" w:eastAsia="Times New Roman" w:hAnsi="Times New Roman" w:cs="Times New Roman"/>
          <w:color w:val="000000"/>
          <w:spacing w:val="-6"/>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stemming</w:t>
      </w:r>
      <w:r w:rsidRPr="003173AE">
        <w:rPr>
          <w:rFonts w:ascii="Times New Roman" w:eastAsia="Times New Roman" w:hAnsi="Times New Roman" w:cs="Times New Roman"/>
          <w:color w:val="000000"/>
          <w:spacing w:val="-5"/>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from a properly concluded contract referring to the contract, commissions not paid in return for any actual and legitimate service, commissions remitted to a tax haven, commissions paid to</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a</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recipient</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who</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is</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not</w:t>
      </w:r>
      <w:r w:rsidRPr="003173AE">
        <w:rPr>
          <w:rFonts w:ascii="Times New Roman" w:eastAsia="Times New Roman" w:hAnsi="Times New Roman" w:cs="Times New Roman"/>
          <w:color w:val="000000"/>
          <w:spacing w:val="-12"/>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identified</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or</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commission</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paid</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to</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a</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company</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which</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has</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every appearance of being a front company. The TPSS and the TPSS may</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carry</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out</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documentary</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or</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on-the-spot</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checks</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they</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deem</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necessary</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to</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find evidence in case of suspected unusual commercial expenses.</w:t>
      </w:r>
    </w:p>
    <w:p w14:paraId="79E38538" w14:textId="77777777" w:rsidR="003173AE" w:rsidRPr="003173AE" w:rsidRDefault="003173AE" w:rsidP="003173AE">
      <w:pPr>
        <w:widowControl w:val="0"/>
        <w:numPr>
          <w:ilvl w:val="1"/>
          <w:numId w:val="355"/>
        </w:numPr>
        <w:tabs>
          <w:tab w:val="left" w:pos="1043"/>
        </w:tabs>
        <w:autoSpaceDE w:val="0"/>
        <w:autoSpaceDN w:val="0"/>
        <w:spacing w:before="160" w:after="0" w:line="242"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or any of its subcontractors must commit to and ensure the respect of basic values, such as a respect for human dignity, freedom, democracy, equality, the rule of law and human rights, including the rights of the minorities.</w:t>
      </w:r>
    </w:p>
    <w:p w14:paraId="287AAE94" w14:textId="77777777" w:rsidR="003173AE" w:rsidRPr="003173AE" w:rsidRDefault="003173AE" w:rsidP="003173AE">
      <w:pPr>
        <w:widowControl w:val="0"/>
        <w:numPr>
          <w:ilvl w:val="1"/>
          <w:numId w:val="355"/>
        </w:numPr>
        <w:tabs>
          <w:tab w:val="left" w:pos="1043"/>
        </w:tabs>
        <w:autoSpaceDE w:val="0"/>
        <w:autoSpaceDN w:val="0"/>
        <w:spacing w:before="153" w:after="0" w:line="242" w:lineRule="auto"/>
        <w:ind w:right="3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The respect of the code of conduct set out in the present article constitutes a contractual </w:t>
      </w:r>
      <w:r w:rsidRPr="003173AE">
        <w:rPr>
          <w:rFonts w:ascii="Times New Roman" w:eastAsia="Times New Roman" w:hAnsi="Times New Roman" w:cs="Times New Roman"/>
          <w:spacing w:val="-2"/>
          <w:kern w:val="0"/>
          <w:sz w:val="22"/>
          <w:szCs w:val="22"/>
          <w14:ligatures w14:val="none"/>
        </w:rPr>
        <w:t>obligation.</w:t>
      </w:r>
    </w:p>
    <w:p w14:paraId="05883990" w14:textId="77777777" w:rsidR="003173AE" w:rsidRPr="003173AE" w:rsidRDefault="003173AE" w:rsidP="003173AE">
      <w:pPr>
        <w:widowControl w:val="0"/>
        <w:autoSpaceDE w:val="0"/>
        <w:autoSpaceDN w:val="0"/>
        <w:spacing w:before="157" w:after="0" w:line="259"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Failure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code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conduct</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always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deemed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breach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 34 of the General Conditions. In addition, failure to comply with the provisions set out in the present Article can be qualified as grave professional misconduct that may lead to either suspension or termination of the contract, without prejudice to the application of administrative sanctions including exclusion from participation in future contract award procedures.</w:t>
      </w:r>
    </w:p>
    <w:p w14:paraId="5614FBF7" w14:textId="77777777" w:rsidR="003173AE" w:rsidRPr="003173AE" w:rsidRDefault="003173AE" w:rsidP="003173AE">
      <w:pPr>
        <w:widowControl w:val="0"/>
        <w:tabs>
          <w:tab w:val="left" w:pos="1441"/>
        </w:tabs>
        <w:autoSpaceDE w:val="0"/>
        <w:autoSpaceDN w:val="0"/>
        <w:spacing w:before="239" w:after="0" w:line="240" w:lineRule="auto"/>
        <w:ind w:right="1056"/>
        <w:outlineLvl w:val="1"/>
        <w:rPr>
          <w:rFonts w:ascii="Times New Roman" w:eastAsia="Times New Roman" w:hAnsi="Times New Roman" w:cs="Times New Roman"/>
          <w:b/>
          <w:bCs/>
          <w:kern w:val="0"/>
          <w:sz w:val="22"/>
          <w:szCs w:val="22"/>
          <w14:ligatures w14:val="none"/>
        </w:rPr>
      </w:pPr>
      <w:bookmarkStart w:id="156" w:name="_Toc205025960"/>
      <w:r w:rsidRPr="003173AE">
        <w:rPr>
          <w:rFonts w:ascii="Times New Roman" w:eastAsia="Times New Roman" w:hAnsi="Times New Roman" w:cs="Times New Roman"/>
          <w:b/>
          <w:bCs/>
          <w:kern w:val="0"/>
          <w:sz w:val="22"/>
          <w:szCs w:val="22"/>
          <w14:ligatures w14:val="none"/>
        </w:rPr>
        <w:t>ARTICLE 9</w:t>
      </w:r>
      <w:r w:rsidRPr="003173AE">
        <w:rPr>
          <w:rFonts w:ascii="Times New Roman" w:eastAsia="Times New Roman" w:hAnsi="Times New Roman" w:cs="Times New Roman"/>
          <w:b/>
          <w:bCs/>
          <w:kern w:val="0"/>
          <w:sz w:val="22"/>
          <w:szCs w:val="22"/>
          <w14:ligatures w14:val="none"/>
        </w:rPr>
        <w:tab/>
        <w:t>CONFLICT</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INTEREST</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AND</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PROFESSIONAL</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 xml:space="preserve">CONFLICT </w:t>
      </w:r>
      <w:r w:rsidRPr="003173AE">
        <w:rPr>
          <w:rFonts w:ascii="Times New Roman" w:eastAsia="Times New Roman" w:hAnsi="Times New Roman" w:cs="Times New Roman"/>
          <w:b/>
          <w:bCs/>
          <w:spacing w:val="-2"/>
          <w:kern w:val="0"/>
          <w:sz w:val="22"/>
          <w:szCs w:val="22"/>
          <w14:ligatures w14:val="none"/>
        </w:rPr>
        <w:t>INTEREST</w:t>
      </w:r>
      <w:bookmarkEnd w:id="156"/>
    </w:p>
    <w:p w14:paraId="7E130479" w14:textId="77777777" w:rsidR="003173AE" w:rsidRPr="003173AE" w:rsidRDefault="003173AE" w:rsidP="003173AE">
      <w:pPr>
        <w:widowControl w:val="0"/>
        <w:numPr>
          <w:ilvl w:val="1"/>
          <w:numId w:val="354"/>
        </w:numPr>
        <w:tabs>
          <w:tab w:val="left" w:pos="1043"/>
        </w:tabs>
        <w:autoSpaceDE w:val="0"/>
        <w:autoSpaceDN w:val="0"/>
        <w:spacing w:before="198" w:after="0" w:line="240"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take all necessary measures to prevent or end any situation of conflict of interest or professional conflicting interest that could compromise the impartial and objective performance of the contract. A conflict of interests could arise in particular as a result of economic interest, political or national affinity, family or emotional ties, or any other relevant connection or shared interest. A professional conflicting interest could arise when the contractor’s previous or ongoing professional activities affect its capacity to perform the contract to an appropriate quality standard. Any conflict of interests or professional</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conflicting</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interest,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arise during</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 be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notified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writing</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without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delay.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event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conflict, the contractor shall immediately take all necessary steps to resolve it.</w:t>
      </w:r>
    </w:p>
    <w:p w14:paraId="3A9F9CAE" w14:textId="77777777" w:rsidR="003173AE" w:rsidRPr="003173AE" w:rsidRDefault="003173AE" w:rsidP="003173AE">
      <w:pPr>
        <w:widowControl w:val="0"/>
        <w:numPr>
          <w:ilvl w:val="1"/>
          <w:numId w:val="354"/>
        </w:numPr>
        <w:tabs>
          <w:tab w:val="left" w:pos="1043"/>
        </w:tabs>
        <w:autoSpaceDE w:val="0"/>
        <w:autoSpaceDN w:val="0"/>
        <w:spacing w:before="161"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 reserves the right to verify that such measures are adequate and may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require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additional</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measures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taken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rectify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situation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 a specified deadline, if necessary. The contractor shall ensure, by means of written instructions that all the relevant obligations are passed on its personnel, including its management, which must not be placed in a situation which could give rise to conflict of interests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professional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conflicting</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interests.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Without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prejudice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 the contractor shall replace, immediately and without compensation from the TPSS, any member of its personnel exposed to such a situation.</w:t>
      </w:r>
    </w:p>
    <w:p w14:paraId="184A8951" w14:textId="77777777" w:rsidR="003173AE" w:rsidRPr="003173AE" w:rsidRDefault="003173AE" w:rsidP="003173AE">
      <w:pPr>
        <w:widowControl w:val="0"/>
        <w:numPr>
          <w:ilvl w:val="1"/>
          <w:numId w:val="354"/>
        </w:numPr>
        <w:tabs>
          <w:tab w:val="left" w:pos="1043"/>
        </w:tabs>
        <w:autoSpaceDE w:val="0"/>
        <w:autoSpaceDN w:val="0"/>
        <w:spacing w:before="160" w:after="0" w:line="240"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refrain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would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compromise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independence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 that of its personnel.</w:t>
      </w:r>
    </w:p>
    <w:p w14:paraId="7E82B48D" w14:textId="77777777" w:rsidR="003173AE" w:rsidRPr="003173AE" w:rsidRDefault="003173AE" w:rsidP="003173AE">
      <w:pPr>
        <w:widowControl w:val="0"/>
        <w:numPr>
          <w:ilvl w:val="1"/>
          <w:numId w:val="354"/>
        </w:numPr>
        <w:tabs>
          <w:tab w:val="left" w:pos="1043"/>
        </w:tabs>
        <w:autoSpaceDE w:val="0"/>
        <w:autoSpaceDN w:val="0"/>
        <w:spacing w:before="159" w:after="0" w:line="244" w:lineRule="auto"/>
        <w:ind w:right="2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limit its role in connection with the project to the provision of the services described in the contract.</w:t>
      </w:r>
    </w:p>
    <w:p w14:paraId="7755740A" w14:textId="77777777" w:rsidR="003173AE" w:rsidRPr="003173AE" w:rsidRDefault="003173AE" w:rsidP="003173AE">
      <w:pPr>
        <w:widowControl w:val="0"/>
        <w:numPr>
          <w:ilvl w:val="1"/>
          <w:numId w:val="354"/>
        </w:numPr>
        <w:tabs>
          <w:tab w:val="left" w:pos="1043"/>
        </w:tabs>
        <w:autoSpaceDE w:val="0"/>
        <w:autoSpaceDN w:val="0"/>
        <w:spacing w:before="151"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anyone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working</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authority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control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 or on any other activity may be excluded from access to other TPSS budget funds available under the same project. However, if the contractor is able to prove that his</w:t>
      </w:r>
    </w:p>
    <w:p w14:paraId="2451965A"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6901B1C4" w14:textId="77777777" w:rsidR="003173AE" w:rsidRPr="003173AE" w:rsidRDefault="003173AE" w:rsidP="003173AE">
      <w:pPr>
        <w:widowControl w:val="0"/>
        <w:autoSpaceDE w:val="0"/>
        <w:autoSpaceDN w:val="0"/>
        <w:spacing w:before="74" w:after="0" w:line="240"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involvement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previous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stages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project</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does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constitute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unfair</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competition,</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 participate, subject to the prior approval of the TPSS.</w:t>
      </w:r>
    </w:p>
    <w:p w14:paraId="010D9974" w14:textId="77777777" w:rsidR="003173AE" w:rsidRPr="003173AE" w:rsidRDefault="003173AE" w:rsidP="003173AE">
      <w:pPr>
        <w:widowControl w:val="0"/>
        <w:numPr>
          <w:ilvl w:val="1"/>
          <w:numId w:val="354"/>
        </w:numPr>
        <w:tabs>
          <w:tab w:val="left" w:pos="1043"/>
        </w:tabs>
        <w:autoSpaceDE w:val="0"/>
        <w:autoSpaceDN w:val="0"/>
        <w:spacing w:before="159"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Civil servants and other personnel of the public administration of the country where the services have to be rendered, regardless of their administrative situation, shall not be contracted or employed as experts unless the prior approval has been granted by the TPSS.</w:t>
      </w:r>
    </w:p>
    <w:p w14:paraId="01C4A42D" w14:textId="77777777" w:rsidR="003173AE" w:rsidRPr="003173AE" w:rsidRDefault="003173AE" w:rsidP="003173AE">
      <w:pPr>
        <w:widowControl w:val="0"/>
        <w:autoSpaceDE w:val="0"/>
        <w:autoSpaceDN w:val="0"/>
        <w:spacing w:before="243" w:after="0" w:line="240" w:lineRule="auto"/>
        <w:outlineLvl w:val="1"/>
        <w:rPr>
          <w:rFonts w:ascii="Times New Roman" w:eastAsia="Times New Roman" w:hAnsi="Times New Roman" w:cs="Times New Roman"/>
          <w:b/>
          <w:bCs/>
          <w:kern w:val="0"/>
          <w:sz w:val="22"/>
          <w:szCs w:val="22"/>
          <w14:ligatures w14:val="none"/>
        </w:rPr>
      </w:pPr>
      <w:bookmarkStart w:id="157" w:name="_Toc205025961"/>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6"/>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10</w:t>
      </w:r>
      <w:r w:rsidRPr="003173AE">
        <w:rPr>
          <w:rFonts w:ascii="Times New Roman" w:eastAsia="Times New Roman" w:hAnsi="Times New Roman" w:cs="Times New Roman"/>
          <w:b/>
          <w:bCs/>
          <w:spacing w:val="7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ADMINISTRATIVE</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DECISIONS</w:t>
      </w:r>
      <w:bookmarkEnd w:id="157"/>
    </w:p>
    <w:p w14:paraId="6FDB0C31" w14:textId="77777777" w:rsidR="003173AE" w:rsidRPr="003173AE" w:rsidRDefault="003173AE" w:rsidP="003173AE">
      <w:pPr>
        <w:widowControl w:val="0"/>
        <w:numPr>
          <w:ilvl w:val="1"/>
          <w:numId w:val="353"/>
        </w:numPr>
        <w:tabs>
          <w:tab w:val="left" w:pos="1043"/>
        </w:tabs>
        <w:autoSpaceDE w:val="0"/>
        <w:autoSpaceDN w:val="0"/>
        <w:spacing w:before="198"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Without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prejudice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application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remedies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laid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down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decision of exclusion from all contracts and grants financed by the TPSS may be adopted, after an adversarial procedure in</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line with</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applicable Financial Regulation, upon the contractor who, in particular,</w:t>
      </w:r>
    </w:p>
    <w:p w14:paraId="416FA1D5" w14:textId="77777777" w:rsidR="003173AE" w:rsidRPr="003173AE" w:rsidRDefault="003173AE" w:rsidP="003173AE">
      <w:pPr>
        <w:widowControl w:val="0"/>
        <w:numPr>
          <w:ilvl w:val="2"/>
          <w:numId w:val="353"/>
        </w:numPr>
        <w:tabs>
          <w:tab w:val="left" w:pos="1437"/>
          <w:tab w:val="left" w:pos="1439"/>
        </w:tabs>
        <w:autoSpaceDE w:val="0"/>
        <w:autoSpaceDN w:val="0"/>
        <w:spacing w:before="162"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is guilty of grave professional misconduct, has committed irregularities or has shown significant deficiencies in complying with the main obligations in the performance of the contract or has been circumventing fiscal, social or any other applicable legal obligations, including through the creation of an entity for this purpose. The duration of the exclusion shall not exceed the duration set by final judgement or final administrative decision or, in the absence thereof, three years;</w:t>
      </w:r>
    </w:p>
    <w:p w14:paraId="72A0346E" w14:textId="77777777" w:rsidR="003173AE" w:rsidRPr="003173AE" w:rsidRDefault="003173AE" w:rsidP="003173AE">
      <w:pPr>
        <w:widowControl w:val="0"/>
        <w:numPr>
          <w:ilvl w:val="2"/>
          <w:numId w:val="353"/>
        </w:numPr>
        <w:tabs>
          <w:tab w:val="left" w:pos="1441"/>
        </w:tabs>
        <w:autoSpaceDE w:val="0"/>
        <w:autoSpaceDN w:val="0"/>
        <w:spacing w:before="159" w:after="0" w:line="259" w:lineRule="auto"/>
        <w:ind w:left="1441" w:right="16" w:hanging="36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is guilty of fraud, corruption, participation in a criminal organization, money laundering,</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terrorist-related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offences,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child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labour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trafficking</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human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beings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has resisted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investigation,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check</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audit.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duration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exclusion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exceed the duration set by final judgement or final administrative decision or, in the absence thereof, five years.</w:t>
      </w:r>
    </w:p>
    <w:p w14:paraId="070847D1" w14:textId="77777777" w:rsidR="003173AE" w:rsidRPr="003173AE" w:rsidRDefault="003173AE" w:rsidP="003173AE">
      <w:pPr>
        <w:widowControl w:val="0"/>
        <w:numPr>
          <w:ilvl w:val="1"/>
          <w:numId w:val="353"/>
        </w:numPr>
        <w:tabs>
          <w:tab w:val="left" w:pos="1043"/>
        </w:tabs>
        <w:autoSpaceDE w:val="0"/>
        <w:autoSpaceDN w:val="0"/>
        <w:spacing w:before="158" w:after="0" w:line="240" w:lineRule="auto"/>
        <w:ind w:right="2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 the situations mentioned in Article 10.1, in addition or in alternative to the decision of exclusion, the contractor may also be subject to financial penalties up to 10% of the total value of the contract.</w:t>
      </w:r>
    </w:p>
    <w:p w14:paraId="63B7C6F5" w14:textId="77777777" w:rsidR="003173AE" w:rsidRPr="003173AE" w:rsidRDefault="003173AE" w:rsidP="003173AE">
      <w:pPr>
        <w:widowControl w:val="0"/>
        <w:numPr>
          <w:ilvl w:val="1"/>
          <w:numId w:val="353"/>
        </w:numPr>
        <w:tabs>
          <w:tab w:val="left" w:pos="1043"/>
        </w:tabs>
        <w:autoSpaceDE w:val="0"/>
        <w:autoSpaceDN w:val="0"/>
        <w:spacing w:before="158" w:after="0" w:line="244"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entitled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impose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financial</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penalties,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deduct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 financial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penalties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sums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appropriate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guarantee.</w:t>
      </w:r>
    </w:p>
    <w:p w14:paraId="1C58A163" w14:textId="77777777" w:rsidR="003173AE" w:rsidRPr="003173AE" w:rsidRDefault="003173AE" w:rsidP="003173AE">
      <w:pPr>
        <w:widowControl w:val="0"/>
        <w:numPr>
          <w:ilvl w:val="1"/>
          <w:numId w:val="353"/>
        </w:numPr>
        <w:tabs>
          <w:tab w:val="left" w:pos="1043"/>
        </w:tabs>
        <w:autoSpaceDE w:val="0"/>
        <w:autoSpaceDN w:val="0"/>
        <w:spacing w:before="151" w:after="0" w:line="240" w:lineRule="auto"/>
        <w:ind w:right="2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decision to impose these administrative decisions may be published on a dedicated internet-site, explicitly naming the contractor.</w:t>
      </w:r>
    </w:p>
    <w:p w14:paraId="0F341A86" w14:textId="77777777" w:rsidR="003173AE" w:rsidRPr="003173AE" w:rsidRDefault="003173AE" w:rsidP="003173AE">
      <w:pPr>
        <w:widowControl w:val="0"/>
        <w:autoSpaceDE w:val="0"/>
        <w:autoSpaceDN w:val="0"/>
        <w:spacing w:before="241" w:after="0" w:line="240" w:lineRule="auto"/>
        <w:outlineLvl w:val="1"/>
        <w:rPr>
          <w:rFonts w:ascii="Times New Roman" w:eastAsia="Times New Roman" w:hAnsi="Times New Roman" w:cs="Times New Roman"/>
          <w:b/>
          <w:bCs/>
          <w:kern w:val="0"/>
          <w:sz w:val="22"/>
          <w:szCs w:val="22"/>
          <w14:ligatures w14:val="none"/>
        </w:rPr>
      </w:pPr>
      <w:bookmarkStart w:id="158" w:name="_Toc205025962"/>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6"/>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11</w:t>
      </w:r>
      <w:r w:rsidRPr="003173AE">
        <w:rPr>
          <w:rFonts w:ascii="Times New Roman" w:eastAsia="Times New Roman" w:hAnsi="Times New Roman" w:cs="Times New Roman"/>
          <w:b/>
          <w:bCs/>
          <w:spacing w:val="68"/>
          <w:w w:val="15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SPECIFICATIONS</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AND</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DESIGNS</w:t>
      </w:r>
      <w:bookmarkEnd w:id="158"/>
    </w:p>
    <w:p w14:paraId="5CEA4C10" w14:textId="77777777" w:rsidR="003173AE" w:rsidRPr="003173AE" w:rsidRDefault="003173AE" w:rsidP="003173AE">
      <w:pPr>
        <w:widowControl w:val="0"/>
        <w:numPr>
          <w:ilvl w:val="1"/>
          <w:numId w:val="352"/>
        </w:numPr>
        <w:tabs>
          <w:tab w:val="left" w:pos="1043"/>
        </w:tabs>
        <w:autoSpaceDE w:val="0"/>
        <w:autoSpaceDN w:val="0"/>
        <w:spacing w:before="198" w:after="0" w:line="240"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prepare all specifications and designs using accepted and generally recognized</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systems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acceptable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taking</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into</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account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latest design criteria.</w:t>
      </w:r>
    </w:p>
    <w:p w14:paraId="2374E34C" w14:textId="77777777" w:rsidR="003173AE" w:rsidRPr="003173AE" w:rsidRDefault="003173AE" w:rsidP="003173AE">
      <w:pPr>
        <w:widowControl w:val="0"/>
        <w:numPr>
          <w:ilvl w:val="1"/>
          <w:numId w:val="352"/>
        </w:numPr>
        <w:tabs>
          <w:tab w:val="left" w:pos="1043"/>
        </w:tabs>
        <w:autoSpaceDE w:val="0"/>
        <w:autoSpaceDN w:val="0"/>
        <w:spacing w:before="160" w:after="0" w:line="240"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ensure that the specifications and designs and all documentation relating to procurement of goods and services for the project are prepared on an impartial basis so as to promote competitive tendering.</w:t>
      </w:r>
    </w:p>
    <w:p w14:paraId="56409A26" w14:textId="77777777" w:rsidR="003173AE" w:rsidRPr="003173AE" w:rsidRDefault="003173AE" w:rsidP="003173AE">
      <w:pPr>
        <w:widowControl w:val="0"/>
        <w:autoSpaceDE w:val="0"/>
        <w:autoSpaceDN w:val="0"/>
        <w:spacing w:before="242" w:after="0" w:line="240" w:lineRule="auto"/>
        <w:outlineLvl w:val="1"/>
        <w:rPr>
          <w:rFonts w:ascii="Times New Roman" w:eastAsia="Times New Roman" w:hAnsi="Times New Roman" w:cs="Times New Roman"/>
          <w:b/>
          <w:bCs/>
          <w:kern w:val="0"/>
          <w:sz w:val="22"/>
          <w:szCs w:val="22"/>
          <w14:ligatures w14:val="none"/>
        </w:rPr>
      </w:pPr>
      <w:bookmarkStart w:id="159" w:name="_Toc205025963"/>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12</w:t>
      </w:r>
      <w:r w:rsidRPr="003173AE">
        <w:rPr>
          <w:rFonts w:ascii="Times New Roman" w:eastAsia="Times New Roman" w:hAnsi="Times New Roman" w:cs="Times New Roman"/>
          <w:b/>
          <w:bCs/>
          <w:spacing w:val="53"/>
          <w:w w:val="150"/>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LIABILITIES</w:t>
      </w:r>
      <w:bookmarkEnd w:id="159"/>
    </w:p>
    <w:p w14:paraId="07667ED9" w14:textId="77777777" w:rsidR="003173AE" w:rsidRPr="003173AE" w:rsidRDefault="003173AE" w:rsidP="003173AE">
      <w:pPr>
        <w:widowControl w:val="0"/>
        <w:numPr>
          <w:ilvl w:val="1"/>
          <w:numId w:val="351"/>
        </w:numPr>
        <w:tabs>
          <w:tab w:val="left" w:pos="1043"/>
        </w:tabs>
        <w:autoSpaceDE w:val="0"/>
        <w:autoSpaceDN w:val="0"/>
        <w:spacing w:before="201"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Liability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services</w:t>
      </w:r>
    </w:p>
    <w:p w14:paraId="021CF28C" w14:textId="77777777" w:rsidR="003173AE" w:rsidRPr="003173AE" w:rsidRDefault="003173AE" w:rsidP="003173AE">
      <w:pPr>
        <w:widowControl w:val="0"/>
        <w:autoSpaceDE w:val="0"/>
        <w:autoSpaceDN w:val="0"/>
        <w:spacing w:before="160" w:after="0" w:line="259" w:lineRule="auto"/>
        <w:ind w:right="2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Without prejudice to Article 30 (financial guarantee) and Article 38 (force majeure), the 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assume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t>
      </w:r>
      <w:proofErr w:type="spellStart"/>
      <w:r w:rsidRPr="003173AE">
        <w:rPr>
          <w:rFonts w:ascii="Times New Roman" w:eastAsia="Times New Roman" w:hAnsi="Times New Roman" w:cs="Times New Roman"/>
          <w:kern w:val="0"/>
          <w:sz w:val="22"/>
          <w:szCs w:val="22"/>
          <w14:ligatures w14:val="none"/>
        </w:rPr>
        <w:t>i</w:t>
      </w:r>
      <w:proofErr w:type="spellEnd"/>
      <w:r w:rsidRPr="003173AE">
        <w:rPr>
          <w:rFonts w:ascii="Times New Roman" w:eastAsia="Times New Roman" w:hAnsi="Times New Roman" w:cs="Times New Roman"/>
          <w:kern w:val="0"/>
          <w:sz w:val="22"/>
          <w:szCs w:val="22"/>
          <w14:ligatures w14:val="none"/>
        </w:rPr>
        <w: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full</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responsibility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maintaining</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integrity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spacing w:val="-5"/>
          <w:kern w:val="0"/>
          <w:sz w:val="22"/>
          <w:szCs w:val="22"/>
          <w14:ligatures w14:val="none"/>
        </w:rPr>
        <w:t>and</w:t>
      </w:r>
    </w:p>
    <w:p w14:paraId="2B91A2AD" w14:textId="77777777" w:rsidR="003173AE" w:rsidRPr="003173AE" w:rsidRDefault="003173AE" w:rsidP="003173AE">
      <w:pPr>
        <w:widowControl w:val="0"/>
        <w:autoSpaceDE w:val="0"/>
        <w:autoSpaceDN w:val="0"/>
        <w:spacing w:before="1" w:after="0" w:line="259"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(ii) the risk of loss and damage, whatever their cause, until the completion of the implementation</w:t>
      </w:r>
      <w:r w:rsidRPr="003173AE">
        <w:rPr>
          <w:rFonts w:ascii="Times New Roman" w:eastAsia="Times New Roman" w:hAnsi="Times New Roman" w:cs="Times New Roman"/>
          <w:spacing w:val="3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tasks</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approval</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reports</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documents</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Articles</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26 and 27.</w:t>
      </w:r>
    </w:p>
    <w:p w14:paraId="0D1A9B13" w14:textId="77777777" w:rsidR="003173AE" w:rsidRPr="003173AE" w:rsidRDefault="003173AE" w:rsidP="003173AE">
      <w:pPr>
        <w:widowControl w:val="0"/>
        <w:autoSpaceDE w:val="0"/>
        <w:autoSpaceDN w:val="0"/>
        <w:spacing w:before="160" w:after="0" w:line="259"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50BBD250" w14:textId="77777777" w:rsidR="003173AE" w:rsidRPr="003173AE" w:rsidRDefault="003173AE" w:rsidP="003173AE">
      <w:pPr>
        <w:widowControl w:val="0"/>
        <w:autoSpaceDE w:val="0"/>
        <w:autoSpaceDN w:val="0"/>
        <w:spacing w:before="76" w:after="0" w:line="259"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After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completion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tasks,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responsible for and shall indemnify the TPSS for any damage caused to the services by the contractor, its personnel, its subcontractors and any person for which the contractor is answerable,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during</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operation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complete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work</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left,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case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 pending or to comply with its obligations under Articles 26 and 27, particularly if the contract is performed in phases.</w:t>
      </w:r>
    </w:p>
    <w:p w14:paraId="5080198F" w14:textId="77777777" w:rsidR="003173AE" w:rsidRPr="003173AE" w:rsidRDefault="003173AE" w:rsidP="003173AE">
      <w:pPr>
        <w:widowControl w:val="0"/>
        <w:autoSpaceDE w:val="0"/>
        <w:autoSpaceDN w:val="0"/>
        <w:spacing w:before="159" w:after="0" w:line="259"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Compensation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 damage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resulting</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 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liability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respect of the TPSS is capped at the contract value.</w:t>
      </w:r>
    </w:p>
    <w:p w14:paraId="5D615C43" w14:textId="77777777" w:rsidR="003173AE" w:rsidRPr="003173AE" w:rsidRDefault="003173AE" w:rsidP="003173AE">
      <w:pPr>
        <w:widowControl w:val="0"/>
        <w:autoSpaceDE w:val="0"/>
        <w:autoSpaceDN w:val="0"/>
        <w:spacing w:before="159"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However,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compensation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loss 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 resulting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fraud or gross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negligence 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contractor, its personnel, its subcontractors and any person for which the contractor is answerable, can in no case be capped.</w:t>
      </w:r>
    </w:p>
    <w:p w14:paraId="7B1D63F5" w14:textId="77777777" w:rsidR="003173AE" w:rsidRPr="003173AE" w:rsidRDefault="003173AE" w:rsidP="003173AE">
      <w:pPr>
        <w:widowControl w:val="0"/>
        <w:autoSpaceDE w:val="0"/>
        <w:autoSpaceDN w:val="0"/>
        <w:spacing w:before="159"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 remain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responsible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breach</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 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 for such period after the services have been performed as may be determined by the law governing the contract, even after approval of the reports and documents, or by default for a period of 10 years.</w:t>
      </w:r>
    </w:p>
    <w:p w14:paraId="3190A43E" w14:textId="77777777" w:rsidR="003173AE" w:rsidRPr="003173AE" w:rsidRDefault="003173AE" w:rsidP="003173AE">
      <w:pPr>
        <w:widowControl w:val="0"/>
        <w:numPr>
          <w:ilvl w:val="1"/>
          <w:numId w:val="351"/>
        </w:numPr>
        <w:tabs>
          <w:tab w:val="left" w:pos="1043"/>
        </w:tabs>
        <w:autoSpaceDE w:val="0"/>
        <w:autoSpaceDN w:val="0"/>
        <w:spacing w:before="161"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liability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respect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p>
    <w:p w14:paraId="14F9AA21" w14:textId="77777777" w:rsidR="003173AE" w:rsidRPr="003173AE" w:rsidRDefault="003173AE" w:rsidP="003173AE">
      <w:pPr>
        <w:widowControl w:val="0"/>
        <w:autoSpaceDE w:val="0"/>
        <w:autoSpaceDN w:val="0"/>
        <w:spacing w:before="160" w:after="0" w:line="259"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At any time, the contractor shall be responsible for and shall indemnify the TPSS for any damage caused during the performance of the services, to the TPSS by the contractor, its personnel, its subcontractors and any person for which the contractor is answerable.</w:t>
      </w:r>
    </w:p>
    <w:p w14:paraId="49007207" w14:textId="187B9BAC" w:rsidR="003173AE" w:rsidRPr="003173AE" w:rsidRDefault="003173AE" w:rsidP="003173AE">
      <w:pPr>
        <w:widowControl w:val="0"/>
        <w:autoSpaceDE w:val="0"/>
        <w:autoSpaceDN w:val="0"/>
        <w:spacing w:before="157"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Compensation for damage resulting from the contractor's liability in respect of the TPSS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capped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amount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equal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million</w:t>
      </w:r>
      <w:r w:rsidRPr="003173AE">
        <w:rPr>
          <w:rFonts w:ascii="Times New Roman" w:eastAsia="Times New Roman" w:hAnsi="Times New Roman" w:cs="Times New Roman"/>
          <w:spacing w:val="-7"/>
          <w:kern w:val="0"/>
          <w:sz w:val="22"/>
          <w:szCs w:val="22"/>
          <w14:ligatures w14:val="none"/>
        </w:rPr>
        <w:t xml:space="preserve"> </w:t>
      </w:r>
      <w:r w:rsidR="00C879DB">
        <w:rPr>
          <w:rFonts w:ascii="Times New Roman" w:eastAsia="Times New Roman" w:hAnsi="Times New Roman" w:cs="Times New Roman"/>
          <w:kern w:val="0"/>
          <w:sz w:val="22"/>
          <w:szCs w:val="22"/>
          <w14:ligatures w14:val="none"/>
        </w:rPr>
        <w:t xml:space="preserve">dollars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value is less than or equal to one million </w:t>
      </w:r>
      <w:r w:rsidR="00C879DB">
        <w:rPr>
          <w:rFonts w:ascii="Times New Roman" w:eastAsia="Times New Roman" w:hAnsi="Times New Roman" w:cs="Times New Roman"/>
          <w:kern w:val="0"/>
          <w:sz w:val="22"/>
          <w:szCs w:val="22"/>
          <w14:ligatures w14:val="none"/>
        </w:rPr>
        <w:t>dollars</w:t>
      </w:r>
      <w:r w:rsidRPr="003173AE">
        <w:rPr>
          <w:rFonts w:ascii="Times New Roman" w:eastAsia="Times New Roman" w:hAnsi="Times New Roman" w:cs="Times New Roman"/>
          <w:kern w:val="0"/>
          <w:sz w:val="22"/>
          <w:szCs w:val="22"/>
          <w14:ligatures w14:val="none"/>
        </w:rPr>
        <w:t xml:space="preserve">. If the contract value is greater than one million </w:t>
      </w:r>
      <w:r w:rsidR="00C879DB">
        <w:rPr>
          <w:rFonts w:ascii="Times New Roman" w:eastAsia="Times New Roman" w:hAnsi="Times New Roman" w:cs="Times New Roman"/>
          <w:kern w:val="0"/>
          <w:sz w:val="22"/>
          <w:szCs w:val="22"/>
          <w14:ligatures w14:val="none"/>
        </w:rPr>
        <w:t>dollars</w:t>
      </w:r>
      <w:r w:rsidRPr="003173AE">
        <w:rPr>
          <w:rFonts w:ascii="Times New Roman" w:eastAsia="Times New Roman" w:hAnsi="Times New Roman" w:cs="Times New Roman"/>
          <w:kern w:val="0"/>
          <w:sz w:val="22"/>
          <w:szCs w:val="22"/>
          <w14:ligatures w14:val="none"/>
        </w:rPr>
        <w: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compensation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resulting</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liability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capped</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the contract value.</w:t>
      </w:r>
    </w:p>
    <w:p w14:paraId="31235FAB" w14:textId="77777777" w:rsidR="003173AE" w:rsidRPr="003173AE" w:rsidRDefault="003173AE" w:rsidP="003173AE">
      <w:pPr>
        <w:widowControl w:val="0"/>
        <w:autoSpaceDE w:val="0"/>
        <w:autoSpaceDN w:val="0"/>
        <w:spacing w:before="161" w:after="0" w:line="259"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However, compensation for loss or damage resulting from the contractor's liability in case of bodily injury, including death, can in no case be capped. The same applies to compensation for any damages of any kind resulting from fraud or gross negligence of the contractor, its personnel, its subcontractors and any person for which the contractor is </w:t>
      </w:r>
      <w:r w:rsidRPr="003173AE">
        <w:rPr>
          <w:rFonts w:ascii="Times New Roman" w:eastAsia="Times New Roman" w:hAnsi="Times New Roman" w:cs="Times New Roman"/>
          <w:spacing w:val="-2"/>
          <w:kern w:val="0"/>
          <w:sz w:val="22"/>
          <w:szCs w:val="22"/>
          <w14:ligatures w14:val="none"/>
        </w:rPr>
        <w:t>answerable.</w:t>
      </w:r>
    </w:p>
    <w:p w14:paraId="3519F6E4" w14:textId="77777777" w:rsidR="003173AE" w:rsidRPr="003173AE" w:rsidRDefault="003173AE" w:rsidP="003173AE">
      <w:pPr>
        <w:widowControl w:val="0"/>
        <w:numPr>
          <w:ilvl w:val="1"/>
          <w:numId w:val="351"/>
        </w:numPr>
        <w:tabs>
          <w:tab w:val="left" w:pos="1043"/>
        </w:tabs>
        <w:autoSpaceDE w:val="0"/>
        <w:autoSpaceDN w:val="0"/>
        <w:spacing w:before="158"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liability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respect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third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parties</w:t>
      </w:r>
    </w:p>
    <w:p w14:paraId="40216584" w14:textId="77777777" w:rsidR="003173AE" w:rsidRPr="003173AE" w:rsidRDefault="003173AE" w:rsidP="003173AE">
      <w:pPr>
        <w:widowControl w:val="0"/>
        <w:autoSpaceDE w:val="0"/>
        <w:autoSpaceDN w:val="0"/>
        <w:spacing w:before="160"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Without prejudice to Article 14.9, the contractor shall, at its own expense, indemnify, protect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defend,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agents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employees,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against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 actions, claims, losses or damage, direct or indirect, of whatever nature (hereinafter ‘claim(s)’) arising from any act or omission by the contractor, its personnel, its subcontractors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answerable,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 of the services, including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 violation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any legal provisions,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 rights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third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parties, in respect of patents, trademarks and other forms of intellectual property such as copyrights.</w:t>
      </w:r>
    </w:p>
    <w:p w14:paraId="5C4046E1" w14:textId="77777777" w:rsidR="003173AE" w:rsidRPr="003173AE" w:rsidRDefault="003173AE" w:rsidP="003173AE">
      <w:pPr>
        <w:widowControl w:val="0"/>
        <w:autoSpaceDE w:val="0"/>
        <w:autoSpaceDN w:val="0"/>
        <w:spacing w:before="159" w:after="0" w:line="259"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 must notify any third-party claim to the contractor as soon as possible after the TPSS becomes aware of them.</w:t>
      </w:r>
    </w:p>
    <w:p w14:paraId="28EBFBFC" w14:textId="77777777" w:rsidR="003173AE" w:rsidRPr="003173AE" w:rsidRDefault="003173AE" w:rsidP="003173AE">
      <w:pPr>
        <w:widowControl w:val="0"/>
        <w:autoSpaceDE w:val="0"/>
        <w:autoSpaceDN w:val="0"/>
        <w:spacing w:before="162" w:after="0" w:line="259"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TPSS chooses to challenge and defend itself against the claim(s), the contractor shall bear the reasonable costs of defense incurred by the TPSS, its agents and employees.</w:t>
      </w:r>
    </w:p>
    <w:p w14:paraId="002EA8A6" w14:textId="77777777" w:rsidR="003173AE" w:rsidRPr="003173AE" w:rsidRDefault="003173AE" w:rsidP="003173AE">
      <w:pPr>
        <w:widowControl w:val="0"/>
        <w:autoSpaceDE w:val="0"/>
        <w:autoSpaceDN w:val="0"/>
        <w:spacing w:before="160" w:after="0" w:line="259"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1908A154" w14:textId="77777777" w:rsidR="003173AE" w:rsidRPr="003173AE" w:rsidRDefault="003173AE" w:rsidP="003173AE">
      <w:pPr>
        <w:widowControl w:val="0"/>
        <w:autoSpaceDE w:val="0"/>
        <w:autoSpaceDN w:val="0"/>
        <w:spacing w:before="76" w:after="0" w:line="259"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Under these general conditions, the agents and employees of the TPSS, as well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personnel,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subcontractors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 is answerable are considered to be third parties.</w:t>
      </w:r>
    </w:p>
    <w:p w14:paraId="7B21CFC2" w14:textId="77777777" w:rsidR="003173AE" w:rsidRPr="003173AE" w:rsidRDefault="003173AE" w:rsidP="003173AE">
      <w:pPr>
        <w:widowControl w:val="0"/>
        <w:numPr>
          <w:ilvl w:val="1"/>
          <w:numId w:val="351"/>
        </w:numPr>
        <w:tabs>
          <w:tab w:val="left" w:pos="1043"/>
        </w:tabs>
        <w:autoSpaceDE w:val="0"/>
        <w:autoSpaceDN w:val="0"/>
        <w:spacing w:before="160"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treat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claims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close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consultation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2"/>
          <w:kern w:val="0"/>
          <w:sz w:val="22"/>
          <w:szCs w:val="22"/>
          <w14:ligatures w14:val="none"/>
        </w:rPr>
        <w:t>.</w:t>
      </w:r>
    </w:p>
    <w:p w14:paraId="5B2C2F2E" w14:textId="77777777" w:rsidR="003173AE" w:rsidRPr="003173AE" w:rsidRDefault="003173AE" w:rsidP="003173AE">
      <w:pPr>
        <w:widowControl w:val="0"/>
        <w:numPr>
          <w:ilvl w:val="1"/>
          <w:numId w:val="351"/>
        </w:numPr>
        <w:tabs>
          <w:tab w:val="left" w:pos="1043"/>
        </w:tabs>
        <w:autoSpaceDE w:val="0"/>
        <w:autoSpaceDN w:val="0"/>
        <w:spacing w:before="157" w:after="0" w:line="240" w:lineRule="auto"/>
        <w:ind w:right="2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 settlement or agreement settling a claim requires the prior express written consent of the TPSS and the contractor.</w:t>
      </w:r>
    </w:p>
    <w:p w14:paraId="491AE4BB" w14:textId="77777777" w:rsidR="003173AE" w:rsidRPr="003173AE" w:rsidRDefault="003173AE" w:rsidP="003173AE">
      <w:pPr>
        <w:widowControl w:val="0"/>
        <w:autoSpaceDE w:val="0"/>
        <w:autoSpaceDN w:val="0"/>
        <w:spacing w:before="241" w:after="0" w:line="240" w:lineRule="auto"/>
        <w:outlineLvl w:val="1"/>
        <w:rPr>
          <w:rFonts w:ascii="Times New Roman" w:eastAsia="Times New Roman" w:hAnsi="Times New Roman" w:cs="Times New Roman"/>
          <w:b/>
          <w:bCs/>
          <w:kern w:val="0"/>
          <w:sz w:val="22"/>
          <w:szCs w:val="22"/>
          <w14:ligatures w14:val="none"/>
        </w:rPr>
      </w:pPr>
      <w:bookmarkStart w:id="160" w:name="_Toc205025964"/>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11"/>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13</w:t>
      </w:r>
      <w:r w:rsidRPr="003173AE">
        <w:rPr>
          <w:rFonts w:ascii="Times New Roman" w:eastAsia="Times New Roman" w:hAnsi="Times New Roman" w:cs="Times New Roman"/>
          <w:b/>
          <w:bCs/>
          <w:spacing w:val="64"/>
          <w:w w:val="15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MEDICAL,</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INSURANCE</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AND</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SECURITY</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ARRANGEMENTS</w:t>
      </w:r>
      <w:bookmarkEnd w:id="160"/>
    </w:p>
    <w:p w14:paraId="27C5BECA" w14:textId="77777777" w:rsidR="003173AE" w:rsidRPr="003173AE" w:rsidRDefault="003173AE" w:rsidP="003173AE">
      <w:pPr>
        <w:widowControl w:val="0"/>
        <w:numPr>
          <w:ilvl w:val="1"/>
          <w:numId w:val="350"/>
        </w:numPr>
        <w:tabs>
          <w:tab w:val="left" w:pos="1043"/>
        </w:tabs>
        <w:autoSpaceDE w:val="0"/>
        <w:autoSpaceDN w:val="0"/>
        <w:spacing w:before="200"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Medical</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arrangement</w:t>
      </w:r>
    </w:p>
    <w:p w14:paraId="68351197" w14:textId="77777777" w:rsidR="003173AE" w:rsidRPr="003173AE" w:rsidRDefault="003173AE" w:rsidP="003173AE">
      <w:pPr>
        <w:widowControl w:val="0"/>
        <w:autoSpaceDE w:val="0"/>
        <w:autoSpaceDN w:val="0"/>
        <w:spacing w:before="160"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performance 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production, by the contractor, of a recent medical certificate attesting that the contractor itself, its personnel, its subcontractors and/or any person for which the contractor is answerable, are fit to implement the services required under this contract.</w:t>
      </w:r>
    </w:p>
    <w:p w14:paraId="56F0AF43" w14:textId="77777777" w:rsidR="003173AE" w:rsidRPr="003173AE" w:rsidRDefault="003173AE" w:rsidP="003173AE">
      <w:pPr>
        <w:widowControl w:val="0"/>
        <w:numPr>
          <w:ilvl w:val="1"/>
          <w:numId w:val="350"/>
        </w:numPr>
        <w:tabs>
          <w:tab w:val="left" w:pos="1043"/>
        </w:tabs>
        <w:autoSpaceDE w:val="0"/>
        <w:autoSpaceDN w:val="0"/>
        <w:spacing w:before="160"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Insurance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general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issues</w:t>
      </w:r>
    </w:p>
    <w:p w14:paraId="6A807C46" w14:textId="77777777" w:rsidR="003173AE" w:rsidRPr="003173AE" w:rsidRDefault="003173AE" w:rsidP="003173AE">
      <w:pPr>
        <w:widowControl w:val="0"/>
        <w:numPr>
          <w:ilvl w:val="2"/>
          <w:numId w:val="350"/>
        </w:numPr>
        <w:tabs>
          <w:tab w:val="left" w:pos="1441"/>
        </w:tabs>
        <w:autoSpaceDE w:val="0"/>
        <w:autoSpaceDN w:val="0"/>
        <w:spacing w:before="161" w:after="0" w:line="259"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At the latest when the countersigned contract is returned, and for the period of implementation of the tasks, the contractor shall ensure that itself, its personnel, its subcontractors and any person for which the contractor is answerable, are adequately insured with insurance companies recognized on the international insurance market, unless the TPSS has given its express written consent on a specific insurance company.</w:t>
      </w:r>
    </w:p>
    <w:p w14:paraId="5E2C6896" w14:textId="77777777" w:rsidR="003173AE" w:rsidRPr="003173AE" w:rsidRDefault="003173AE" w:rsidP="003173AE">
      <w:pPr>
        <w:widowControl w:val="0"/>
        <w:numPr>
          <w:ilvl w:val="2"/>
          <w:numId w:val="350"/>
        </w:numPr>
        <w:tabs>
          <w:tab w:val="left" w:pos="1441"/>
        </w:tabs>
        <w:autoSpaceDE w:val="0"/>
        <w:autoSpaceDN w:val="0"/>
        <w:spacing w:before="158"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At the latest when the countersigned contract is returned, the contractor shall ensure that all cover notes and/or certificates of insurance showing that the contractor's obligations relating to insurance are fully respected can be swiftly provided to the TPSS upon its request. The contractor shall submit without delay, whenever the TPSS or the project manager so requests, an updated version of the cover notes and/or certificates of insurance.</w:t>
      </w:r>
    </w:p>
    <w:p w14:paraId="68B5368E" w14:textId="77777777" w:rsidR="003173AE" w:rsidRPr="003173AE" w:rsidRDefault="003173AE" w:rsidP="003173AE">
      <w:pPr>
        <w:widowControl w:val="0"/>
        <w:autoSpaceDE w:val="0"/>
        <w:autoSpaceDN w:val="0"/>
        <w:spacing w:before="161" w:after="0" w:line="259" w:lineRule="auto"/>
        <w:ind w:right="1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obtain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insurers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commit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personally</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directly inform the TPSS of any event likely to reduce, cancel or alter in any manner whatsoever, that coverage. The insurers shall deliver this information as quickly as possible, and in any event at least thirty (30) days before the reduction, cancellation or alteration of the cover is effective. The TPSS reserves the right to indemnify the insurer in case the contractor fails to pay the premium, without prejudice to the TPSS's right to recover the amount of the premium it paid, and to subsequently seek compensation for its possible resulting </w:t>
      </w:r>
      <w:r w:rsidRPr="003173AE">
        <w:rPr>
          <w:rFonts w:ascii="Times New Roman" w:eastAsia="Times New Roman" w:hAnsi="Times New Roman" w:cs="Times New Roman"/>
          <w:spacing w:val="-2"/>
          <w:kern w:val="0"/>
          <w:sz w:val="22"/>
          <w:szCs w:val="22"/>
          <w14:ligatures w14:val="none"/>
        </w:rPr>
        <w:t>damage.</w:t>
      </w:r>
    </w:p>
    <w:p w14:paraId="0AFACD4A" w14:textId="77777777" w:rsidR="003173AE" w:rsidRPr="003173AE" w:rsidRDefault="003173AE" w:rsidP="003173AE">
      <w:pPr>
        <w:widowControl w:val="0"/>
        <w:numPr>
          <w:ilvl w:val="2"/>
          <w:numId w:val="350"/>
        </w:numPr>
        <w:tabs>
          <w:tab w:val="left" w:pos="1441"/>
        </w:tabs>
        <w:autoSpaceDE w:val="0"/>
        <w:autoSpaceDN w:val="0"/>
        <w:spacing w:before="157"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Whenever possible, the contractor shall ensure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 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subscribed insurance contracts contain a waiver of recourse in favor of the TPSS, its agents and </w:t>
      </w:r>
      <w:r w:rsidRPr="003173AE">
        <w:rPr>
          <w:rFonts w:ascii="Times New Roman" w:eastAsia="Times New Roman" w:hAnsi="Times New Roman" w:cs="Times New Roman"/>
          <w:spacing w:val="-2"/>
          <w:kern w:val="0"/>
          <w:sz w:val="22"/>
          <w:szCs w:val="22"/>
          <w14:ligatures w14:val="none"/>
        </w:rPr>
        <w:t>employees.</w:t>
      </w:r>
    </w:p>
    <w:p w14:paraId="52A25258" w14:textId="77777777" w:rsidR="003173AE" w:rsidRPr="003173AE" w:rsidRDefault="003173AE" w:rsidP="003173AE">
      <w:pPr>
        <w:widowControl w:val="0"/>
        <w:numPr>
          <w:ilvl w:val="2"/>
          <w:numId w:val="350"/>
        </w:numPr>
        <w:tabs>
          <w:tab w:val="left" w:pos="1441"/>
        </w:tabs>
        <w:autoSpaceDE w:val="0"/>
        <w:autoSpaceDN w:val="0"/>
        <w:spacing w:before="160"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purchase of adequate insurances by the contractor shall in no case exempt it from its statutory and/or contractual liabilities.</w:t>
      </w:r>
    </w:p>
    <w:p w14:paraId="383DD83B" w14:textId="77777777" w:rsidR="003173AE" w:rsidRPr="003173AE" w:rsidRDefault="003173AE" w:rsidP="003173AE">
      <w:pPr>
        <w:widowControl w:val="0"/>
        <w:numPr>
          <w:ilvl w:val="2"/>
          <w:numId w:val="350"/>
        </w:numPr>
        <w:tabs>
          <w:tab w:val="left" w:pos="1441"/>
        </w:tabs>
        <w:autoSpaceDE w:val="0"/>
        <w:autoSpaceDN w:val="0"/>
        <w:spacing w:before="159"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fully bear the consequences of a total or partial lack of coverage, and to the full discharge of the TPSS.</w:t>
      </w:r>
    </w:p>
    <w:p w14:paraId="379D163E" w14:textId="77777777" w:rsidR="003173AE" w:rsidRPr="003173AE" w:rsidRDefault="003173AE" w:rsidP="003173AE">
      <w:pPr>
        <w:widowControl w:val="0"/>
        <w:numPr>
          <w:ilvl w:val="2"/>
          <w:numId w:val="350"/>
        </w:numPr>
        <w:tabs>
          <w:tab w:val="left" w:pos="1441"/>
        </w:tabs>
        <w:autoSpaceDE w:val="0"/>
        <w:autoSpaceDN w:val="0"/>
        <w:spacing w:before="159" w:after="0" w:line="259"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ensure that its personnel, its subcontractors and any person for whom the contractor is answerable comply with the same insurance requirements imposed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this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case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default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insurance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inadequate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insurance of</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personnel,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subcontractors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answerable,</w:t>
      </w:r>
    </w:p>
    <w:p w14:paraId="206B14F4" w14:textId="77777777" w:rsidR="003173AE" w:rsidRPr="003173AE" w:rsidRDefault="003173AE" w:rsidP="003173AE">
      <w:pPr>
        <w:widowControl w:val="0"/>
        <w:autoSpaceDE w:val="0"/>
        <w:autoSpaceDN w:val="0"/>
        <w:spacing w:before="160" w:after="0" w:line="259"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470F929B" w14:textId="77777777" w:rsidR="003173AE" w:rsidRPr="003173AE" w:rsidRDefault="003173AE" w:rsidP="003173AE">
      <w:pPr>
        <w:widowControl w:val="0"/>
        <w:autoSpaceDE w:val="0"/>
        <w:autoSpaceDN w:val="0"/>
        <w:spacing w:before="76"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indemnify</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consequences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resulting </w:t>
      </w:r>
      <w:r w:rsidRPr="003173AE">
        <w:rPr>
          <w:rFonts w:ascii="Times New Roman" w:eastAsia="Times New Roman" w:hAnsi="Times New Roman" w:cs="Times New Roman"/>
          <w:spacing w:val="-2"/>
          <w:kern w:val="0"/>
          <w:sz w:val="22"/>
          <w:szCs w:val="22"/>
          <w14:ligatures w14:val="none"/>
        </w:rPr>
        <w:t>therefrom.</w:t>
      </w:r>
    </w:p>
    <w:p w14:paraId="3B782677" w14:textId="77777777" w:rsidR="003173AE" w:rsidRPr="003173AE" w:rsidRDefault="003173AE" w:rsidP="003173AE">
      <w:pPr>
        <w:widowControl w:val="0"/>
        <w:numPr>
          <w:ilvl w:val="2"/>
          <w:numId w:val="350"/>
        </w:numPr>
        <w:tabs>
          <w:tab w:val="left" w:pos="1441"/>
        </w:tabs>
        <w:autoSpaceDE w:val="0"/>
        <w:autoSpaceDN w:val="0"/>
        <w:spacing w:before="159" w:after="0" w:line="259"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Under its own responsibility and without prejudice to the obligation to take out all insurance covering its obligations under this contract, the contractor shall ensure that all compulsory insurances are subscribed in compliance with the laws and regulations in force in the country in which the services are to be performed. It shall also ensure that all possible statutory obligations applying to the coverage are complied with.</w:t>
      </w:r>
    </w:p>
    <w:p w14:paraId="0B687B20" w14:textId="77777777" w:rsidR="003173AE" w:rsidRPr="003173AE" w:rsidRDefault="003173AE" w:rsidP="003173AE">
      <w:pPr>
        <w:widowControl w:val="0"/>
        <w:numPr>
          <w:ilvl w:val="2"/>
          <w:numId w:val="350"/>
        </w:numPr>
        <w:tabs>
          <w:tab w:val="left" w:pos="1441"/>
        </w:tabs>
        <w:autoSpaceDE w:val="0"/>
        <w:autoSpaceDN w:val="0"/>
        <w:spacing w:before="158"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The TPSS shall not bear any liability for the assessment and adequacy of insurance policies taken out by the contractor with its contractual and/or statutory </w:t>
      </w:r>
      <w:r w:rsidRPr="003173AE">
        <w:rPr>
          <w:rFonts w:ascii="Times New Roman" w:eastAsia="Times New Roman" w:hAnsi="Times New Roman" w:cs="Times New Roman"/>
          <w:spacing w:val="-2"/>
          <w:kern w:val="0"/>
          <w:sz w:val="22"/>
          <w:szCs w:val="22"/>
          <w14:ligatures w14:val="none"/>
        </w:rPr>
        <w:t>obligations.</w:t>
      </w:r>
    </w:p>
    <w:p w14:paraId="42483093" w14:textId="77777777" w:rsidR="003173AE" w:rsidRPr="003173AE" w:rsidRDefault="003173AE" w:rsidP="003173AE">
      <w:pPr>
        <w:widowControl w:val="0"/>
        <w:numPr>
          <w:ilvl w:val="2"/>
          <w:numId w:val="350"/>
        </w:numPr>
        <w:tabs>
          <w:tab w:val="left" w:pos="1441"/>
        </w:tabs>
        <w:autoSpaceDE w:val="0"/>
        <w:autoSpaceDN w:val="0"/>
        <w:spacing w:before="160"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event,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take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out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insurance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referred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below.</w:t>
      </w:r>
    </w:p>
    <w:p w14:paraId="667C48D9" w14:textId="77777777" w:rsidR="003173AE" w:rsidRPr="003173AE" w:rsidRDefault="003173AE" w:rsidP="003173AE">
      <w:pPr>
        <w:widowControl w:val="0"/>
        <w:numPr>
          <w:ilvl w:val="1"/>
          <w:numId w:val="350"/>
        </w:numPr>
        <w:tabs>
          <w:tab w:val="left" w:pos="1043"/>
        </w:tabs>
        <w:autoSpaceDE w:val="0"/>
        <w:autoSpaceDN w:val="0"/>
        <w:spacing w:before="181"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Insurance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Specific</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issues</w:t>
      </w:r>
    </w:p>
    <w:p w14:paraId="490397AE" w14:textId="77777777" w:rsidR="003173AE" w:rsidRPr="003173AE" w:rsidRDefault="003173AE" w:rsidP="003173AE">
      <w:pPr>
        <w:widowControl w:val="0"/>
        <w:numPr>
          <w:ilvl w:val="2"/>
          <w:numId w:val="350"/>
        </w:numPr>
        <w:tabs>
          <w:tab w:val="left" w:pos="1437"/>
          <w:tab w:val="left" w:pos="1439"/>
        </w:tabs>
        <w:autoSpaceDE w:val="0"/>
        <w:autoSpaceDN w:val="0"/>
        <w:spacing w:before="160" w:after="0" w:line="259" w:lineRule="auto"/>
        <w:ind w:left="1439" w:right="26" w:hanging="35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take out all insurance necessary to cover its liability, both with regard to its professional liability and its liability as provided under Article 12.</w:t>
      </w:r>
    </w:p>
    <w:p w14:paraId="29DEC8CD" w14:textId="77777777" w:rsidR="003173AE" w:rsidRPr="003173AE" w:rsidRDefault="003173AE" w:rsidP="003173AE">
      <w:pPr>
        <w:widowControl w:val="0"/>
        <w:numPr>
          <w:ilvl w:val="2"/>
          <w:numId w:val="350"/>
        </w:numPr>
        <w:tabs>
          <w:tab w:val="left" w:pos="1437"/>
          <w:tab w:val="left" w:pos="1439"/>
        </w:tabs>
        <w:autoSpaceDE w:val="0"/>
        <w:autoSpaceDN w:val="0"/>
        <w:spacing w:before="160" w:after="0" w:line="259" w:lineRule="auto"/>
        <w:ind w:left="1439" w:right="24" w:hanging="35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ensure that itself, its personnel, its subcontractors and any person 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answerable,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covered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insurance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policy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covering,</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 addition to the possible intervention of any statutory insurance:</w:t>
      </w:r>
    </w:p>
    <w:p w14:paraId="62CA2B19" w14:textId="77777777" w:rsidR="003173AE" w:rsidRPr="003173AE" w:rsidRDefault="003173AE" w:rsidP="003173AE">
      <w:pPr>
        <w:widowControl w:val="0"/>
        <w:numPr>
          <w:ilvl w:val="3"/>
          <w:numId w:val="350"/>
        </w:numPr>
        <w:tabs>
          <w:tab w:val="left" w:pos="2149"/>
        </w:tabs>
        <w:autoSpaceDE w:val="0"/>
        <w:autoSpaceDN w:val="0"/>
        <w:spacing w:before="160" w:after="0" w:line="240" w:lineRule="auto"/>
        <w:ind w:hanging="472"/>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medical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expenses,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including</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hospital</w:t>
      </w:r>
      <w:r w:rsidRPr="003173AE">
        <w:rPr>
          <w:rFonts w:ascii="Times New Roman" w:eastAsia="Times New Roman" w:hAnsi="Times New Roman" w:cs="Times New Roman"/>
          <w:spacing w:val="-2"/>
          <w:kern w:val="0"/>
          <w:sz w:val="22"/>
          <w:szCs w:val="22"/>
          <w14:ligatures w14:val="none"/>
        </w:rPr>
        <w:t xml:space="preserve"> expenses;</w:t>
      </w:r>
    </w:p>
    <w:p w14:paraId="00E45AFE" w14:textId="77777777" w:rsidR="003173AE" w:rsidRPr="003173AE" w:rsidRDefault="003173AE" w:rsidP="003173AE">
      <w:pPr>
        <w:widowControl w:val="0"/>
        <w:numPr>
          <w:ilvl w:val="3"/>
          <w:numId w:val="350"/>
        </w:numPr>
        <w:tabs>
          <w:tab w:val="left" w:pos="2149"/>
        </w:tabs>
        <w:autoSpaceDE w:val="0"/>
        <w:autoSpaceDN w:val="0"/>
        <w:spacing w:before="179" w:after="0" w:line="259" w:lineRule="auto"/>
        <w:ind w:right="26" w:hanging="533"/>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full cost of repatriation in case of illness, accident, or in the event of death by disease or accident;</w:t>
      </w:r>
    </w:p>
    <w:p w14:paraId="53836DE1" w14:textId="77777777" w:rsidR="003173AE" w:rsidRPr="003173AE" w:rsidRDefault="003173AE" w:rsidP="003173AE">
      <w:pPr>
        <w:widowControl w:val="0"/>
        <w:numPr>
          <w:ilvl w:val="3"/>
          <w:numId w:val="350"/>
        </w:numPr>
        <w:tabs>
          <w:tab w:val="left" w:pos="2149"/>
        </w:tabs>
        <w:autoSpaceDE w:val="0"/>
        <w:autoSpaceDN w:val="0"/>
        <w:spacing w:before="159" w:after="0" w:line="259" w:lineRule="auto"/>
        <w:ind w:right="25" w:hanging="596"/>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accidental death or permanent disability resulting from bodily injury incurred in connection with the contract.</w:t>
      </w:r>
    </w:p>
    <w:p w14:paraId="741B4600" w14:textId="77777777" w:rsidR="003173AE" w:rsidRPr="003173AE" w:rsidRDefault="003173AE" w:rsidP="003173AE">
      <w:pPr>
        <w:widowControl w:val="0"/>
        <w:autoSpaceDE w:val="0"/>
        <w:autoSpaceDN w:val="0"/>
        <w:spacing w:before="161" w:after="0" w:line="259" w:lineRule="auto"/>
        <w:ind w:right="1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 the absence of adequate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insurance, the TPSS may bear such costs to the benefit of the contractor itself, its personnel, its subcontractors and any person for which the contractor is answerable. This bearing of the costs by the TPSS shall be subsidiary and may be claimed against the contractor, its subcontractors and any person who should have taken out this insurance, without prejudice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compensation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possibly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resulting</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w:t>
      </w:r>
    </w:p>
    <w:p w14:paraId="55595D91" w14:textId="77777777" w:rsidR="003173AE" w:rsidRPr="003173AE" w:rsidRDefault="003173AE" w:rsidP="003173AE">
      <w:pPr>
        <w:widowControl w:val="0"/>
        <w:numPr>
          <w:ilvl w:val="2"/>
          <w:numId w:val="350"/>
        </w:numPr>
        <w:tabs>
          <w:tab w:val="left" w:pos="1437"/>
          <w:tab w:val="left" w:pos="1439"/>
        </w:tabs>
        <w:autoSpaceDE w:val="0"/>
        <w:autoSpaceDN w:val="0"/>
        <w:spacing w:before="159" w:after="0" w:line="259" w:lineRule="auto"/>
        <w:ind w:left="1439" w:right="16" w:hanging="35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take out insurance policies providing coverage of the contractor itself, its personnel, its subcontractors and any person for which the contractor is answerable,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case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accident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work</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way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work.</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ensure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 subcontractors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same.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indemnifies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against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claims that its employees or those of its subcontractors could have in this regard. For its permanent expatriate personnel, where appropriate, the contractor shall in addition comply with the laws and regulations applicable in the country of origin.</w:t>
      </w:r>
    </w:p>
    <w:p w14:paraId="60676F59" w14:textId="77777777" w:rsidR="003173AE" w:rsidRPr="003173AE" w:rsidRDefault="003173AE" w:rsidP="003173AE">
      <w:pPr>
        <w:widowControl w:val="0"/>
        <w:numPr>
          <w:ilvl w:val="2"/>
          <w:numId w:val="350"/>
        </w:numPr>
        <w:tabs>
          <w:tab w:val="left" w:pos="1439"/>
          <w:tab w:val="left" w:pos="1461"/>
        </w:tabs>
        <w:autoSpaceDE w:val="0"/>
        <w:autoSpaceDN w:val="0"/>
        <w:spacing w:before="159" w:after="0" w:line="259" w:lineRule="auto"/>
        <w:ind w:left="1439" w:right="23" w:hanging="35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also</w:t>
      </w:r>
      <w:r w:rsidRPr="003173AE">
        <w:rPr>
          <w:rFonts w:ascii="Times New Roman" w:eastAsia="Times New Roman" w:hAnsi="Times New Roman" w:cs="Times New Roman"/>
          <w:spacing w:val="-5"/>
          <w:kern w:val="0"/>
          <w:sz w:val="22"/>
          <w:szCs w:val="22"/>
          <w14:ligatures w14:val="none"/>
        </w:rPr>
        <w:t xml:space="preserve"> </w:t>
      </w:r>
      <w:proofErr w:type="gramStart"/>
      <w:r w:rsidRPr="003173AE">
        <w:rPr>
          <w:rFonts w:ascii="Times New Roman" w:eastAsia="Times New Roman" w:hAnsi="Times New Roman" w:cs="Times New Roman"/>
          <w:kern w:val="0"/>
          <w:sz w:val="22"/>
          <w:szCs w:val="22"/>
          <w14:ligatures w14:val="none"/>
        </w:rPr>
        <w:t>insure</w:t>
      </w:r>
      <w:proofErr w:type="gramEnd"/>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personal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effects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employees,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experts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their families located in the partner country against loss or damage.</w:t>
      </w:r>
    </w:p>
    <w:p w14:paraId="7B2783D8" w14:textId="77777777" w:rsidR="003173AE" w:rsidRPr="003173AE" w:rsidRDefault="003173AE" w:rsidP="003173AE">
      <w:pPr>
        <w:widowControl w:val="0"/>
        <w:numPr>
          <w:ilvl w:val="1"/>
          <w:numId w:val="350"/>
        </w:numPr>
        <w:tabs>
          <w:tab w:val="left" w:pos="1043"/>
        </w:tabs>
        <w:autoSpaceDE w:val="0"/>
        <w:autoSpaceDN w:val="0"/>
        <w:spacing w:before="159"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Security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arrangements</w:t>
      </w:r>
    </w:p>
    <w:p w14:paraId="35F9DF7E" w14:textId="77777777" w:rsidR="003173AE" w:rsidRPr="003173AE" w:rsidRDefault="003173AE" w:rsidP="003173AE">
      <w:pPr>
        <w:widowControl w:val="0"/>
        <w:autoSpaceDE w:val="0"/>
        <w:autoSpaceDN w:val="0"/>
        <w:spacing w:before="160" w:after="0" w:line="259"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put in place security measures for its employees, experts and their families located in the partner country, commensurate with the physical danger (possibly) facing them.</w:t>
      </w:r>
    </w:p>
    <w:p w14:paraId="4DFFBF83" w14:textId="77777777" w:rsidR="003173AE" w:rsidRPr="003173AE" w:rsidRDefault="003173AE" w:rsidP="003173AE">
      <w:pPr>
        <w:widowControl w:val="0"/>
        <w:autoSpaceDE w:val="0"/>
        <w:autoSpaceDN w:val="0"/>
        <w:spacing w:before="160" w:after="0" w:line="259"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also be responsible for monitoring the level of physical risk to which its employees, experts and their families located in 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partner country are exposed and for keeping</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informed</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situation.</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spacing w:val="-5"/>
          <w:kern w:val="0"/>
          <w:sz w:val="22"/>
          <w:szCs w:val="22"/>
          <w14:ligatures w14:val="none"/>
        </w:rPr>
        <w:t>or</w:t>
      </w:r>
    </w:p>
    <w:p w14:paraId="6762DD27" w14:textId="77777777" w:rsidR="003173AE" w:rsidRPr="003173AE" w:rsidRDefault="003173AE" w:rsidP="003173AE">
      <w:pPr>
        <w:widowControl w:val="0"/>
        <w:autoSpaceDE w:val="0"/>
        <w:autoSpaceDN w:val="0"/>
        <w:spacing w:before="160" w:after="0" w:line="259"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56CB15D5" w14:textId="77777777" w:rsidR="003173AE" w:rsidRPr="003173AE" w:rsidRDefault="003173AE" w:rsidP="003173AE">
      <w:pPr>
        <w:widowControl w:val="0"/>
        <w:autoSpaceDE w:val="0"/>
        <w:autoSpaceDN w:val="0"/>
        <w:spacing w:before="76"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the contractor becomes aware of an imminent threat to the life or health of any of its employees, experts or their families, the contractor must take immediate emergency action to remove the individuals concerned to safety. If the contractor takes such action, he must communicate this immediately to the project manager and this may lead to suspension of the contract in accordance with Article 35.</w:t>
      </w:r>
    </w:p>
    <w:p w14:paraId="48115F19" w14:textId="77777777" w:rsidR="003173AE" w:rsidRPr="003173AE" w:rsidRDefault="003173AE" w:rsidP="003173AE">
      <w:pPr>
        <w:widowControl w:val="0"/>
        <w:autoSpaceDE w:val="0"/>
        <w:autoSpaceDN w:val="0"/>
        <w:spacing w:before="237" w:after="0" w:line="240" w:lineRule="auto"/>
        <w:outlineLvl w:val="1"/>
        <w:rPr>
          <w:rFonts w:ascii="Times New Roman" w:eastAsia="Times New Roman" w:hAnsi="Times New Roman" w:cs="Times New Roman"/>
          <w:b/>
          <w:bCs/>
          <w:kern w:val="0"/>
          <w:sz w:val="22"/>
          <w:szCs w:val="22"/>
          <w14:ligatures w14:val="none"/>
        </w:rPr>
      </w:pPr>
      <w:bookmarkStart w:id="161" w:name="_Toc205025965"/>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1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14</w:t>
      </w:r>
      <w:r w:rsidRPr="003173AE">
        <w:rPr>
          <w:rFonts w:ascii="Times New Roman" w:eastAsia="Times New Roman" w:hAnsi="Times New Roman" w:cs="Times New Roman"/>
          <w:b/>
          <w:bCs/>
          <w:spacing w:val="65"/>
          <w:w w:val="15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INTELLECTUAL</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AND</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INDUSTRIAL</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PROPERTY</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RIGHTS</w:t>
      </w:r>
      <w:bookmarkEnd w:id="161"/>
    </w:p>
    <w:p w14:paraId="5D7A304D" w14:textId="77777777" w:rsidR="003173AE" w:rsidRPr="003173AE" w:rsidRDefault="003173AE" w:rsidP="003173AE">
      <w:pPr>
        <w:widowControl w:val="0"/>
        <w:numPr>
          <w:ilvl w:val="1"/>
          <w:numId w:val="349"/>
        </w:numPr>
        <w:tabs>
          <w:tab w:val="left" w:pos="1043"/>
        </w:tabs>
        <w:autoSpaceDE w:val="0"/>
        <w:autoSpaceDN w:val="0"/>
        <w:spacing w:before="199" w:after="0" w:line="244"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outcome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 by the contractor.</w:t>
      </w:r>
    </w:p>
    <w:p w14:paraId="339BDB3B" w14:textId="77777777" w:rsidR="003173AE" w:rsidRPr="003173AE" w:rsidRDefault="003173AE" w:rsidP="003173AE">
      <w:pPr>
        <w:widowControl w:val="0"/>
        <w:numPr>
          <w:ilvl w:val="1"/>
          <w:numId w:val="349"/>
        </w:numPr>
        <w:tabs>
          <w:tab w:val="left" w:pos="1043"/>
        </w:tabs>
        <w:autoSpaceDE w:val="0"/>
        <w:autoSpaceDN w:val="0"/>
        <w:spacing w:before="151"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ownership</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thereon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listed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tender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specification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tender attached to the contract, including copyright and other intellectual or industrial property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technological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solutions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information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embodied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therein,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obtained in performance of the contract, shall be irrevocably and fully vested to the TPSS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moment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these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delivered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 and</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accepted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TPSS may use them as it sees fit and in particular may store, modify, translate, display, reproduce, publish or communicate by any medium, as well as, assign, transfer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them</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sees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financing</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agreement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relates to any study,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partner country(</w:t>
      </w:r>
      <w:proofErr w:type="spellStart"/>
      <w:r w:rsidRPr="003173AE">
        <w:rPr>
          <w:rFonts w:ascii="Times New Roman" w:eastAsia="Times New Roman" w:hAnsi="Times New Roman" w:cs="Times New Roman"/>
          <w:kern w:val="0"/>
          <w:sz w:val="22"/>
          <w:szCs w:val="22"/>
          <w14:ligatures w14:val="none"/>
        </w:rPr>
        <w:t>ies</w:t>
      </w:r>
      <w:proofErr w:type="spellEnd"/>
      <w:r w:rsidRPr="003173AE">
        <w:rPr>
          <w:rFonts w:ascii="Times New Roman" w:eastAsia="Times New Roman" w:hAnsi="Times New Roman" w:cs="Times New Roman"/>
          <w:kern w:val="0"/>
          <w:sz w:val="22"/>
          <w:szCs w:val="22"/>
          <w14:ligatures w14:val="none"/>
        </w:rPr>
        <w:t>) with whom</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this financing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agreement was signed also enjoys all the rights conferred by this article on the TPSS.</w:t>
      </w:r>
    </w:p>
    <w:p w14:paraId="7D36376D" w14:textId="77777777" w:rsidR="003173AE" w:rsidRPr="003173AE" w:rsidRDefault="003173AE" w:rsidP="003173AE">
      <w:pPr>
        <w:widowControl w:val="0"/>
        <w:numPr>
          <w:ilvl w:val="1"/>
          <w:numId w:val="349"/>
        </w:numPr>
        <w:tabs>
          <w:tab w:val="left" w:pos="1043"/>
        </w:tabs>
        <w:autoSpaceDE w:val="0"/>
        <w:autoSpaceDN w:val="0"/>
        <w:spacing w:before="159" w:after="0" w:line="240"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avoidance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doubt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applicable,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vesting</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also</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deemed to constitute an effective transfer of the rights from the contractor to the TPSS</w:t>
      </w:r>
      <w:r w:rsidRPr="003173AE">
        <w:rPr>
          <w:rFonts w:ascii="Times New Roman" w:eastAsia="Times New Roman" w:hAnsi="Times New Roman" w:cs="Times New Roman"/>
          <w:spacing w:val="-2"/>
          <w:kern w:val="0"/>
          <w:sz w:val="22"/>
          <w:szCs w:val="22"/>
          <w14:ligatures w14:val="none"/>
        </w:rPr>
        <w:t>.</w:t>
      </w:r>
    </w:p>
    <w:p w14:paraId="23F95E5D" w14:textId="77777777" w:rsidR="003173AE" w:rsidRPr="003173AE" w:rsidRDefault="003173AE" w:rsidP="003173AE">
      <w:pPr>
        <w:widowControl w:val="0"/>
        <w:numPr>
          <w:ilvl w:val="1"/>
          <w:numId w:val="349"/>
        </w:numPr>
        <w:tabs>
          <w:tab w:val="left" w:pos="1043"/>
        </w:tabs>
        <w:autoSpaceDE w:val="0"/>
        <w:autoSpaceDN w:val="0"/>
        <w:spacing w:before="160"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above vesting of rights in the TPSS under this contract covers all territories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worldwide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valid</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whole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duration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intellectual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industrial</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property rights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protection,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unless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stipulated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otherwise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p>
    <w:p w14:paraId="30A5E2BD" w14:textId="77777777" w:rsidR="003173AE" w:rsidRPr="003173AE" w:rsidRDefault="003173AE" w:rsidP="003173AE">
      <w:pPr>
        <w:widowControl w:val="0"/>
        <w:numPr>
          <w:ilvl w:val="1"/>
          <w:numId w:val="349"/>
        </w:numPr>
        <w:tabs>
          <w:tab w:val="left" w:pos="1043"/>
        </w:tabs>
        <w:autoSpaceDE w:val="0"/>
        <w:autoSpaceDN w:val="0"/>
        <w:spacing w:before="160" w:after="0" w:line="240"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ensure that delivered results are free of rights or claims from third parties including in relation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pre-existing</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 use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envisaged by the TPSS. If the TPSS so requires, the contractor shall provide exhaustive proof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ownership</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use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necessary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well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relevant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agreements of the creator(s). The TPSS may request this evidence even after the end of the contract execution period.</w:t>
      </w:r>
    </w:p>
    <w:p w14:paraId="66F8350A" w14:textId="77777777" w:rsidR="003173AE" w:rsidRPr="003173AE" w:rsidRDefault="003173AE" w:rsidP="003173AE">
      <w:pPr>
        <w:widowControl w:val="0"/>
        <w:numPr>
          <w:ilvl w:val="1"/>
          <w:numId w:val="349"/>
        </w:numPr>
        <w:tabs>
          <w:tab w:val="left" w:pos="1043"/>
        </w:tabs>
        <w:autoSpaceDE w:val="0"/>
        <w:autoSpaceDN w:val="0"/>
        <w:spacing w:before="160"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All reports and data such as maps, diagrams, drawings, specifications, plans, statistics, computations,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databases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format 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software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 supporting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records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materials acquired,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compiled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prepared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well as,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outcome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absolute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property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TPSS unless otherwise specified. The contractor shall, upon completion of 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deliver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documents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 must not retain copies of such documents and data and must not use them for purposes unrelated to the contract without the prior consent of the TPSS.</w:t>
      </w:r>
    </w:p>
    <w:p w14:paraId="5B17AC4E" w14:textId="77777777" w:rsidR="003173AE" w:rsidRPr="003173AE" w:rsidRDefault="003173AE" w:rsidP="003173AE">
      <w:pPr>
        <w:widowControl w:val="0"/>
        <w:numPr>
          <w:ilvl w:val="1"/>
          <w:numId w:val="349"/>
        </w:numPr>
        <w:tabs>
          <w:tab w:val="left" w:pos="1043"/>
        </w:tabs>
        <w:autoSpaceDE w:val="0"/>
        <w:autoSpaceDN w:val="0"/>
        <w:spacing w:before="160" w:after="0" w:line="242"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not publish articles relating to the services or refer to them when carrying out any services for others, or divulge information obtained by the contractor in 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course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purposes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without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prior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consent of the TPSS.</w:t>
      </w:r>
    </w:p>
    <w:p w14:paraId="363A06DA" w14:textId="77777777" w:rsidR="003173AE" w:rsidRPr="003173AE" w:rsidRDefault="003173AE" w:rsidP="003173AE">
      <w:pPr>
        <w:widowControl w:val="0"/>
        <w:numPr>
          <w:ilvl w:val="1"/>
          <w:numId w:val="349"/>
        </w:numPr>
        <w:tabs>
          <w:tab w:val="left" w:pos="1043"/>
        </w:tabs>
        <w:autoSpaceDE w:val="0"/>
        <w:autoSpaceDN w:val="0"/>
        <w:spacing w:before="153"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By delivering the results, the contractor warrants that the above transfer of rights does not violate any law or infringe any rights of others and that it possesses the relevant rights or powers to execute the transfer. It also warrants that it has paid or has verified payment of all fees including fees to collecting societies, related to the final results.</w:t>
      </w:r>
    </w:p>
    <w:p w14:paraId="6B259CDA"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1CFF5839" w14:textId="77777777" w:rsidR="003173AE" w:rsidRPr="003173AE" w:rsidRDefault="003173AE" w:rsidP="003173AE">
      <w:pPr>
        <w:widowControl w:val="0"/>
        <w:autoSpaceDE w:val="0"/>
        <w:autoSpaceDN w:val="0"/>
        <w:spacing w:before="76" w:after="0" w:line="240" w:lineRule="auto"/>
        <w:jc w:val="both"/>
        <w:outlineLvl w:val="2"/>
        <w:rPr>
          <w:rFonts w:ascii="Times New Roman" w:eastAsia="Times New Roman" w:hAnsi="Times New Roman" w:cs="Times New Roman"/>
          <w:b/>
          <w:bCs/>
          <w:kern w:val="0"/>
          <w:sz w:val="22"/>
          <w:szCs w:val="22"/>
          <w14:ligatures w14:val="none"/>
        </w:rPr>
      </w:pPr>
      <w:r w:rsidRPr="003173AE">
        <w:rPr>
          <w:rFonts w:ascii="Times New Roman" w:eastAsia="Times New Roman" w:hAnsi="Times New Roman" w:cs="Times New Roman"/>
          <w:b/>
          <w:bCs/>
          <w:kern w:val="0"/>
          <w:sz w:val="22"/>
          <w:szCs w:val="22"/>
          <w14:ligatures w14:val="none"/>
        </w:rPr>
        <w:lastRenderedPageBreak/>
        <w:t>Moral</w:t>
      </w:r>
      <w:r w:rsidRPr="003173AE">
        <w:rPr>
          <w:rFonts w:ascii="Times New Roman" w:eastAsia="Times New Roman" w:hAnsi="Times New Roman" w:cs="Times New Roman"/>
          <w:b/>
          <w:bCs/>
          <w:spacing w:val="-2"/>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rights</w:t>
      </w:r>
      <w:r w:rsidRPr="003173AE">
        <w:rPr>
          <w:rFonts w:ascii="Times New Roman" w:eastAsia="Times New Roman" w:hAnsi="Times New Roman" w:cs="Times New Roman"/>
          <w:b/>
          <w:bCs/>
          <w:spacing w:val="-2"/>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creators</w:t>
      </w:r>
    </w:p>
    <w:p w14:paraId="0AE8544F" w14:textId="77777777" w:rsidR="003173AE" w:rsidRPr="003173AE" w:rsidRDefault="003173AE" w:rsidP="003173AE">
      <w:pPr>
        <w:widowControl w:val="0"/>
        <w:autoSpaceDE w:val="0"/>
        <w:autoSpaceDN w:val="0"/>
        <w:spacing w:before="179" w:after="0" w:line="259" w:lineRule="auto"/>
        <w:ind w:right="2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By delivering the results, the contractor warrants that the creators will not object to the following on the basis of their moral rights under copyright:</w:t>
      </w:r>
    </w:p>
    <w:p w14:paraId="0DF706C3" w14:textId="77777777" w:rsidR="003173AE" w:rsidRPr="003173AE" w:rsidRDefault="003173AE" w:rsidP="003173AE">
      <w:pPr>
        <w:widowControl w:val="0"/>
        <w:numPr>
          <w:ilvl w:val="2"/>
          <w:numId w:val="349"/>
        </w:numPr>
        <w:tabs>
          <w:tab w:val="left" w:pos="1581"/>
          <w:tab w:val="left" w:pos="1583"/>
        </w:tabs>
        <w:autoSpaceDE w:val="0"/>
        <w:autoSpaceDN w:val="0"/>
        <w:spacing w:before="159" w:after="0" w:line="259"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their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names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mentioned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mentioned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presented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the </w:t>
      </w:r>
      <w:r w:rsidRPr="003173AE">
        <w:rPr>
          <w:rFonts w:ascii="Times New Roman" w:eastAsia="Times New Roman" w:hAnsi="Times New Roman" w:cs="Times New Roman"/>
          <w:spacing w:val="-2"/>
          <w:kern w:val="0"/>
          <w:sz w:val="22"/>
          <w:szCs w:val="22"/>
          <w14:ligatures w14:val="none"/>
        </w:rPr>
        <w:t>public;</w:t>
      </w:r>
    </w:p>
    <w:p w14:paraId="58CB12D2" w14:textId="77777777" w:rsidR="003173AE" w:rsidRPr="003173AE" w:rsidRDefault="003173AE" w:rsidP="003173AE">
      <w:pPr>
        <w:widowControl w:val="0"/>
        <w:numPr>
          <w:ilvl w:val="2"/>
          <w:numId w:val="349"/>
        </w:numPr>
        <w:tabs>
          <w:tab w:val="left" w:pos="1581"/>
          <w:tab w:val="left" w:pos="1583"/>
        </w:tabs>
        <w:autoSpaceDE w:val="0"/>
        <w:autoSpaceDN w:val="0"/>
        <w:spacing w:before="162" w:after="0" w:line="256"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divulged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after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been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delivered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their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final</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version to the TPSS;</w:t>
      </w:r>
    </w:p>
    <w:p w14:paraId="019DF409" w14:textId="77777777" w:rsidR="003173AE" w:rsidRPr="003173AE" w:rsidRDefault="003173AE" w:rsidP="003173AE">
      <w:pPr>
        <w:widowControl w:val="0"/>
        <w:numPr>
          <w:ilvl w:val="2"/>
          <w:numId w:val="349"/>
        </w:numPr>
        <w:tabs>
          <w:tab w:val="left" w:pos="1581"/>
          <w:tab w:val="left" w:pos="1583"/>
        </w:tabs>
        <w:autoSpaceDE w:val="0"/>
        <w:autoSpaceDN w:val="0"/>
        <w:spacing w:before="164" w:after="0" w:line="256"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results</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adapted,</w:t>
      </w:r>
      <w:r w:rsidRPr="003173AE">
        <w:rPr>
          <w:rFonts w:ascii="Times New Roman" w:eastAsia="Times New Roman" w:hAnsi="Times New Roman" w:cs="Times New Roman"/>
          <w:spacing w:val="3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provided</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3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this</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done</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3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manner</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3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 prejudicial to the creator’s honor or reputation.</w:t>
      </w:r>
    </w:p>
    <w:p w14:paraId="23A7A668" w14:textId="77777777" w:rsidR="003173AE" w:rsidRPr="003173AE" w:rsidRDefault="003173AE" w:rsidP="003173AE">
      <w:pPr>
        <w:widowControl w:val="0"/>
        <w:autoSpaceDE w:val="0"/>
        <w:autoSpaceDN w:val="0"/>
        <w:spacing w:before="165"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moral rights on parts of the results protected by copyright may exist, the contractor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 obtain the consent of creators regarding the granting or waiver of the relevant moral rights in accordance with the applicable legal provisions and be ready to provide documentary evidence upon request.</w:t>
      </w:r>
    </w:p>
    <w:p w14:paraId="71A7B2E7" w14:textId="77777777" w:rsidR="003173AE" w:rsidRPr="003173AE" w:rsidRDefault="003173AE" w:rsidP="003173AE">
      <w:pPr>
        <w:widowControl w:val="0"/>
        <w:autoSpaceDE w:val="0"/>
        <w:autoSpaceDN w:val="0"/>
        <w:spacing w:before="160" w:after="0" w:line="240" w:lineRule="auto"/>
        <w:jc w:val="both"/>
        <w:outlineLvl w:val="2"/>
        <w:rPr>
          <w:rFonts w:ascii="Times New Roman" w:eastAsia="Times New Roman" w:hAnsi="Times New Roman" w:cs="Times New Roman"/>
          <w:b/>
          <w:bCs/>
          <w:kern w:val="0"/>
          <w:sz w:val="22"/>
          <w:szCs w:val="22"/>
          <w14:ligatures w14:val="none"/>
        </w:rPr>
      </w:pPr>
      <w:r w:rsidRPr="003173AE">
        <w:rPr>
          <w:rFonts w:ascii="Times New Roman" w:eastAsia="Times New Roman" w:hAnsi="Times New Roman" w:cs="Times New Roman"/>
          <w:b/>
          <w:bCs/>
          <w:kern w:val="0"/>
          <w:sz w:val="22"/>
          <w:szCs w:val="22"/>
          <w14:ligatures w14:val="none"/>
        </w:rPr>
        <w:t>Copyright</w:t>
      </w:r>
      <w:r w:rsidRPr="003173AE">
        <w:rPr>
          <w:rFonts w:ascii="Times New Roman" w:eastAsia="Times New Roman" w:hAnsi="Times New Roman" w:cs="Times New Roman"/>
          <w:b/>
          <w:bCs/>
          <w:spacing w:val="-5"/>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notice</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for</w:t>
      </w:r>
      <w:r w:rsidRPr="003173AE">
        <w:rPr>
          <w:rFonts w:ascii="Times New Roman" w:eastAsia="Times New Roman" w:hAnsi="Times New Roman" w:cs="Times New Roman"/>
          <w:b/>
          <w:bCs/>
          <w:spacing w:val="-5"/>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pre-existing</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rights</w:t>
      </w:r>
    </w:p>
    <w:p w14:paraId="49874C6E" w14:textId="77777777" w:rsidR="003173AE" w:rsidRPr="003173AE" w:rsidRDefault="003173AE" w:rsidP="003173AE">
      <w:pPr>
        <w:widowControl w:val="0"/>
        <w:autoSpaceDE w:val="0"/>
        <w:autoSpaceDN w:val="0"/>
        <w:spacing w:before="179" w:after="0" w:line="259"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When the contractor retains pre-existing rights on parts of the results, reference must be inserted to that effect when the result is used as set out in Article 14.2, with the following disclaimer: ‘© — year — TPSS. All rights reserved. Certain parts are licensed under conditions to the TPSS’, or with any other equivalent disclaimer as the TPSS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consider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best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appropriate,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parties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agree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case-by-case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basis. This does not apply where inserting such reference would be impossible, notably for practical reasons.</w:t>
      </w:r>
    </w:p>
    <w:p w14:paraId="668BE775" w14:textId="77777777" w:rsidR="003173AE" w:rsidRPr="003173AE" w:rsidRDefault="003173AE" w:rsidP="003173AE">
      <w:pPr>
        <w:widowControl w:val="0"/>
        <w:numPr>
          <w:ilvl w:val="1"/>
          <w:numId w:val="349"/>
        </w:numPr>
        <w:tabs>
          <w:tab w:val="left" w:pos="1043"/>
        </w:tabs>
        <w:autoSpaceDE w:val="0"/>
        <w:autoSpaceDN w:val="0"/>
        <w:spacing w:before="156" w:after="0" w:line="240"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indemnify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hold</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harmless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damages and cost incurred due to any claim brought by any third party including creators and intermediaries for any alleged breach of any intellectual, industrial or other property right based on the TPSS's use as specified in the contract of patents, licenses, drawings,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designs,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models,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brand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trade-marks,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except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infringement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results from compliance with the design or specification provided by the TPSS.</w:t>
      </w:r>
    </w:p>
    <w:p w14:paraId="203B68FE"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kern w:val="0"/>
          <w:sz w:val="22"/>
          <w:szCs w:val="22"/>
          <w14:ligatures w14:val="none"/>
        </w:rPr>
      </w:pPr>
    </w:p>
    <w:p w14:paraId="2237AAEC" w14:textId="77777777" w:rsidR="003173AE" w:rsidRPr="003173AE" w:rsidRDefault="003173AE" w:rsidP="003173AE">
      <w:pPr>
        <w:widowControl w:val="0"/>
        <w:autoSpaceDE w:val="0"/>
        <w:autoSpaceDN w:val="0"/>
        <w:spacing w:before="95" w:after="0" w:line="240" w:lineRule="auto"/>
        <w:rPr>
          <w:rFonts w:ascii="Times New Roman" w:eastAsia="Times New Roman" w:hAnsi="Times New Roman" w:cs="Times New Roman"/>
          <w:kern w:val="0"/>
          <w:sz w:val="22"/>
          <w:szCs w:val="22"/>
          <w14:ligatures w14:val="none"/>
        </w:rPr>
      </w:pPr>
    </w:p>
    <w:p w14:paraId="4CA4E09F" w14:textId="77777777" w:rsidR="003173AE" w:rsidRPr="003173AE" w:rsidRDefault="003173AE" w:rsidP="003173AE">
      <w:pPr>
        <w:widowControl w:val="0"/>
        <w:autoSpaceDE w:val="0"/>
        <w:autoSpaceDN w:val="0"/>
        <w:spacing w:after="0" w:line="240" w:lineRule="auto"/>
        <w:ind w:right="2"/>
        <w:jc w:val="center"/>
        <w:outlineLvl w:val="0"/>
        <w:rPr>
          <w:rFonts w:ascii="Times New Roman" w:eastAsia="Times New Roman" w:hAnsi="Times New Roman" w:cs="Times New Roman"/>
          <w:b/>
          <w:bCs/>
          <w:kern w:val="0"/>
          <w:sz w:val="28"/>
          <w:szCs w:val="28"/>
          <w14:ligatures w14:val="none"/>
        </w:rPr>
      </w:pPr>
      <w:bookmarkStart w:id="162" w:name="_Toc205025966"/>
      <w:r w:rsidRPr="003173AE">
        <w:rPr>
          <w:rFonts w:ascii="Times New Roman" w:eastAsia="Times New Roman" w:hAnsi="Times New Roman" w:cs="Times New Roman"/>
          <w:b/>
          <w:bCs/>
          <w:kern w:val="0"/>
          <w:sz w:val="28"/>
          <w:szCs w:val="28"/>
          <w14:ligatures w14:val="none"/>
        </w:rPr>
        <w:t>NATURE</w:t>
      </w:r>
      <w:r w:rsidRPr="003173AE">
        <w:rPr>
          <w:rFonts w:ascii="Times New Roman" w:eastAsia="Times New Roman" w:hAnsi="Times New Roman" w:cs="Times New Roman"/>
          <w:b/>
          <w:bCs/>
          <w:spacing w:val="-4"/>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OF</w:t>
      </w:r>
      <w:r w:rsidRPr="003173AE">
        <w:rPr>
          <w:rFonts w:ascii="Times New Roman" w:eastAsia="Times New Roman" w:hAnsi="Times New Roman" w:cs="Times New Roman"/>
          <w:b/>
          <w:bCs/>
          <w:spacing w:val="-4"/>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THE</w:t>
      </w:r>
      <w:r w:rsidRPr="003173AE">
        <w:rPr>
          <w:rFonts w:ascii="Times New Roman" w:eastAsia="Times New Roman" w:hAnsi="Times New Roman" w:cs="Times New Roman"/>
          <w:b/>
          <w:bCs/>
          <w:spacing w:val="-3"/>
          <w:kern w:val="0"/>
          <w:sz w:val="28"/>
          <w:szCs w:val="28"/>
          <w14:ligatures w14:val="none"/>
        </w:rPr>
        <w:t xml:space="preserve"> </w:t>
      </w:r>
      <w:r w:rsidRPr="003173AE">
        <w:rPr>
          <w:rFonts w:ascii="Times New Roman" w:eastAsia="Times New Roman" w:hAnsi="Times New Roman" w:cs="Times New Roman"/>
          <w:b/>
          <w:bCs/>
          <w:spacing w:val="-2"/>
          <w:kern w:val="0"/>
          <w:sz w:val="28"/>
          <w:szCs w:val="28"/>
          <w14:ligatures w14:val="none"/>
        </w:rPr>
        <w:t>SERVICES</w:t>
      </w:r>
      <w:bookmarkEnd w:id="162"/>
    </w:p>
    <w:p w14:paraId="6C4A1923" w14:textId="77777777" w:rsidR="003173AE" w:rsidRPr="003173AE" w:rsidRDefault="003173AE" w:rsidP="003173AE">
      <w:pPr>
        <w:widowControl w:val="0"/>
        <w:autoSpaceDE w:val="0"/>
        <w:autoSpaceDN w:val="0"/>
        <w:spacing w:before="267" w:after="0" w:line="240" w:lineRule="auto"/>
        <w:outlineLvl w:val="1"/>
        <w:rPr>
          <w:rFonts w:ascii="Times New Roman" w:eastAsia="Times New Roman" w:hAnsi="Times New Roman" w:cs="Times New Roman"/>
          <w:b/>
          <w:bCs/>
          <w:kern w:val="0"/>
          <w:sz w:val="22"/>
          <w:szCs w:val="22"/>
          <w14:ligatures w14:val="none"/>
        </w:rPr>
      </w:pPr>
      <w:bookmarkStart w:id="163" w:name="_Toc205025967"/>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15</w:t>
      </w:r>
      <w:r w:rsidRPr="003173AE">
        <w:rPr>
          <w:rFonts w:ascii="Times New Roman" w:eastAsia="Times New Roman" w:hAnsi="Times New Roman" w:cs="Times New Roman"/>
          <w:b/>
          <w:bCs/>
          <w:spacing w:val="53"/>
          <w:w w:val="15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THE</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SCOPE</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1"/>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THE</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SERVICES</w:t>
      </w:r>
      <w:bookmarkEnd w:id="163"/>
    </w:p>
    <w:p w14:paraId="71B34AB3" w14:textId="77777777" w:rsidR="003173AE" w:rsidRPr="003173AE" w:rsidRDefault="003173AE" w:rsidP="003173AE">
      <w:pPr>
        <w:widowControl w:val="0"/>
        <w:numPr>
          <w:ilvl w:val="1"/>
          <w:numId w:val="348"/>
        </w:numPr>
        <w:tabs>
          <w:tab w:val="left" w:pos="1043"/>
        </w:tabs>
        <w:autoSpaceDE w:val="0"/>
        <w:autoSpaceDN w:val="0"/>
        <w:spacing w:before="201"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scope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specified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Annex</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II</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Annex</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spacing w:val="-4"/>
          <w:kern w:val="0"/>
          <w:sz w:val="22"/>
          <w:szCs w:val="22"/>
          <w14:ligatures w14:val="none"/>
        </w:rPr>
        <w:t>III.</w:t>
      </w:r>
    </w:p>
    <w:p w14:paraId="06459FF4" w14:textId="77777777" w:rsidR="003173AE" w:rsidRPr="003173AE" w:rsidRDefault="003173AE" w:rsidP="003173AE">
      <w:pPr>
        <w:widowControl w:val="0"/>
        <w:numPr>
          <w:ilvl w:val="1"/>
          <w:numId w:val="348"/>
        </w:numPr>
        <w:tabs>
          <w:tab w:val="left" w:pos="1043"/>
        </w:tabs>
        <w:autoSpaceDE w:val="0"/>
        <w:autoSpaceDN w:val="0"/>
        <w:spacing w:before="157" w:after="0" w:line="242"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 the contract is for an advisory function for the benefit of the TPSS and/or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project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manager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respect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technical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aspects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project,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arise out of its implementation, the contractor shall not have decision-making responsibility.</w:t>
      </w:r>
    </w:p>
    <w:p w14:paraId="38160EE9" w14:textId="77777777" w:rsidR="003173AE" w:rsidRPr="003173AE" w:rsidRDefault="003173AE" w:rsidP="003173AE">
      <w:pPr>
        <w:widowControl w:val="0"/>
        <w:numPr>
          <w:ilvl w:val="1"/>
          <w:numId w:val="348"/>
        </w:numPr>
        <w:tabs>
          <w:tab w:val="left" w:pos="1043"/>
        </w:tabs>
        <w:autoSpaceDE w:val="0"/>
        <w:autoSpaceDN w:val="0"/>
        <w:spacing w:before="153" w:after="0" w:line="242"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 the contract is for management of the implementation of the project, the contractor shall assume all the duties of management inherent in supervising the implementation of a project, subject to the project manager's authority.</w:t>
      </w:r>
    </w:p>
    <w:p w14:paraId="4146CE1F" w14:textId="77777777" w:rsidR="003173AE" w:rsidRPr="003173AE" w:rsidRDefault="003173AE" w:rsidP="003173AE">
      <w:pPr>
        <w:widowControl w:val="0"/>
        <w:numPr>
          <w:ilvl w:val="1"/>
          <w:numId w:val="348"/>
        </w:numPr>
        <w:tabs>
          <w:tab w:val="left" w:pos="1043"/>
        </w:tabs>
        <w:autoSpaceDE w:val="0"/>
        <w:autoSpaceDN w:val="0"/>
        <w:spacing w:before="153"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contractor is required to prepare a tender dossier, the dossier shall contain all documents necessary for consulting suitable contractors, manufacturers and suppliers, and for preparing tender procedures with a view to carrying out the works or providing the supplies or services covered by an invitation to tender. The TPSS shall provide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information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necessary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drawing</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up</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administrative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 of the tender dossier.</w:t>
      </w:r>
    </w:p>
    <w:p w14:paraId="545E4E0E"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40E56446" w14:textId="77777777" w:rsidR="003173AE" w:rsidRPr="003173AE" w:rsidRDefault="003173AE" w:rsidP="003173AE">
      <w:pPr>
        <w:widowControl w:val="0"/>
        <w:autoSpaceDE w:val="0"/>
        <w:autoSpaceDN w:val="0"/>
        <w:spacing w:before="74" w:after="0" w:line="240" w:lineRule="auto"/>
        <w:outlineLvl w:val="1"/>
        <w:rPr>
          <w:rFonts w:ascii="Times New Roman" w:eastAsia="Times New Roman" w:hAnsi="Times New Roman" w:cs="Times New Roman"/>
          <w:b/>
          <w:bCs/>
          <w:kern w:val="0"/>
          <w:sz w:val="22"/>
          <w:szCs w:val="22"/>
          <w14:ligatures w14:val="none"/>
        </w:rPr>
      </w:pPr>
      <w:bookmarkStart w:id="164" w:name="_Toc205025968"/>
      <w:r w:rsidRPr="003173AE">
        <w:rPr>
          <w:rFonts w:ascii="Times New Roman" w:eastAsia="Times New Roman" w:hAnsi="Times New Roman" w:cs="Times New Roman"/>
          <w:b/>
          <w:bCs/>
          <w:kern w:val="0"/>
          <w:sz w:val="22"/>
          <w:szCs w:val="22"/>
          <w14:ligatures w14:val="none"/>
        </w:rPr>
        <w:lastRenderedPageBreak/>
        <w:t>ARTICLE</w:t>
      </w:r>
      <w:r w:rsidRPr="003173AE">
        <w:rPr>
          <w:rFonts w:ascii="Times New Roman" w:eastAsia="Times New Roman" w:hAnsi="Times New Roman" w:cs="Times New Roman"/>
          <w:b/>
          <w:bCs/>
          <w:spacing w:val="-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16</w:t>
      </w:r>
      <w:r w:rsidRPr="003173AE">
        <w:rPr>
          <w:rFonts w:ascii="Times New Roman" w:eastAsia="Times New Roman" w:hAnsi="Times New Roman" w:cs="Times New Roman"/>
          <w:b/>
          <w:bCs/>
          <w:spacing w:val="53"/>
          <w:w w:val="150"/>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PERSONNEL</w:t>
      </w:r>
      <w:bookmarkEnd w:id="164"/>
    </w:p>
    <w:p w14:paraId="3B44AE91" w14:textId="77777777" w:rsidR="003173AE" w:rsidRPr="003173AE" w:rsidRDefault="003173AE" w:rsidP="003173AE">
      <w:pPr>
        <w:widowControl w:val="0"/>
        <w:numPr>
          <w:ilvl w:val="1"/>
          <w:numId w:val="347"/>
        </w:numPr>
        <w:tabs>
          <w:tab w:val="left" w:pos="1043"/>
        </w:tabs>
        <w:autoSpaceDE w:val="0"/>
        <w:autoSpaceDN w:val="0"/>
        <w:spacing w:before="198"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fee-based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without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prejudice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paragraph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4</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this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 inform</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personnel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intends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use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implementation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tasks,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key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experts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whose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profiles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included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Annex</w:t>
      </w:r>
    </w:p>
    <w:p w14:paraId="54E9C20C" w14:textId="77777777" w:rsidR="003173AE" w:rsidRPr="003173AE" w:rsidRDefault="003173AE" w:rsidP="003173AE">
      <w:pPr>
        <w:widowControl w:val="0"/>
        <w:autoSpaceDE w:val="0"/>
        <w:autoSpaceDN w:val="0"/>
        <w:spacing w:before="2" w:after="0" w:line="242"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IV. Annex II and/or Annex III shall specify the minimum level of training, qualifications and experience of the personnel and, where appropriate, the specialization required. The TPSS shall have the right to oppose the contractor's choice of personnel.</w:t>
      </w:r>
    </w:p>
    <w:p w14:paraId="26C62A3E" w14:textId="77777777" w:rsidR="003173AE" w:rsidRPr="003173AE" w:rsidRDefault="003173AE" w:rsidP="003173AE">
      <w:pPr>
        <w:widowControl w:val="0"/>
        <w:numPr>
          <w:ilvl w:val="1"/>
          <w:numId w:val="347"/>
        </w:numPr>
        <w:tabs>
          <w:tab w:val="left" w:pos="1043"/>
        </w:tabs>
        <w:autoSpaceDE w:val="0"/>
        <w:autoSpaceDN w:val="0"/>
        <w:spacing w:before="153" w:after="0" w:line="240"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All those working on the project with the approval of the TPSS shall commence their duties on the date or within the period laid down in Annex II and/or Annex</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III,</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failing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this,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periods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notified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TPSS or the project manager.</w:t>
      </w:r>
    </w:p>
    <w:p w14:paraId="1B4F44DF" w14:textId="77777777" w:rsidR="003173AE" w:rsidRPr="003173AE" w:rsidRDefault="003173AE" w:rsidP="003173AE">
      <w:pPr>
        <w:widowControl w:val="0"/>
        <w:numPr>
          <w:ilvl w:val="1"/>
          <w:numId w:val="347"/>
        </w:numPr>
        <w:tabs>
          <w:tab w:val="left" w:pos="1043"/>
        </w:tabs>
        <w:autoSpaceDE w:val="0"/>
        <w:autoSpaceDN w:val="0"/>
        <w:spacing w:before="159"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Save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otherwise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those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working</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reside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close to their normal place of posting. Where part of the services is to be performed outside the partner country, the contractor shall keep the project manager informed of the names and qualifications of personnel assigned to that part of the services.</w:t>
      </w:r>
    </w:p>
    <w:p w14:paraId="4B11E944" w14:textId="77777777" w:rsidR="003173AE" w:rsidRPr="003173AE" w:rsidRDefault="003173AE" w:rsidP="003173AE">
      <w:pPr>
        <w:widowControl w:val="0"/>
        <w:numPr>
          <w:ilvl w:val="1"/>
          <w:numId w:val="347"/>
        </w:numPr>
        <w:tabs>
          <w:tab w:val="left" w:pos="1043"/>
        </w:tabs>
        <w:autoSpaceDE w:val="0"/>
        <w:autoSpaceDN w:val="0"/>
        <w:spacing w:before="162"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shall:</w:t>
      </w:r>
    </w:p>
    <w:p w14:paraId="092EAFC5" w14:textId="77777777" w:rsidR="003173AE" w:rsidRPr="003173AE" w:rsidRDefault="003173AE" w:rsidP="003173AE">
      <w:pPr>
        <w:widowControl w:val="0"/>
        <w:numPr>
          <w:ilvl w:val="2"/>
          <w:numId w:val="347"/>
        </w:numPr>
        <w:tabs>
          <w:tab w:val="left" w:pos="1581"/>
          <w:tab w:val="left" w:pos="1583"/>
        </w:tabs>
        <w:autoSpaceDE w:val="0"/>
        <w:autoSpaceDN w:val="0"/>
        <w:spacing w:before="160"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forward</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project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manager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30</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signature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both parties, the timetable proposed for placement of the personnel;</w:t>
      </w:r>
    </w:p>
    <w:p w14:paraId="5F19D8C7" w14:textId="77777777" w:rsidR="003173AE" w:rsidRPr="003173AE" w:rsidRDefault="003173AE" w:rsidP="003173AE">
      <w:pPr>
        <w:widowControl w:val="0"/>
        <w:numPr>
          <w:ilvl w:val="2"/>
          <w:numId w:val="347"/>
        </w:numPr>
        <w:tabs>
          <w:tab w:val="left" w:pos="1581"/>
          <w:tab w:val="left" w:pos="1583"/>
        </w:tabs>
        <w:autoSpaceDE w:val="0"/>
        <w:autoSpaceDN w:val="0"/>
        <w:spacing w:before="159" w:after="0" w:line="259" w:lineRule="auto"/>
        <w:ind w:right="2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inform the project manager of the date of arrival and departure of each member of</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personnel;</w:t>
      </w:r>
    </w:p>
    <w:p w14:paraId="7D9E3DAE" w14:textId="77777777" w:rsidR="003173AE" w:rsidRPr="003173AE" w:rsidRDefault="003173AE" w:rsidP="003173AE">
      <w:pPr>
        <w:widowControl w:val="0"/>
        <w:numPr>
          <w:ilvl w:val="2"/>
          <w:numId w:val="347"/>
        </w:numPr>
        <w:tabs>
          <w:tab w:val="left" w:pos="1581"/>
          <w:tab w:val="left" w:pos="1583"/>
        </w:tabs>
        <w:autoSpaceDE w:val="0"/>
        <w:autoSpaceDN w:val="0"/>
        <w:spacing w:before="162" w:after="0" w:line="256"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submit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project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manager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timely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request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appointment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any non-key experts.</w:t>
      </w:r>
    </w:p>
    <w:p w14:paraId="3AB131ED" w14:textId="77777777" w:rsidR="003173AE" w:rsidRPr="003173AE" w:rsidRDefault="003173AE" w:rsidP="003173AE">
      <w:pPr>
        <w:widowControl w:val="0"/>
        <w:numPr>
          <w:ilvl w:val="1"/>
          <w:numId w:val="347"/>
        </w:numPr>
        <w:tabs>
          <w:tab w:val="left" w:pos="1043"/>
        </w:tabs>
        <w:autoSpaceDE w:val="0"/>
        <w:autoSpaceDN w:val="0"/>
        <w:spacing w:before="162" w:after="0" w:line="240"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provide its personnel with</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 financial and</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technical means needed</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enable them to carry out their tasks described under this contract efficiently.</w:t>
      </w:r>
    </w:p>
    <w:p w14:paraId="3AD5125C" w14:textId="77777777" w:rsidR="003173AE" w:rsidRPr="003173AE" w:rsidRDefault="003173AE" w:rsidP="003173AE">
      <w:pPr>
        <w:widowControl w:val="0"/>
        <w:numPr>
          <w:ilvl w:val="1"/>
          <w:numId w:val="347"/>
        </w:numPr>
        <w:tabs>
          <w:tab w:val="left" w:pos="1043"/>
        </w:tabs>
        <w:autoSpaceDE w:val="0"/>
        <w:autoSpaceDN w:val="0"/>
        <w:spacing w:before="158" w:after="0" w:line="244"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Experts employed or contracted, directly or indirectly, by the contractor do not have any contractual relations with the TPSS.</w:t>
      </w:r>
    </w:p>
    <w:p w14:paraId="1B2E3548" w14:textId="77777777" w:rsidR="003173AE" w:rsidRPr="003173AE" w:rsidRDefault="003173AE" w:rsidP="003173AE">
      <w:pPr>
        <w:widowControl w:val="0"/>
        <w:autoSpaceDE w:val="0"/>
        <w:autoSpaceDN w:val="0"/>
        <w:spacing w:before="234" w:after="0" w:line="240" w:lineRule="auto"/>
        <w:outlineLvl w:val="1"/>
        <w:rPr>
          <w:rFonts w:ascii="Times New Roman" w:eastAsia="Times New Roman" w:hAnsi="Times New Roman" w:cs="Times New Roman"/>
          <w:b/>
          <w:bCs/>
          <w:kern w:val="0"/>
          <w:sz w:val="22"/>
          <w:szCs w:val="22"/>
          <w14:ligatures w14:val="none"/>
        </w:rPr>
      </w:pPr>
      <w:bookmarkStart w:id="165" w:name="_Toc205025969"/>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7"/>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17</w:t>
      </w:r>
      <w:r w:rsidRPr="003173AE">
        <w:rPr>
          <w:rFonts w:ascii="Times New Roman" w:eastAsia="Times New Roman" w:hAnsi="Times New Roman" w:cs="Times New Roman"/>
          <w:b/>
          <w:bCs/>
          <w:spacing w:val="69"/>
          <w:w w:val="15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REPLACEMENT</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OR</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REMOVAL</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EXPERTS</w:t>
      </w:r>
      <w:bookmarkEnd w:id="165"/>
    </w:p>
    <w:p w14:paraId="56BEC72C" w14:textId="77777777" w:rsidR="003173AE" w:rsidRPr="003173AE" w:rsidRDefault="003173AE" w:rsidP="003173AE">
      <w:pPr>
        <w:widowControl w:val="0"/>
        <w:numPr>
          <w:ilvl w:val="1"/>
          <w:numId w:val="346"/>
        </w:numPr>
        <w:tabs>
          <w:tab w:val="left" w:pos="1043"/>
        </w:tabs>
        <w:autoSpaceDE w:val="0"/>
        <w:autoSpaceDN w:val="0"/>
        <w:spacing w:before="198" w:after="0" w:line="240"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No changes in the experts shall be made without the prior approval of the TPSS</w:t>
      </w:r>
      <w:r w:rsidRPr="003173AE">
        <w:rPr>
          <w:rFonts w:ascii="Times New Roman" w:eastAsia="Times New Roman" w:hAnsi="Times New Roman" w:cs="Times New Roman"/>
          <w:spacing w:val="-2"/>
          <w:kern w:val="0"/>
          <w:sz w:val="22"/>
          <w:szCs w:val="22"/>
          <w14:ligatures w14:val="none"/>
        </w:rPr>
        <w:t>.</w:t>
      </w:r>
    </w:p>
    <w:p w14:paraId="6FEBCFC7" w14:textId="77777777" w:rsidR="003173AE" w:rsidRPr="003173AE" w:rsidRDefault="003173AE" w:rsidP="003173AE">
      <w:pPr>
        <w:widowControl w:val="0"/>
        <w:numPr>
          <w:ilvl w:val="1"/>
          <w:numId w:val="346"/>
        </w:numPr>
        <w:tabs>
          <w:tab w:val="left" w:pos="1043"/>
        </w:tabs>
        <w:autoSpaceDE w:val="0"/>
        <w:autoSpaceDN w:val="0"/>
        <w:spacing w:before="159"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Notwithstanding the above, the substitution of experts during contract execution may be considered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only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based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written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request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circumstances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outside the reasonable control of the contractor, including but not limited to death or medical incapacity. In such case, the contractor shall propose a replacement in accordance with Article 17.3. In the course of performance, the TPSS can order an expert to be removed. This shall be done on the basis of a written and justified request to which the contractor and the expert have had the opportunity to provide observations.</w:t>
      </w:r>
    </w:p>
    <w:p w14:paraId="448EFB9B" w14:textId="77777777" w:rsidR="003173AE" w:rsidRPr="003173AE" w:rsidRDefault="003173AE" w:rsidP="003173AE">
      <w:pPr>
        <w:widowControl w:val="0"/>
        <w:numPr>
          <w:ilvl w:val="1"/>
          <w:numId w:val="346"/>
        </w:numPr>
        <w:tabs>
          <w:tab w:val="left" w:pos="1043"/>
        </w:tabs>
        <w:autoSpaceDE w:val="0"/>
        <w:autoSpaceDN w:val="0"/>
        <w:spacing w:before="161"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 an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expert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 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removed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replaced,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replacement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 possess equivalent or better</w:t>
      </w:r>
      <w:r w:rsidRPr="003173AE">
        <w:rPr>
          <w:rFonts w:ascii="Times New Roman" w:eastAsia="Times New Roman" w:hAnsi="Times New Roman" w:cs="Times New Roman"/>
          <w:spacing w:val="-1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qualifications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experience,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meet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specific</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requirements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terms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reference and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selection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follow,</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applicable,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rules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specified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terms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reference. The remuneration to be paid to the replacement cannot exceed that received by the expert who has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been replaced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removed. Qualifications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relevant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experience of 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proposed replacement must be substantiated with copies of diplomas and references of previous assignments and must comply with the requirements of the Terms of Reference for that position.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key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experts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listed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Annex</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IV</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also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 a duly signed statement of exclusivity and availability. Where the contractor is unable to provide a replacement with equivalent or better qualifications and experience, the TPSS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either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decide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terminate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proper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p>
    <w:p w14:paraId="3C573BF4"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79A3E6E3" w14:textId="77777777" w:rsidR="003173AE" w:rsidRPr="003173AE" w:rsidRDefault="003173AE" w:rsidP="003173AE">
      <w:pPr>
        <w:widowControl w:val="0"/>
        <w:autoSpaceDE w:val="0"/>
        <w:autoSpaceDN w:val="0"/>
        <w:spacing w:before="74" w:after="0" w:line="242"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of it is jeopardized, or, if it considers that this is not the case, accept the replacement, provided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fees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proposed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replacement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renegotiated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reflect</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appropriate remuneration level.</w:t>
      </w:r>
    </w:p>
    <w:p w14:paraId="1FDD9E35" w14:textId="77777777" w:rsidR="003173AE" w:rsidRPr="003173AE" w:rsidRDefault="003173AE" w:rsidP="003173AE">
      <w:pPr>
        <w:widowControl w:val="0"/>
        <w:numPr>
          <w:ilvl w:val="1"/>
          <w:numId w:val="346"/>
        </w:numPr>
        <w:tabs>
          <w:tab w:val="left" w:pos="1043"/>
        </w:tabs>
        <w:autoSpaceDE w:val="0"/>
        <w:autoSpaceDN w:val="0"/>
        <w:spacing w:before="153" w:after="0" w:line="240"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Except as the TPSS may otherwise agree, additional costs incurred by the removal</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replacement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expert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responsibility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 made for the period of absence of the expert to be removed or replaced.</w:t>
      </w:r>
    </w:p>
    <w:p w14:paraId="140B27F4" w14:textId="77777777" w:rsidR="003173AE" w:rsidRPr="003173AE" w:rsidRDefault="003173AE" w:rsidP="003173AE">
      <w:pPr>
        <w:widowControl w:val="0"/>
        <w:autoSpaceDE w:val="0"/>
        <w:autoSpaceDN w:val="0"/>
        <w:spacing w:before="162" w:after="0" w:line="259"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cases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mentioned</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17.2,</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replacement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key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expert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listed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Annex</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IV of the contract must be proposed by the contractor within 15 calendar days from the first day of the expert’s absence. If the contractor fails to propose a replacement within that period, the TPSS shall, without formal notice and without prejudice to its other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remedies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entitled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apply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liquidated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sixteenth day of absence of the expert and until the day a suitable replacement is accepted by the TPSS, up to 10% of the remaining fees of the expert to be replaced. The TPSS must approve or reject the proposed replacement within 30 calendar </w:t>
      </w:r>
      <w:r w:rsidRPr="003173AE">
        <w:rPr>
          <w:rFonts w:ascii="Times New Roman" w:eastAsia="Times New Roman" w:hAnsi="Times New Roman" w:cs="Times New Roman"/>
          <w:spacing w:val="-2"/>
          <w:kern w:val="0"/>
          <w:sz w:val="22"/>
          <w:szCs w:val="22"/>
          <w14:ligatures w14:val="none"/>
        </w:rPr>
        <w:t>days.</w:t>
      </w:r>
    </w:p>
    <w:p w14:paraId="0B08872C" w14:textId="77777777" w:rsidR="003173AE" w:rsidRPr="003173AE" w:rsidRDefault="003173AE" w:rsidP="003173AE">
      <w:pPr>
        <w:widowControl w:val="0"/>
        <w:autoSpaceDE w:val="0"/>
        <w:autoSpaceDN w:val="0"/>
        <w:spacing w:before="158" w:after="0" w:line="259"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Notwithstanding the above, the TPSS shall, without formal notice and without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prejudice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remedies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also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entitled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apply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liquidated damages when a request for the replacement of a key expert is submitted by the contractor during 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last year of contract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 The liquidated damages shall not exceed a maximum amount that corresponds to 90 working days of the key expert and shall be due from the first day of absence of the key expert.</w:t>
      </w:r>
    </w:p>
    <w:p w14:paraId="61365A0E" w14:textId="77777777" w:rsidR="003173AE" w:rsidRPr="003173AE" w:rsidRDefault="003173AE" w:rsidP="003173AE">
      <w:pPr>
        <w:widowControl w:val="0"/>
        <w:autoSpaceDE w:val="0"/>
        <w:autoSpaceDN w:val="0"/>
        <w:spacing w:before="158" w:after="0" w:line="259"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daily rate for liquidated damages referred to in the second and third subparagraph of this article is calculated by dividing the remaining amount of fees of the key expert to be replaced by</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remaining</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number of working days provided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 that expert position in the budget of the contract.</w:t>
      </w:r>
    </w:p>
    <w:p w14:paraId="7D29B854" w14:textId="77777777" w:rsidR="003173AE" w:rsidRPr="003173AE" w:rsidRDefault="003173AE" w:rsidP="003173AE">
      <w:pPr>
        <w:widowControl w:val="0"/>
        <w:autoSpaceDE w:val="0"/>
        <w:autoSpaceDN w:val="0"/>
        <w:spacing w:before="160"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parties expressly acknowledge and agree that any amount payable under this article is not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penalty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represents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reasonable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estimate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fair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compensation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 may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incurred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failure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according to the conditions set out in this contract.</w:t>
      </w:r>
    </w:p>
    <w:p w14:paraId="44916846" w14:textId="77777777" w:rsidR="003173AE" w:rsidRPr="003173AE" w:rsidRDefault="003173AE" w:rsidP="003173AE">
      <w:pPr>
        <w:widowControl w:val="0"/>
        <w:autoSpaceDE w:val="0"/>
        <w:autoSpaceDN w:val="0"/>
        <w:spacing w:before="160" w:after="0" w:line="256"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propose a replacement of any non-key expert (i.e., not listed in Annex IV of the contract) within the time limit set by the TPSS.</w:t>
      </w:r>
    </w:p>
    <w:p w14:paraId="195A25B7" w14:textId="77777777" w:rsidR="003173AE" w:rsidRPr="003173AE" w:rsidRDefault="003173AE" w:rsidP="003173AE">
      <w:pPr>
        <w:widowControl w:val="0"/>
        <w:numPr>
          <w:ilvl w:val="1"/>
          <w:numId w:val="346"/>
        </w:numPr>
        <w:tabs>
          <w:tab w:val="left" w:pos="1043"/>
        </w:tabs>
        <w:autoSpaceDE w:val="0"/>
        <w:autoSpaceDN w:val="0"/>
        <w:spacing w:before="162" w:after="0" w:line="240"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acknowledges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partner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country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notified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identity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proposed key expert[s] to obtain its approval.</w:t>
      </w:r>
    </w:p>
    <w:p w14:paraId="3265A09E" w14:textId="77777777" w:rsidR="003173AE" w:rsidRPr="003173AE" w:rsidRDefault="003173AE" w:rsidP="003173AE">
      <w:pPr>
        <w:widowControl w:val="0"/>
        <w:autoSpaceDE w:val="0"/>
        <w:autoSpaceDN w:val="0"/>
        <w:spacing w:before="241" w:after="0" w:line="240" w:lineRule="auto"/>
        <w:outlineLvl w:val="1"/>
        <w:rPr>
          <w:rFonts w:ascii="Times New Roman" w:eastAsia="Times New Roman" w:hAnsi="Times New Roman" w:cs="Times New Roman"/>
          <w:b/>
          <w:bCs/>
          <w:kern w:val="0"/>
          <w:sz w:val="22"/>
          <w:szCs w:val="22"/>
          <w14:ligatures w14:val="none"/>
        </w:rPr>
      </w:pPr>
      <w:bookmarkStart w:id="166" w:name="_Toc205025970"/>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18</w:t>
      </w:r>
      <w:r w:rsidRPr="003173AE">
        <w:rPr>
          <w:rFonts w:ascii="Times New Roman" w:eastAsia="Times New Roman" w:hAnsi="Times New Roman" w:cs="Times New Roman"/>
          <w:b/>
          <w:bCs/>
          <w:spacing w:val="75"/>
          <w:w w:val="150"/>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TRAINEES</w:t>
      </w:r>
      <w:bookmarkEnd w:id="166"/>
    </w:p>
    <w:p w14:paraId="7FCF9DA5" w14:textId="77777777" w:rsidR="003173AE" w:rsidRPr="003173AE" w:rsidRDefault="003173AE" w:rsidP="003173AE">
      <w:pPr>
        <w:widowControl w:val="0"/>
        <w:numPr>
          <w:ilvl w:val="1"/>
          <w:numId w:val="345"/>
        </w:numPr>
        <w:tabs>
          <w:tab w:val="left" w:pos="1043"/>
        </w:tabs>
        <w:autoSpaceDE w:val="0"/>
        <w:autoSpaceDN w:val="0"/>
        <w:spacing w:before="198"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required in the terms of reference, the contractor shall provide training for the period of implementation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tasks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trainees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assigned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terms of the contract.</w:t>
      </w:r>
    </w:p>
    <w:p w14:paraId="5ADFB162" w14:textId="77777777" w:rsidR="003173AE" w:rsidRPr="003173AE" w:rsidRDefault="003173AE" w:rsidP="003173AE">
      <w:pPr>
        <w:widowControl w:val="0"/>
        <w:numPr>
          <w:ilvl w:val="1"/>
          <w:numId w:val="345"/>
        </w:numPr>
        <w:tabs>
          <w:tab w:val="left" w:pos="1043"/>
        </w:tabs>
        <w:autoSpaceDE w:val="0"/>
        <w:autoSpaceDN w:val="0"/>
        <w:spacing w:before="160"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Instruction by the contractor of such trainees shall not confer on them the status of employees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However,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instructions, and with the provisions of article 8, as if they were employees of the contractor. The 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reasoned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request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 writing</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obtain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replacement 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trainee whose work or conduct is unsatisfactory.</w:t>
      </w:r>
    </w:p>
    <w:p w14:paraId="52A4F2C3" w14:textId="77777777" w:rsidR="003173AE" w:rsidRPr="003173AE" w:rsidRDefault="003173AE" w:rsidP="003173AE">
      <w:pPr>
        <w:widowControl w:val="0"/>
        <w:numPr>
          <w:ilvl w:val="1"/>
          <w:numId w:val="345"/>
        </w:numPr>
        <w:tabs>
          <w:tab w:val="left" w:pos="1043"/>
        </w:tabs>
        <w:autoSpaceDE w:val="0"/>
        <w:autoSpaceDN w:val="0"/>
        <w:spacing w:before="162" w:after="0" w:line="242"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Unless otherwise provided in the contract, allowance for trainees covering notably travel, accommodation and all other expenses incurred by the trainees shall be borne by the TPSS.</w:t>
      </w:r>
    </w:p>
    <w:p w14:paraId="1D020DD7" w14:textId="77777777" w:rsidR="003173AE" w:rsidRPr="003173AE" w:rsidRDefault="003173AE" w:rsidP="003173AE">
      <w:pPr>
        <w:widowControl w:val="0"/>
        <w:autoSpaceDE w:val="0"/>
        <w:autoSpaceDN w:val="0"/>
        <w:spacing w:before="160" w:after="0" w:line="242"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72D9B344" w14:textId="77777777" w:rsidR="003173AE" w:rsidRPr="003173AE" w:rsidRDefault="003173AE" w:rsidP="003173AE">
      <w:pPr>
        <w:widowControl w:val="0"/>
        <w:numPr>
          <w:ilvl w:val="1"/>
          <w:numId w:val="345"/>
        </w:numPr>
        <w:tabs>
          <w:tab w:val="left" w:pos="1043"/>
        </w:tabs>
        <w:autoSpaceDE w:val="0"/>
        <w:autoSpaceDN w:val="0"/>
        <w:spacing w:before="74"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at quarterly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intervals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training assignment. Immediately prior to the end of the period of implementation of the tasks, the contractor shall draw up a report on the result of the training and an assessment of the qualifications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obtained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trainees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view</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their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future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employment.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form</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of such reports and the procedure for presenting them shall be as laid down in the terms of </w:t>
      </w:r>
      <w:r w:rsidRPr="003173AE">
        <w:rPr>
          <w:rFonts w:ascii="Times New Roman" w:eastAsia="Times New Roman" w:hAnsi="Times New Roman" w:cs="Times New Roman"/>
          <w:spacing w:val="-2"/>
          <w:kern w:val="0"/>
          <w:sz w:val="22"/>
          <w:szCs w:val="22"/>
          <w14:ligatures w14:val="none"/>
        </w:rPr>
        <w:t>reference.</w:t>
      </w:r>
    </w:p>
    <w:p w14:paraId="24BF2074"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kern w:val="0"/>
          <w:sz w:val="22"/>
          <w:szCs w:val="22"/>
          <w14:ligatures w14:val="none"/>
        </w:rPr>
      </w:pPr>
    </w:p>
    <w:p w14:paraId="534CD96E" w14:textId="77777777" w:rsidR="003173AE" w:rsidRPr="003173AE" w:rsidRDefault="003173AE" w:rsidP="003173AE">
      <w:pPr>
        <w:widowControl w:val="0"/>
        <w:autoSpaceDE w:val="0"/>
        <w:autoSpaceDN w:val="0"/>
        <w:spacing w:before="94" w:after="0" w:line="240" w:lineRule="auto"/>
        <w:rPr>
          <w:rFonts w:ascii="Times New Roman" w:eastAsia="Times New Roman" w:hAnsi="Times New Roman" w:cs="Times New Roman"/>
          <w:kern w:val="0"/>
          <w:sz w:val="22"/>
          <w:szCs w:val="22"/>
          <w14:ligatures w14:val="none"/>
        </w:rPr>
      </w:pPr>
    </w:p>
    <w:p w14:paraId="463E4241" w14:textId="77777777" w:rsidR="003173AE" w:rsidRPr="003173AE" w:rsidRDefault="003173AE" w:rsidP="003173AE">
      <w:pPr>
        <w:widowControl w:val="0"/>
        <w:autoSpaceDE w:val="0"/>
        <w:autoSpaceDN w:val="0"/>
        <w:spacing w:after="0" w:line="240" w:lineRule="auto"/>
        <w:ind w:right="3"/>
        <w:jc w:val="center"/>
        <w:outlineLvl w:val="0"/>
        <w:rPr>
          <w:rFonts w:ascii="Times New Roman" w:eastAsia="Times New Roman" w:hAnsi="Times New Roman" w:cs="Times New Roman"/>
          <w:b/>
          <w:bCs/>
          <w:kern w:val="0"/>
          <w:sz w:val="28"/>
          <w:szCs w:val="28"/>
          <w14:ligatures w14:val="none"/>
        </w:rPr>
      </w:pPr>
      <w:bookmarkStart w:id="167" w:name="_Toc205025971"/>
      <w:r w:rsidRPr="003173AE">
        <w:rPr>
          <w:rFonts w:ascii="Times New Roman" w:eastAsia="Times New Roman" w:hAnsi="Times New Roman" w:cs="Times New Roman"/>
          <w:b/>
          <w:bCs/>
          <w:kern w:val="0"/>
          <w:sz w:val="28"/>
          <w:szCs w:val="28"/>
          <w14:ligatures w14:val="none"/>
        </w:rPr>
        <w:t>PERFORMANCE</w:t>
      </w:r>
      <w:r w:rsidRPr="003173AE">
        <w:rPr>
          <w:rFonts w:ascii="Times New Roman" w:eastAsia="Times New Roman" w:hAnsi="Times New Roman" w:cs="Times New Roman"/>
          <w:b/>
          <w:bCs/>
          <w:spacing w:val="-5"/>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OF</w:t>
      </w:r>
      <w:r w:rsidRPr="003173AE">
        <w:rPr>
          <w:rFonts w:ascii="Times New Roman" w:eastAsia="Times New Roman" w:hAnsi="Times New Roman" w:cs="Times New Roman"/>
          <w:b/>
          <w:bCs/>
          <w:spacing w:val="-4"/>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THE</w:t>
      </w:r>
      <w:r w:rsidRPr="003173AE">
        <w:rPr>
          <w:rFonts w:ascii="Times New Roman" w:eastAsia="Times New Roman" w:hAnsi="Times New Roman" w:cs="Times New Roman"/>
          <w:b/>
          <w:bCs/>
          <w:spacing w:val="-8"/>
          <w:kern w:val="0"/>
          <w:sz w:val="28"/>
          <w:szCs w:val="28"/>
          <w14:ligatures w14:val="none"/>
        </w:rPr>
        <w:t xml:space="preserve"> </w:t>
      </w:r>
      <w:r w:rsidRPr="003173AE">
        <w:rPr>
          <w:rFonts w:ascii="Times New Roman" w:eastAsia="Times New Roman" w:hAnsi="Times New Roman" w:cs="Times New Roman"/>
          <w:b/>
          <w:bCs/>
          <w:spacing w:val="-2"/>
          <w:kern w:val="0"/>
          <w:sz w:val="28"/>
          <w:szCs w:val="28"/>
          <w14:ligatures w14:val="none"/>
        </w:rPr>
        <w:t>CONTRACT</w:t>
      </w:r>
      <w:bookmarkEnd w:id="167"/>
    </w:p>
    <w:p w14:paraId="5D8083AA" w14:textId="77777777" w:rsidR="003173AE" w:rsidRPr="003173AE" w:rsidRDefault="003173AE" w:rsidP="003173AE">
      <w:pPr>
        <w:widowControl w:val="0"/>
        <w:autoSpaceDE w:val="0"/>
        <w:autoSpaceDN w:val="0"/>
        <w:spacing w:before="267" w:after="0" w:line="240" w:lineRule="auto"/>
        <w:outlineLvl w:val="1"/>
        <w:rPr>
          <w:rFonts w:ascii="Times New Roman" w:eastAsia="Times New Roman" w:hAnsi="Times New Roman" w:cs="Times New Roman"/>
          <w:b/>
          <w:bCs/>
          <w:kern w:val="0"/>
          <w:sz w:val="22"/>
          <w:szCs w:val="22"/>
          <w14:ligatures w14:val="none"/>
        </w:rPr>
      </w:pPr>
      <w:bookmarkStart w:id="168" w:name="_Toc205025972"/>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8"/>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19</w:t>
      </w:r>
      <w:r w:rsidRPr="003173AE">
        <w:rPr>
          <w:rFonts w:ascii="Times New Roman" w:eastAsia="Times New Roman" w:hAnsi="Times New Roman" w:cs="Times New Roman"/>
          <w:b/>
          <w:bCs/>
          <w:spacing w:val="32"/>
          <w:kern w:val="0"/>
          <w:sz w:val="22"/>
          <w:szCs w:val="22"/>
          <w14:ligatures w14:val="none"/>
        </w:rPr>
        <w:t xml:space="preserve"> IMPLEMENTATION</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THE</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TASKS</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AND</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DELAYS</w:t>
      </w:r>
      <w:bookmarkEnd w:id="168"/>
    </w:p>
    <w:p w14:paraId="2647F89C" w14:textId="77777777" w:rsidR="003173AE" w:rsidRPr="003173AE" w:rsidRDefault="003173AE" w:rsidP="003173AE">
      <w:pPr>
        <w:widowControl w:val="0"/>
        <w:numPr>
          <w:ilvl w:val="1"/>
          <w:numId w:val="344"/>
        </w:numPr>
        <w:tabs>
          <w:tab w:val="left" w:pos="1043"/>
        </w:tabs>
        <w:autoSpaceDE w:val="0"/>
        <w:autoSpaceDN w:val="0"/>
        <w:spacing w:before="199" w:after="0" w:line="242"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starting</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maximum</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duration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indicated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 article 3 of the Main conditions. The implementation of the contract cannot start before its entry into force.</w:t>
      </w:r>
    </w:p>
    <w:p w14:paraId="32194912" w14:textId="77777777" w:rsidR="003173AE" w:rsidRPr="003173AE" w:rsidRDefault="003173AE" w:rsidP="003173AE">
      <w:pPr>
        <w:widowControl w:val="0"/>
        <w:numPr>
          <w:ilvl w:val="1"/>
          <w:numId w:val="344"/>
        </w:numPr>
        <w:tabs>
          <w:tab w:val="left" w:pos="1043"/>
        </w:tabs>
        <w:autoSpaceDE w:val="0"/>
        <w:autoSpaceDN w:val="0"/>
        <w:spacing w:before="152" w:after="0" w:line="240"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maximum duration of the performance of the contract is equal to the period of implementation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tasks,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commence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fixed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 19.1, without prejudice to extensions of the period which may be granted.</w:t>
      </w:r>
    </w:p>
    <w:p w14:paraId="0F150D8F" w14:textId="77777777" w:rsidR="003173AE" w:rsidRPr="003173AE" w:rsidRDefault="003173AE" w:rsidP="003173AE">
      <w:pPr>
        <w:widowControl w:val="0"/>
        <w:numPr>
          <w:ilvl w:val="1"/>
          <w:numId w:val="344"/>
        </w:numPr>
        <w:tabs>
          <w:tab w:val="left" w:pos="1043"/>
        </w:tabs>
        <w:autoSpaceDE w:val="0"/>
        <w:autoSpaceDN w:val="0"/>
        <w:spacing w:before="159"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contractor fails to perform the services within the period of implementation of the tasks specified in the contract, the TPSS shall, without formal notice and without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prejudice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remedies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entitled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liquidated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damages for every day which shall elapse between the end of the period of implementation of the tasks specified in the contract and the actual date of completion of these tasks.</w:t>
      </w:r>
    </w:p>
    <w:p w14:paraId="35B5EE82" w14:textId="77777777" w:rsidR="003173AE" w:rsidRPr="003173AE" w:rsidRDefault="003173AE" w:rsidP="003173AE">
      <w:pPr>
        <w:widowControl w:val="0"/>
        <w:numPr>
          <w:ilvl w:val="1"/>
          <w:numId w:val="344"/>
        </w:numPr>
        <w:tabs>
          <w:tab w:val="left" w:pos="1043"/>
        </w:tabs>
        <w:autoSpaceDE w:val="0"/>
        <w:autoSpaceDN w:val="0"/>
        <w:spacing w:before="160"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 claim for liquidated damages does not affect (a) the contractor’s liability for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damages that liquidated damages would not cover, (b) the TPSS’s rights under the contract, nor (c) any other remedy that the TPSS may have under the contract. The parties expressly acknowledge and agree that any amount payable under this article is not a penalty and represents a reasonable estimate of fair compensation for the damage that may be incurred by the TPSS due to failure to provide the services according to the conditions set out in this contract.</w:t>
      </w:r>
    </w:p>
    <w:p w14:paraId="1F8BB69D" w14:textId="77777777" w:rsidR="003173AE" w:rsidRPr="003173AE" w:rsidRDefault="003173AE" w:rsidP="003173AE">
      <w:pPr>
        <w:widowControl w:val="0"/>
        <w:numPr>
          <w:ilvl w:val="1"/>
          <w:numId w:val="344"/>
        </w:numPr>
        <w:tabs>
          <w:tab w:val="left" w:pos="1043"/>
        </w:tabs>
        <w:autoSpaceDE w:val="0"/>
        <w:autoSpaceDN w:val="0"/>
        <w:spacing w:before="162" w:after="0" w:line="242"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daily rate for liquidated damages is calculated by dividing the contract value by the number of days of the period of implementation of the tasks, up to a maximum of 15% of the total value of the contract.</w:t>
      </w:r>
    </w:p>
    <w:p w14:paraId="4DE96027" w14:textId="77777777" w:rsidR="003173AE" w:rsidRPr="003173AE" w:rsidRDefault="003173AE" w:rsidP="003173AE">
      <w:pPr>
        <w:widowControl w:val="0"/>
        <w:numPr>
          <w:ilvl w:val="1"/>
          <w:numId w:val="344"/>
        </w:numPr>
        <w:tabs>
          <w:tab w:val="left" w:pos="1043"/>
        </w:tabs>
        <w:autoSpaceDE w:val="0"/>
        <w:autoSpaceDN w:val="0"/>
        <w:spacing w:before="153" w:after="0" w:line="240"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has become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entitled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claim 15% of 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 value,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 may, after giving formal notice to the contractor:</w:t>
      </w:r>
    </w:p>
    <w:p w14:paraId="0D1A9E13" w14:textId="77777777" w:rsidR="003173AE" w:rsidRPr="003173AE" w:rsidRDefault="003173AE" w:rsidP="003173AE">
      <w:pPr>
        <w:widowControl w:val="0"/>
        <w:numPr>
          <w:ilvl w:val="2"/>
          <w:numId w:val="344"/>
        </w:numPr>
        <w:tabs>
          <w:tab w:val="left" w:pos="1581"/>
        </w:tabs>
        <w:autoSpaceDE w:val="0"/>
        <w:autoSpaceDN w:val="0"/>
        <w:spacing w:before="161" w:after="0" w:line="240" w:lineRule="auto"/>
        <w:ind w:left="1581" w:hanging="35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terminate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spacing w:val="-4"/>
          <w:kern w:val="0"/>
          <w:sz w:val="22"/>
          <w:szCs w:val="22"/>
          <w14:ligatures w14:val="none"/>
        </w:rPr>
        <w:t>and;</w:t>
      </w:r>
    </w:p>
    <w:p w14:paraId="512EF394" w14:textId="77777777" w:rsidR="003173AE" w:rsidRPr="003173AE" w:rsidRDefault="003173AE" w:rsidP="003173AE">
      <w:pPr>
        <w:widowControl w:val="0"/>
        <w:numPr>
          <w:ilvl w:val="2"/>
          <w:numId w:val="344"/>
        </w:numPr>
        <w:tabs>
          <w:tab w:val="left" w:pos="1581"/>
          <w:tab w:val="left" w:pos="1583"/>
        </w:tabs>
        <w:autoSpaceDE w:val="0"/>
        <w:autoSpaceDN w:val="0"/>
        <w:spacing w:before="181" w:after="0" w:line="256"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enter into a contract with a third party to complete the services, at the contractor's</w:t>
      </w:r>
      <w:r w:rsidRPr="003173AE">
        <w:rPr>
          <w:rFonts w:ascii="Times New Roman" w:eastAsia="Times New Roman" w:hAnsi="Times New Roman" w:cs="Times New Roman"/>
          <w:spacing w:val="80"/>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cost.</w:t>
      </w:r>
    </w:p>
    <w:p w14:paraId="114342D8" w14:textId="77777777" w:rsidR="003173AE" w:rsidRPr="003173AE" w:rsidRDefault="003173AE" w:rsidP="003173AE">
      <w:pPr>
        <w:widowControl w:val="0"/>
        <w:autoSpaceDE w:val="0"/>
        <w:autoSpaceDN w:val="0"/>
        <w:spacing w:before="244" w:after="0" w:line="240" w:lineRule="auto"/>
        <w:outlineLvl w:val="1"/>
        <w:rPr>
          <w:rFonts w:ascii="Times New Roman" w:eastAsia="Times New Roman" w:hAnsi="Times New Roman" w:cs="Times New Roman"/>
          <w:b/>
          <w:bCs/>
          <w:kern w:val="0"/>
          <w:sz w:val="22"/>
          <w:szCs w:val="22"/>
          <w14:ligatures w14:val="none"/>
        </w:rPr>
      </w:pPr>
      <w:bookmarkStart w:id="169" w:name="_Toc205025973"/>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6"/>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20</w:t>
      </w:r>
      <w:r w:rsidRPr="003173AE">
        <w:rPr>
          <w:rFonts w:ascii="Times New Roman" w:eastAsia="Times New Roman" w:hAnsi="Times New Roman" w:cs="Times New Roman"/>
          <w:b/>
          <w:bCs/>
          <w:spacing w:val="70"/>
          <w:w w:val="15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AMENDMENT</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TO</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THE</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CONTRACT</w:t>
      </w:r>
      <w:bookmarkEnd w:id="169"/>
    </w:p>
    <w:p w14:paraId="5C681648" w14:textId="77777777" w:rsidR="003173AE" w:rsidRPr="003173AE" w:rsidRDefault="003173AE" w:rsidP="003173AE">
      <w:pPr>
        <w:widowControl w:val="0"/>
        <w:numPr>
          <w:ilvl w:val="1"/>
          <w:numId w:val="343"/>
        </w:numPr>
        <w:tabs>
          <w:tab w:val="left" w:pos="1043"/>
        </w:tabs>
        <w:autoSpaceDE w:val="0"/>
        <w:autoSpaceDN w:val="0"/>
        <w:spacing w:before="198"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amendment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affecting</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object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scope,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amendment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total contract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amount,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increase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sum</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amounts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allocated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fees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lump</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sums, removal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replacement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expert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listed</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Annex</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IV</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change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period of implementation and change of the bank account, shall be formalized by means of an addendum.</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Both</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parties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request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addendum</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amendment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according to the following principles:</w:t>
      </w:r>
    </w:p>
    <w:p w14:paraId="202BC2BE" w14:textId="77777777" w:rsidR="003173AE" w:rsidRPr="003173AE" w:rsidRDefault="003173AE" w:rsidP="003173AE">
      <w:pPr>
        <w:widowControl w:val="0"/>
        <w:numPr>
          <w:ilvl w:val="2"/>
          <w:numId w:val="343"/>
        </w:numPr>
        <w:tabs>
          <w:tab w:val="left" w:pos="1581"/>
          <w:tab w:val="left" w:pos="1583"/>
        </w:tabs>
        <w:autoSpaceDE w:val="0"/>
        <w:autoSpaceDN w:val="0"/>
        <w:spacing w:before="163"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 addendum for amendment may be requested only during the period of execution of the contract;</w:t>
      </w:r>
    </w:p>
    <w:p w14:paraId="49DAACCB" w14:textId="77777777" w:rsidR="003173AE" w:rsidRPr="003173AE" w:rsidRDefault="003173AE" w:rsidP="003173AE">
      <w:pPr>
        <w:widowControl w:val="0"/>
        <w:autoSpaceDE w:val="0"/>
        <w:autoSpaceDN w:val="0"/>
        <w:spacing w:before="160" w:after="0" w:line="259" w:lineRule="auto"/>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6523C34E" w14:textId="77777777" w:rsidR="003173AE" w:rsidRPr="003173AE" w:rsidRDefault="003173AE" w:rsidP="003173AE">
      <w:pPr>
        <w:widowControl w:val="0"/>
        <w:numPr>
          <w:ilvl w:val="2"/>
          <w:numId w:val="343"/>
        </w:numPr>
        <w:tabs>
          <w:tab w:val="left" w:pos="1581"/>
          <w:tab w:val="left" w:pos="1583"/>
        </w:tabs>
        <w:autoSpaceDE w:val="0"/>
        <w:autoSpaceDN w:val="0"/>
        <w:spacing w:before="76"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Any request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 an addendum shall be submitted in writing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the other party at least thirty days before the date on which the intended addendum is required to enter into force. In case of special circumstances duly substantiated by the contractor, the TPSS may accept a different notice period.</w:t>
      </w:r>
    </w:p>
    <w:p w14:paraId="28088631" w14:textId="77777777" w:rsidR="003173AE" w:rsidRPr="003173AE" w:rsidRDefault="003173AE" w:rsidP="003173AE">
      <w:pPr>
        <w:widowControl w:val="0"/>
        <w:numPr>
          <w:ilvl w:val="2"/>
          <w:numId w:val="343"/>
        </w:numPr>
        <w:tabs>
          <w:tab w:val="left" w:pos="1581"/>
          <w:tab w:val="left" w:pos="1583"/>
        </w:tabs>
        <w:autoSpaceDE w:val="0"/>
        <w:autoSpaceDN w:val="0"/>
        <w:spacing w:before="158" w:after="0" w:line="259"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 change of the bank account shall be notified using the identification form in Annex VI. The TPSS shall have the right to oppose the contractor's change of bank account.</w:t>
      </w:r>
    </w:p>
    <w:p w14:paraId="6A10CD21" w14:textId="77777777" w:rsidR="003173AE" w:rsidRPr="003173AE" w:rsidRDefault="003173AE" w:rsidP="003173AE">
      <w:pPr>
        <w:widowControl w:val="0"/>
        <w:autoSpaceDE w:val="0"/>
        <w:autoSpaceDN w:val="0"/>
        <w:spacing w:before="159"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requested party shall notify the requesting party of its decision concerning the request within 30 days from its receipt. There is no automatic amendment without written confirmation by the requested party.</w:t>
      </w:r>
    </w:p>
    <w:p w14:paraId="219A6832" w14:textId="77777777" w:rsidR="003173AE" w:rsidRPr="003173AE" w:rsidRDefault="003173AE" w:rsidP="003173AE">
      <w:pPr>
        <w:widowControl w:val="0"/>
        <w:numPr>
          <w:ilvl w:val="1"/>
          <w:numId w:val="343"/>
        </w:numPr>
        <w:tabs>
          <w:tab w:val="left" w:pos="1043"/>
        </w:tabs>
        <w:autoSpaceDE w:val="0"/>
        <w:autoSpaceDN w:val="0"/>
        <w:spacing w:before="158" w:after="0" w:line="240"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Additionally, the project manager has the power to issue administrative orders requesting an amendment to the contract not affecting its object or scope, including on request of the contractor, according to the following principles:</w:t>
      </w:r>
    </w:p>
    <w:p w14:paraId="3B9C0DA5" w14:textId="77777777" w:rsidR="003173AE" w:rsidRPr="003173AE" w:rsidRDefault="003173AE" w:rsidP="003173AE">
      <w:pPr>
        <w:widowControl w:val="0"/>
        <w:numPr>
          <w:ilvl w:val="2"/>
          <w:numId w:val="343"/>
        </w:numPr>
        <w:tabs>
          <w:tab w:val="left" w:pos="1581"/>
          <w:tab w:val="left" w:pos="1583"/>
        </w:tabs>
        <w:autoSpaceDE w:val="0"/>
        <w:autoSpaceDN w:val="0"/>
        <w:spacing w:before="162"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requested contract amendment may take the form of additions, omissions, substitutions,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changes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quality,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quantity,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specified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sequence,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method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timetable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implementation of the services;</w:t>
      </w:r>
    </w:p>
    <w:p w14:paraId="6CC457B8" w14:textId="77777777" w:rsidR="003173AE" w:rsidRPr="003173AE" w:rsidRDefault="003173AE" w:rsidP="003173AE">
      <w:pPr>
        <w:widowControl w:val="0"/>
        <w:numPr>
          <w:ilvl w:val="2"/>
          <w:numId w:val="343"/>
        </w:numPr>
        <w:tabs>
          <w:tab w:val="left" w:pos="1581"/>
          <w:tab w:val="left" w:pos="1583"/>
        </w:tabs>
        <w:autoSpaceDE w:val="0"/>
        <w:autoSpaceDN w:val="0"/>
        <w:spacing w:before="160" w:after="0" w:line="259"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Prior to the issuance of any administrative order, the parties may review the nature and the form of the proposed amendment.</w:t>
      </w:r>
    </w:p>
    <w:p w14:paraId="43661372" w14:textId="77777777" w:rsidR="003173AE" w:rsidRPr="003173AE" w:rsidRDefault="003173AE" w:rsidP="003173AE">
      <w:pPr>
        <w:widowControl w:val="0"/>
        <w:autoSpaceDE w:val="0"/>
        <w:autoSpaceDN w:val="0"/>
        <w:spacing w:before="160"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then submit to the project manager a written proposal for an administrative order which will include:</w:t>
      </w:r>
    </w:p>
    <w:p w14:paraId="3E04E1F1" w14:textId="77777777" w:rsidR="003173AE" w:rsidRPr="003173AE" w:rsidRDefault="003173AE" w:rsidP="003173AE">
      <w:pPr>
        <w:widowControl w:val="0"/>
        <w:numPr>
          <w:ilvl w:val="3"/>
          <w:numId w:val="343"/>
        </w:numPr>
        <w:tabs>
          <w:tab w:val="left" w:pos="2432"/>
        </w:tabs>
        <w:autoSpaceDE w:val="0"/>
        <w:autoSpaceDN w:val="0"/>
        <w:spacing w:before="159" w:after="0" w:line="240" w:lineRule="auto"/>
        <w:ind w:left="2432" w:hanging="472"/>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measures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required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comply</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amendment,</w:t>
      </w:r>
    </w:p>
    <w:p w14:paraId="5C5CB91C" w14:textId="77777777" w:rsidR="003173AE" w:rsidRPr="003173AE" w:rsidRDefault="003173AE" w:rsidP="003173AE">
      <w:pPr>
        <w:widowControl w:val="0"/>
        <w:numPr>
          <w:ilvl w:val="3"/>
          <w:numId w:val="343"/>
        </w:numPr>
        <w:tabs>
          <w:tab w:val="left" w:pos="2432"/>
        </w:tabs>
        <w:autoSpaceDE w:val="0"/>
        <w:autoSpaceDN w:val="0"/>
        <w:spacing w:before="181" w:after="0" w:line="240" w:lineRule="auto"/>
        <w:ind w:left="2432" w:hanging="532"/>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updated</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timetable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tasks,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spacing w:val="-4"/>
          <w:kern w:val="0"/>
          <w:sz w:val="22"/>
          <w:szCs w:val="22"/>
          <w14:ligatures w14:val="none"/>
        </w:rPr>
        <w:t>and,</w:t>
      </w:r>
    </w:p>
    <w:p w14:paraId="6C3649DA" w14:textId="77777777" w:rsidR="003173AE" w:rsidRPr="003173AE" w:rsidRDefault="003173AE" w:rsidP="003173AE">
      <w:pPr>
        <w:widowControl w:val="0"/>
        <w:numPr>
          <w:ilvl w:val="3"/>
          <w:numId w:val="343"/>
        </w:numPr>
        <w:tabs>
          <w:tab w:val="left" w:pos="2429"/>
          <w:tab w:val="left" w:pos="2433"/>
        </w:tabs>
        <w:autoSpaceDE w:val="0"/>
        <w:autoSpaceDN w:val="0"/>
        <w:spacing w:before="179" w:after="0" w:line="259" w:lineRule="auto"/>
        <w:ind w:right="24" w:hanging="596"/>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necessary, a proposed financial adjustment to the contract, using the contractual fee rates when the tasks are similar. When the tasks are not similar, the contractual fee rates shall be applied when reasonable.</w:t>
      </w:r>
    </w:p>
    <w:p w14:paraId="79BC127F" w14:textId="77777777" w:rsidR="003173AE" w:rsidRPr="003173AE" w:rsidRDefault="003173AE" w:rsidP="003173AE">
      <w:pPr>
        <w:widowControl w:val="0"/>
        <w:autoSpaceDE w:val="0"/>
        <w:autoSpaceDN w:val="0"/>
        <w:spacing w:before="160" w:after="0" w:line="259" w:lineRule="auto"/>
        <w:ind w:right="2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Following receipt of the contractor's proposal, the project manager shall decide as soon as possible whether or not the amendment shall be carried out.</w:t>
      </w:r>
    </w:p>
    <w:p w14:paraId="3F1E9E54" w14:textId="77777777" w:rsidR="003173AE" w:rsidRPr="003173AE" w:rsidRDefault="003173AE" w:rsidP="003173AE">
      <w:pPr>
        <w:widowControl w:val="0"/>
        <w:autoSpaceDE w:val="0"/>
        <w:autoSpaceDN w:val="0"/>
        <w:spacing w:before="159" w:after="0" w:line="259"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project manager decides that the proposed amendment shall be carried out, it 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carry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out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administrative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order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prices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 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given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proposal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modified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project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manager in agreement with the contractor.</w:t>
      </w:r>
    </w:p>
    <w:p w14:paraId="14ACD0AA" w14:textId="77777777" w:rsidR="003173AE" w:rsidRPr="003173AE" w:rsidRDefault="003173AE" w:rsidP="003173AE">
      <w:pPr>
        <w:widowControl w:val="0"/>
        <w:numPr>
          <w:ilvl w:val="2"/>
          <w:numId w:val="343"/>
        </w:numPr>
        <w:tabs>
          <w:tab w:val="left" w:pos="1581"/>
          <w:tab w:val="left" w:pos="1583"/>
        </w:tabs>
        <w:autoSpaceDE w:val="0"/>
        <w:autoSpaceDN w:val="0"/>
        <w:spacing w:before="160" w:after="0" w:line="259"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On receipt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administrative order,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 carry out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amendments detailed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administrative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order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amendments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were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stated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p>
    <w:p w14:paraId="44CDBC8F" w14:textId="77777777" w:rsidR="003173AE" w:rsidRPr="003173AE" w:rsidRDefault="003173AE" w:rsidP="003173AE">
      <w:pPr>
        <w:widowControl w:val="0"/>
        <w:numPr>
          <w:ilvl w:val="2"/>
          <w:numId w:val="343"/>
        </w:numPr>
        <w:tabs>
          <w:tab w:val="left" w:pos="1581"/>
          <w:tab w:val="left" w:pos="1583"/>
        </w:tabs>
        <w:autoSpaceDE w:val="0"/>
        <w:autoSpaceDN w:val="0"/>
        <w:spacing w:before="159"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 fee-based contracts, within the limits of Article 20.3, administrative orders that have an impact on the contractual budget are limited to transfers within the fees, within the lump sums, between the fees and the lump sums, within the incidental expenditure, or from the fees and/or the lump sums to the incidental expenditure.</w:t>
      </w:r>
    </w:p>
    <w:p w14:paraId="23C799A2" w14:textId="77777777" w:rsidR="003173AE" w:rsidRPr="003173AE" w:rsidRDefault="003173AE" w:rsidP="003173AE">
      <w:pPr>
        <w:widowControl w:val="0"/>
        <w:numPr>
          <w:ilvl w:val="2"/>
          <w:numId w:val="343"/>
        </w:numPr>
        <w:tabs>
          <w:tab w:val="left" w:pos="1581"/>
          <w:tab w:val="left" w:pos="1583"/>
        </w:tabs>
        <w:autoSpaceDE w:val="0"/>
        <w:autoSpaceDN w:val="0"/>
        <w:spacing w:before="161" w:after="0" w:line="259"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 global price contracts, administrative orders cannot have an impact on the contractual budget.</w:t>
      </w:r>
    </w:p>
    <w:p w14:paraId="3B5DB3F8" w14:textId="77777777" w:rsidR="003173AE" w:rsidRPr="003173AE" w:rsidRDefault="003173AE" w:rsidP="003173AE">
      <w:pPr>
        <w:widowControl w:val="0"/>
        <w:numPr>
          <w:ilvl w:val="1"/>
          <w:numId w:val="343"/>
        </w:numPr>
        <w:tabs>
          <w:tab w:val="left" w:pos="1043"/>
        </w:tabs>
        <w:autoSpaceDE w:val="0"/>
        <w:autoSpaceDN w:val="0"/>
        <w:spacing w:before="157" w:after="0" w:line="242"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No amendment either by means of addendum or through administrative order shall lead to decreasing the amount within the contractual budget allocated to expenditure verification, or change the award conditions prevailing at the time the contract was awarded.</w:t>
      </w:r>
    </w:p>
    <w:p w14:paraId="14CDFBF3" w14:textId="77777777" w:rsidR="003173AE" w:rsidRPr="003173AE" w:rsidRDefault="003173AE" w:rsidP="003173AE">
      <w:pPr>
        <w:widowControl w:val="0"/>
        <w:autoSpaceDE w:val="0"/>
        <w:autoSpaceDN w:val="0"/>
        <w:spacing w:before="160" w:after="0" w:line="242"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3D475E5D" w14:textId="77777777" w:rsidR="003173AE" w:rsidRPr="003173AE" w:rsidRDefault="003173AE" w:rsidP="003173AE">
      <w:pPr>
        <w:widowControl w:val="0"/>
        <w:numPr>
          <w:ilvl w:val="1"/>
          <w:numId w:val="343"/>
        </w:numPr>
        <w:tabs>
          <w:tab w:val="left" w:pos="1043"/>
        </w:tabs>
        <w:autoSpaceDE w:val="0"/>
        <w:autoSpaceDN w:val="0"/>
        <w:spacing w:before="74" w:after="0" w:line="240"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Any</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amendment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carried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out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without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administrative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order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without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 addendum to the contract is not allowed and made at the contractor's own financial risk.</w:t>
      </w:r>
    </w:p>
    <w:p w14:paraId="75FBDB64" w14:textId="77777777" w:rsidR="003173AE" w:rsidRPr="003173AE" w:rsidRDefault="003173AE" w:rsidP="003173AE">
      <w:pPr>
        <w:widowControl w:val="0"/>
        <w:numPr>
          <w:ilvl w:val="1"/>
          <w:numId w:val="343"/>
        </w:numPr>
        <w:tabs>
          <w:tab w:val="left" w:pos="1043"/>
        </w:tabs>
        <w:autoSpaceDE w:val="0"/>
        <w:autoSpaceDN w:val="0"/>
        <w:spacing w:before="159" w:after="0" w:line="244"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 an amendment is required by a default or breach of contract by the contractor, any additional cost attributable to such amendment shall be borne by the contractor.</w:t>
      </w:r>
    </w:p>
    <w:p w14:paraId="5A1C81B7" w14:textId="77777777" w:rsidR="003173AE" w:rsidRPr="003173AE" w:rsidRDefault="003173AE" w:rsidP="003173AE">
      <w:pPr>
        <w:widowControl w:val="0"/>
        <w:numPr>
          <w:ilvl w:val="1"/>
          <w:numId w:val="343"/>
        </w:numPr>
        <w:tabs>
          <w:tab w:val="left" w:pos="1043"/>
        </w:tabs>
        <w:autoSpaceDE w:val="0"/>
        <w:autoSpaceDN w:val="0"/>
        <w:spacing w:before="151" w:after="0" w:line="242" w:lineRule="auto"/>
        <w:ind w:right="1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notify the TPSS of any change of address. The contractor shall notify the TPSS of any change of auditor, which the TPSS needs to approve.</w:t>
      </w:r>
    </w:p>
    <w:p w14:paraId="12A92306" w14:textId="77777777" w:rsidR="003173AE" w:rsidRPr="003173AE" w:rsidRDefault="003173AE" w:rsidP="003173AE">
      <w:pPr>
        <w:widowControl w:val="0"/>
        <w:numPr>
          <w:ilvl w:val="1"/>
          <w:numId w:val="343"/>
        </w:numPr>
        <w:tabs>
          <w:tab w:val="left" w:pos="1043"/>
        </w:tabs>
        <w:autoSpaceDE w:val="0"/>
        <w:autoSpaceDN w:val="0"/>
        <w:spacing w:before="155"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Change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circumstances</w:t>
      </w:r>
    </w:p>
    <w:p w14:paraId="7DB152FA" w14:textId="77777777" w:rsidR="003173AE" w:rsidRPr="003173AE" w:rsidRDefault="003173AE" w:rsidP="003173AE">
      <w:pPr>
        <w:widowControl w:val="0"/>
        <w:autoSpaceDE w:val="0"/>
        <w:autoSpaceDN w:val="0"/>
        <w:spacing w:before="160" w:after="0" w:line="259"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Without prejudice to Article 175 of the Financial Regulation, the contract is not subject to modification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termination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case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change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circumstances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rendering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excessively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more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onerous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Each</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party assumes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risk</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such change of circumstances and its financial consequences for themselves.</w:t>
      </w:r>
    </w:p>
    <w:p w14:paraId="16C92AB2" w14:textId="77777777" w:rsidR="003173AE" w:rsidRPr="003173AE" w:rsidRDefault="003173AE" w:rsidP="003173AE">
      <w:pPr>
        <w:widowControl w:val="0"/>
        <w:autoSpaceDE w:val="0"/>
        <w:autoSpaceDN w:val="0"/>
        <w:spacing w:before="237" w:after="0" w:line="240" w:lineRule="auto"/>
        <w:outlineLvl w:val="1"/>
        <w:rPr>
          <w:rFonts w:ascii="Times New Roman" w:eastAsia="Times New Roman" w:hAnsi="Times New Roman" w:cs="Times New Roman"/>
          <w:b/>
          <w:bCs/>
          <w:kern w:val="0"/>
          <w:sz w:val="22"/>
          <w:szCs w:val="22"/>
          <w14:ligatures w14:val="none"/>
        </w:rPr>
      </w:pPr>
      <w:bookmarkStart w:id="170" w:name="_Toc205025974"/>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21</w:t>
      </w:r>
      <w:r w:rsidRPr="003173AE">
        <w:rPr>
          <w:rFonts w:ascii="Times New Roman" w:eastAsia="Times New Roman" w:hAnsi="Times New Roman" w:cs="Times New Roman"/>
          <w:b/>
          <w:bCs/>
          <w:spacing w:val="52"/>
          <w:w w:val="15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WORKING</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4"/>
          <w:kern w:val="0"/>
          <w:sz w:val="22"/>
          <w:szCs w:val="22"/>
          <w14:ligatures w14:val="none"/>
        </w:rPr>
        <w:t>HOURS</w:t>
      </w:r>
      <w:bookmarkEnd w:id="170"/>
    </w:p>
    <w:p w14:paraId="3E77BB77" w14:textId="77777777" w:rsidR="003173AE" w:rsidRPr="003173AE" w:rsidRDefault="003173AE" w:rsidP="003173AE">
      <w:pPr>
        <w:widowControl w:val="0"/>
        <w:numPr>
          <w:ilvl w:val="1"/>
          <w:numId w:val="342"/>
        </w:numPr>
        <w:tabs>
          <w:tab w:val="left" w:pos="1043"/>
        </w:tabs>
        <w:autoSpaceDE w:val="0"/>
        <w:autoSpaceDN w:val="0"/>
        <w:spacing w:before="198" w:after="0" w:line="240"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hours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work</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personnel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respect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laws,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regulations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customs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country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rendered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requirements of the services.</w:t>
      </w:r>
    </w:p>
    <w:p w14:paraId="125FA50A" w14:textId="77777777" w:rsidR="003173AE" w:rsidRPr="003173AE" w:rsidRDefault="003173AE" w:rsidP="003173AE">
      <w:pPr>
        <w:widowControl w:val="0"/>
        <w:autoSpaceDE w:val="0"/>
        <w:autoSpaceDN w:val="0"/>
        <w:spacing w:before="242" w:after="0" w:line="240" w:lineRule="auto"/>
        <w:outlineLvl w:val="1"/>
        <w:rPr>
          <w:rFonts w:ascii="Times New Roman" w:eastAsia="Times New Roman" w:hAnsi="Times New Roman" w:cs="Times New Roman"/>
          <w:b/>
          <w:bCs/>
          <w:kern w:val="0"/>
          <w:sz w:val="22"/>
          <w:szCs w:val="22"/>
          <w14:ligatures w14:val="none"/>
        </w:rPr>
      </w:pPr>
      <w:bookmarkStart w:id="171" w:name="_Toc205025975"/>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22</w:t>
      </w:r>
      <w:r w:rsidRPr="003173AE">
        <w:rPr>
          <w:rFonts w:ascii="Times New Roman" w:eastAsia="Times New Roman" w:hAnsi="Times New Roman" w:cs="Times New Roman"/>
          <w:b/>
          <w:bCs/>
          <w:spacing w:val="53"/>
          <w:w w:val="15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LEAVE</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ENTITLEMENT</w:t>
      </w:r>
      <w:bookmarkEnd w:id="171"/>
    </w:p>
    <w:p w14:paraId="7A4B3E2E" w14:textId="77777777" w:rsidR="003173AE" w:rsidRPr="003173AE" w:rsidRDefault="003173AE" w:rsidP="003173AE">
      <w:pPr>
        <w:widowControl w:val="0"/>
        <w:numPr>
          <w:ilvl w:val="1"/>
          <w:numId w:val="341"/>
        </w:numPr>
        <w:tabs>
          <w:tab w:val="left" w:pos="1043"/>
        </w:tabs>
        <w:autoSpaceDE w:val="0"/>
        <w:autoSpaceDN w:val="0"/>
        <w:spacing w:before="198" w:after="0" w:line="244"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 fee-based contracts, the annual leave to be taken during the period of implementation of the tasks shall be at a time approved by the project manager.</w:t>
      </w:r>
    </w:p>
    <w:p w14:paraId="339D6AD7" w14:textId="77777777" w:rsidR="003173AE" w:rsidRPr="003173AE" w:rsidRDefault="003173AE" w:rsidP="003173AE">
      <w:pPr>
        <w:widowControl w:val="0"/>
        <w:numPr>
          <w:ilvl w:val="1"/>
          <w:numId w:val="341"/>
        </w:numPr>
        <w:tabs>
          <w:tab w:val="left" w:pos="1043"/>
        </w:tabs>
        <w:autoSpaceDE w:val="0"/>
        <w:autoSpaceDN w:val="0"/>
        <w:spacing w:before="152" w:after="0" w:line="242"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fee-based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fee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rates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deemed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take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into</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account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annual</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leave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up 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2</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months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personnel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during</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period</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tasks. Consequently, days taken as annual leave shall not be considered to be working days.</w:t>
      </w:r>
    </w:p>
    <w:p w14:paraId="391884CF" w14:textId="77777777" w:rsidR="003173AE" w:rsidRPr="003173AE" w:rsidRDefault="003173AE" w:rsidP="003173AE">
      <w:pPr>
        <w:widowControl w:val="0"/>
        <w:numPr>
          <w:ilvl w:val="1"/>
          <w:numId w:val="341"/>
        </w:numPr>
        <w:tabs>
          <w:tab w:val="left" w:pos="1043"/>
        </w:tabs>
        <w:autoSpaceDE w:val="0"/>
        <w:autoSpaceDN w:val="0"/>
        <w:spacing w:before="152" w:after="0" w:line="242"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only be paid for the days actually worked. Any cost related to sick or casual leave shall be covered by the contractor. The contractor shall inform the project manager of any impact of such leave on the period of implementation of the tasks.</w:t>
      </w:r>
    </w:p>
    <w:p w14:paraId="7CABD6B5" w14:textId="77777777" w:rsidR="003173AE" w:rsidRPr="003173AE" w:rsidRDefault="003173AE" w:rsidP="003173AE">
      <w:pPr>
        <w:widowControl w:val="0"/>
        <w:autoSpaceDE w:val="0"/>
        <w:autoSpaceDN w:val="0"/>
        <w:spacing w:before="235" w:after="0" w:line="240" w:lineRule="auto"/>
        <w:outlineLvl w:val="1"/>
        <w:rPr>
          <w:rFonts w:ascii="Times New Roman" w:eastAsia="Times New Roman" w:hAnsi="Times New Roman" w:cs="Times New Roman"/>
          <w:b/>
          <w:bCs/>
          <w:kern w:val="0"/>
          <w:sz w:val="22"/>
          <w:szCs w:val="22"/>
          <w14:ligatures w14:val="none"/>
        </w:rPr>
      </w:pPr>
      <w:bookmarkStart w:id="172" w:name="_Toc205025976"/>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23</w:t>
      </w:r>
      <w:r w:rsidRPr="003173AE">
        <w:rPr>
          <w:rFonts w:ascii="Times New Roman" w:eastAsia="Times New Roman" w:hAnsi="Times New Roman" w:cs="Times New Roman"/>
          <w:b/>
          <w:bCs/>
          <w:spacing w:val="53"/>
          <w:w w:val="150"/>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INFORMATION</w:t>
      </w:r>
      <w:bookmarkEnd w:id="172"/>
    </w:p>
    <w:p w14:paraId="6758D1F7" w14:textId="77777777" w:rsidR="003173AE" w:rsidRPr="003173AE" w:rsidRDefault="003173AE" w:rsidP="003173AE">
      <w:pPr>
        <w:widowControl w:val="0"/>
        <w:numPr>
          <w:ilvl w:val="1"/>
          <w:numId w:val="340"/>
        </w:numPr>
        <w:tabs>
          <w:tab w:val="left" w:pos="1043"/>
        </w:tabs>
        <w:autoSpaceDE w:val="0"/>
        <w:autoSpaceDN w:val="0"/>
        <w:spacing w:before="198" w:after="0" w:line="242"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provide any information relating to the services and the project to the project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manager,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 authorized by the TPSS.</w:t>
      </w:r>
    </w:p>
    <w:p w14:paraId="557BE671" w14:textId="77777777" w:rsidR="003173AE" w:rsidRPr="003173AE" w:rsidRDefault="003173AE" w:rsidP="003173AE">
      <w:pPr>
        <w:widowControl w:val="0"/>
        <w:numPr>
          <w:ilvl w:val="1"/>
          <w:numId w:val="340"/>
        </w:numPr>
        <w:tabs>
          <w:tab w:val="left" w:pos="1043"/>
        </w:tabs>
        <w:autoSpaceDE w:val="0"/>
        <w:autoSpaceDN w:val="0"/>
        <w:spacing w:before="153" w:after="0" w:line="240"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allow</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project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manager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 any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 authorized by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the TPSS or the TPSS itself to inspect or audit the records and accounts relating to the services and to make copies thereof both during and after provision of the </w:t>
      </w:r>
      <w:r w:rsidRPr="003173AE">
        <w:rPr>
          <w:rFonts w:ascii="Times New Roman" w:eastAsia="Times New Roman" w:hAnsi="Times New Roman" w:cs="Times New Roman"/>
          <w:spacing w:val="-2"/>
          <w:kern w:val="0"/>
          <w:sz w:val="22"/>
          <w:szCs w:val="22"/>
          <w14:ligatures w14:val="none"/>
        </w:rPr>
        <w:t>services.</w:t>
      </w:r>
    </w:p>
    <w:p w14:paraId="0D44649B" w14:textId="77777777" w:rsidR="003173AE" w:rsidRPr="003173AE" w:rsidRDefault="003173AE" w:rsidP="003173AE">
      <w:pPr>
        <w:widowControl w:val="0"/>
        <w:autoSpaceDE w:val="0"/>
        <w:autoSpaceDN w:val="0"/>
        <w:spacing w:before="241" w:after="0" w:line="240" w:lineRule="auto"/>
        <w:outlineLvl w:val="1"/>
        <w:rPr>
          <w:rFonts w:ascii="Times New Roman" w:eastAsia="Times New Roman" w:hAnsi="Times New Roman" w:cs="Times New Roman"/>
          <w:b/>
          <w:bCs/>
          <w:kern w:val="0"/>
          <w:sz w:val="22"/>
          <w:szCs w:val="22"/>
          <w14:ligatures w14:val="none"/>
        </w:rPr>
      </w:pPr>
      <w:bookmarkStart w:id="173" w:name="_Toc205025977"/>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24</w:t>
      </w:r>
      <w:r w:rsidRPr="003173AE">
        <w:rPr>
          <w:rFonts w:ascii="Times New Roman" w:eastAsia="Times New Roman" w:hAnsi="Times New Roman" w:cs="Times New Roman"/>
          <w:b/>
          <w:bCs/>
          <w:spacing w:val="53"/>
          <w:w w:val="150"/>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RECORDS</w:t>
      </w:r>
      <w:bookmarkEnd w:id="173"/>
    </w:p>
    <w:p w14:paraId="13D442D6" w14:textId="77777777" w:rsidR="003173AE" w:rsidRPr="003173AE" w:rsidRDefault="003173AE" w:rsidP="003173AE">
      <w:pPr>
        <w:widowControl w:val="0"/>
        <w:numPr>
          <w:ilvl w:val="1"/>
          <w:numId w:val="339"/>
        </w:numPr>
        <w:tabs>
          <w:tab w:val="left" w:pos="1043"/>
        </w:tabs>
        <w:autoSpaceDE w:val="0"/>
        <w:autoSpaceDN w:val="0"/>
        <w:spacing w:before="198" w:after="0" w:line="240"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keep</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full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accurate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systematic</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records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accounts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respect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services in such form and detail as is sufficient to establish accurately that the number of working days and the actual incidental expenditure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identified in the contractor's invoice(s) have been duly incurred for the performance of the services.</w:t>
      </w:r>
    </w:p>
    <w:p w14:paraId="5114CBE1" w14:textId="77777777" w:rsidR="003173AE" w:rsidRPr="003173AE" w:rsidRDefault="003173AE" w:rsidP="003173AE">
      <w:pPr>
        <w:widowControl w:val="0"/>
        <w:numPr>
          <w:ilvl w:val="1"/>
          <w:numId w:val="339"/>
        </w:numPr>
        <w:tabs>
          <w:tab w:val="left" w:pos="1043"/>
        </w:tabs>
        <w:autoSpaceDE w:val="0"/>
        <w:autoSpaceDN w:val="0"/>
        <w:spacing w:before="160"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 fee-based contracts, timesheets recording the days or hours worked by the contractor's personnel shall be maintained by the contractor. The timesheets filled in and signed by the experts shall be approved on a monthly basis by any person authorized by the contractor. The timesheets shall also be approved by the project manager or any person authorized by the TPSS or the TPSS itself. The timesheets shall include at least the following information: the name and the position of the expert; the contract title</w:t>
      </w:r>
    </w:p>
    <w:p w14:paraId="25DE6329"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5F8EEF5D" w14:textId="77777777" w:rsidR="003173AE" w:rsidRPr="003173AE" w:rsidRDefault="003173AE" w:rsidP="003173AE">
      <w:pPr>
        <w:widowControl w:val="0"/>
        <w:autoSpaceDE w:val="0"/>
        <w:autoSpaceDN w:val="0"/>
        <w:spacing w:before="74" w:after="0" w:line="242"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and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number;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month</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year;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month</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week</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that month; the days worked; the per diems requested and a description of the activities </w:t>
      </w:r>
      <w:r w:rsidRPr="003173AE">
        <w:rPr>
          <w:rFonts w:ascii="Times New Roman" w:eastAsia="Times New Roman" w:hAnsi="Times New Roman" w:cs="Times New Roman"/>
          <w:spacing w:val="-2"/>
          <w:kern w:val="0"/>
          <w:sz w:val="22"/>
          <w:szCs w:val="22"/>
          <w14:ligatures w14:val="none"/>
        </w:rPr>
        <w:t>performed.</w:t>
      </w:r>
    </w:p>
    <w:p w14:paraId="0981A9F7" w14:textId="77777777" w:rsidR="003173AE" w:rsidRPr="003173AE" w:rsidRDefault="003173AE" w:rsidP="003173AE">
      <w:pPr>
        <w:widowControl w:val="0"/>
        <w:autoSpaceDE w:val="0"/>
        <w:autoSpaceDN w:val="0"/>
        <w:spacing w:before="155"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amounts invoiced by the contractor must correspond to these timesheets. Time spent travelling</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exclusively</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necessarily</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purpose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 by the most direct route, may be included in the numbers of days or hours, as appropriate, recorded in these timesheets. Travel undertaken by the expert for mobilization and demobilization as well as for leave purposes shall not be considered as working days.</w:t>
      </w:r>
    </w:p>
    <w:p w14:paraId="4E6220C7" w14:textId="77777777" w:rsidR="003173AE" w:rsidRPr="003173AE" w:rsidRDefault="003173AE" w:rsidP="003173AE">
      <w:pPr>
        <w:widowControl w:val="0"/>
        <w:numPr>
          <w:ilvl w:val="1"/>
          <w:numId w:val="339"/>
        </w:numPr>
        <w:tabs>
          <w:tab w:val="left" w:pos="1043"/>
        </w:tabs>
        <w:autoSpaceDE w:val="0"/>
        <w:autoSpaceDN w:val="0"/>
        <w:spacing w:before="156"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 records must be kept for a five-year period after the final payment made under the contract. These documents comprise any documentation concerning income and expenditure and any inventory, necessary for the checking of supporting documents, including timesheets, plane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 transport tickets, pay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slips for the remuneration paid 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experts and invoices or receipts for incidental expenditure. The contractor must keep all original documents stored on any appropriate medium. Digital and digitalized documents are considered originals if the applicable national law, which authorizes them. In case of failure to maintain such records the TPSS may, without formal notice thereof, apply as of right the sanction for breach of contract provided for</w:t>
      </w:r>
      <w:r w:rsidRPr="003173AE">
        <w:rPr>
          <w:rFonts w:ascii="Times New Roman" w:eastAsia="Times New Roman" w:hAnsi="Times New Roman" w:cs="Times New Roman"/>
          <w:spacing w:val="3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 Articles 34</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 36.</w:t>
      </w:r>
    </w:p>
    <w:p w14:paraId="2590470A" w14:textId="77777777" w:rsidR="003173AE" w:rsidRPr="003173AE" w:rsidRDefault="003173AE" w:rsidP="003173AE">
      <w:pPr>
        <w:widowControl w:val="0"/>
        <w:autoSpaceDE w:val="0"/>
        <w:autoSpaceDN w:val="0"/>
        <w:spacing w:before="242" w:after="0" w:line="240" w:lineRule="auto"/>
        <w:outlineLvl w:val="1"/>
        <w:rPr>
          <w:rFonts w:ascii="Times New Roman" w:eastAsia="Times New Roman" w:hAnsi="Times New Roman" w:cs="Times New Roman"/>
          <w:b/>
          <w:bCs/>
          <w:kern w:val="0"/>
          <w:sz w:val="22"/>
          <w:szCs w:val="22"/>
          <w14:ligatures w14:val="none"/>
        </w:rPr>
      </w:pPr>
      <w:bookmarkStart w:id="174" w:name="_Toc205025978"/>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16"/>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25</w:t>
      </w:r>
      <w:r w:rsidRPr="003173AE">
        <w:rPr>
          <w:rFonts w:ascii="Times New Roman" w:eastAsia="Times New Roman" w:hAnsi="Times New Roman" w:cs="Times New Roman"/>
          <w:b/>
          <w:bCs/>
          <w:spacing w:val="69"/>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VERIFICATIONS,</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CHECKS</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AND</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AUDITS</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BY</w:t>
      </w:r>
      <w:r w:rsidRPr="003173AE">
        <w:rPr>
          <w:rFonts w:ascii="Times New Roman" w:eastAsia="Times New Roman" w:hAnsi="Times New Roman" w:cs="Times New Roman"/>
          <w:b/>
          <w:bCs/>
          <w:spacing w:val="-14"/>
          <w:kern w:val="0"/>
          <w:sz w:val="22"/>
          <w:szCs w:val="22"/>
          <w14:ligatures w14:val="none"/>
        </w:rPr>
        <w:t xml:space="preserve"> AUDITOR GENERAL AND </w:t>
      </w:r>
      <w:proofErr w:type="gramStart"/>
      <w:r w:rsidRPr="003173AE">
        <w:rPr>
          <w:rFonts w:ascii="Times New Roman" w:eastAsia="Times New Roman" w:hAnsi="Times New Roman" w:cs="Times New Roman"/>
          <w:b/>
          <w:bCs/>
          <w:spacing w:val="-14"/>
          <w:kern w:val="0"/>
          <w:sz w:val="22"/>
          <w:szCs w:val="22"/>
          <w14:ligatures w14:val="none"/>
        </w:rPr>
        <w:t>THIRD PARTY</w:t>
      </w:r>
      <w:proofErr w:type="gramEnd"/>
      <w:r w:rsidRPr="003173AE">
        <w:rPr>
          <w:rFonts w:ascii="Times New Roman" w:eastAsia="Times New Roman" w:hAnsi="Times New Roman" w:cs="Times New Roman"/>
          <w:b/>
          <w:bCs/>
          <w:spacing w:val="-14"/>
          <w:kern w:val="0"/>
          <w:sz w:val="22"/>
          <w:szCs w:val="22"/>
          <w14:ligatures w14:val="none"/>
        </w:rPr>
        <w:t xml:space="preserve"> MONITORING</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BODIES</w:t>
      </w:r>
      <w:bookmarkEnd w:id="174"/>
    </w:p>
    <w:p w14:paraId="2B020ED2" w14:textId="77777777" w:rsidR="003173AE" w:rsidRPr="003173AE" w:rsidRDefault="003173AE" w:rsidP="003173AE">
      <w:pPr>
        <w:widowControl w:val="0"/>
        <w:numPr>
          <w:ilvl w:val="1"/>
          <w:numId w:val="338"/>
        </w:numPr>
        <w:tabs>
          <w:tab w:val="left" w:pos="1043"/>
        </w:tabs>
        <w:autoSpaceDE w:val="0"/>
        <w:autoSpaceDN w:val="0"/>
        <w:spacing w:before="159" w:after="0" w:line="240" w:lineRule="auto"/>
        <w:ind w:right="18"/>
        <w:jc w:val="both"/>
        <w:rPr>
          <w:rFonts w:ascii="Times New Roman" w:eastAsia="Times New Roman" w:hAnsi="Times New Roman" w:cs="Times New Roman"/>
          <w:color w:val="000000"/>
          <w:kern w:val="0"/>
          <w:sz w:val="22"/>
          <w:szCs w:val="22"/>
          <w14:ligatures w14:val="none"/>
        </w:rPr>
      </w:pPr>
      <w:r w:rsidRPr="003173AE">
        <w:rPr>
          <w:rFonts w:ascii="Times New Roman" w:eastAsia="Times New Roman" w:hAnsi="Times New Roman" w:cs="Times New Roman"/>
          <w:color w:val="000000"/>
          <w:kern w:val="0"/>
          <w:sz w:val="22"/>
          <w:szCs w:val="22"/>
          <w14:ligatures w14:val="none"/>
        </w:rPr>
        <w:t>The</w:t>
      </w:r>
      <w:r w:rsidRPr="003173AE">
        <w:rPr>
          <w:rFonts w:ascii="Times New Roman" w:eastAsia="Times New Roman" w:hAnsi="Times New Roman" w:cs="Times New Roman"/>
          <w:color w:val="000000"/>
          <w:spacing w:val="-5"/>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contractor</w:t>
      </w:r>
      <w:r w:rsidRPr="003173AE">
        <w:rPr>
          <w:rFonts w:ascii="Times New Roman" w:eastAsia="Times New Roman" w:hAnsi="Times New Roman" w:cs="Times New Roman"/>
          <w:color w:val="000000"/>
          <w:spacing w:val="-6"/>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shall</w:t>
      </w:r>
      <w:r w:rsidRPr="003173AE">
        <w:rPr>
          <w:rFonts w:ascii="Times New Roman" w:eastAsia="Times New Roman" w:hAnsi="Times New Roman" w:cs="Times New Roman"/>
          <w:color w:val="000000"/>
          <w:spacing w:val="-5"/>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allow</w:t>
      </w:r>
      <w:r w:rsidRPr="003173AE">
        <w:rPr>
          <w:rFonts w:ascii="Times New Roman" w:eastAsia="Times New Roman" w:hAnsi="Times New Roman" w:cs="Times New Roman"/>
          <w:color w:val="000000"/>
          <w:spacing w:val="-6"/>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 xml:space="preserve">Federal Government of Somalia’s Auditor General </w:t>
      </w:r>
      <w:r w:rsidRPr="003173AE">
        <w:rPr>
          <w:rFonts w:ascii="Times New Roman" w:eastAsia="Times New Roman" w:hAnsi="Times New Roman" w:cs="Times New Roman"/>
          <w:color w:val="000000"/>
          <w:spacing w:val="-5"/>
          <w:kern w:val="0"/>
          <w:sz w:val="22"/>
          <w:szCs w:val="22"/>
          <w14:ligatures w14:val="none"/>
        </w:rPr>
        <w:t xml:space="preserve">and </w:t>
      </w:r>
      <w:proofErr w:type="gramStart"/>
      <w:r w:rsidRPr="003173AE">
        <w:rPr>
          <w:rFonts w:ascii="Times New Roman" w:eastAsia="Times New Roman" w:hAnsi="Times New Roman" w:cs="Times New Roman"/>
          <w:color w:val="000000"/>
          <w:spacing w:val="-5"/>
          <w:kern w:val="0"/>
          <w:sz w:val="22"/>
          <w:szCs w:val="22"/>
          <w14:ligatures w14:val="none"/>
        </w:rPr>
        <w:t>Third Party</w:t>
      </w:r>
      <w:proofErr w:type="gramEnd"/>
      <w:r w:rsidRPr="003173AE">
        <w:rPr>
          <w:rFonts w:ascii="Times New Roman" w:eastAsia="Times New Roman" w:hAnsi="Times New Roman" w:cs="Times New Roman"/>
          <w:color w:val="000000"/>
          <w:spacing w:val="-5"/>
          <w:kern w:val="0"/>
          <w:sz w:val="22"/>
          <w:szCs w:val="22"/>
          <w14:ligatures w14:val="none"/>
        </w:rPr>
        <w:t xml:space="preserve"> Monitoring </w:t>
      </w:r>
      <w:r w:rsidRPr="003173AE">
        <w:rPr>
          <w:rFonts w:ascii="Times New Roman" w:eastAsia="Times New Roman" w:hAnsi="Times New Roman" w:cs="Times New Roman"/>
          <w:color w:val="000000"/>
          <w:kern w:val="0"/>
          <w:sz w:val="22"/>
          <w:szCs w:val="22"/>
          <w14:ligatures w14:val="none"/>
        </w:rPr>
        <w:t>to</w:t>
      </w:r>
      <w:r w:rsidRPr="003173AE">
        <w:rPr>
          <w:rFonts w:ascii="Times New Roman" w:eastAsia="Times New Roman" w:hAnsi="Times New Roman" w:cs="Times New Roman"/>
          <w:color w:val="000000"/>
          <w:spacing w:val="-6"/>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carry</w:t>
      </w:r>
      <w:r w:rsidRPr="003173AE">
        <w:rPr>
          <w:rFonts w:ascii="Times New Roman" w:eastAsia="Times New Roman" w:hAnsi="Times New Roman" w:cs="Times New Roman"/>
          <w:color w:val="000000"/>
          <w:spacing w:val="-7"/>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out</w:t>
      </w:r>
      <w:r w:rsidRPr="003173AE">
        <w:rPr>
          <w:rFonts w:ascii="Times New Roman" w:eastAsia="Times New Roman" w:hAnsi="Times New Roman" w:cs="Times New Roman"/>
          <w:color w:val="000000"/>
          <w:spacing w:val="-5"/>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checks and</w:t>
      </w:r>
      <w:r w:rsidRPr="003173AE">
        <w:rPr>
          <w:rFonts w:ascii="Times New Roman" w:eastAsia="Times New Roman" w:hAnsi="Times New Roman" w:cs="Times New Roman"/>
          <w:color w:val="000000"/>
          <w:spacing w:val="-12"/>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verification</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on</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the</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spot</w:t>
      </w:r>
      <w:r w:rsidRPr="003173AE">
        <w:rPr>
          <w:rFonts w:ascii="Times New Roman" w:eastAsia="Times New Roman" w:hAnsi="Times New Roman" w:cs="Times New Roman"/>
          <w:color w:val="000000"/>
          <w:spacing w:val="-12"/>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in</w:t>
      </w:r>
      <w:r w:rsidRPr="003173AE">
        <w:rPr>
          <w:rFonts w:ascii="Times New Roman" w:eastAsia="Times New Roman" w:hAnsi="Times New Roman" w:cs="Times New Roman"/>
          <w:color w:val="000000"/>
          <w:spacing w:val="-12"/>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accordance</w:t>
      </w:r>
      <w:r w:rsidRPr="003173AE">
        <w:rPr>
          <w:rFonts w:ascii="Times New Roman" w:eastAsia="Times New Roman" w:hAnsi="Times New Roman" w:cs="Times New Roman"/>
          <w:color w:val="000000"/>
          <w:spacing w:val="-12"/>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with</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the</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procedures</w:t>
      </w:r>
      <w:r w:rsidRPr="003173AE">
        <w:rPr>
          <w:rFonts w:ascii="Times New Roman" w:eastAsia="Times New Roman" w:hAnsi="Times New Roman" w:cs="Times New Roman"/>
          <w:color w:val="000000"/>
          <w:spacing w:val="-11"/>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set</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out</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in</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the</w:t>
      </w:r>
      <w:r w:rsidRPr="003173AE">
        <w:rPr>
          <w:rFonts w:ascii="Times New Roman" w:eastAsia="Times New Roman" w:hAnsi="Times New Roman" w:cs="Times New Roman"/>
          <w:color w:val="000000"/>
          <w:spacing w:val="-11"/>
          <w:kern w:val="0"/>
          <w:sz w:val="22"/>
          <w:szCs w:val="22"/>
          <w14:ligatures w14:val="none"/>
        </w:rPr>
        <w:t xml:space="preserve"> project</w:t>
      </w:r>
      <w:r w:rsidRPr="003173AE">
        <w:rPr>
          <w:rFonts w:ascii="Times New Roman" w:eastAsia="Times New Roman" w:hAnsi="Times New Roman" w:cs="Times New Roman"/>
          <w:color w:val="000000"/>
          <w:kern w:val="0"/>
          <w:sz w:val="22"/>
          <w:szCs w:val="22"/>
          <w14:ligatures w14:val="none"/>
        </w:rPr>
        <w:t xml:space="preserve"> legislation for the protection of the financial interests of the fund against fraud and other irregularities.</w:t>
      </w:r>
    </w:p>
    <w:p w14:paraId="08FF4D02" w14:textId="77777777" w:rsidR="003173AE" w:rsidRPr="003173AE" w:rsidRDefault="003173AE" w:rsidP="003173AE">
      <w:pPr>
        <w:widowControl w:val="0"/>
        <w:numPr>
          <w:ilvl w:val="1"/>
          <w:numId w:val="338"/>
        </w:numPr>
        <w:tabs>
          <w:tab w:val="left" w:pos="1043"/>
        </w:tabs>
        <w:autoSpaceDE w:val="0"/>
        <w:autoSpaceDN w:val="0"/>
        <w:spacing w:before="162"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color w:val="000000"/>
          <w:kern w:val="0"/>
          <w:sz w:val="22"/>
          <w:szCs w:val="22"/>
          <w14:ligatures w14:val="none"/>
        </w:rPr>
        <w:t xml:space="preserve">To this end, the contractor undertakes to give appropriate access to staff or agents of the </w:t>
      </w:r>
      <w:bookmarkStart w:id="175" w:name="_Hlk205024062"/>
      <w:r w:rsidRPr="003173AE">
        <w:rPr>
          <w:rFonts w:ascii="Times New Roman" w:eastAsia="Times New Roman" w:hAnsi="Times New Roman" w:cs="Times New Roman"/>
          <w:color w:val="000000"/>
          <w:kern w:val="0"/>
          <w:sz w:val="22"/>
          <w:szCs w:val="22"/>
          <w14:ligatures w14:val="none"/>
        </w:rPr>
        <w:t xml:space="preserve">Auditor General Office and </w:t>
      </w:r>
      <w:proofErr w:type="gramStart"/>
      <w:r w:rsidRPr="003173AE">
        <w:rPr>
          <w:rFonts w:ascii="Times New Roman" w:eastAsia="Times New Roman" w:hAnsi="Times New Roman" w:cs="Times New Roman"/>
          <w:color w:val="000000"/>
          <w:kern w:val="0"/>
          <w:sz w:val="22"/>
          <w:szCs w:val="22"/>
          <w14:ligatures w14:val="none"/>
        </w:rPr>
        <w:t>Third Party</w:t>
      </w:r>
      <w:proofErr w:type="gramEnd"/>
      <w:r w:rsidRPr="003173AE">
        <w:rPr>
          <w:rFonts w:ascii="Times New Roman" w:eastAsia="Times New Roman" w:hAnsi="Times New Roman" w:cs="Times New Roman"/>
          <w:color w:val="000000"/>
          <w:kern w:val="0"/>
          <w:sz w:val="22"/>
          <w:szCs w:val="22"/>
          <w14:ligatures w14:val="none"/>
        </w:rPr>
        <w:t xml:space="preserve"> Monitoring Company</w:t>
      </w:r>
      <w:r w:rsidRPr="003173AE">
        <w:rPr>
          <w:rFonts w:ascii="Times New Roman" w:eastAsia="Times New Roman" w:hAnsi="Times New Roman" w:cs="Times New Roman"/>
          <w:color w:val="000000"/>
          <w:spacing w:val="-14"/>
          <w:kern w:val="0"/>
          <w:sz w:val="22"/>
          <w:szCs w:val="22"/>
          <w14:ligatures w14:val="none"/>
        </w:rPr>
        <w:t xml:space="preserve"> </w:t>
      </w:r>
      <w:bookmarkEnd w:id="175"/>
      <w:r w:rsidRPr="003173AE">
        <w:rPr>
          <w:rFonts w:ascii="Times New Roman" w:eastAsia="Times New Roman" w:hAnsi="Times New Roman" w:cs="Times New Roman"/>
          <w:color w:val="000000"/>
          <w:kern w:val="0"/>
          <w:sz w:val="22"/>
          <w:szCs w:val="22"/>
          <w14:ligatures w14:val="none"/>
        </w:rPr>
        <w:t>to</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the</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sites</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and</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locations</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at</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which the contract is carried out, including its information systems, as well as all documents and databases concerning the technical and financial management of the project and to take all steps</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to</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facilitate</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their</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work.</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Access</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given</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to</w:t>
      </w:r>
      <w:r w:rsidRPr="003173AE">
        <w:rPr>
          <w:rFonts w:ascii="Times New Roman" w:eastAsia="Times New Roman" w:hAnsi="Times New Roman" w:cs="Times New Roman"/>
          <w:color w:val="000000"/>
          <w:spacing w:val="-13"/>
          <w:kern w:val="0"/>
          <w:sz w:val="22"/>
          <w:szCs w:val="22"/>
          <w14:ligatures w14:val="none"/>
        </w:rPr>
        <w:t xml:space="preserve"> the Somalia Government Auditor General Office and TPM company </w:t>
      </w:r>
      <w:r w:rsidRPr="003173AE">
        <w:rPr>
          <w:rFonts w:ascii="Times New Roman" w:eastAsia="Times New Roman" w:hAnsi="Times New Roman" w:cs="Times New Roman"/>
          <w:color w:val="000000"/>
          <w:kern w:val="0"/>
          <w:sz w:val="22"/>
          <w:szCs w:val="22"/>
          <w14:ligatures w14:val="none"/>
        </w:rPr>
        <w:t xml:space="preserve">shall be on the basis of confidentiality with respect to third parties, without prejudice to the obligations </w:t>
      </w:r>
      <w:r w:rsidRPr="003173AE">
        <w:rPr>
          <w:rFonts w:ascii="Times New Roman" w:eastAsia="Times New Roman" w:hAnsi="Times New Roman" w:cs="Times New Roman"/>
          <w:kern w:val="0"/>
          <w:sz w:val="22"/>
          <w:szCs w:val="22"/>
          <w14:ligatures w14:val="none"/>
        </w:rPr>
        <w:t>of public law to which they are subject. Documents shall be easily accessible and filed so as to facilitate their examination. The contractor shall inform the TPSS of their precise location.</w:t>
      </w:r>
    </w:p>
    <w:p w14:paraId="4539FA7A" w14:textId="77777777" w:rsidR="003173AE" w:rsidRPr="003173AE" w:rsidRDefault="003173AE" w:rsidP="003173AE">
      <w:pPr>
        <w:widowControl w:val="0"/>
        <w:numPr>
          <w:ilvl w:val="1"/>
          <w:numId w:val="338"/>
        </w:numPr>
        <w:tabs>
          <w:tab w:val="left" w:pos="1043"/>
        </w:tabs>
        <w:autoSpaceDE w:val="0"/>
        <w:autoSpaceDN w:val="0"/>
        <w:spacing w:before="160"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The contractor guarantees that the rights of the Auditor General Office and </w:t>
      </w:r>
      <w:proofErr w:type="gramStart"/>
      <w:r w:rsidRPr="003173AE">
        <w:rPr>
          <w:rFonts w:ascii="Times New Roman" w:eastAsia="Times New Roman" w:hAnsi="Times New Roman" w:cs="Times New Roman"/>
          <w:kern w:val="0"/>
          <w:sz w:val="22"/>
          <w:szCs w:val="22"/>
          <w14:ligatures w14:val="none"/>
        </w:rPr>
        <w:t>Third Party</w:t>
      </w:r>
      <w:proofErr w:type="gramEnd"/>
      <w:r w:rsidRPr="003173AE">
        <w:rPr>
          <w:rFonts w:ascii="Times New Roman" w:eastAsia="Times New Roman" w:hAnsi="Times New Roman" w:cs="Times New Roman"/>
          <w:kern w:val="0"/>
          <w:sz w:val="22"/>
          <w:szCs w:val="22"/>
          <w14:ligatures w14:val="none"/>
        </w:rPr>
        <w:t xml:space="preserve"> Monitoring Company to carry out audits, checks and verification shall be equally applicable, under the same conditions and according to the same rules as those set out in this article, to any subcontractor or any other party benefiting from TPSS fund.</w:t>
      </w:r>
    </w:p>
    <w:p w14:paraId="5C4AEF5D"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pPr>
    </w:p>
    <w:p w14:paraId="41CDA2D8"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pPr>
    </w:p>
    <w:p w14:paraId="08ED0D11"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091AFB6D" w14:textId="77777777" w:rsidR="003173AE" w:rsidRPr="003173AE" w:rsidRDefault="003173AE" w:rsidP="003173AE">
      <w:pPr>
        <w:widowControl w:val="0"/>
        <w:autoSpaceDE w:val="0"/>
        <w:autoSpaceDN w:val="0"/>
        <w:spacing w:before="74" w:after="0" w:line="240" w:lineRule="auto"/>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25.4. Failure to comply with the obligations set forth in Article 25.1 to 25.3constitutes a case of serious breach of contract.</w:t>
      </w:r>
    </w:p>
    <w:p w14:paraId="6B2C4B8D" w14:textId="77777777" w:rsidR="003173AE" w:rsidRPr="003173AE" w:rsidRDefault="003173AE" w:rsidP="003173AE">
      <w:pPr>
        <w:widowControl w:val="0"/>
        <w:autoSpaceDE w:val="0"/>
        <w:autoSpaceDN w:val="0"/>
        <w:spacing w:before="232" w:after="0" w:line="240" w:lineRule="auto"/>
        <w:outlineLvl w:val="1"/>
        <w:rPr>
          <w:rFonts w:ascii="Times New Roman" w:eastAsia="Times New Roman" w:hAnsi="Times New Roman" w:cs="Times New Roman"/>
          <w:b/>
          <w:bCs/>
          <w:kern w:val="0"/>
          <w:sz w:val="22"/>
          <w:szCs w:val="22"/>
          <w14:ligatures w14:val="none"/>
        </w:rPr>
      </w:pPr>
      <w:bookmarkStart w:id="176" w:name="_Toc205025979"/>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5"/>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26</w:t>
      </w:r>
      <w:r w:rsidRPr="003173AE">
        <w:rPr>
          <w:rFonts w:ascii="Times New Roman" w:eastAsia="Times New Roman" w:hAnsi="Times New Roman" w:cs="Times New Roman"/>
          <w:b/>
          <w:bCs/>
          <w:spacing w:val="76"/>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INTERIM</w:t>
      </w:r>
      <w:r w:rsidRPr="003173AE">
        <w:rPr>
          <w:rFonts w:ascii="Times New Roman" w:eastAsia="Times New Roman" w:hAnsi="Times New Roman" w:cs="Times New Roman"/>
          <w:b/>
          <w:bCs/>
          <w:spacing w:val="-11"/>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AND</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FINAL</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REPORTS</w:t>
      </w:r>
      <w:bookmarkEnd w:id="176"/>
    </w:p>
    <w:p w14:paraId="1D5B60F4" w14:textId="77777777" w:rsidR="003173AE" w:rsidRPr="003173AE" w:rsidRDefault="003173AE" w:rsidP="003173AE">
      <w:pPr>
        <w:widowControl w:val="0"/>
        <w:numPr>
          <w:ilvl w:val="1"/>
          <w:numId w:val="337"/>
        </w:numPr>
        <w:tabs>
          <w:tab w:val="left" w:pos="1043"/>
        </w:tabs>
        <w:autoSpaceDE w:val="0"/>
        <w:autoSpaceDN w:val="0"/>
        <w:spacing w:before="199"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Unless otherwise provided in the terms of reference, the contractor shall draw up interim reports and a final report during the period of implementation of the tasks. These reports shall consist of a narrative section and a financial section. The format of such reports is as notified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project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manager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during</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period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the </w:t>
      </w:r>
      <w:r w:rsidRPr="003173AE">
        <w:rPr>
          <w:rFonts w:ascii="Times New Roman" w:eastAsia="Times New Roman" w:hAnsi="Times New Roman" w:cs="Times New Roman"/>
          <w:spacing w:val="-2"/>
          <w:kern w:val="0"/>
          <w:sz w:val="22"/>
          <w:szCs w:val="22"/>
          <w14:ligatures w14:val="none"/>
        </w:rPr>
        <w:t>tasks.</w:t>
      </w:r>
    </w:p>
    <w:p w14:paraId="55A3265D" w14:textId="77777777" w:rsidR="003173AE" w:rsidRPr="003173AE" w:rsidRDefault="003173AE" w:rsidP="003173AE">
      <w:pPr>
        <w:widowControl w:val="0"/>
        <w:numPr>
          <w:ilvl w:val="1"/>
          <w:numId w:val="337"/>
        </w:numPr>
        <w:tabs>
          <w:tab w:val="left" w:pos="1043"/>
        </w:tabs>
        <w:autoSpaceDE w:val="0"/>
        <w:autoSpaceDN w:val="0"/>
        <w:spacing w:before="158" w:after="0" w:line="240"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invoices must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accompanied by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 interim</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final report. 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2"/>
          <w:kern w:val="0"/>
          <w:sz w:val="22"/>
          <w:szCs w:val="22"/>
          <w14:ligatures w14:val="none"/>
        </w:rPr>
        <w:t xml:space="preserve"> </w:t>
      </w:r>
      <w:proofErr w:type="spellStart"/>
      <w:r w:rsidRPr="003173AE">
        <w:rPr>
          <w:rFonts w:ascii="Times New Roman" w:eastAsia="Times New Roman" w:hAnsi="Times New Roman" w:cs="Times New Roman"/>
          <w:kern w:val="0"/>
          <w:sz w:val="22"/>
          <w:szCs w:val="22"/>
          <w14:ligatures w14:val="none"/>
        </w:rPr>
        <w:t>fee¬based</w:t>
      </w:r>
      <w:proofErr w:type="spellEnd"/>
      <w:r w:rsidRPr="003173AE">
        <w:rPr>
          <w:rFonts w:ascii="Times New Roman" w:eastAsia="Times New Roman" w:hAnsi="Times New Roman" w:cs="Times New Roman"/>
          <w:kern w:val="0"/>
          <w:sz w:val="22"/>
          <w:szCs w:val="22"/>
          <w14:ligatures w14:val="none"/>
        </w:rPr>
        <w:t xml:space="preserve"> contracts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also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accompanied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up</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financial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actual costs of the expenditure verification. The structure of the interim or final financial report shall be the same as that of the contractually approved budget (Annex V). This financial report shall indicate, at a minimum, the expenditure of the reporting period, the cumulative expenditure and the balance available.</w:t>
      </w:r>
    </w:p>
    <w:p w14:paraId="6F03A0B0" w14:textId="77777777" w:rsidR="003173AE" w:rsidRPr="003173AE" w:rsidRDefault="003173AE" w:rsidP="003173AE">
      <w:pPr>
        <w:widowControl w:val="0"/>
        <w:numPr>
          <w:ilvl w:val="1"/>
          <w:numId w:val="337"/>
        </w:numPr>
        <w:tabs>
          <w:tab w:val="left" w:pos="1043"/>
        </w:tabs>
        <w:autoSpaceDE w:val="0"/>
        <w:autoSpaceDN w:val="0"/>
        <w:spacing w:before="163"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Immediately prior to the end of the period of implementation of the tasks, the contractor shall draw up a final progress report together which must include, if appropriate, a critical study</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major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problems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arisen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during</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p>
    <w:p w14:paraId="79387725" w14:textId="77777777" w:rsidR="003173AE" w:rsidRPr="003173AE" w:rsidRDefault="003173AE" w:rsidP="003173AE">
      <w:pPr>
        <w:widowControl w:val="0"/>
        <w:numPr>
          <w:ilvl w:val="1"/>
          <w:numId w:val="337"/>
        </w:numPr>
        <w:tabs>
          <w:tab w:val="left" w:pos="1043"/>
        </w:tabs>
        <w:autoSpaceDE w:val="0"/>
        <w:autoSpaceDN w:val="0"/>
        <w:spacing w:before="158" w:after="0" w:line="240"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This final progress report shall be forwarded to the project manager not later than 60 days after the end of the period of implementation of the tasks. Such report shall not bind the TPSS.</w:t>
      </w:r>
    </w:p>
    <w:p w14:paraId="063FC659" w14:textId="77777777" w:rsidR="003173AE" w:rsidRPr="003173AE" w:rsidRDefault="003173AE" w:rsidP="003173AE">
      <w:pPr>
        <w:widowControl w:val="0"/>
        <w:numPr>
          <w:ilvl w:val="1"/>
          <w:numId w:val="337"/>
        </w:numPr>
        <w:tabs>
          <w:tab w:val="left" w:pos="1043"/>
        </w:tabs>
        <w:autoSpaceDE w:val="0"/>
        <w:autoSpaceDN w:val="0"/>
        <w:spacing w:before="160" w:after="0" w:line="244"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phases,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each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phase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give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rise to the preparation of a final progress report by the contractor.</w:t>
      </w:r>
    </w:p>
    <w:p w14:paraId="57A8FA34" w14:textId="77777777" w:rsidR="003173AE" w:rsidRPr="003173AE" w:rsidRDefault="003173AE" w:rsidP="003173AE">
      <w:pPr>
        <w:widowControl w:val="0"/>
        <w:numPr>
          <w:ilvl w:val="1"/>
          <w:numId w:val="337"/>
        </w:numPr>
        <w:tabs>
          <w:tab w:val="left" w:pos="1043"/>
        </w:tabs>
        <w:autoSpaceDE w:val="0"/>
        <w:autoSpaceDN w:val="0"/>
        <w:spacing w:before="153"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Interim</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final</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progress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covered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provisions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5"/>
          <w:kern w:val="0"/>
          <w:sz w:val="22"/>
          <w:szCs w:val="22"/>
          <w14:ligatures w14:val="none"/>
        </w:rPr>
        <w:t>14.</w:t>
      </w:r>
    </w:p>
    <w:p w14:paraId="08938DBD" w14:textId="77777777" w:rsidR="003173AE" w:rsidRPr="003173AE" w:rsidRDefault="003173AE" w:rsidP="003173AE">
      <w:pPr>
        <w:widowControl w:val="0"/>
        <w:autoSpaceDE w:val="0"/>
        <w:autoSpaceDN w:val="0"/>
        <w:spacing w:before="239" w:after="0" w:line="240" w:lineRule="auto"/>
        <w:outlineLvl w:val="1"/>
        <w:rPr>
          <w:rFonts w:ascii="Times New Roman" w:eastAsia="Times New Roman" w:hAnsi="Times New Roman" w:cs="Times New Roman"/>
          <w:b/>
          <w:bCs/>
          <w:kern w:val="0"/>
          <w:sz w:val="22"/>
          <w:szCs w:val="22"/>
          <w14:ligatures w14:val="none"/>
        </w:rPr>
      </w:pPr>
      <w:bookmarkStart w:id="177" w:name="_Toc205025980"/>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7"/>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27</w:t>
      </w:r>
      <w:r w:rsidRPr="003173AE">
        <w:rPr>
          <w:rFonts w:ascii="Times New Roman" w:eastAsia="Times New Roman" w:hAnsi="Times New Roman" w:cs="Times New Roman"/>
          <w:b/>
          <w:bCs/>
          <w:spacing w:val="76"/>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APPROVAL</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REPORTS</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AND</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DOCUMENTS</w:t>
      </w:r>
      <w:bookmarkEnd w:id="177"/>
    </w:p>
    <w:p w14:paraId="1FB12DE8" w14:textId="77777777" w:rsidR="003173AE" w:rsidRPr="003173AE" w:rsidRDefault="003173AE" w:rsidP="003173AE">
      <w:pPr>
        <w:widowControl w:val="0"/>
        <w:numPr>
          <w:ilvl w:val="1"/>
          <w:numId w:val="336"/>
        </w:numPr>
        <w:tabs>
          <w:tab w:val="left" w:pos="1043"/>
        </w:tabs>
        <w:autoSpaceDE w:val="0"/>
        <w:autoSpaceDN w:val="0"/>
        <w:spacing w:before="199" w:after="0" w:line="240"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approval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documents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drawn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up</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forwarded by the contractor shall certify that they comply with the terms of the contract.</w:t>
      </w:r>
    </w:p>
    <w:p w14:paraId="6B3AD121" w14:textId="77777777" w:rsidR="003173AE" w:rsidRPr="003173AE" w:rsidRDefault="003173AE" w:rsidP="003173AE">
      <w:pPr>
        <w:widowControl w:val="0"/>
        <w:numPr>
          <w:ilvl w:val="1"/>
          <w:numId w:val="336"/>
        </w:numPr>
        <w:tabs>
          <w:tab w:val="left" w:pos="1043"/>
        </w:tabs>
        <w:autoSpaceDE w:val="0"/>
        <w:autoSpaceDN w:val="0"/>
        <w:spacing w:before="159" w:after="0" w:line="240"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document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approved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subject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amendments to be made by the contractor, the TPSS shall prescribe a period for making the amendments requested.</w:t>
      </w:r>
    </w:p>
    <w:p w14:paraId="4A75D380" w14:textId="77777777" w:rsidR="003173AE" w:rsidRPr="003173AE" w:rsidRDefault="003173AE" w:rsidP="003173AE">
      <w:pPr>
        <w:widowControl w:val="0"/>
        <w:numPr>
          <w:ilvl w:val="1"/>
          <w:numId w:val="336"/>
        </w:numPr>
        <w:tabs>
          <w:tab w:val="left" w:pos="1043"/>
        </w:tabs>
        <w:autoSpaceDE w:val="0"/>
        <w:autoSpaceDN w:val="0"/>
        <w:spacing w:before="160" w:after="0" w:line="244"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 the final progress report is not approved, the dispute settlement procedure is automatically invoked.</w:t>
      </w:r>
    </w:p>
    <w:p w14:paraId="253FC0B9" w14:textId="77777777" w:rsidR="003173AE" w:rsidRPr="003173AE" w:rsidRDefault="003173AE" w:rsidP="003173AE">
      <w:pPr>
        <w:widowControl w:val="0"/>
        <w:numPr>
          <w:ilvl w:val="1"/>
          <w:numId w:val="336"/>
        </w:numPr>
        <w:tabs>
          <w:tab w:val="left" w:pos="1043"/>
        </w:tabs>
        <w:autoSpaceDE w:val="0"/>
        <w:autoSpaceDN w:val="0"/>
        <w:spacing w:before="151" w:after="0" w:line="242"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phases,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each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phase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subject 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approval,</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preceding</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phase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except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phases are carried out concurrently.</w:t>
      </w:r>
    </w:p>
    <w:p w14:paraId="19D15047" w14:textId="77777777" w:rsidR="003173AE" w:rsidRPr="003173AE" w:rsidRDefault="003173AE" w:rsidP="003173AE">
      <w:pPr>
        <w:widowControl w:val="0"/>
        <w:numPr>
          <w:ilvl w:val="1"/>
          <w:numId w:val="336"/>
        </w:numPr>
        <w:tabs>
          <w:tab w:val="left" w:pos="1043"/>
        </w:tabs>
        <w:autoSpaceDE w:val="0"/>
        <w:autoSpaceDN w:val="0"/>
        <w:spacing w:before="153" w:after="0" w:line="242"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TPSS’s time limit for accepting reports or documents shall be considered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included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time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limit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indicated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29,</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unless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otherwise specified in the special conditions.</w:t>
      </w:r>
    </w:p>
    <w:p w14:paraId="0E0169D2"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kern w:val="0"/>
          <w:sz w:val="22"/>
          <w:szCs w:val="22"/>
          <w14:ligatures w14:val="none"/>
        </w:rPr>
      </w:pPr>
    </w:p>
    <w:p w14:paraId="67454F57" w14:textId="77777777" w:rsidR="003173AE" w:rsidRPr="003173AE" w:rsidRDefault="003173AE" w:rsidP="003173AE">
      <w:pPr>
        <w:widowControl w:val="0"/>
        <w:autoSpaceDE w:val="0"/>
        <w:autoSpaceDN w:val="0"/>
        <w:spacing w:before="88" w:after="0" w:line="240" w:lineRule="auto"/>
        <w:rPr>
          <w:rFonts w:ascii="Times New Roman" w:eastAsia="Times New Roman" w:hAnsi="Times New Roman" w:cs="Times New Roman"/>
          <w:kern w:val="0"/>
          <w:sz w:val="22"/>
          <w:szCs w:val="22"/>
          <w14:ligatures w14:val="none"/>
        </w:rPr>
      </w:pPr>
    </w:p>
    <w:p w14:paraId="6901A354" w14:textId="77777777" w:rsidR="003173AE" w:rsidRPr="003173AE" w:rsidRDefault="003173AE" w:rsidP="003173AE">
      <w:pPr>
        <w:widowControl w:val="0"/>
        <w:autoSpaceDE w:val="0"/>
        <w:autoSpaceDN w:val="0"/>
        <w:spacing w:after="0" w:line="240" w:lineRule="auto"/>
        <w:ind w:right="3"/>
        <w:jc w:val="center"/>
        <w:outlineLvl w:val="0"/>
        <w:rPr>
          <w:rFonts w:ascii="Times New Roman" w:eastAsia="Times New Roman" w:hAnsi="Times New Roman" w:cs="Times New Roman"/>
          <w:b/>
          <w:bCs/>
          <w:kern w:val="0"/>
          <w:sz w:val="28"/>
          <w:szCs w:val="28"/>
          <w14:ligatures w14:val="none"/>
        </w:rPr>
      </w:pPr>
      <w:bookmarkStart w:id="178" w:name="_Toc205025981"/>
      <w:r w:rsidRPr="003173AE">
        <w:rPr>
          <w:rFonts w:ascii="Times New Roman" w:eastAsia="Times New Roman" w:hAnsi="Times New Roman" w:cs="Times New Roman"/>
          <w:b/>
          <w:bCs/>
          <w:kern w:val="0"/>
          <w:sz w:val="28"/>
          <w:szCs w:val="28"/>
          <w14:ligatures w14:val="none"/>
        </w:rPr>
        <w:t>PAYMENTS</w:t>
      </w:r>
      <w:r w:rsidRPr="003173AE">
        <w:rPr>
          <w:rFonts w:ascii="Times New Roman" w:eastAsia="Times New Roman" w:hAnsi="Times New Roman" w:cs="Times New Roman"/>
          <w:b/>
          <w:bCs/>
          <w:spacing w:val="-7"/>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&amp;</w:t>
      </w:r>
      <w:r w:rsidRPr="003173AE">
        <w:rPr>
          <w:rFonts w:ascii="Times New Roman" w:eastAsia="Times New Roman" w:hAnsi="Times New Roman" w:cs="Times New Roman"/>
          <w:b/>
          <w:bCs/>
          <w:spacing w:val="-5"/>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DEBT</w:t>
      </w:r>
      <w:r w:rsidRPr="003173AE">
        <w:rPr>
          <w:rFonts w:ascii="Times New Roman" w:eastAsia="Times New Roman" w:hAnsi="Times New Roman" w:cs="Times New Roman"/>
          <w:b/>
          <w:bCs/>
          <w:spacing w:val="-3"/>
          <w:kern w:val="0"/>
          <w:sz w:val="28"/>
          <w:szCs w:val="28"/>
          <w14:ligatures w14:val="none"/>
        </w:rPr>
        <w:t xml:space="preserve"> </w:t>
      </w:r>
      <w:r w:rsidRPr="003173AE">
        <w:rPr>
          <w:rFonts w:ascii="Times New Roman" w:eastAsia="Times New Roman" w:hAnsi="Times New Roman" w:cs="Times New Roman"/>
          <w:b/>
          <w:bCs/>
          <w:spacing w:val="-2"/>
          <w:kern w:val="0"/>
          <w:sz w:val="28"/>
          <w:szCs w:val="28"/>
          <w14:ligatures w14:val="none"/>
        </w:rPr>
        <w:t>RECOVERY</w:t>
      </w:r>
      <w:bookmarkEnd w:id="178"/>
    </w:p>
    <w:p w14:paraId="7EE3CED7" w14:textId="77777777" w:rsidR="003173AE" w:rsidRPr="003173AE" w:rsidRDefault="003173AE" w:rsidP="003173AE">
      <w:pPr>
        <w:widowControl w:val="0"/>
        <w:autoSpaceDE w:val="0"/>
        <w:autoSpaceDN w:val="0"/>
        <w:spacing w:before="267" w:after="0" w:line="240" w:lineRule="auto"/>
        <w:outlineLvl w:val="1"/>
        <w:rPr>
          <w:rFonts w:ascii="Times New Roman" w:eastAsia="Times New Roman" w:hAnsi="Times New Roman" w:cs="Times New Roman"/>
          <w:b/>
          <w:bCs/>
          <w:kern w:val="0"/>
          <w:sz w:val="22"/>
          <w:szCs w:val="22"/>
          <w14:ligatures w14:val="none"/>
        </w:rPr>
      </w:pPr>
      <w:bookmarkStart w:id="179" w:name="_Toc205025982"/>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7"/>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28</w:t>
      </w:r>
      <w:r w:rsidRPr="003173AE">
        <w:rPr>
          <w:rFonts w:ascii="Times New Roman" w:eastAsia="Times New Roman" w:hAnsi="Times New Roman" w:cs="Times New Roman"/>
          <w:b/>
          <w:bCs/>
          <w:spacing w:val="7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EXPENDITURE</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VERIFICATION</w:t>
      </w:r>
      <w:bookmarkEnd w:id="179"/>
    </w:p>
    <w:p w14:paraId="0482FB94" w14:textId="77777777" w:rsidR="003173AE" w:rsidRPr="003173AE" w:rsidRDefault="003173AE" w:rsidP="003173AE">
      <w:pPr>
        <w:widowControl w:val="0"/>
        <w:numPr>
          <w:ilvl w:val="1"/>
          <w:numId w:val="335"/>
        </w:numPr>
        <w:tabs>
          <w:tab w:val="left" w:pos="1043"/>
        </w:tabs>
        <w:autoSpaceDE w:val="0"/>
        <w:autoSpaceDN w:val="0"/>
        <w:spacing w:before="198"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No</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expenditure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verification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required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global</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price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contracts.</w:t>
      </w:r>
    </w:p>
    <w:p w14:paraId="2FFA1EC7" w14:textId="77777777" w:rsidR="003173AE" w:rsidRPr="003173AE" w:rsidRDefault="003173AE" w:rsidP="003173AE">
      <w:pPr>
        <w:widowControl w:val="0"/>
        <w:autoSpaceDE w:val="0"/>
        <w:autoSpaceDN w:val="0"/>
        <w:spacing w:before="160" w:after="0" w:line="240" w:lineRule="auto"/>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297B931C" w14:textId="77777777" w:rsidR="003173AE" w:rsidRPr="003173AE" w:rsidRDefault="003173AE" w:rsidP="003173AE">
      <w:pPr>
        <w:widowControl w:val="0"/>
        <w:numPr>
          <w:ilvl w:val="1"/>
          <w:numId w:val="335"/>
        </w:numPr>
        <w:tabs>
          <w:tab w:val="left" w:pos="1043"/>
        </w:tabs>
        <w:autoSpaceDE w:val="0"/>
        <w:autoSpaceDN w:val="0"/>
        <w:spacing w:before="66" w:after="0" w:line="240"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Before payments are made for fee-based contracts and except if provided otherwise in the special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external</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auditor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examine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verify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financial reports sent by the contractor to the TPSS. The auditor shall meet the requirements set out in the terms of reference for expenditure verification and shall be approved by the TPSS. No payments under the contract will be made until an auditor has been approved by the TPSS.</w:t>
      </w:r>
    </w:p>
    <w:p w14:paraId="04C75259" w14:textId="77777777" w:rsidR="003173AE" w:rsidRPr="003173AE" w:rsidRDefault="003173AE" w:rsidP="003173AE">
      <w:pPr>
        <w:widowControl w:val="0"/>
        <w:numPr>
          <w:ilvl w:val="1"/>
          <w:numId w:val="335"/>
        </w:numPr>
        <w:tabs>
          <w:tab w:val="left" w:pos="1043"/>
        </w:tabs>
        <w:autoSpaceDE w:val="0"/>
        <w:autoSpaceDN w:val="0"/>
        <w:spacing w:before="162"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auditor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satisfy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itself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relevant,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reliable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sufficient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evidence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exists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that:</w:t>
      </w:r>
    </w:p>
    <w:p w14:paraId="6DAEC425" w14:textId="77777777" w:rsidR="003173AE" w:rsidRPr="003173AE" w:rsidRDefault="003173AE" w:rsidP="003173AE">
      <w:pPr>
        <w:widowControl w:val="0"/>
        <w:numPr>
          <w:ilvl w:val="2"/>
          <w:numId w:val="335"/>
        </w:numPr>
        <w:tabs>
          <w:tab w:val="left" w:pos="1581"/>
          <w:tab w:val="left" w:pos="1583"/>
        </w:tabs>
        <w:autoSpaceDE w:val="0"/>
        <w:autoSpaceDN w:val="0"/>
        <w:spacing w:before="160"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experts employed by the contractor for the contract have been working as evidenced on the contract (as corroborated by independent, third-party evidence, where available) for the number of days claimed in the contractor's invoices and in the financial reporting spreadsheet submitted with the interim progress reports; and</w:t>
      </w:r>
    </w:p>
    <w:p w14:paraId="64A7B8E6" w14:textId="77777777" w:rsidR="003173AE" w:rsidRPr="003173AE" w:rsidRDefault="003173AE" w:rsidP="003173AE">
      <w:pPr>
        <w:widowControl w:val="0"/>
        <w:numPr>
          <w:ilvl w:val="2"/>
          <w:numId w:val="335"/>
        </w:numPr>
        <w:tabs>
          <w:tab w:val="left" w:pos="1581"/>
          <w:tab w:val="left" w:pos="1583"/>
        </w:tabs>
        <w:autoSpaceDE w:val="0"/>
        <w:autoSpaceDN w:val="0"/>
        <w:spacing w:before="160"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amounts claimed as incidental expenditure have actually and necessarily been incurred by the contractor in accordance with the requirements of the terms of reference of the contract.</w:t>
      </w:r>
    </w:p>
    <w:p w14:paraId="116D3A55" w14:textId="77777777" w:rsidR="003173AE" w:rsidRPr="003173AE" w:rsidRDefault="003173AE" w:rsidP="003173AE">
      <w:pPr>
        <w:widowControl w:val="0"/>
        <w:autoSpaceDE w:val="0"/>
        <w:autoSpaceDN w:val="0"/>
        <w:spacing w:before="160" w:after="0" w:line="259" w:lineRule="auto"/>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basis</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verification,</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auditor</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submits</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expenditure verification report in accordance with the model in Annex VII.</w:t>
      </w:r>
    </w:p>
    <w:p w14:paraId="26637C23" w14:textId="77777777" w:rsidR="003173AE" w:rsidRPr="003173AE" w:rsidRDefault="003173AE" w:rsidP="003173AE">
      <w:pPr>
        <w:widowControl w:val="0"/>
        <w:numPr>
          <w:ilvl w:val="1"/>
          <w:numId w:val="335"/>
        </w:numPr>
        <w:tabs>
          <w:tab w:val="left" w:pos="1043"/>
        </w:tabs>
        <w:autoSpaceDE w:val="0"/>
        <w:autoSpaceDN w:val="0"/>
        <w:spacing w:before="159"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grants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auditor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access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mentioned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5"/>
          <w:kern w:val="0"/>
          <w:sz w:val="22"/>
          <w:szCs w:val="22"/>
          <w14:ligatures w14:val="none"/>
        </w:rPr>
        <w:t>25.</w:t>
      </w:r>
    </w:p>
    <w:p w14:paraId="519E1977" w14:textId="77777777" w:rsidR="003173AE" w:rsidRPr="003173AE" w:rsidRDefault="003173AE" w:rsidP="003173AE">
      <w:pPr>
        <w:widowControl w:val="0"/>
        <w:numPr>
          <w:ilvl w:val="1"/>
          <w:numId w:val="335"/>
        </w:numPr>
        <w:tabs>
          <w:tab w:val="left" w:pos="1043"/>
        </w:tabs>
        <w:autoSpaceDE w:val="0"/>
        <w:autoSpaceDN w:val="0"/>
        <w:spacing w:before="158" w:after="0" w:line="240"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 reserves the right to require that the auditor be replaced if considerations, which were unknown when the contract was signed, cast doubt on the auditor's independence or professional standards.</w:t>
      </w:r>
    </w:p>
    <w:p w14:paraId="3943C066" w14:textId="77777777" w:rsidR="003173AE" w:rsidRPr="003173AE" w:rsidRDefault="003173AE" w:rsidP="003173AE">
      <w:pPr>
        <w:widowControl w:val="0"/>
        <w:autoSpaceDE w:val="0"/>
        <w:autoSpaceDN w:val="0"/>
        <w:spacing w:before="241" w:after="0" w:line="240" w:lineRule="auto"/>
        <w:outlineLvl w:val="1"/>
        <w:rPr>
          <w:rFonts w:ascii="Times New Roman" w:eastAsia="Times New Roman" w:hAnsi="Times New Roman" w:cs="Times New Roman"/>
          <w:b/>
          <w:bCs/>
          <w:kern w:val="0"/>
          <w:sz w:val="22"/>
          <w:szCs w:val="22"/>
          <w14:ligatures w14:val="none"/>
        </w:rPr>
      </w:pPr>
      <w:bookmarkStart w:id="180" w:name="_Toc205025983"/>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7"/>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29</w:t>
      </w:r>
      <w:r w:rsidRPr="003173AE">
        <w:rPr>
          <w:rFonts w:ascii="Times New Roman" w:eastAsia="Times New Roman" w:hAnsi="Times New Roman" w:cs="Times New Roman"/>
          <w:b/>
          <w:bCs/>
          <w:spacing w:val="77"/>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PAYMENT</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AND</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INTEREST</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ON</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LATE</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PAYMENT</w:t>
      </w:r>
      <w:bookmarkEnd w:id="180"/>
    </w:p>
    <w:p w14:paraId="7738DE8B" w14:textId="77777777" w:rsidR="003173AE" w:rsidRPr="003173AE" w:rsidRDefault="003173AE" w:rsidP="003173AE">
      <w:pPr>
        <w:widowControl w:val="0"/>
        <w:numPr>
          <w:ilvl w:val="1"/>
          <w:numId w:val="334"/>
        </w:numPr>
        <w:tabs>
          <w:tab w:val="left" w:pos="1043"/>
        </w:tabs>
        <w:autoSpaceDE w:val="0"/>
        <w:autoSpaceDN w:val="0"/>
        <w:spacing w:before="199" w:after="0" w:line="244"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Payments will be made in accordance with one of the options below, as identified in the special conditions.</w:t>
      </w:r>
    </w:p>
    <w:p w14:paraId="5BBE845D" w14:textId="77777777" w:rsidR="003173AE" w:rsidRPr="003173AE" w:rsidRDefault="003173AE" w:rsidP="003173AE">
      <w:pPr>
        <w:widowControl w:val="0"/>
        <w:autoSpaceDE w:val="0"/>
        <w:autoSpaceDN w:val="0"/>
        <w:spacing w:before="153" w:after="0" w:line="240" w:lineRule="auto"/>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u w:val="single"/>
          <w14:ligatures w14:val="none"/>
        </w:rPr>
        <w:t>Option</w:t>
      </w:r>
      <w:r w:rsidRPr="003173AE">
        <w:rPr>
          <w:rFonts w:ascii="Times New Roman" w:eastAsia="Times New Roman" w:hAnsi="Times New Roman" w:cs="Times New Roman"/>
          <w:spacing w:val="-6"/>
          <w:kern w:val="0"/>
          <w:sz w:val="22"/>
          <w:szCs w:val="22"/>
          <w:u w:val="single"/>
          <w14:ligatures w14:val="none"/>
        </w:rPr>
        <w:t xml:space="preserve"> </w:t>
      </w:r>
      <w:r w:rsidRPr="003173AE">
        <w:rPr>
          <w:rFonts w:ascii="Times New Roman" w:eastAsia="Times New Roman" w:hAnsi="Times New Roman" w:cs="Times New Roman"/>
          <w:kern w:val="0"/>
          <w:sz w:val="22"/>
          <w:szCs w:val="22"/>
          <w:u w:val="single"/>
          <w14:ligatures w14:val="none"/>
        </w:rPr>
        <w:t>1:</w:t>
      </w:r>
      <w:r w:rsidRPr="003173AE">
        <w:rPr>
          <w:rFonts w:ascii="Times New Roman" w:eastAsia="Times New Roman" w:hAnsi="Times New Roman" w:cs="Times New Roman"/>
          <w:spacing w:val="-2"/>
          <w:kern w:val="0"/>
          <w:sz w:val="22"/>
          <w:szCs w:val="22"/>
          <w:u w:val="single"/>
          <w14:ligatures w14:val="none"/>
        </w:rPr>
        <w:t xml:space="preserve"> </w:t>
      </w:r>
      <w:r w:rsidRPr="003173AE">
        <w:rPr>
          <w:rFonts w:ascii="Times New Roman" w:eastAsia="Times New Roman" w:hAnsi="Times New Roman" w:cs="Times New Roman"/>
          <w:kern w:val="0"/>
          <w:sz w:val="22"/>
          <w:szCs w:val="22"/>
          <w:u w:val="single"/>
          <w14:ligatures w14:val="none"/>
        </w:rPr>
        <w:t>Fee-based</w:t>
      </w:r>
      <w:r w:rsidRPr="003173AE">
        <w:rPr>
          <w:rFonts w:ascii="Times New Roman" w:eastAsia="Times New Roman" w:hAnsi="Times New Roman" w:cs="Times New Roman"/>
          <w:spacing w:val="-2"/>
          <w:kern w:val="0"/>
          <w:sz w:val="22"/>
          <w:szCs w:val="22"/>
          <w:u w:val="single"/>
          <w14:ligatures w14:val="none"/>
        </w:rPr>
        <w:t xml:space="preserve"> contract</w:t>
      </w:r>
    </w:p>
    <w:p w14:paraId="36E8C604" w14:textId="77777777" w:rsidR="003173AE" w:rsidRPr="003173AE" w:rsidRDefault="003173AE" w:rsidP="003173AE">
      <w:pPr>
        <w:widowControl w:val="0"/>
        <w:autoSpaceDE w:val="0"/>
        <w:autoSpaceDN w:val="0"/>
        <w:spacing w:before="180" w:after="0" w:line="240" w:lineRule="auto"/>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Payments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made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following</w:t>
      </w:r>
      <w:r w:rsidRPr="003173AE">
        <w:rPr>
          <w:rFonts w:ascii="Times New Roman" w:eastAsia="Times New Roman" w:hAnsi="Times New Roman" w:cs="Times New Roman"/>
          <w:spacing w:val="-2"/>
          <w:kern w:val="0"/>
          <w:sz w:val="22"/>
          <w:szCs w:val="22"/>
          <w14:ligatures w14:val="none"/>
        </w:rPr>
        <w:t xml:space="preserve"> manner:</w:t>
      </w:r>
    </w:p>
    <w:p w14:paraId="1B016651" w14:textId="77777777" w:rsidR="003173AE" w:rsidRPr="003173AE" w:rsidRDefault="003173AE" w:rsidP="003173AE">
      <w:pPr>
        <w:widowControl w:val="0"/>
        <w:numPr>
          <w:ilvl w:val="2"/>
          <w:numId w:val="334"/>
        </w:numPr>
        <w:tabs>
          <w:tab w:val="left" w:pos="1437"/>
          <w:tab w:val="left" w:pos="1439"/>
        </w:tabs>
        <w:autoSpaceDE w:val="0"/>
        <w:autoSpaceDN w:val="0"/>
        <w:spacing w:before="179" w:after="0" w:line="259"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 first payment of pre-financing, if requested by the contractor, of an amount up to maximum</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20%</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value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stated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main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 30</w:t>
      </w:r>
      <w:r w:rsidRPr="003173AE">
        <w:rPr>
          <w:rFonts w:ascii="Times New Roman" w:eastAsia="Times New Roman" w:hAnsi="Times New Roman" w:cs="Times New Roman"/>
          <w:spacing w:val="-1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receipt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required, within 30 days of the signature of the contract signed by both parties. The payment of pre-financing is subject to the validation of a financial guarantee, if requested, and as defined in Article 30.</w:t>
      </w:r>
    </w:p>
    <w:p w14:paraId="1FBEE341" w14:textId="77777777" w:rsidR="003173AE" w:rsidRPr="003173AE" w:rsidRDefault="003173AE" w:rsidP="003173AE">
      <w:pPr>
        <w:widowControl w:val="0"/>
        <w:numPr>
          <w:ilvl w:val="2"/>
          <w:numId w:val="334"/>
        </w:numPr>
        <w:tabs>
          <w:tab w:val="left" w:pos="1437"/>
          <w:tab w:val="left" w:pos="1439"/>
        </w:tabs>
        <w:autoSpaceDE w:val="0"/>
        <w:autoSpaceDN w:val="0"/>
        <w:spacing w:before="160"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Six-monthly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further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interim</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indicated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special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60 days of the TPSS receiving an invoice accompanied by an interim progress report and an expenditure verification report, subject to approval of those reports in accordance with Article 27 and, if applicable, Annex VI-VAT instructions indicating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group</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members’ shares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 VAT purposes. Such</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interim payments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 be of an amount equivalent to the costs incurred on the basis of the expenditure verification reports. When 80 % of the maximum contract value stated in the main conditions of the contract has been paid (pre-financing and interim payments) the amounts due to the contractor shall be deducted from the pre-financing payment until it is completely reimbursed before any additional payment is made.</w:t>
      </w:r>
    </w:p>
    <w:p w14:paraId="7921066F" w14:textId="77777777" w:rsidR="003173AE" w:rsidRPr="003173AE" w:rsidRDefault="003173AE" w:rsidP="003173AE">
      <w:pPr>
        <w:widowControl w:val="0"/>
        <w:numPr>
          <w:ilvl w:val="2"/>
          <w:numId w:val="334"/>
        </w:numPr>
        <w:tabs>
          <w:tab w:val="left" w:pos="1437"/>
          <w:tab w:val="left" w:pos="1439"/>
        </w:tabs>
        <w:autoSpaceDE w:val="0"/>
        <w:autoSpaceDN w:val="0"/>
        <w:spacing w:before="158"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invoices must be paid such that the sum of payments does not exceed 90% of the maximum contract value stated in the main conditions of the contract; the 10% being the minimum final payment.</w:t>
      </w:r>
    </w:p>
    <w:p w14:paraId="0300B7A8" w14:textId="77777777" w:rsidR="003173AE" w:rsidRPr="003173AE" w:rsidRDefault="003173AE" w:rsidP="003173AE">
      <w:pPr>
        <w:widowControl w:val="0"/>
        <w:autoSpaceDE w:val="0"/>
        <w:autoSpaceDN w:val="0"/>
        <w:spacing w:before="160" w:after="0" w:line="259"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1340" w:right="1411" w:bottom="1080" w:left="1411" w:header="0" w:footer="878" w:gutter="0"/>
          <w:cols w:space="720"/>
        </w:sectPr>
      </w:pPr>
    </w:p>
    <w:p w14:paraId="4D9247BA" w14:textId="77777777" w:rsidR="003173AE" w:rsidRPr="003173AE" w:rsidRDefault="003173AE" w:rsidP="003173AE">
      <w:pPr>
        <w:widowControl w:val="0"/>
        <w:numPr>
          <w:ilvl w:val="2"/>
          <w:numId w:val="334"/>
        </w:numPr>
        <w:tabs>
          <w:tab w:val="left" w:pos="1437"/>
          <w:tab w:val="left" w:pos="1439"/>
        </w:tabs>
        <w:autoSpaceDE w:val="0"/>
        <w:autoSpaceDN w:val="0"/>
        <w:spacing w:before="76" w:after="0" w:line="259"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balance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value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after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verification,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subject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maximum contract value stated in the main conditions of the contract, after deduction of the amounts already paid, within 90 days of the TPSS receiving a final invoice accompanied by the final progress report and a final expenditure verification report, subject to approval of those reports in accordance with Article 27 and, if applicable,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Annex</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VI-VAT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instructions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indicating</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group</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members’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shares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VAT </w:t>
      </w:r>
      <w:r w:rsidRPr="003173AE">
        <w:rPr>
          <w:rFonts w:ascii="Times New Roman" w:eastAsia="Times New Roman" w:hAnsi="Times New Roman" w:cs="Times New Roman"/>
          <w:spacing w:val="-2"/>
          <w:kern w:val="0"/>
          <w:sz w:val="22"/>
          <w:szCs w:val="22"/>
          <w14:ligatures w14:val="none"/>
        </w:rPr>
        <w:t>purposes.</w:t>
      </w:r>
    </w:p>
    <w:p w14:paraId="7FD67E0A" w14:textId="77777777" w:rsidR="003173AE" w:rsidRPr="003173AE" w:rsidRDefault="003173AE" w:rsidP="003173AE">
      <w:pPr>
        <w:widowControl w:val="0"/>
        <w:autoSpaceDE w:val="0"/>
        <w:autoSpaceDN w:val="0"/>
        <w:spacing w:before="159"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u w:val="single"/>
          <w14:ligatures w14:val="none"/>
        </w:rPr>
        <w:t>Option</w:t>
      </w:r>
      <w:r w:rsidRPr="003173AE">
        <w:rPr>
          <w:rFonts w:ascii="Times New Roman" w:eastAsia="Times New Roman" w:hAnsi="Times New Roman" w:cs="Times New Roman"/>
          <w:spacing w:val="-6"/>
          <w:kern w:val="0"/>
          <w:sz w:val="22"/>
          <w:szCs w:val="22"/>
          <w:u w:val="single"/>
          <w14:ligatures w14:val="none"/>
        </w:rPr>
        <w:t xml:space="preserve"> </w:t>
      </w:r>
      <w:r w:rsidRPr="003173AE">
        <w:rPr>
          <w:rFonts w:ascii="Times New Roman" w:eastAsia="Times New Roman" w:hAnsi="Times New Roman" w:cs="Times New Roman"/>
          <w:kern w:val="0"/>
          <w:sz w:val="22"/>
          <w:szCs w:val="22"/>
          <w:u w:val="single"/>
          <w14:ligatures w14:val="none"/>
        </w:rPr>
        <w:t>2:</w:t>
      </w:r>
      <w:r w:rsidRPr="003173AE">
        <w:rPr>
          <w:rFonts w:ascii="Times New Roman" w:eastAsia="Times New Roman" w:hAnsi="Times New Roman" w:cs="Times New Roman"/>
          <w:spacing w:val="-2"/>
          <w:kern w:val="0"/>
          <w:sz w:val="22"/>
          <w:szCs w:val="22"/>
          <w:u w:val="single"/>
          <w14:ligatures w14:val="none"/>
        </w:rPr>
        <w:t xml:space="preserve"> </w:t>
      </w:r>
      <w:r w:rsidRPr="003173AE">
        <w:rPr>
          <w:rFonts w:ascii="Times New Roman" w:eastAsia="Times New Roman" w:hAnsi="Times New Roman" w:cs="Times New Roman"/>
          <w:kern w:val="0"/>
          <w:sz w:val="22"/>
          <w:szCs w:val="22"/>
          <w:u w:val="single"/>
          <w14:ligatures w14:val="none"/>
        </w:rPr>
        <w:t>Global</w:t>
      </w:r>
      <w:r w:rsidRPr="003173AE">
        <w:rPr>
          <w:rFonts w:ascii="Times New Roman" w:eastAsia="Times New Roman" w:hAnsi="Times New Roman" w:cs="Times New Roman"/>
          <w:spacing w:val="-2"/>
          <w:kern w:val="0"/>
          <w:sz w:val="22"/>
          <w:szCs w:val="22"/>
          <w:u w:val="single"/>
          <w14:ligatures w14:val="none"/>
        </w:rPr>
        <w:t xml:space="preserve"> </w:t>
      </w:r>
      <w:r w:rsidRPr="003173AE">
        <w:rPr>
          <w:rFonts w:ascii="Times New Roman" w:eastAsia="Times New Roman" w:hAnsi="Times New Roman" w:cs="Times New Roman"/>
          <w:kern w:val="0"/>
          <w:sz w:val="22"/>
          <w:szCs w:val="22"/>
          <w:u w:val="single"/>
          <w14:ligatures w14:val="none"/>
        </w:rPr>
        <w:t>price</w:t>
      </w:r>
      <w:r w:rsidRPr="003173AE">
        <w:rPr>
          <w:rFonts w:ascii="Times New Roman" w:eastAsia="Times New Roman" w:hAnsi="Times New Roman" w:cs="Times New Roman"/>
          <w:spacing w:val="-3"/>
          <w:kern w:val="0"/>
          <w:sz w:val="22"/>
          <w:szCs w:val="22"/>
          <w:u w:val="single"/>
          <w14:ligatures w14:val="none"/>
        </w:rPr>
        <w:t xml:space="preserve"> </w:t>
      </w:r>
      <w:r w:rsidRPr="003173AE">
        <w:rPr>
          <w:rFonts w:ascii="Times New Roman" w:eastAsia="Times New Roman" w:hAnsi="Times New Roman" w:cs="Times New Roman"/>
          <w:spacing w:val="-2"/>
          <w:kern w:val="0"/>
          <w:sz w:val="22"/>
          <w:szCs w:val="22"/>
          <w:u w:val="single"/>
          <w14:ligatures w14:val="none"/>
        </w:rPr>
        <w:t>contract</w:t>
      </w:r>
    </w:p>
    <w:p w14:paraId="62AE43CF" w14:textId="77777777" w:rsidR="003173AE" w:rsidRPr="003173AE" w:rsidRDefault="003173AE" w:rsidP="003173AE">
      <w:pPr>
        <w:widowControl w:val="0"/>
        <w:autoSpaceDE w:val="0"/>
        <w:autoSpaceDN w:val="0"/>
        <w:spacing w:before="179"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contract is not divided between different outputs that the TPSS can approve independently, payments to the contractor will be done in the following manner:</w:t>
      </w:r>
    </w:p>
    <w:p w14:paraId="526C57E8" w14:textId="77777777" w:rsidR="003173AE" w:rsidRPr="003173AE" w:rsidRDefault="003173AE" w:rsidP="003173AE">
      <w:pPr>
        <w:widowControl w:val="0"/>
        <w:numPr>
          <w:ilvl w:val="0"/>
          <w:numId w:val="333"/>
        </w:numPr>
        <w:tabs>
          <w:tab w:val="left" w:pos="1441"/>
        </w:tabs>
        <w:autoSpaceDE w:val="0"/>
        <w:autoSpaceDN w:val="0"/>
        <w:spacing w:before="159" w:after="0" w:line="259" w:lineRule="auto"/>
        <w:ind w:right="1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pre-financing</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requested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amount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up</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40%</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maximum contract value stated in the main conditions of the contract, within 30 days of</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receipt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required,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 30 days of the signature of the contract by both parties. The payment of pre-financing is subject to the validation of a financial guarantee, if requested, and as defined in Article 30;</w:t>
      </w:r>
    </w:p>
    <w:p w14:paraId="217534DA" w14:textId="77777777" w:rsidR="003173AE" w:rsidRPr="003173AE" w:rsidRDefault="003173AE" w:rsidP="003173AE">
      <w:pPr>
        <w:widowControl w:val="0"/>
        <w:numPr>
          <w:ilvl w:val="0"/>
          <w:numId w:val="333"/>
        </w:numPr>
        <w:tabs>
          <w:tab w:val="left" w:pos="1441"/>
        </w:tabs>
        <w:autoSpaceDE w:val="0"/>
        <w:autoSpaceDN w:val="0"/>
        <w:spacing w:before="159" w:after="0" w:line="259"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balance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value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stated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main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90 days of the TPSS receiving a final invoice accompanied by the final progress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subject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approval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 Article 27 and, if applicable,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Annex</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VI-VAT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instructions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indicating</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group</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members’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shares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VAT </w:t>
      </w:r>
      <w:r w:rsidRPr="003173AE">
        <w:rPr>
          <w:rFonts w:ascii="Times New Roman" w:eastAsia="Times New Roman" w:hAnsi="Times New Roman" w:cs="Times New Roman"/>
          <w:spacing w:val="-2"/>
          <w:kern w:val="0"/>
          <w:sz w:val="22"/>
          <w:szCs w:val="22"/>
          <w14:ligatures w14:val="none"/>
        </w:rPr>
        <w:t>purposes.</w:t>
      </w:r>
    </w:p>
    <w:p w14:paraId="2879534F" w14:textId="77777777" w:rsidR="003173AE" w:rsidRPr="003173AE" w:rsidRDefault="003173AE" w:rsidP="003173AE">
      <w:pPr>
        <w:widowControl w:val="0"/>
        <w:autoSpaceDE w:val="0"/>
        <w:autoSpaceDN w:val="0"/>
        <w:spacing w:before="160"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contract has a duration of at least two years and/or if the budget is divided between different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outputs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independently,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contractor will be done in the following manner:</w:t>
      </w:r>
    </w:p>
    <w:p w14:paraId="517DB572" w14:textId="77777777" w:rsidR="003173AE" w:rsidRPr="003173AE" w:rsidRDefault="003173AE" w:rsidP="003173AE">
      <w:pPr>
        <w:widowControl w:val="0"/>
        <w:numPr>
          <w:ilvl w:val="0"/>
          <w:numId w:val="332"/>
        </w:numPr>
        <w:tabs>
          <w:tab w:val="left" w:pos="1437"/>
          <w:tab w:val="left" w:pos="1439"/>
        </w:tabs>
        <w:autoSpaceDE w:val="0"/>
        <w:autoSpaceDN w:val="0"/>
        <w:spacing w:before="160" w:after="0" w:line="259"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 pre-financing payment if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requested by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an</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amount up</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40% of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maximum</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value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stated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30</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receipt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signed</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both</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parties, and of a financial guarantee if requested, as defined in Article 30;</w:t>
      </w:r>
    </w:p>
    <w:p w14:paraId="5EA6B5A5" w14:textId="77777777" w:rsidR="003173AE" w:rsidRPr="003173AE" w:rsidRDefault="003173AE" w:rsidP="003173AE">
      <w:pPr>
        <w:widowControl w:val="0"/>
        <w:numPr>
          <w:ilvl w:val="0"/>
          <w:numId w:val="332"/>
        </w:numPr>
        <w:tabs>
          <w:tab w:val="left" w:pos="1437"/>
          <w:tab w:val="left" w:pos="1439"/>
        </w:tabs>
        <w:autoSpaceDE w:val="0"/>
        <w:autoSpaceDN w:val="0"/>
        <w:spacing w:before="160"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one interim payment at the end of each 12 months of implementation of the contract, 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amount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corresponding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outputs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delivered,</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60</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 receiving an invoice accompanied by an interim progress report, subject to approval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this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27</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applicable,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Annex</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VI-VAT instructions indicating the group members’ shares for VAT purposes;</w:t>
      </w:r>
    </w:p>
    <w:p w14:paraId="3C9375F9" w14:textId="77777777" w:rsidR="003173AE" w:rsidRPr="003173AE" w:rsidRDefault="003173AE" w:rsidP="003173AE">
      <w:pPr>
        <w:widowControl w:val="0"/>
        <w:numPr>
          <w:ilvl w:val="0"/>
          <w:numId w:val="332"/>
        </w:numPr>
        <w:tabs>
          <w:tab w:val="left" w:pos="1437"/>
          <w:tab w:val="left" w:pos="1439"/>
        </w:tabs>
        <w:autoSpaceDE w:val="0"/>
        <w:autoSpaceDN w:val="0"/>
        <w:spacing w:before="158"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invoices must be paid such that the sum of payments does not exceed 90% of the maximum contract value stated in the main conditions of the contract; the 10% being the minimum final payment.</w:t>
      </w:r>
    </w:p>
    <w:p w14:paraId="0021B50A" w14:textId="77777777" w:rsidR="003173AE" w:rsidRPr="003173AE" w:rsidRDefault="003173AE" w:rsidP="003173AE">
      <w:pPr>
        <w:widowControl w:val="0"/>
        <w:numPr>
          <w:ilvl w:val="0"/>
          <w:numId w:val="332"/>
        </w:numPr>
        <w:tabs>
          <w:tab w:val="left" w:pos="1437"/>
          <w:tab w:val="left" w:pos="1439"/>
        </w:tabs>
        <w:autoSpaceDE w:val="0"/>
        <w:autoSpaceDN w:val="0"/>
        <w:spacing w:before="160" w:after="0" w:line="259"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balance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value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stated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main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90 days of the TPSS receiving a final invoice accompanied by the final progress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subject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approval</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27 and,</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 applicable,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Annex</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VI-VAT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instructions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indicating</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group</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members’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shares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VAT </w:t>
      </w:r>
      <w:r w:rsidRPr="003173AE">
        <w:rPr>
          <w:rFonts w:ascii="Times New Roman" w:eastAsia="Times New Roman" w:hAnsi="Times New Roman" w:cs="Times New Roman"/>
          <w:spacing w:val="-2"/>
          <w:kern w:val="0"/>
          <w:sz w:val="22"/>
          <w:szCs w:val="22"/>
          <w14:ligatures w14:val="none"/>
        </w:rPr>
        <w:t>purposes.</w:t>
      </w:r>
    </w:p>
    <w:p w14:paraId="282B0378" w14:textId="77777777" w:rsidR="003173AE" w:rsidRPr="003173AE" w:rsidRDefault="003173AE" w:rsidP="003173AE">
      <w:pPr>
        <w:widowControl w:val="0"/>
        <w:numPr>
          <w:ilvl w:val="1"/>
          <w:numId w:val="334"/>
        </w:numPr>
        <w:tabs>
          <w:tab w:val="left" w:pos="1043"/>
        </w:tabs>
        <w:autoSpaceDE w:val="0"/>
        <w:autoSpaceDN w:val="0"/>
        <w:spacing w:before="156" w:after="0" w:line="240"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Invoices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contain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identification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amount,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currency,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date, as well as the contract reference. Invoices must indicate the place of taxation of the contractor for value added tax (VAT) purposes and must specify separately the taxable amount per rate or exemption, the VAT rate applied and the VAT amount payable. The invoice shall not be admissible if one or more essential requirements are not met.</w:t>
      </w:r>
    </w:p>
    <w:p w14:paraId="1530ED56"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110DBCD5" w14:textId="77777777" w:rsidR="003173AE" w:rsidRPr="003173AE" w:rsidRDefault="003173AE" w:rsidP="003173AE">
      <w:pPr>
        <w:widowControl w:val="0"/>
        <w:autoSpaceDE w:val="0"/>
        <w:autoSpaceDN w:val="0"/>
        <w:spacing w:before="76"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When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9"/>
          <w:kern w:val="0"/>
          <w:sz w:val="22"/>
          <w:szCs w:val="22"/>
          <w14:ligatures w14:val="none"/>
        </w:rPr>
        <w:t xml:space="preserve"> TPSS,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exempt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taxes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 duties, including VAT, in accordance with the funding agreement. As referred to in Annex VI, the contractor must complete the necessary formalities with the relevant authorities to ensure that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required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exempt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taxes and duties, including VAT.</w:t>
      </w:r>
    </w:p>
    <w:p w14:paraId="571200E2" w14:textId="77777777" w:rsidR="003173AE" w:rsidRPr="003173AE" w:rsidRDefault="003173AE" w:rsidP="003173AE">
      <w:pPr>
        <w:widowControl w:val="0"/>
        <w:autoSpaceDE w:val="0"/>
        <w:autoSpaceDN w:val="0"/>
        <w:spacing w:before="159" w:after="0" w:line="259"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 invoices sent to the TPSS via email, the reception date must be considered as the date on which the invoice is registered after reception in the functional mailbox</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functional</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mailbox</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 sent, should be provided in the contract.</w:t>
      </w:r>
    </w:p>
    <w:p w14:paraId="68B8BF35" w14:textId="77777777" w:rsidR="003173AE" w:rsidRPr="003173AE" w:rsidRDefault="003173AE" w:rsidP="003173AE">
      <w:pPr>
        <w:widowControl w:val="0"/>
        <w:autoSpaceDE w:val="0"/>
        <w:autoSpaceDN w:val="0"/>
        <w:spacing w:before="158" w:after="0" w:line="259"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Without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prejudice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36.2,</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halt</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countdown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towards this deadline for any part of the invoiced amount disputed by the project manager by notifying the contractor that part of the invoice is inadmissible, either because the amount 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question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because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relevant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cannot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 thinks it necessary to conduct further checks. In such cases, the TPSS shall not unreasonably withhold any undisputed part of the invoiced amount but may request clarification, alteration or additional information, which shall be produced within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30</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request.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countdown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towards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deadline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resume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 on which a correctly formulated invoice is received by the TPSS. If part of 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disputed,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undisputed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amount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withheld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 be paid according to the payment schedule set in Article 29.1.</w:t>
      </w:r>
    </w:p>
    <w:p w14:paraId="128C3DAE" w14:textId="77777777" w:rsidR="003173AE" w:rsidRPr="003173AE" w:rsidRDefault="003173AE" w:rsidP="003173AE">
      <w:pPr>
        <w:widowControl w:val="0"/>
        <w:autoSpaceDE w:val="0"/>
        <w:autoSpaceDN w:val="0"/>
        <w:spacing w:before="158" w:after="0" w:line="240" w:lineRule="auto"/>
        <w:jc w:val="both"/>
        <w:rPr>
          <w:rFonts w:ascii="Times New Roman" w:eastAsia="Times New Roman" w:hAnsi="Times New Roman" w:cs="Times New Roman"/>
          <w:spacing w:val="-2"/>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account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2"/>
          <w:kern w:val="0"/>
          <w:sz w:val="22"/>
          <w:szCs w:val="22"/>
          <w14:ligatures w14:val="none"/>
        </w:rPr>
        <w:t xml:space="preserve"> debited.</w:t>
      </w:r>
    </w:p>
    <w:p w14:paraId="2927057E" w14:textId="77777777" w:rsidR="003173AE" w:rsidRPr="003173AE" w:rsidRDefault="003173AE" w:rsidP="003173AE">
      <w:pPr>
        <w:widowControl w:val="0"/>
        <w:autoSpaceDE w:val="0"/>
        <w:autoSpaceDN w:val="0"/>
        <w:spacing w:before="158" w:after="0" w:line="240" w:lineRule="auto"/>
        <w:jc w:val="both"/>
        <w:rPr>
          <w:rFonts w:ascii="Times New Roman" w:eastAsia="Times New Roman" w:hAnsi="Times New Roman" w:cs="Times New Roman"/>
          <w:spacing w:val="-2"/>
          <w:kern w:val="0"/>
          <w:sz w:val="22"/>
          <w:szCs w:val="22"/>
          <w14:ligatures w14:val="none"/>
        </w:rPr>
      </w:pPr>
      <w:r w:rsidRPr="003173AE">
        <w:rPr>
          <w:rFonts w:ascii="Times New Roman" w:eastAsia="Times New Roman" w:hAnsi="Times New Roman" w:cs="Times New Roman"/>
          <w:spacing w:val="-2"/>
          <w:kern w:val="0"/>
          <w:sz w:val="22"/>
          <w:szCs w:val="22"/>
          <w14:ligatures w14:val="none"/>
        </w:rPr>
        <w:t>29.3 Once the deadline referred to above has expired, the contractor shall within two months of receiving late payment, receive default interest:</w:t>
      </w:r>
    </w:p>
    <w:p w14:paraId="590A7EF9" w14:textId="77777777" w:rsidR="003173AE" w:rsidRPr="003173AE" w:rsidRDefault="003173AE" w:rsidP="003173AE">
      <w:pPr>
        <w:widowControl w:val="0"/>
        <w:numPr>
          <w:ilvl w:val="0"/>
          <w:numId w:val="331"/>
        </w:numPr>
        <w:tabs>
          <w:tab w:val="left" w:pos="1583"/>
        </w:tabs>
        <w:autoSpaceDE w:val="0"/>
        <w:autoSpaceDN w:val="0"/>
        <w:spacing w:before="157" w:after="0" w:line="237"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at the rate applied by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Somalia Central Bank 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main refinancing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transactions in EURO, where payments are in USD,</w:t>
      </w:r>
    </w:p>
    <w:p w14:paraId="02B60C40" w14:textId="77777777" w:rsidR="003173AE" w:rsidRPr="003173AE" w:rsidRDefault="003173AE" w:rsidP="003173AE">
      <w:pPr>
        <w:widowControl w:val="0"/>
        <w:numPr>
          <w:ilvl w:val="0"/>
          <w:numId w:val="331"/>
        </w:numPr>
        <w:tabs>
          <w:tab w:val="left" w:pos="1583"/>
        </w:tabs>
        <w:autoSpaceDE w:val="0"/>
        <w:autoSpaceDN w:val="0"/>
        <w:spacing w:before="197" w:after="0" w:line="220"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at the rediscount rate applied by the central bank of the country of the TPSS if payments are in the currency of the country,</w:t>
      </w:r>
    </w:p>
    <w:p w14:paraId="1D00950C" w14:textId="77777777" w:rsidR="003173AE" w:rsidRPr="003173AE" w:rsidRDefault="003173AE" w:rsidP="003173AE">
      <w:pPr>
        <w:widowControl w:val="0"/>
        <w:autoSpaceDE w:val="0"/>
        <w:autoSpaceDN w:val="0"/>
        <w:spacing w:before="185"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on the first day of the month in which the time-limit expired, plus eight percentage points. The interest be payable for the time elapses between the expiry of the payment deadline (exclusive)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account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debited</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(inclusive).</w:t>
      </w:r>
    </w:p>
    <w:p w14:paraId="3A629DC4" w14:textId="77777777" w:rsidR="003173AE" w:rsidRPr="003173AE" w:rsidRDefault="003173AE" w:rsidP="003173AE">
      <w:pPr>
        <w:widowControl w:val="0"/>
        <w:autoSpaceDE w:val="0"/>
        <w:autoSpaceDN w:val="0"/>
        <w:spacing w:before="160"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           By</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way</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exception,</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interest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calculated</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first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subparagraph is lower than or equal to EUR 200/217.59USD, it shall be paid to the creditor only upon a demand submitted within two months of receiving late payment.</w:t>
      </w:r>
    </w:p>
    <w:p w14:paraId="744B3FB7" w14:textId="77777777" w:rsidR="003173AE" w:rsidRPr="003173AE" w:rsidRDefault="003173AE" w:rsidP="003173AE">
      <w:pPr>
        <w:widowControl w:val="0"/>
        <w:autoSpaceDE w:val="0"/>
        <w:autoSpaceDN w:val="0"/>
        <w:spacing w:before="160"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29.4 Payments shall be made into the bank account mentioned in article 4 of the main conditions. Any change of bank account shall be made in accordance with Article 20.1 of these general conditions.</w:t>
      </w:r>
    </w:p>
    <w:p w14:paraId="05D855AE" w14:textId="77777777" w:rsidR="003173AE" w:rsidRPr="003173AE" w:rsidRDefault="003173AE" w:rsidP="003173AE">
      <w:pPr>
        <w:widowControl w:val="0"/>
        <w:numPr>
          <w:ilvl w:val="1"/>
          <w:numId w:val="365"/>
        </w:numPr>
        <w:autoSpaceDE w:val="0"/>
        <w:autoSpaceDN w:val="0"/>
        <w:spacing w:before="160"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Payments shall be made in dollar currency as specified in the special conditions.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lay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down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administrative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technical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 governing payments of pre-financing, interim and/or final payments made in accordance with the general conditions. Where the Payment of the final balance shall be subject to performance by the contractor of all its obligations relating to the implementation of all phases or parts of the services and to the approval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final</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phase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 shall be made only after the final progress report and a final statement, identified as such, 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been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submitted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satisfactory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 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 the contract shall cease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at most 18 months after the end of the period of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 of the tasks, unless the contract is terminated in accordance with these general conditions.</w:t>
      </w:r>
    </w:p>
    <w:p w14:paraId="575BB3F9" w14:textId="77777777" w:rsidR="003173AE" w:rsidRPr="003173AE" w:rsidRDefault="003173AE" w:rsidP="003173AE">
      <w:pPr>
        <w:widowControl w:val="0"/>
        <w:numPr>
          <w:ilvl w:val="1"/>
          <w:numId w:val="365"/>
        </w:numPr>
        <w:autoSpaceDE w:val="0"/>
        <w:autoSpaceDN w:val="0"/>
        <w:spacing w:before="160"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Prior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instead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terminating</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36,</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 may suspend payments as a precautionary measure without prior notice. A payment may be suspended for the duration of an audit or an OLAF investigation.</w:t>
      </w:r>
    </w:p>
    <w:p w14:paraId="74144766" w14:textId="77777777" w:rsidR="003173AE" w:rsidRPr="003173AE" w:rsidRDefault="003173AE" w:rsidP="003173AE">
      <w:pPr>
        <w:widowControl w:val="0"/>
        <w:numPr>
          <w:ilvl w:val="1"/>
          <w:numId w:val="365"/>
        </w:numPr>
        <w:tabs>
          <w:tab w:val="left" w:pos="1043"/>
        </w:tabs>
        <w:autoSpaceDE w:val="0"/>
        <w:autoSpaceDN w:val="0"/>
        <w:spacing w:before="157"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Where </w:t>
      </w:r>
      <w:proofErr w:type="gramStart"/>
      <w:r w:rsidRPr="003173AE">
        <w:rPr>
          <w:rFonts w:ascii="Times New Roman" w:eastAsia="Times New Roman" w:hAnsi="Times New Roman" w:cs="Times New Roman"/>
          <w:kern w:val="0"/>
          <w:sz w:val="22"/>
          <w:szCs w:val="22"/>
          <w14:ligatures w14:val="none"/>
        </w:rPr>
        <w:t>If</w:t>
      </w:r>
      <w:proofErr w:type="gramEnd"/>
      <w:r w:rsidRPr="003173AE">
        <w:rPr>
          <w:rFonts w:ascii="Times New Roman" w:eastAsia="Times New Roman" w:hAnsi="Times New Roman" w:cs="Times New Roman"/>
          <w:kern w:val="0"/>
          <w:sz w:val="22"/>
          <w:szCs w:val="22"/>
          <w14:ligatures w14:val="none"/>
        </w:rPr>
        <w:t xml:space="preserve"> the contract is terminated for any reason whatsoever, the guarantee securing the pre- financing may be invoked forthwith in order to repay the balance of the pre-financing still </w:t>
      </w:r>
      <w:r w:rsidRPr="003173AE">
        <w:rPr>
          <w:rFonts w:ascii="Times New Roman" w:eastAsia="Times New Roman" w:hAnsi="Times New Roman" w:cs="Times New Roman"/>
          <w:kern w:val="0"/>
          <w:sz w:val="22"/>
          <w:szCs w:val="22"/>
          <w14:ligatures w14:val="none"/>
        </w:rPr>
        <w:lastRenderedPageBreak/>
        <w:t>owed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guarantor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delay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raise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objection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 reason whatever.</w:t>
      </w:r>
    </w:p>
    <w:p w14:paraId="4903FC21" w14:textId="77777777" w:rsidR="003173AE" w:rsidRPr="003173AE" w:rsidRDefault="003173AE" w:rsidP="003173AE">
      <w:pPr>
        <w:widowControl w:val="0"/>
        <w:autoSpaceDE w:val="0"/>
        <w:autoSpaceDN w:val="0"/>
        <w:spacing w:before="241" w:after="0" w:line="240" w:lineRule="auto"/>
        <w:outlineLvl w:val="1"/>
        <w:rPr>
          <w:rFonts w:ascii="Times New Roman" w:eastAsia="Times New Roman" w:hAnsi="Times New Roman" w:cs="Times New Roman"/>
          <w:b/>
          <w:bCs/>
          <w:kern w:val="0"/>
          <w:sz w:val="22"/>
          <w:szCs w:val="22"/>
          <w14:ligatures w14:val="none"/>
        </w:rPr>
      </w:pPr>
      <w:bookmarkStart w:id="181" w:name="_Toc205025984"/>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5"/>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30</w:t>
      </w:r>
      <w:r w:rsidRPr="003173AE">
        <w:rPr>
          <w:rFonts w:ascii="Times New Roman" w:eastAsia="Times New Roman" w:hAnsi="Times New Roman" w:cs="Times New Roman"/>
          <w:b/>
          <w:bCs/>
          <w:spacing w:val="76"/>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FINANCIAL</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GUARANTEE</w:t>
      </w:r>
      <w:bookmarkEnd w:id="181"/>
    </w:p>
    <w:p w14:paraId="38EC635E" w14:textId="77777777" w:rsidR="003173AE" w:rsidRPr="003173AE" w:rsidRDefault="003173AE" w:rsidP="003173AE">
      <w:pPr>
        <w:widowControl w:val="0"/>
        <w:numPr>
          <w:ilvl w:val="1"/>
          <w:numId w:val="330"/>
        </w:numPr>
        <w:tabs>
          <w:tab w:val="left" w:pos="1043"/>
        </w:tabs>
        <w:autoSpaceDE w:val="0"/>
        <w:autoSpaceDN w:val="0"/>
        <w:spacing w:before="199"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Unless otherwise provided for in the special conditions, the contractor shall provide a financial guarantee for the full amount of the pre-financing payment. The financial guarantee shall be in the format provided for in the contract and may be provided in the form of a bank guarantee, a banker's draft, a certified cheque, a bond provided by an insurance and/or bonding company, an irrevocable letter of credit or a cash deposit made with the TPSS. If the financial guarantee is to be provided in the form of a bank</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guarantee,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banker's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draft,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certified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cheque,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bond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irrevocable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letter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credit,</w:t>
      </w:r>
    </w:p>
    <w:p w14:paraId="5FACDDC5"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05C4B97E" w14:textId="77777777" w:rsidR="003173AE" w:rsidRPr="003173AE" w:rsidRDefault="003173AE" w:rsidP="003173AE">
      <w:pPr>
        <w:widowControl w:val="0"/>
        <w:autoSpaceDE w:val="0"/>
        <w:autoSpaceDN w:val="0"/>
        <w:spacing w:before="74"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it shall be issued by a bank or bonding and/or insurance company approved by the TPSS. This financial guarantee shall remain valid until it is released by the TPSS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30.5</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30.6,</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appropriate.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Where the contractor is a public body the obligation for a financial guarantee may be waived depending on a risk assessment made.</w:t>
      </w:r>
    </w:p>
    <w:p w14:paraId="670CD1F7" w14:textId="77777777" w:rsidR="003173AE" w:rsidRPr="003173AE" w:rsidRDefault="003173AE" w:rsidP="003173AE">
      <w:pPr>
        <w:widowControl w:val="0"/>
        <w:numPr>
          <w:ilvl w:val="1"/>
          <w:numId w:val="330"/>
        </w:numPr>
        <w:tabs>
          <w:tab w:val="left" w:pos="1043"/>
        </w:tabs>
        <w:autoSpaceDE w:val="0"/>
        <w:autoSpaceDN w:val="0"/>
        <w:spacing w:before="158" w:after="0" w:line="244"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financial</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guarantee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letterhead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financial</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institution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using the template provided in Annex VI.</w:t>
      </w:r>
    </w:p>
    <w:p w14:paraId="71DFDD99" w14:textId="77777777" w:rsidR="003173AE" w:rsidRPr="003173AE" w:rsidRDefault="003173AE" w:rsidP="003173AE">
      <w:pPr>
        <w:widowControl w:val="0"/>
        <w:numPr>
          <w:ilvl w:val="1"/>
          <w:numId w:val="330"/>
        </w:numPr>
        <w:tabs>
          <w:tab w:val="left" w:pos="1042"/>
        </w:tabs>
        <w:autoSpaceDE w:val="0"/>
        <w:autoSpaceDN w:val="0"/>
        <w:spacing w:before="151" w:after="0" w:line="252" w:lineRule="exact"/>
        <w:ind w:left="1042" w:hanging="6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During</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execution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natural</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legal</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guarantee</w:t>
      </w:r>
    </w:p>
    <w:p w14:paraId="344533DD" w14:textId="77777777" w:rsidR="003173AE" w:rsidRPr="003173AE" w:rsidRDefault="003173AE" w:rsidP="003173AE">
      <w:pPr>
        <w:widowControl w:val="0"/>
        <w:autoSpaceDE w:val="0"/>
        <w:autoSpaceDN w:val="0"/>
        <w:spacing w:after="0" w:line="240"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t>
      </w:r>
      <w:proofErr w:type="spellStart"/>
      <w:r w:rsidRPr="003173AE">
        <w:rPr>
          <w:rFonts w:ascii="Times New Roman" w:eastAsia="Times New Roman" w:hAnsi="Times New Roman" w:cs="Times New Roman"/>
          <w:kern w:val="0"/>
          <w:sz w:val="22"/>
          <w:szCs w:val="22"/>
          <w14:ligatures w14:val="none"/>
        </w:rPr>
        <w:t>i</w:t>
      </w:r>
      <w:proofErr w:type="spellEnd"/>
      <w:r w:rsidRPr="003173AE">
        <w:rPr>
          <w:rFonts w:ascii="Times New Roman" w:eastAsia="Times New Roman" w:hAnsi="Times New Roman" w:cs="Times New Roman"/>
          <w:kern w:val="0"/>
          <w:sz w:val="22"/>
          <w:szCs w:val="22"/>
          <w14:ligatures w14:val="none"/>
        </w:rPr>
        <w: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able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willing</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abide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commitments,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(ii)</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authorized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issue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guarantees to contracting authorities, or (iii) appears not to be financially reliable, or the financial guarantee ceases to be valid, and the contractor fails to replace it, either a deduction equal to the amount of the pre-financing may be made by the TPSS from future payments due to the contractor under the contract, or the TPSS shall give formal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notice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new</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guarantee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same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terms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previous one. Should the contractor fail to provide a new guarantee, the TPSS may terminate the contract.</w:t>
      </w:r>
    </w:p>
    <w:p w14:paraId="5DE373BC" w14:textId="77777777" w:rsidR="003173AE" w:rsidRPr="003173AE" w:rsidRDefault="003173AE" w:rsidP="003173AE">
      <w:pPr>
        <w:widowControl w:val="0"/>
        <w:numPr>
          <w:ilvl w:val="1"/>
          <w:numId w:val="330"/>
        </w:numPr>
        <w:tabs>
          <w:tab w:val="left" w:pos="1043"/>
        </w:tabs>
        <w:autoSpaceDE w:val="0"/>
        <w:autoSpaceDN w:val="0"/>
        <w:spacing w:before="161"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If the contract is terminated for any reason whatsoever, the financial guarantee may be invoked forthwith in order to repay any balance still owed to the TPSS by the contractor, and the guarantor shall not delay payment or raise objection for any reason </w:t>
      </w:r>
      <w:r w:rsidRPr="003173AE">
        <w:rPr>
          <w:rFonts w:ascii="Times New Roman" w:eastAsia="Times New Roman" w:hAnsi="Times New Roman" w:cs="Times New Roman"/>
          <w:spacing w:val="-2"/>
          <w:kern w:val="0"/>
          <w:sz w:val="22"/>
          <w:szCs w:val="22"/>
          <w14:ligatures w14:val="none"/>
        </w:rPr>
        <w:t>whatsoever.</w:t>
      </w:r>
    </w:p>
    <w:p w14:paraId="79DBD3F3" w14:textId="77777777" w:rsidR="003173AE" w:rsidRPr="003173AE" w:rsidRDefault="003173AE" w:rsidP="003173AE">
      <w:pPr>
        <w:widowControl w:val="0"/>
        <w:numPr>
          <w:ilvl w:val="1"/>
          <w:numId w:val="330"/>
        </w:numPr>
        <w:tabs>
          <w:tab w:val="left" w:pos="1043"/>
        </w:tabs>
        <w:autoSpaceDE w:val="0"/>
        <w:autoSpaceDN w:val="0"/>
        <w:spacing w:before="161"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 fee-based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contracts, 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financial guarantee shall be released when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pre-financing is reimbursed in accordance with Article 29.1.</w:t>
      </w:r>
    </w:p>
    <w:p w14:paraId="015F1D9F" w14:textId="77777777" w:rsidR="003173AE" w:rsidRPr="003173AE" w:rsidRDefault="003173AE" w:rsidP="003173AE">
      <w:pPr>
        <w:widowControl w:val="0"/>
        <w:numPr>
          <w:ilvl w:val="1"/>
          <w:numId w:val="330"/>
        </w:numPr>
        <w:tabs>
          <w:tab w:val="left" w:pos="1043"/>
        </w:tabs>
        <w:autoSpaceDE w:val="0"/>
        <w:autoSpaceDN w:val="0"/>
        <w:spacing w:before="159"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global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price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t>
      </w:r>
      <w:proofErr w:type="spellStart"/>
      <w:r w:rsidRPr="003173AE">
        <w:rPr>
          <w:rFonts w:ascii="Times New Roman" w:eastAsia="Times New Roman" w:hAnsi="Times New Roman" w:cs="Times New Roman"/>
          <w:kern w:val="0"/>
          <w:sz w:val="22"/>
          <w:szCs w:val="22"/>
          <w14:ligatures w14:val="none"/>
        </w:rPr>
        <w:t>i</w:t>
      </w:r>
      <w:proofErr w:type="spellEnd"/>
      <w:r w:rsidRPr="003173AE">
        <w:rPr>
          <w:rFonts w:ascii="Times New Roman" w:eastAsia="Times New Roman" w:hAnsi="Times New Roman" w:cs="Times New Roman"/>
          <w:kern w:val="0"/>
          <w:sz w:val="22"/>
          <w:szCs w:val="22"/>
          <w14:ligatures w14:val="none"/>
        </w:rPr>
        <w: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divided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between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different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outputs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TPSS can approve independently, or has a duration of less than two years, 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financial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guarantee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remain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force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until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been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made,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(ii) if the contract has a duration of at least two years and if the budget is divided between different outputs that the TPSS can approve independently, the financial guarantee shall be released when the pre-financing is reimbursed in accordance with Article 29.1.</w:t>
      </w:r>
    </w:p>
    <w:p w14:paraId="3900187B" w14:textId="77777777" w:rsidR="003173AE" w:rsidRPr="003173AE" w:rsidRDefault="003173AE" w:rsidP="003173AE">
      <w:pPr>
        <w:widowControl w:val="0"/>
        <w:autoSpaceDE w:val="0"/>
        <w:autoSpaceDN w:val="0"/>
        <w:spacing w:before="243" w:after="0" w:line="240" w:lineRule="auto"/>
        <w:outlineLvl w:val="1"/>
        <w:rPr>
          <w:rFonts w:ascii="Times New Roman" w:eastAsia="Times New Roman" w:hAnsi="Times New Roman" w:cs="Times New Roman"/>
          <w:b/>
          <w:bCs/>
          <w:kern w:val="0"/>
          <w:sz w:val="22"/>
          <w:szCs w:val="22"/>
          <w14:ligatures w14:val="none"/>
        </w:rPr>
      </w:pPr>
      <w:bookmarkStart w:id="182" w:name="_Toc205025985"/>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9"/>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31</w:t>
      </w:r>
      <w:r w:rsidRPr="003173AE">
        <w:rPr>
          <w:rFonts w:ascii="Times New Roman" w:eastAsia="Times New Roman" w:hAnsi="Times New Roman" w:cs="Times New Roman"/>
          <w:b/>
          <w:bCs/>
          <w:spacing w:val="76"/>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RECOVERY</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DEBTS</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FROM</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THE</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CONTRACTOR</w:t>
      </w:r>
      <w:bookmarkEnd w:id="182"/>
    </w:p>
    <w:p w14:paraId="53B7F79B" w14:textId="77777777" w:rsidR="003173AE" w:rsidRPr="003173AE" w:rsidRDefault="003173AE" w:rsidP="003173AE">
      <w:pPr>
        <w:widowControl w:val="0"/>
        <w:numPr>
          <w:ilvl w:val="1"/>
          <w:numId w:val="329"/>
        </w:numPr>
        <w:tabs>
          <w:tab w:val="left" w:pos="1043"/>
        </w:tabs>
        <w:autoSpaceDE w:val="0"/>
        <w:autoSpaceDN w:val="0"/>
        <w:spacing w:before="199" w:after="0" w:line="240"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undertakes to repay any amounts paid in excess of the final amount due to the TPSS before the deadline indicated in the debit note which is 45 days from the issuing of that note.</w:t>
      </w:r>
    </w:p>
    <w:p w14:paraId="53A2E134" w14:textId="77777777" w:rsidR="003173AE" w:rsidRPr="003173AE" w:rsidRDefault="003173AE" w:rsidP="003173AE">
      <w:pPr>
        <w:widowControl w:val="0"/>
        <w:numPr>
          <w:ilvl w:val="2"/>
          <w:numId w:val="329"/>
        </w:numPr>
        <w:tabs>
          <w:tab w:val="left" w:pos="1581"/>
          <w:tab w:val="left" w:pos="1583"/>
        </w:tabs>
        <w:autoSpaceDE w:val="0"/>
        <w:autoSpaceDN w:val="0"/>
        <w:spacing w:before="160" w:after="0" w:line="259"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at the rediscount rate applied by the central bank of the country of the TPSS if payments are in the currency of that country,</w:t>
      </w:r>
    </w:p>
    <w:p w14:paraId="2AA67750" w14:textId="77777777" w:rsidR="003173AE" w:rsidRPr="003173AE" w:rsidRDefault="003173AE" w:rsidP="003173AE">
      <w:pPr>
        <w:widowControl w:val="0"/>
        <w:autoSpaceDE w:val="0"/>
        <w:autoSpaceDN w:val="0"/>
        <w:spacing w:before="160"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on the first day of the month in which the time-limit expired, plus eight percentage points. The default interest shall be incurred over the time which elapses between the date of the payment deadline, and the date on which the payment is actually made. Any partial payments shall first cover the interest thus established.</w:t>
      </w:r>
    </w:p>
    <w:p w14:paraId="4F3BEF5C" w14:textId="77777777" w:rsidR="003173AE" w:rsidRPr="003173AE" w:rsidRDefault="003173AE" w:rsidP="003173AE">
      <w:pPr>
        <w:widowControl w:val="0"/>
        <w:numPr>
          <w:ilvl w:val="1"/>
          <w:numId w:val="329"/>
        </w:numPr>
        <w:tabs>
          <w:tab w:val="left" w:pos="1043"/>
        </w:tabs>
        <w:autoSpaceDE w:val="0"/>
        <w:autoSpaceDN w:val="0"/>
        <w:spacing w:before="155" w:after="0" w:line="240"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Amounts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repaid</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offset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against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amounts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kind due to the contractor. This shall not affect the party's right to agree on payment in </w:t>
      </w:r>
      <w:r w:rsidRPr="003173AE">
        <w:rPr>
          <w:rFonts w:ascii="Times New Roman" w:eastAsia="Times New Roman" w:hAnsi="Times New Roman" w:cs="Times New Roman"/>
          <w:spacing w:val="-2"/>
          <w:kern w:val="0"/>
          <w:sz w:val="22"/>
          <w:szCs w:val="22"/>
          <w14:ligatures w14:val="none"/>
        </w:rPr>
        <w:t>instalments.</w:t>
      </w:r>
    </w:p>
    <w:p w14:paraId="495A7835"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2EC276A7" w14:textId="77777777" w:rsidR="003173AE" w:rsidRPr="003173AE" w:rsidRDefault="003173AE" w:rsidP="003173AE">
      <w:pPr>
        <w:widowControl w:val="0"/>
        <w:numPr>
          <w:ilvl w:val="1"/>
          <w:numId w:val="329"/>
        </w:numPr>
        <w:tabs>
          <w:tab w:val="left" w:pos="1043"/>
        </w:tabs>
        <w:autoSpaceDE w:val="0"/>
        <w:autoSpaceDN w:val="0"/>
        <w:spacing w:before="74" w:after="0" w:line="240"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Bank charges arising from the repayment of amounts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due to the TPSS shall be borne entirely by the contractor.</w:t>
      </w:r>
    </w:p>
    <w:p w14:paraId="754E9FA2" w14:textId="4E50A04F" w:rsidR="003173AE" w:rsidRPr="003173AE" w:rsidRDefault="003173AE" w:rsidP="003173AE">
      <w:pPr>
        <w:widowControl w:val="0"/>
        <w:numPr>
          <w:ilvl w:val="1"/>
          <w:numId w:val="329"/>
        </w:numPr>
        <w:tabs>
          <w:tab w:val="left" w:pos="1043"/>
        </w:tabs>
        <w:autoSpaceDE w:val="0"/>
        <w:autoSpaceDN w:val="0"/>
        <w:spacing w:before="159" w:after="0" w:line="244"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Without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prejudice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prerogative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10"/>
          <w:kern w:val="0"/>
          <w:sz w:val="22"/>
          <w:szCs w:val="22"/>
          <w14:ligatures w14:val="none"/>
        </w:rPr>
        <w:t xml:space="preserve"> </w:t>
      </w:r>
      <w:r w:rsidR="00E9528A" w:rsidRPr="003173AE">
        <w:rPr>
          <w:rFonts w:ascii="Times New Roman" w:eastAsia="Times New Roman" w:hAnsi="Times New Roman" w:cs="Times New Roman"/>
          <w:kern w:val="0"/>
          <w:sz w:val="22"/>
          <w:szCs w:val="22"/>
          <w14:ligatures w14:val="none"/>
        </w:rPr>
        <w:t>necessary,</w:t>
      </w:r>
      <w:r w:rsidRPr="003173AE">
        <w:rPr>
          <w:rFonts w:ascii="Times New Roman" w:eastAsia="Times New Roman" w:hAnsi="Times New Roman" w:cs="Times New Roman"/>
          <w:kern w:val="0"/>
          <w:sz w:val="22"/>
          <w:szCs w:val="22"/>
          <w14:ligatures w14:val="none"/>
        </w:rPr>
        <w:t xml:space="preserve"> may as a donor proceed itself to the recovery by any means.</w:t>
      </w:r>
    </w:p>
    <w:p w14:paraId="644F082E" w14:textId="77777777" w:rsidR="003173AE" w:rsidRPr="003173AE" w:rsidRDefault="003173AE" w:rsidP="003173AE">
      <w:pPr>
        <w:widowControl w:val="0"/>
        <w:autoSpaceDE w:val="0"/>
        <w:autoSpaceDN w:val="0"/>
        <w:spacing w:before="232" w:after="0" w:line="240" w:lineRule="auto"/>
        <w:outlineLvl w:val="1"/>
        <w:rPr>
          <w:rFonts w:ascii="Times New Roman" w:eastAsia="Times New Roman" w:hAnsi="Times New Roman" w:cs="Times New Roman"/>
          <w:b/>
          <w:bCs/>
          <w:kern w:val="0"/>
          <w:sz w:val="22"/>
          <w:szCs w:val="22"/>
          <w14:ligatures w14:val="none"/>
        </w:rPr>
      </w:pPr>
      <w:bookmarkStart w:id="183" w:name="_Toc205025986"/>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32</w:t>
      </w:r>
      <w:r w:rsidRPr="003173AE">
        <w:rPr>
          <w:rFonts w:ascii="Times New Roman" w:eastAsia="Times New Roman" w:hAnsi="Times New Roman" w:cs="Times New Roman"/>
          <w:b/>
          <w:bCs/>
          <w:spacing w:val="53"/>
          <w:w w:val="15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REVISION</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PRICES</w:t>
      </w:r>
      <w:bookmarkEnd w:id="183"/>
    </w:p>
    <w:p w14:paraId="46F9AFFE" w14:textId="77777777" w:rsidR="003173AE" w:rsidRPr="003173AE" w:rsidRDefault="003173AE" w:rsidP="003173AE">
      <w:pPr>
        <w:widowControl w:val="0"/>
        <w:numPr>
          <w:ilvl w:val="1"/>
          <w:numId w:val="328"/>
        </w:numPr>
        <w:tabs>
          <w:tab w:val="left" w:pos="1043"/>
        </w:tabs>
        <w:autoSpaceDE w:val="0"/>
        <w:autoSpaceDN w:val="0"/>
        <w:spacing w:before="201"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fixed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prices,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revised.</w:t>
      </w:r>
    </w:p>
    <w:p w14:paraId="73E17099" w14:textId="77777777" w:rsidR="003173AE" w:rsidRPr="003173AE" w:rsidRDefault="003173AE" w:rsidP="003173AE">
      <w:pPr>
        <w:widowControl w:val="0"/>
        <w:autoSpaceDE w:val="0"/>
        <w:autoSpaceDN w:val="0"/>
        <w:spacing w:before="239" w:after="0" w:line="240" w:lineRule="auto"/>
        <w:outlineLvl w:val="1"/>
        <w:rPr>
          <w:rFonts w:ascii="Times New Roman" w:eastAsia="Times New Roman" w:hAnsi="Times New Roman" w:cs="Times New Roman"/>
          <w:b/>
          <w:bCs/>
          <w:kern w:val="0"/>
          <w:sz w:val="22"/>
          <w:szCs w:val="22"/>
          <w14:ligatures w14:val="none"/>
        </w:rPr>
      </w:pPr>
      <w:bookmarkStart w:id="184" w:name="_Toc205025987"/>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5"/>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33</w:t>
      </w:r>
      <w:r w:rsidRPr="003173AE">
        <w:rPr>
          <w:rFonts w:ascii="Times New Roman" w:eastAsia="Times New Roman" w:hAnsi="Times New Roman" w:cs="Times New Roman"/>
          <w:b/>
          <w:bCs/>
          <w:spacing w:val="78"/>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PAYMENT</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TO</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THIRD</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PARTIES</w:t>
      </w:r>
      <w:bookmarkEnd w:id="184"/>
    </w:p>
    <w:p w14:paraId="2AA988CE" w14:textId="77777777" w:rsidR="003173AE" w:rsidRPr="003173AE" w:rsidRDefault="003173AE" w:rsidP="003173AE">
      <w:pPr>
        <w:widowControl w:val="0"/>
        <w:numPr>
          <w:ilvl w:val="1"/>
          <w:numId w:val="327"/>
        </w:numPr>
        <w:tabs>
          <w:tab w:val="left" w:pos="1043"/>
        </w:tabs>
        <w:autoSpaceDE w:val="0"/>
        <w:autoSpaceDN w:val="0"/>
        <w:spacing w:before="198" w:after="0" w:line="240"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Orders for payments to third parties may be carried out only after an assignment made in accordance with Article 3. The assignment shall be notified to the TPSS.</w:t>
      </w:r>
    </w:p>
    <w:p w14:paraId="44F21DFA" w14:textId="77777777" w:rsidR="003173AE" w:rsidRPr="003173AE" w:rsidRDefault="003173AE" w:rsidP="003173AE">
      <w:pPr>
        <w:widowControl w:val="0"/>
        <w:numPr>
          <w:ilvl w:val="1"/>
          <w:numId w:val="327"/>
        </w:numPr>
        <w:tabs>
          <w:tab w:val="left" w:pos="1043"/>
        </w:tabs>
        <w:autoSpaceDE w:val="0"/>
        <w:autoSpaceDN w:val="0"/>
        <w:spacing w:before="159" w:after="0" w:line="244" w:lineRule="auto"/>
        <w:ind w:right="2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Notification of beneficiaries of the assignment shall be the sole responsibility of the </w:t>
      </w:r>
      <w:r w:rsidRPr="003173AE">
        <w:rPr>
          <w:rFonts w:ascii="Times New Roman" w:eastAsia="Times New Roman" w:hAnsi="Times New Roman" w:cs="Times New Roman"/>
          <w:spacing w:val="-2"/>
          <w:kern w:val="0"/>
          <w:sz w:val="22"/>
          <w:szCs w:val="22"/>
          <w14:ligatures w14:val="none"/>
        </w:rPr>
        <w:t>contractor.</w:t>
      </w:r>
    </w:p>
    <w:p w14:paraId="1774E32E" w14:textId="77777777" w:rsidR="003173AE" w:rsidRPr="003173AE" w:rsidRDefault="003173AE" w:rsidP="003173AE">
      <w:pPr>
        <w:widowControl w:val="0"/>
        <w:numPr>
          <w:ilvl w:val="1"/>
          <w:numId w:val="327"/>
        </w:numPr>
        <w:tabs>
          <w:tab w:val="left" w:pos="1043"/>
        </w:tabs>
        <w:autoSpaceDE w:val="0"/>
        <w:autoSpaceDN w:val="0"/>
        <w:spacing w:before="151"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 the event of a legally binding attachment of the property of the contractor affecting payments due to it under the contract and without prejudice to the time limit laid down in Article 29, the TPSS shall have 30 days, starting from the day when it receives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notification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definitive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lifting</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obstacle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resume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payments to the contractor.</w:t>
      </w:r>
    </w:p>
    <w:p w14:paraId="7A3C09A4"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kern w:val="0"/>
          <w:sz w:val="22"/>
          <w:szCs w:val="22"/>
          <w14:ligatures w14:val="none"/>
        </w:rPr>
      </w:pPr>
    </w:p>
    <w:p w14:paraId="6C4ABFAD" w14:textId="77777777" w:rsidR="003173AE" w:rsidRPr="003173AE" w:rsidRDefault="003173AE" w:rsidP="003173AE">
      <w:pPr>
        <w:widowControl w:val="0"/>
        <w:autoSpaceDE w:val="0"/>
        <w:autoSpaceDN w:val="0"/>
        <w:spacing w:before="96" w:after="0" w:line="240" w:lineRule="auto"/>
        <w:rPr>
          <w:rFonts w:ascii="Times New Roman" w:eastAsia="Times New Roman" w:hAnsi="Times New Roman" w:cs="Times New Roman"/>
          <w:kern w:val="0"/>
          <w:sz w:val="22"/>
          <w:szCs w:val="22"/>
          <w14:ligatures w14:val="none"/>
        </w:rPr>
      </w:pPr>
    </w:p>
    <w:p w14:paraId="0AA84DA8" w14:textId="77777777" w:rsidR="003173AE" w:rsidRPr="003173AE" w:rsidRDefault="003173AE" w:rsidP="003173AE">
      <w:pPr>
        <w:widowControl w:val="0"/>
        <w:autoSpaceDE w:val="0"/>
        <w:autoSpaceDN w:val="0"/>
        <w:spacing w:after="0" w:line="240" w:lineRule="auto"/>
        <w:outlineLvl w:val="0"/>
        <w:rPr>
          <w:rFonts w:ascii="Times New Roman" w:eastAsia="Times New Roman" w:hAnsi="Times New Roman" w:cs="Times New Roman"/>
          <w:b/>
          <w:bCs/>
          <w:kern w:val="0"/>
          <w:sz w:val="28"/>
          <w:szCs w:val="28"/>
          <w14:ligatures w14:val="none"/>
        </w:rPr>
      </w:pPr>
      <w:bookmarkStart w:id="185" w:name="_Toc205025988"/>
      <w:r w:rsidRPr="003173AE">
        <w:rPr>
          <w:rFonts w:ascii="Times New Roman" w:eastAsia="Times New Roman" w:hAnsi="Times New Roman" w:cs="Times New Roman"/>
          <w:b/>
          <w:bCs/>
          <w:kern w:val="0"/>
          <w:sz w:val="28"/>
          <w:szCs w:val="28"/>
          <w14:ligatures w14:val="none"/>
        </w:rPr>
        <w:t>BREACH</w:t>
      </w:r>
      <w:r w:rsidRPr="003173AE">
        <w:rPr>
          <w:rFonts w:ascii="Times New Roman" w:eastAsia="Times New Roman" w:hAnsi="Times New Roman" w:cs="Times New Roman"/>
          <w:b/>
          <w:bCs/>
          <w:spacing w:val="-9"/>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OF</w:t>
      </w:r>
      <w:r w:rsidRPr="003173AE">
        <w:rPr>
          <w:rFonts w:ascii="Times New Roman" w:eastAsia="Times New Roman" w:hAnsi="Times New Roman" w:cs="Times New Roman"/>
          <w:b/>
          <w:bCs/>
          <w:spacing w:val="-6"/>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CONTRACT,</w:t>
      </w:r>
      <w:r w:rsidRPr="003173AE">
        <w:rPr>
          <w:rFonts w:ascii="Times New Roman" w:eastAsia="Times New Roman" w:hAnsi="Times New Roman" w:cs="Times New Roman"/>
          <w:b/>
          <w:bCs/>
          <w:spacing w:val="-8"/>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SUSPENSION</w:t>
      </w:r>
      <w:r w:rsidRPr="003173AE">
        <w:rPr>
          <w:rFonts w:ascii="Times New Roman" w:eastAsia="Times New Roman" w:hAnsi="Times New Roman" w:cs="Times New Roman"/>
          <w:b/>
          <w:bCs/>
          <w:spacing w:val="-6"/>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AND</w:t>
      </w:r>
      <w:r w:rsidRPr="003173AE">
        <w:rPr>
          <w:rFonts w:ascii="Times New Roman" w:eastAsia="Times New Roman" w:hAnsi="Times New Roman" w:cs="Times New Roman"/>
          <w:b/>
          <w:bCs/>
          <w:spacing w:val="-5"/>
          <w:kern w:val="0"/>
          <w:sz w:val="28"/>
          <w:szCs w:val="28"/>
          <w14:ligatures w14:val="none"/>
        </w:rPr>
        <w:t xml:space="preserve"> </w:t>
      </w:r>
      <w:r w:rsidRPr="003173AE">
        <w:rPr>
          <w:rFonts w:ascii="Times New Roman" w:eastAsia="Times New Roman" w:hAnsi="Times New Roman" w:cs="Times New Roman"/>
          <w:b/>
          <w:bCs/>
          <w:spacing w:val="-2"/>
          <w:kern w:val="0"/>
          <w:sz w:val="28"/>
          <w:szCs w:val="28"/>
          <w14:ligatures w14:val="none"/>
        </w:rPr>
        <w:t>TERMINATION</w:t>
      </w:r>
      <w:bookmarkEnd w:id="185"/>
    </w:p>
    <w:p w14:paraId="75B7D89B" w14:textId="77777777" w:rsidR="003173AE" w:rsidRPr="003173AE" w:rsidRDefault="003173AE" w:rsidP="003173AE">
      <w:pPr>
        <w:widowControl w:val="0"/>
        <w:autoSpaceDE w:val="0"/>
        <w:autoSpaceDN w:val="0"/>
        <w:spacing w:before="267" w:after="0" w:line="240" w:lineRule="auto"/>
        <w:outlineLvl w:val="1"/>
        <w:rPr>
          <w:rFonts w:ascii="Times New Roman" w:eastAsia="Times New Roman" w:hAnsi="Times New Roman" w:cs="Times New Roman"/>
          <w:b/>
          <w:bCs/>
          <w:kern w:val="0"/>
          <w:sz w:val="22"/>
          <w:szCs w:val="22"/>
          <w14:ligatures w14:val="none"/>
        </w:rPr>
      </w:pPr>
      <w:bookmarkStart w:id="186" w:name="_Toc205025989"/>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34</w:t>
      </w:r>
      <w:r w:rsidRPr="003173AE">
        <w:rPr>
          <w:rFonts w:ascii="Times New Roman" w:eastAsia="Times New Roman" w:hAnsi="Times New Roman" w:cs="Times New Roman"/>
          <w:b/>
          <w:bCs/>
          <w:spacing w:val="53"/>
          <w:w w:val="15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BREACH</w:t>
      </w:r>
      <w:r w:rsidRPr="003173AE">
        <w:rPr>
          <w:rFonts w:ascii="Times New Roman" w:eastAsia="Times New Roman" w:hAnsi="Times New Roman" w:cs="Times New Roman"/>
          <w:b/>
          <w:bCs/>
          <w:spacing w:val="-11"/>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CONTRACT</w:t>
      </w:r>
      <w:bookmarkEnd w:id="186"/>
    </w:p>
    <w:p w14:paraId="28FDA374" w14:textId="77777777" w:rsidR="003173AE" w:rsidRPr="003173AE" w:rsidRDefault="003173AE" w:rsidP="003173AE">
      <w:pPr>
        <w:widowControl w:val="0"/>
        <w:numPr>
          <w:ilvl w:val="1"/>
          <w:numId w:val="326"/>
        </w:numPr>
        <w:tabs>
          <w:tab w:val="left" w:pos="1043"/>
        </w:tabs>
        <w:autoSpaceDE w:val="0"/>
        <w:autoSpaceDN w:val="0"/>
        <w:spacing w:before="196" w:after="0" w:line="244"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Either party commits a breach of contract where it fails to perform its obligations in accordance with the provisions of the contract.</w:t>
      </w:r>
    </w:p>
    <w:p w14:paraId="25745742" w14:textId="77777777" w:rsidR="003173AE" w:rsidRPr="003173AE" w:rsidRDefault="003173AE" w:rsidP="003173AE">
      <w:pPr>
        <w:widowControl w:val="0"/>
        <w:numPr>
          <w:ilvl w:val="1"/>
          <w:numId w:val="326"/>
        </w:numPr>
        <w:tabs>
          <w:tab w:val="left" w:pos="1043"/>
        </w:tabs>
        <w:autoSpaceDE w:val="0"/>
        <w:autoSpaceDN w:val="0"/>
        <w:spacing w:before="151" w:after="0" w:line="240"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1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breach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occurs,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party</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injured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breach</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entitled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following </w:t>
      </w:r>
      <w:r w:rsidRPr="003173AE">
        <w:rPr>
          <w:rFonts w:ascii="Times New Roman" w:eastAsia="Times New Roman" w:hAnsi="Times New Roman" w:cs="Times New Roman"/>
          <w:spacing w:val="-2"/>
          <w:kern w:val="0"/>
          <w:sz w:val="22"/>
          <w:szCs w:val="22"/>
          <w14:ligatures w14:val="none"/>
        </w:rPr>
        <w:t>remedies:</w:t>
      </w:r>
    </w:p>
    <w:p w14:paraId="7B4448B4" w14:textId="77777777" w:rsidR="003173AE" w:rsidRPr="003173AE" w:rsidRDefault="003173AE" w:rsidP="003173AE">
      <w:pPr>
        <w:widowControl w:val="0"/>
        <w:numPr>
          <w:ilvl w:val="2"/>
          <w:numId w:val="326"/>
        </w:numPr>
        <w:tabs>
          <w:tab w:val="left" w:pos="1582"/>
        </w:tabs>
        <w:autoSpaceDE w:val="0"/>
        <w:autoSpaceDN w:val="0"/>
        <w:spacing w:before="162" w:after="0" w:line="240" w:lineRule="auto"/>
        <w:ind w:left="1582" w:hanging="35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damages;</w:t>
      </w:r>
      <w:r w:rsidRPr="003173AE">
        <w:rPr>
          <w:rFonts w:ascii="Times New Roman" w:eastAsia="Times New Roman" w:hAnsi="Times New Roman" w:cs="Times New Roman"/>
          <w:spacing w:val="-2"/>
          <w:kern w:val="0"/>
          <w:sz w:val="22"/>
          <w:szCs w:val="22"/>
          <w14:ligatures w14:val="none"/>
        </w:rPr>
        <w:t xml:space="preserve"> and/or</w:t>
      </w:r>
    </w:p>
    <w:p w14:paraId="05A61768" w14:textId="77777777" w:rsidR="003173AE" w:rsidRPr="003173AE" w:rsidRDefault="003173AE" w:rsidP="003173AE">
      <w:pPr>
        <w:widowControl w:val="0"/>
        <w:numPr>
          <w:ilvl w:val="2"/>
          <w:numId w:val="326"/>
        </w:numPr>
        <w:tabs>
          <w:tab w:val="left" w:pos="1582"/>
        </w:tabs>
        <w:autoSpaceDE w:val="0"/>
        <w:autoSpaceDN w:val="0"/>
        <w:spacing w:before="20" w:after="0" w:line="240" w:lineRule="auto"/>
        <w:ind w:left="1582" w:hanging="35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termination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contract.</w:t>
      </w:r>
    </w:p>
    <w:p w14:paraId="4FDCA78E" w14:textId="77777777" w:rsidR="003173AE" w:rsidRPr="003173AE" w:rsidRDefault="003173AE" w:rsidP="003173AE">
      <w:pPr>
        <w:widowControl w:val="0"/>
        <w:numPr>
          <w:ilvl w:val="1"/>
          <w:numId w:val="326"/>
        </w:numPr>
        <w:tabs>
          <w:tab w:val="left" w:pos="1043"/>
        </w:tabs>
        <w:autoSpaceDE w:val="0"/>
        <w:autoSpaceDN w:val="0"/>
        <w:spacing w:before="182"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Damages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either:</w:t>
      </w:r>
    </w:p>
    <w:p w14:paraId="5F14C3F5" w14:textId="77777777" w:rsidR="003173AE" w:rsidRPr="003173AE" w:rsidRDefault="003173AE" w:rsidP="003173AE">
      <w:pPr>
        <w:widowControl w:val="0"/>
        <w:numPr>
          <w:ilvl w:val="2"/>
          <w:numId w:val="326"/>
        </w:numPr>
        <w:tabs>
          <w:tab w:val="left" w:pos="1582"/>
        </w:tabs>
        <w:autoSpaceDE w:val="0"/>
        <w:autoSpaceDN w:val="0"/>
        <w:spacing w:before="160" w:after="0" w:line="240" w:lineRule="auto"/>
        <w:ind w:left="1582" w:hanging="35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general</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spacing w:val="-5"/>
          <w:kern w:val="0"/>
          <w:sz w:val="22"/>
          <w:szCs w:val="22"/>
          <w14:ligatures w14:val="none"/>
        </w:rPr>
        <w:t>or</w:t>
      </w:r>
    </w:p>
    <w:p w14:paraId="3AAE71E2" w14:textId="77777777" w:rsidR="003173AE" w:rsidRPr="003173AE" w:rsidRDefault="003173AE" w:rsidP="003173AE">
      <w:pPr>
        <w:widowControl w:val="0"/>
        <w:numPr>
          <w:ilvl w:val="2"/>
          <w:numId w:val="326"/>
        </w:numPr>
        <w:tabs>
          <w:tab w:val="left" w:pos="1582"/>
        </w:tabs>
        <w:autoSpaceDE w:val="0"/>
        <w:autoSpaceDN w:val="0"/>
        <w:spacing w:before="18" w:after="0" w:line="240" w:lineRule="auto"/>
        <w:ind w:left="1582" w:hanging="35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liquidated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damages.</w:t>
      </w:r>
    </w:p>
    <w:p w14:paraId="5153C9CF" w14:textId="77777777" w:rsidR="003173AE" w:rsidRPr="003173AE" w:rsidRDefault="003173AE" w:rsidP="003173AE">
      <w:pPr>
        <w:widowControl w:val="0"/>
        <w:numPr>
          <w:ilvl w:val="1"/>
          <w:numId w:val="326"/>
        </w:numPr>
        <w:tabs>
          <w:tab w:val="left" w:pos="1043"/>
        </w:tabs>
        <w:autoSpaceDE w:val="0"/>
        <w:autoSpaceDN w:val="0"/>
        <w:spacing w:before="179"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Should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fail</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provisions of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 or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fail to</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high</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quality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standards,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state of the art in the industry and the provisions of the contract (in particular the tender specifications and the terms of its tender),</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TPSS is, even if this failure constitutes a breach that could trigger article 34.2, also entitled to the following remedies;</w:t>
      </w:r>
    </w:p>
    <w:p w14:paraId="1671FAD2" w14:textId="77777777" w:rsidR="003173AE" w:rsidRPr="003173AE" w:rsidRDefault="003173AE" w:rsidP="003173AE">
      <w:pPr>
        <w:widowControl w:val="0"/>
        <w:numPr>
          <w:ilvl w:val="2"/>
          <w:numId w:val="326"/>
        </w:numPr>
        <w:tabs>
          <w:tab w:val="left" w:pos="1582"/>
        </w:tabs>
        <w:autoSpaceDE w:val="0"/>
        <w:autoSpaceDN w:val="0"/>
        <w:spacing w:before="163" w:after="0" w:line="240" w:lineRule="auto"/>
        <w:ind w:left="1582" w:hanging="35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suspension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payments;</w:t>
      </w:r>
      <w:r w:rsidRPr="003173AE">
        <w:rPr>
          <w:rFonts w:ascii="Times New Roman" w:eastAsia="Times New Roman" w:hAnsi="Times New Roman" w:cs="Times New Roman"/>
          <w:spacing w:val="-2"/>
          <w:kern w:val="0"/>
          <w:sz w:val="22"/>
          <w:szCs w:val="22"/>
          <w14:ligatures w14:val="none"/>
        </w:rPr>
        <w:t xml:space="preserve"> and/or</w:t>
      </w:r>
    </w:p>
    <w:p w14:paraId="2DAFFDFE" w14:textId="77777777" w:rsidR="003173AE" w:rsidRPr="003173AE" w:rsidRDefault="003173AE" w:rsidP="003173AE">
      <w:pPr>
        <w:widowControl w:val="0"/>
        <w:numPr>
          <w:ilvl w:val="2"/>
          <w:numId w:val="326"/>
        </w:numPr>
        <w:tabs>
          <w:tab w:val="left" w:pos="1582"/>
        </w:tabs>
        <w:autoSpaceDE w:val="0"/>
        <w:autoSpaceDN w:val="0"/>
        <w:spacing w:before="19" w:after="0" w:line="240" w:lineRule="auto"/>
        <w:ind w:left="1582" w:hanging="35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reduction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price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recovery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proportion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failure's</w:t>
      </w:r>
      <w:r w:rsidRPr="003173AE">
        <w:rPr>
          <w:rFonts w:ascii="Times New Roman" w:eastAsia="Times New Roman" w:hAnsi="Times New Roman" w:cs="Times New Roman"/>
          <w:spacing w:val="-2"/>
          <w:kern w:val="0"/>
          <w:sz w:val="22"/>
          <w:szCs w:val="22"/>
          <w14:ligatures w14:val="none"/>
        </w:rPr>
        <w:t xml:space="preserve"> extent.</w:t>
      </w:r>
    </w:p>
    <w:p w14:paraId="53AFB97C" w14:textId="77777777" w:rsidR="003173AE" w:rsidRPr="003173AE" w:rsidRDefault="003173AE" w:rsidP="003173AE">
      <w:pPr>
        <w:widowControl w:val="0"/>
        <w:autoSpaceDE w:val="0"/>
        <w:autoSpaceDN w:val="0"/>
        <w:spacing w:before="181" w:after="0" w:line="256"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reduction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price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imposed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together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liquidated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delay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delivery under the conditions of Article 19.</w:t>
      </w:r>
    </w:p>
    <w:p w14:paraId="176BBD70" w14:textId="77777777" w:rsidR="003173AE" w:rsidRPr="003173AE" w:rsidRDefault="003173AE" w:rsidP="003173AE">
      <w:pPr>
        <w:widowControl w:val="0"/>
        <w:autoSpaceDE w:val="0"/>
        <w:autoSpaceDN w:val="0"/>
        <w:spacing w:before="165" w:after="0" w:line="259"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reduction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price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applies,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particular,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cases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cannot approve a result, report or deliverable, as defined in the contract, after the contractor has submitted the required additional information, correction or new version. The reduction in price is calculated in direct proportion to the difference, upon the time of the signature of</w:t>
      </w:r>
    </w:p>
    <w:p w14:paraId="1B4F410A" w14:textId="77777777" w:rsidR="003173AE" w:rsidRPr="003173AE" w:rsidRDefault="003173AE" w:rsidP="003173AE">
      <w:pPr>
        <w:widowControl w:val="0"/>
        <w:autoSpaceDE w:val="0"/>
        <w:autoSpaceDN w:val="0"/>
        <w:spacing w:before="160" w:after="0" w:line="259"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4A7EDDD2" w14:textId="6651F66A" w:rsidR="003173AE" w:rsidRPr="003173AE" w:rsidRDefault="003173AE" w:rsidP="003173AE">
      <w:pPr>
        <w:widowControl w:val="0"/>
        <w:autoSpaceDE w:val="0"/>
        <w:autoSpaceDN w:val="0"/>
        <w:spacing w:before="76"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 xml:space="preserve">the contract, between the value of the unperformed obligations or </w:t>
      </w:r>
      <w:proofErr w:type="gramStart"/>
      <w:r w:rsidRPr="003173AE">
        <w:rPr>
          <w:rFonts w:ascii="Times New Roman" w:eastAsia="Times New Roman" w:hAnsi="Times New Roman" w:cs="Times New Roman"/>
          <w:kern w:val="0"/>
          <w:sz w:val="22"/>
          <w:szCs w:val="22"/>
          <w14:ligatures w14:val="none"/>
        </w:rPr>
        <w:t>low</w:t>
      </w:r>
      <w:r w:rsidRPr="003173AE">
        <w:rPr>
          <w:rFonts w:ascii="Times New Roman" w:eastAsia="Times New Roman" w:hAnsi="Times New Roman" w:cs="Times New Roman"/>
          <w:spacing w:val="-1"/>
          <w:kern w:val="0"/>
          <w:sz w:val="22"/>
          <w:szCs w:val="22"/>
          <w14:ligatures w14:val="none"/>
        </w:rPr>
        <w:t xml:space="preserve"> </w:t>
      </w:r>
      <w:r w:rsidR="00235876">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quality</w:t>
      </w:r>
      <w:proofErr w:type="gramEnd"/>
      <w:r w:rsidRPr="003173AE">
        <w:rPr>
          <w:rFonts w:ascii="Times New Roman" w:eastAsia="Times New Roman" w:hAnsi="Times New Roman" w:cs="Times New Roman"/>
          <w:kern w:val="0"/>
          <w:sz w:val="22"/>
          <w:szCs w:val="22"/>
          <w14:ligatures w14:val="none"/>
        </w:rPr>
        <w:t xml:space="preserve"> delivery and the value of the agreed services.</w:t>
      </w:r>
    </w:p>
    <w:p w14:paraId="00109C2E" w14:textId="77777777" w:rsidR="003173AE" w:rsidRPr="003173AE" w:rsidRDefault="003173AE" w:rsidP="003173AE">
      <w:pPr>
        <w:widowControl w:val="0"/>
        <w:autoSpaceDE w:val="0"/>
        <w:autoSpaceDN w:val="0"/>
        <w:spacing w:before="159"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 must formally notify the contractor of its intention to reduce the price and the corresponding calculated amount. The contractor has 30 days following the date of receipt to submit observations. Failing that, the decision becomes enforceable the day after the time limit for submitting observations has elapsed. If the contractor submits observations, 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 taking into account the relevant observations, must notify the contractor (a) of the withdrawal of its intention to reduce the price; or (b) of its final decision to reduce the price and the corresponding amount.</w:t>
      </w:r>
    </w:p>
    <w:p w14:paraId="184450DA" w14:textId="77777777" w:rsidR="003173AE" w:rsidRPr="003173AE" w:rsidRDefault="003173AE" w:rsidP="003173AE">
      <w:pPr>
        <w:widowControl w:val="0"/>
        <w:autoSpaceDE w:val="0"/>
        <w:autoSpaceDN w:val="0"/>
        <w:spacing w:before="159" w:after="0" w:line="259"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reduction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price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affect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liability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TPSS’s rights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36</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reduction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price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would</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cover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 right or remedy that the TPSS may have under the contract.</w:t>
      </w:r>
    </w:p>
    <w:p w14:paraId="0FDE8142" w14:textId="77777777" w:rsidR="003173AE" w:rsidRPr="003173AE" w:rsidRDefault="003173AE" w:rsidP="003173AE">
      <w:pPr>
        <w:widowControl w:val="0"/>
        <w:numPr>
          <w:ilvl w:val="1"/>
          <w:numId w:val="326"/>
        </w:numPr>
        <w:tabs>
          <w:tab w:val="left" w:pos="1043"/>
        </w:tabs>
        <w:autoSpaceDE w:val="0"/>
        <w:autoSpaceDN w:val="0"/>
        <w:spacing w:before="156" w:after="0" w:line="244" w:lineRule="auto"/>
        <w:ind w:right="2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 the TPSS is entitled to damages, it may deduct such damages from any sums due to the contractor or call on the appropriate guarantee.</w:t>
      </w:r>
    </w:p>
    <w:p w14:paraId="66117BBD" w14:textId="77777777" w:rsidR="003173AE" w:rsidRPr="003173AE" w:rsidRDefault="003173AE" w:rsidP="003173AE">
      <w:pPr>
        <w:widowControl w:val="0"/>
        <w:numPr>
          <w:ilvl w:val="1"/>
          <w:numId w:val="326"/>
        </w:numPr>
        <w:tabs>
          <w:tab w:val="left" w:pos="1043"/>
        </w:tabs>
        <w:autoSpaceDE w:val="0"/>
        <w:autoSpaceDN w:val="0"/>
        <w:spacing w:before="151" w:after="0" w:line="240"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entitled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compensation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light after the contract is completed in accordance with the law governing the contract.</w:t>
      </w:r>
    </w:p>
    <w:p w14:paraId="47C4E33C" w14:textId="77777777" w:rsidR="003173AE" w:rsidRPr="003173AE" w:rsidRDefault="003173AE" w:rsidP="003173AE">
      <w:pPr>
        <w:widowControl w:val="0"/>
        <w:autoSpaceDE w:val="0"/>
        <w:autoSpaceDN w:val="0"/>
        <w:spacing w:before="240" w:after="0" w:line="240" w:lineRule="auto"/>
        <w:outlineLvl w:val="1"/>
        <w:rPr>
          <w:rFonts w:ascii="Times New Roman" w:eastAsia="Times New Roman" w:hAnsi="Times New Roman" w:cs="Times New Roman"/>
          <w:b/>
          <w:bCs/>
          <w:kern w:val="0"/>
          <w:sz w:val="22"/>
          <w:szCs w:val="22"/>
          <w14:ligatures w14:val="none"/>
        </w:rPr>
      </w:pPr>
      <w:bookmarkStart w:id="187" w:name="_Toc205025990"/>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5"/>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35</w:t>
      </w:r>
      <w:r w:rsidRPr="003173AE">
        <w:rPr>
          <w:rFonts w:ascii="Times New Roman" w:eastAsia="Times New Roman" w:hAnsi="Times New Roman" w:cs="Times New Roman"/>
          <w:b/>
          <w:bCs/>
          <w:spacing w:val="53"/>
          <w:w w:val="15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SUSPENSION</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THE</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CONTRACT</w:t>
      </w:r>
      <w:bookmarkEnd w:id="187"/>
    </w:p>
    <w:p w14:paraId="674E59CC" w14:textId="77777777" w:rsidR="003173AE" w:rsidRPr="003173AE" w:rsidRDefault="003173AE" w:rsidP="003173AE">
      <w:pPr>
        <w:widowControl w:val="0"/>
        <w:numPr>
          <w:ilvl w:val="1"/>
          <w:numId w:val="325"/>
        </w:numPr>
        <w:tabs>
          <w:tab w:val="left" w:pos="1043"/>
        </w:tabs>
        <w:autoSpaceDE w:val="0"/>
        <w:autoSpaceDN w:val="0"/>
        <w:spacing w:before="199" w:after="0" w:line="240"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order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suspend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execution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 or any part thereof for such time or times and in such manner as the TPSS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consider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necessary.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suspension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take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effect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 receives the order or at a later date when the order so provides.</w:t>
      </w:r>
    </w:p>
    <w:p w14:paraId="43D7E19E" w14:textId="77777777" w:rsidR="003173AE" w:rsidRPr="003173AE" w:rsidRDefault="003173AE" w:rsidP="003173AE">
      <w:pPr>
        <w:widowControl w:val="0"/>
        <w:numPr>
          <w:ilvl w:val="1"/>
          <w:numId w:val="325"/>
        </w:numPr>
        <w:tabs>
          <w:tab w:val="left" w:pos="1043"/>
        </w:tabs>
        <w:autoSpaceDE w:val="0"/>
        <w:autoSpaceDN w:val="0"/>
        <w:spacing w:before="162" w:after="0" w:line="240"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 may suspend the performance of the contract or any part of it in case of force majeure affecting the performance of the contract.</w:t>
      </w:r>
    </w:p>
    <w:p w14:paraId="4BF74390" w14:textId="77777777" w:rsidR="003173AE" w:rsidRPr="003173AE" w:rsidRDefault="003173AE" w:rsidP="003173AE">
      <w:pPr>
        <w:widowControl w:val="0"/>
        <w:autoSpaceDE w:val="0"/>
        <w:autoSpaceDN w:val="0"/>
        <w:spacing w:before="159"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35.2</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During</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period 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suspension,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take such protective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measures as may be necessary.</w:t>
      </w:r>
    </w:p>
    <w:p w14:paraId="67E7CAFE" w14:textId="77777777" w:rsidR="003173AE" w:rsidRPr="003173AE" w:rsidRDefault="003173AE" w:rsidP="003173AE">
      <w:pPr>
        <w:widowControl w:val="0"/>
        <w:numPr>
          <w:ilvl w:val="1"/>
          <w:numId w:val="325"/>
        </w:numPr>
        <w:tabs>
          <w:tab w:val="left" w:pos="1043"/>
        </w:tabs>
        <w:autoSpaceDE w:val="0"/>
        <w:autoSpaceDN w:val="0"/>
        <w:spacing w:before="159" w:after="0" w:line="244"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Additional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expenses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incurred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connection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protective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measures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added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the contract price, unless:</w:t>
      </w:r>
    </w:p>
    <w:p w14:paraId="426370C1" w14:textId="77777777" w:rsidR="003173AE" w:rsidRPr="003173AE" w:rsidRDefault="003173AE" w:rsidP="003173AE">
      <w:pPr>
        <w:widowControl w:val="0"/>
        <w:numPr>
          <w:ilvl w:val="2"/>
          <w:numId w:val="325"/>
        </w:numPr>
        <w:tabs>
          <w:tab w:val="left" w:pos="1581"/>
        </w:tabs>
        <w:autoSpaceDE w:val="0"/>
        <w:autoSpaceDN w:val="0"/>
        <w:spacing w:before="153" w:after="0" w:line="240" w:lineRule="auto"/>
        <w:ind w:left="1581" w:hanging="35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otherwise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5"/>
          <w:kern w:val="0"/>
          <w:sz w:val="22"/>
          <w:szCs w:val="22"/>
          <w14:ligatures w14:val="none"/>
        </w:rPr>
        <w:t>or</w:t>
      </w:r>
    </w:p>
    <w:p w14:paraId="7BE966F7" w14:textId="77777777" w:rsidR="003173AE" w:rsidRPr="003173AE" w:rsidRDefault="003173AE" w:rsidP="003173AE">
      <w:pPr>
        <w:widowControl w:val="0"/>
        <w:autoSpaceDE w:val="0"/>
        <w:autoSpaceDN w:val="0"/>
        <w:spacing w:before="160" w:after="0" w:line="240" w:lineRule="auto"/>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441FFD2D" w14:textId="77777777" w:rsidR="003173AE" w:rsidRPr="003173AE" w:rsidRDefault="003173AE" w:rsidP="003173AE">
      <w:pPr>
        <w:widowControl w:val="0"/>
        <w:numPr>
          <w:ilvl w:val="2"/>
          <w:numId w:val="325"/>
        </w:numPr>
        <w:tabs>
          <w:tab w:val="left" w:pos="1581"/>
          <w:tab w:val="left" w:pos="1583"/>
        </w:tabs>
        <w:autoSpaceDE w:val="0"/>
        <w:autoSpaceDN w:val="0"/>
        <w:spacing w:before="76" w:after="0" w:line="259"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 xml:space="preserve">such suspension is necessary by reason of some breach or default of the contractor; </w:t>
      </w:r>
      <w:r w:rsidRPr="003173AE">
        <w:rPr>
          <w:rFonts w:ascii="Times New Roman" w:eastAsia="Times New Roman" w:hAnsi="Times New Roman" w:cs="Times New Roman"/>
          <w:spacing w:val="-6"/>
          <w:kern w:val="0"/>
          <w:sz w:val="22"/>
          <w:szCs w:val="22"/>
          <w14:ligatures w14:val="none"/>
        </w:rPr>
        <w:t>or</w:t>
      </w:r>
    </w:p>
    <w:p w14:paraId="1A409352" w14:textId="77777777" w:rsidR="003173AE" w:rsidRPr="003173AE" w:rsidRDefault="003173AE" w:rsidP="003173AE">
      <w:pPr>
        <w:widowControl w:val="0"/>
        <w:numPr>
          <w:ilvl w:val="2"/>
          <w:numId w:val="325"/>
        </w:numPr>
        <w:tabs>
          <w:tab w:val="left" w:pos="1581"/>
          <w:tab w:val="left" w:pos="1583"/>
        </w:tabs>
        <w:autoSpaceDE w:val="0"/>
        <w:autoSpaceDN w:val="0"/>
        <w:spacing w:before="80" w:after="0" w:line="256"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presumed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breach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irregularities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fraud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mentioned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35.2 are confirmed and attributable to the contractor.</w:t>
      </w:r>
    </w:p>
    <w:p w14:paraId="3A6080D0" w14:textId="77777777" w:rsidR="003173AE" w:rsidRPr="003173AE" w:rsidRDefault="003173AE" w:rsidP="003173AE">
      <w:pPr>
        <w:widowControl w:val="0"/>
        <w:numPr>
          <w:ilvl w:val="1"/>
          <w:numId w:val="325"/>
        </w:numPr>
        <w:tabs>
          <w:tab w:val="left" w:pos="1043"/>
        </w:tabs>
        <w:autoSpaceDE w:val="0"/>
        <w:autoSpaceDN w:val="0"/>
        <w:spacing w:before="81" w:after="0" w:line="240"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only be entitled to such additions to the contract price if it notifies the project manager, within 30 days after receipt of the order to suspend execution of the contract, of its intention to claim them.</w:t>
      </w:r>
    </w:p>
    <w:p w14:paraId="233A851B" w14:textId="77777777" w:rsidR="003173AE" w:rsidRPr="003173AE" w:rsidRDefault="003173AE" w:rsidP="003173AE">
      <w:pPr>
        <w:widowControl w:val="0"/>
        <w:numPr>
          <w:ilvl w:val="1"/>
          <w:numId w:val="325"/>
        </w:numPr>
        <w:tabs>
          <w:tab w:val="left" w:pos="1043"/>
        </w:tabs>
        <w:autoSpaceDE w:val="0"/>
        <w:autoSpaceDN w:val="0"/>
        <w:spacing w:before="160" w:after="0" w:line="242"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after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consulting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determine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additions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the contract price and/or extension of the period of performance to be granted to the contractor in respect of such claim as shall, in the opinion of the TPSS be fair and reasonable.</w:t>
      </w:r>
    </w:p>
    <w:p w14:paraId="1711129C" w14:textId="77777777" w:rsidR="003173AE" w:rsidRPr="003173AE" w:rsidRDefault="003173AE" w:rsidP="003173AE">
      <w:pPr>
        <w:widowControl w:val="0"/>
        <w:numPr>
          <w:ilvl w:val="1"/>
          <w:numId w:val="325"/>
        </w:numPr>
        <w:tabs>
          <w:tab w:val="left" w:pos="1043"/>
        </w:tabs>
        <w:autoSpaceDE w:val="0"/>
        <w:autoSpaceDN w:val="0"/>
        <w:spacing w:before="151" w:after="0" w:line="240"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The TPSS shall, as soon as possible, order the contractor to resume the contract suspended or inform the contractor that it terminates the contract. If the period of suspension exceeds 90 days and the suspension is not due to the contractor's breach or default, the contractor may, by notice to the TPSS, request to proceed with the contract within 30 days, or terminate the contract. The TPSS is not entitled to compensation for suspension of any part of the contract, in the event of force </w:t>
      </w:r>
      <w:r w:rsidRPr="003173AE">
        <w:rPr>
          <w:rFonts w:ascii="Times New Roman" w:eastAsia="Times New Roman" w:hAnsi="Times New Roman" w:cs="Times New Roman"/>
          <w:spacing w:val="-2"/>
          <w:kern w:val="0"/>
          <w:sz w:val="22"/>
          <w:szCs w:val="22"/>
          <w14:ligatures w14:val="none"/>
        </w:rPr>
        <w:t>majeure.</w:t>
      </w:r>
    </w:p>
    <w:p w14:paraId="0503AE30" w14:textId="77777777" w:rsidR="003173AE" w:rsidRPr="003173AE" w:rsidRDefault="003173AE" w:rsidP="003173AE">
      <w:pPr>
        <w:widowControl w:val="0"/>
        <w:autoSpaceDE w:val="0"/>
        <w:autoSpaceDN w:val="0"/>
        <w:spacing w:before="241" w:after="0" w:line="240" w:lineRule="auto"/>
        <w:outlineLvl w:val="1"/>
        <w:rPr>
          <w:rFonts w:ascii="Times New Roman" w:eastAsia="Times New Roman" w:hAnsi="Times New Roman" w:cs="Times New Roman"/>
          <w:b/>
          <w:bCs/>
          <w:kern w:val="0"/>
          <w:sz w:val="22"/>
          <w:szCs w:val="22"/>
          <w14:ligatures w14:val="none"/>
        </w:rPr>
      </w:pPr>
      <w:bookmarkStart w:id="188" w:name="_Toc205025991"/>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1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36</w:t>
      </w:r>
      <w:r w:rsidRPr="003173AE">
        <w:rPr>
          <w:rFonts w:ascii="Times New Roman" w:eastAsia="Times New Roman" w:hAnsi="Times New Roman" w:cs="Times New Roman"/>
          <w:b/>
          <w:bCs/>
          <w:spacing w:val="7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TERMINATION</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BY</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THE</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TPSS</w:t>
      </w:r>
      <w:bookmarkEnd w:id="188"/>
    </w:p>
    <w:p w14:paraId="793E0DCC" w14:textId="77777777" w:rsidR="003173AE" w:rsidRPr="003173AE" w:rsidRDefault="003173AE" w:rsidP="003173AE">
      <w:pPr>
        <w:widowControl w:val="0"/>
        <w:numPr>
          <w:ilvl w:val="1"/>
          <w:numId w:val="324"/>
        </w:numPr>
        <w:tabs>
          <w:tab w:val="left" w:pos="1043"/>
        </w:tabs>
        <w:autoSpaceDE w:val="0"/>
        <w:autoSpaceDN w:val="0"/>
        <w:spacing w:before="199" w:after="0" w:line="244"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 may, at any time and with immediate effect, subject to Article 36.8, terminate the contract, except as provided for under Article 36.2.</w:t>
      </w:r>
    </w:p>
    <w:p w14:paraId="5CA44B4F" w14:textId="77777777" w:rsidR="003173AE" w:rsidRPr="003173AE" w:rsidRDefault="003173AE" w:rsidP="003173AE">
      <w:pPr>
        <w:widowControl w:val="0"/>
        <w:numPr>
          <w:ilvl w:val="1"/>
          <w:numId w:val="324"/>
        </w:numPr>
        <w:tabs>
          <w:tab w:val="left" w:pos="1043"/>
        </w:tabs>
        <w:autoSpaceDE w:val="0"/>
        <w:autoSpaceDN w:val="0"/>
        <w:spacing w:before="151" w:after="0" w:line="242"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Subject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provision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these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general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 giving seven days' notice to the contractor, terminate the contract in any of the following cases where:</w:t>
      </w:r>
    </w:p>
    <w:p w14:paraId="25EA0DD0" w14:textId="77777777" w:rsidR="003173AE" w:rsidRPr="003173AE" w:rsidRDefault="003173AE" w:rsidP="003173AE">
      <w:pPr>
        <w:widowControl w:val="0"/>
        <w:numPr>
          <w:ilvl w:val="2"/>
          <w:numId w:val="324"/>
        </w:numPr>
        <w:tabs>
          <w:tab w:val="left" w:pos="1581"/>
          <w:tab w:val="left" w:pos="1583"/>
        </w:tabs>
        <w:autoSpaceDE w:val="0"/>
        <w:autoSpaceDN w:val="0"/>
        <w:spacing w:before="155" w:after="0" w:line="256"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The contractor is in serious breach of contract for failure to perform its contractual </w:t>
      </w:r>
      <w:r w:rsidRPr="003173AE">
        <w:rPr>
          <w:rFonts w:ascii="Times New Roman" w:eastAsia="Times New Roman" w:hAnsi="Times New Roman" w:cs="Times New Roman"/>
          <w:spacing w:val="-2"/>
          <w:kern w:val="0"/>
          <w:sz w:val="22"/>
          <w:szCs w:val="22"/>
          <w14:ligatures w14:val="none"/>
        </w:rPr>
        <w:t>obligations.</w:t>
      </w:r>
    </w:p>
    <w:p w14:paraId="1F209E8F" w14:textId="77777777" w:rsidR="003173AE" w:rsidRPr="003173AE" w:rsidRDefault="003173AE" w:rsidP="003173AE">
      <w:pPr>
        <w:widowControl w:val="0"/>
        <w:numPr>
          <w:ilvl w:val="2"/>
          <w:numId w:val="324"/>
        </w:numPr>
        <w:tabs>
          <w:tab w:val="left" w:pos="1581"/>
          <w:tab w:val="left" w:pos="1583"/>
        </w:tabs>
        <w:autoSpaceDE w:val="0"/>
        <w:autoSpaceDN w:val="0"/>
        <w:spacing w:before="164"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fails to comply within a reasonable time with the notice given by the project manager requiring it to make good the neglect or failure to perform its obligations under the contract, which seriously affects the proper and timely performance of the services.</w:t>
      </w:r>
    </w:p>
    <w:p w14:paraId="416F9E0E" w14:textId="77777777" w:rsidR="003173AE" w:rsidRPr="003173AE" w:rsidRDefault="003173AE" w:rsidP="003173AE">
      <w:pPr>
        <w:widowControl w:val="0"/>
        <w:numPr>
          <w:ilvl w:val="2"/>
          <w:numId w:val="324"/>
        </w:numPr>
        <w:tabs>
          <w:tab w:val="left" w:pos="1581"/>
          <w:tab w:val="left" w:pos="1583"/>
        </w:tabs>
        <w:autoSpaceDE w:val="0"/>
        <w:autoSpaceDN w:val="0"/>
        <w:spacing w:before="158" w:after="0" w:line="259" w:lineRule="auto"/>
        <w:ind w:right="2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refuses or neglects to carry out any administrative orders given by the project manager.</w:t>
      </w:r>
    </w:p>
    <w:p w14:paraId="720F4B36" w14:textId="77777777" w:rsidR="003173AE" w:rsidRPr="003173AE" w:rsidRDefault="003173AE" w:rsidP="003173AE">
      <w:pPr>
        <w:widowControl w:val="0"/>
        <w:numPr>
          <w:ilvl w:val="2"/>
          <w:numId w:val="324"/>
        </w:numPr>
        <w:tabs>
          <w:tab w:val="left" w:pos="1581"/>
          <w:tab w:val="left" w:pos="1583"/>
        </w:tabs>
        <w:autoSpaceDE w:val="0"/>
        <w:autoSpaceDN w:val="0"/>
        <w:spacing w:before="161" w:after="0" w:line="256"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assigns the contract or subcontracts without the authorization of the TPSS.</w:t>
      </w:r>
    </w:p>
    <w:p w14:paraId="4FC5456F" w14:textId="77777777" w:rsidR="003173AE" w:rsidRPr="003173AE" w:rsidRDefault="003173AE" w:rsidP="003173AE">
      <w:pPr>
        <w:widowControl w:val="0"/>
        <w:numPr>
          <w:ilvl w:val="2"/>
          <w:numId w:val="324"/>
        </w:numPr>
        <w:tabs>
          <w:tab w:val="left" w:pos="1581"/>
          <w:tab w:val="left" w:pos="1583"/>
        </w:tabs>
        <w:autoSpaceDE w:val="0"/>
        <w:autoSpaceDN w:val="0"/>
        <w:spacing w:before="165" w:after="0" w:line="259" w:lineRule="auto"/>
        <w:ind w:right="1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 is bankrupt,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subject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insolvency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 winding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up procedures,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 having its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assets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administered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liquidator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courts,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entered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arrangement with creditors, has suspended business activities, or is in any analogous situation arising from a similar procedure provided for under any national law or regulations relevant to that contractor;</w:t>
      </w:r>
    </w:p>
    <w:p w14:paraId="5E05A60A" w14:textId="77777777" w:rsidR="003173AE" w:rsidRPr="003173AE" w:rsidRDefault="003173AE" w:rsidP="003173AE">
      <w:pPr>
        <w:widowControl w:val="0"/>
        <w:numPr>
          <w:ilvl w:val="2"/>
          <w:numId w:val="324"/>
        </w:numPr>
        <w:tabs>
          <w:tab w:val="left" w:pos="1581"/>
          <w:tab w:val="left" w:pos="1583"/>
        </w:tabs>
        <w:autoSpaceDE w:val="0"/>
        <w:autoSpaceDN w:val="0"/>
        <w:spacing w:before="158" w:after="0" w:line="259"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 organizational modification occurs involving a change in the legal personality, nature or control of the contractor, unless such modification is recorded in an addendum to the contract;</w:t>
      </w:r>
    </w:p>
    <w:p w14:paraId="19BFAAFF" w14:textId="77777777" w:rsidR="003173AE" w:rsidRPr="003173AE" w:rsidRDefault="003173AE" w:rsidP="003173AE">
      <w:pPr>
        <w:widowControl w:val="0"/>
        <w:numPr>
          <w:ilvl w:val="2"/>
          <w:numId w:val="324"/>
        </w:numPr>
        <w:tabs>
          <w:tab w:val="left" w:pos="1581"/>
        </w:tabs>
        <w:autoSpaceDE w:val="0"/>
        <w:autoSpaceDN w:val="0"/>
        <w:spacing w:before="160" w:after="0" w:line="240" w:lineRule="auto"/>
        <w:ind w:left="1581" w:hanging="35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legal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disability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hindering</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occurs;</w:t>
      </w:r>
    </w:p>
    <w:p w14:paraId="690FB88C" w14:textId="77777777" w:rsidR="003173AE" w:rsidRPr="003173AE" w:rsidRDefault="003173AE" w:rsidP="003173AE">
      <w:pPr>
        <w:widowControl w:val="0"/>
        <w:numPr>
          <w:ilvl w:val="2"/>
          <w:numId w:val="324"/>
        </w:numPr>
        <w:tabs>
          <w:tab w:val="left" w:pos="1581"/>
          <w:tab w:val="left" w:pos="1583"/>
        </w:tabs>
        <w:autoSpaceDE w:val="0"/>
        <w:autoSpaceDN w:val="0"/>
        <w:spacing w:before="181" w:after="0" w:line="256"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fails to provide the required guarantees or insurance, or the person providing the earlier guarantee or insurance is not able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abide by its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commitments;</w:t>
      </w:r>
    </w:p>
    <w:p w14:paraId="1B27D0BE" w14:textId="77777777" w:rsidR="003173AE" w:rsidRPr="003173AE" w:rsidRDefault="003173AE" w:rsidP="003173AE">
      <w:pPr>
        <w:widowControl w:val="0"/>
        <w:autoSpaceDE w:val="0"/>
        <w:autoSpaceDN w:val="0"/>
        <w:spacing w:before="160" w:after="0" w:line="256"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617FC27E" w14:textId="77777777" w:rsidR="003173AE" w:rsidRPr="003173AE" w:rsidRDefault="003173AE" w:rsidP="003173AE">
      <w:pPr>
        <w:widowControl w:val="0"/>
        <w:numPr>
          <w:ilvl w:val="2"/>
          <w:numId w:val="324"/>
        </w:numPr>
        <w:tabs>
          <w:tab w:val="left" w:pos="1581"/>
          <w:tab w:val="left" w:pos="1583"/>
        </w:tabs>
        <w:autoSpaceDE w:val="0"/>
        <w:autoSpaceDN w:val="0"/>
        <w:spacing w:before="76" w:after="0" w:line="259"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the contractor has been guilty of grave professional misconduct, is subject to restrictive measures adopted under Article 29 of the Treaty) or Article 215 of the Treaty that constitute</w:t>
      </w:r>
      <w:r w:rsidRPr="003173AE">
        <w:rPr>
          <w:rFonts w:ascii="Times New Roman" w:eastAsia="Times New Roman" w:hAnsi="Times New Roman" w:cs="Times New Roman"/>
          <w:spacing w:val="-1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legal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impediment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committed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irregularity proven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means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justify,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meaning of Article 10.1 a) b);</w:t>
      </w:r>
    </w:p>
    <w:p w14:paraId="7D5541D3" w14:textId="77777777" w:rsidR="003173AE" w:rsidRPr="003173AE" w:rsidRDefault="003173AE" w:rsidP="003173AE">
      <w:pPr>
        <w:widowControl w:val="0"/>
        <w:numPr>
          <w:ilvl w:val="2"/>
          <w:numId w:val="324"/>
        </w:numPr>
        <w:tabs>
          <w:tab w:val="left" w:pos="1581"/>
          <w:tab w:val="left" w:pos="1583"/>
        </w:tabs>
        <w:autoSpaceDE w:val="0"/>
        <w:autoSpaceDN w:val="0"/>
        <w:spacing w:before="159"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it has been established by a final judgment or a final administrative decision or by proof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 possession of the TPSS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contractor has been guilty</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fraud, corruption, involvement in a criminal organization, money laundering or terrorist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financing,</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terrorist</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related</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offences,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child</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labor</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forms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trafficking in human beings, circumventing fiscal, social or any other applicable legal obligations, including through the creation of an entity for this purpose.</w:t>
      </w:r>
    </w:p>
    <w:p w14:paraId="4ACB24A0" w14:textId="182C0212" w:rsidR="003173AE" w:rsidRPr="003173AE" w:rsidRDefault="003173AE" w:rsidP="003173AE">
      <w:pPr>
        <w:widowControl w:val="0"/>
        <w:numPr>
          <w:ilvl w:val="2"/>
          <w:numId w:val="324"/>
        </w:numPr>
        <w:tabs>
          <w:tab w:val="left" w:pos="1581"/>
          <w:tab w:val="left" w:pos="1583"/>
        </w:tabs>
        <w:autoSpaceDE w:val="0"/>
        <w:autoSpaceDN w:val="0"/>
        <w:spacing w:before="158" w:after="0" w:line="259"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another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financed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AICS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budget/,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been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declared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serious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breach</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led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early termination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application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liquidated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contractual</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penalties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 which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been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discovered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following</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checks,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audits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investigations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proofErr w:type="spellStart"/>
      <w:r w:rsidRPr="003173AE">
        <w:rPr>
          <w:rFonts w:ascii="Times New Roman" w:eastAsia="Times New Roman" w:hAnsi="Times New Roman" w:cs="Times New Roman"/>
          <w:kern w:val="0"/>
          <w:sz w:val="22"/>
          <w:szCs w:val="22"/>
          <w14:ligatures w14:val="none"/>
        </w:rPr>
        <w:t>the</w:t>
      </w:r>
      <w:proofErr w:type="spellEnd"/>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Court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Auditors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 has resisted an investigation, check or audit;</w:t>
      </w:r>
    </w:p>
    <w:p w14:paraId="6E48FA65" w14:textId="77777777" w:rsidR="003173AE" w:rsidRPr="003173AE" w:rsidRDefault="003173AE" w:rsidP="003173AE">
      <w:pPr>
        <w:widowControl w:val="0"/>
        <w:numPr>
          <w:ilvl w:val="2"/>
          <w:numId w:val="324"/>
        </w:numPr>
        <w:tabs>
          <w:tab w:val="left" w:pos="1581"/>
          <w:tab w:val="left" w:pos="1583"/>
        </w:tabs>
        <w:autoSpaceDE w:val="0"/>
        <w:autoSpaceDN w:val="0"/>
        <w:spacing w:before="159"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after</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award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award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procedure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 proves to have been subject to breach of obligations, irregularities or fraud;</w:t>
      </w:r>
    </w:p>
    <w:p w14:paraId="00BAE098" w14:textId="77777777" w:rsidR="003173AE" w:rsidRPr="003173AE" w:rsidRDefault="003173AE" w:rsidP="003173AE">
      <w:pPr>
        <w:widowControl w:val="0"/>
        <w:numPr>
          <w:ilvl w:val="2"/>
          <w:numId w:val="324"/>
        </w:numPr>
        <w:tabs>
          <w:tab w:val="left" w:pos="1581"/>
          <w:tab w:val="left" w:pos="1583"/>
        </w:tabs>
        <w:autoSpaceDE w:val="0"/>
        <w:autoSpaceDN w:val="0"/>
        <w:spacing w:before="161" w:after="0" w:line="256"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unable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suitable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replacement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expert,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absence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which affects the proper performance of the contract.</w:t>
      </w:r>
    </w:p>
    <w:p w14:paraId="1C46C9EA" w14:textId="77777777" w:rsidR="003173AE" w:rsidRPr="003173AE" w:rsidRDefault="003173AE" w:rsidP="003173AE">
      <w:pPr>
        <w:widowControl w:val="0"/>
        <w:numPr>
          <w:ilvl w:val="2"/>
          <w:numId w:val="324"/>
        </w:numPr>
        <w:tabs>
          <w:tab w:val="left" w:pos="1581"/>
          <w:tab w:val="left" w:pos="1583"/>
        </w:tabs>
        <w:autoSpaceDE w:val="0"/>
        <w:autoSpaceDN w:val="0"/>
        <w:spacing w:before="165" w:after="0" w:line="259"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is in a situation that could constitute a conflict of interest or a professional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conflicting</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interest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referred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9</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these general conditions and does not rectify the situation.</w:t>
      </w:r>
    </w:p>
    <w:p w14:paraId="62BCCD4E" w14:textId="77777777" w:rsidR="003173AE" w:rsidRPr="003173AE" w:rsidRDefault="003173AE" w:rsidP="003173AE">
      <w:pPr>
        <w:widowControl w:val="0"/>
        <w:numPr>
          <w:ilvl w:val="2"/>
          <w:numId w:val="324"/>
        </w:numPr>
        <w:tabs>
          <w:tab w:val="left" w:pos="1581"/>
          <w:tab w:val="left" w:pos="1583"/>
        </w:tabs>
        <w:autoSpaceDE w:val="0"/>
        <w:autoSpaceDN w:val="0"/>
        <w:spacing w:before="159" w:after="0" w:line="256"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breach</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protection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resulting</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42 of these general conditions.</w:t>
      </w:r>
    </w:p>
    <w:p w14:paraId="001D10A1" w14:textId="77777777" w:rsidR="003173AE" w:rsidRPr="003173AE" w:rsidRDefault="003173AE" w:rsidP="003173AE">
      <w:pPr>
        <w:widowControl w:val="0"/>
        <w:numPr>
          <w:ilvl w:val="2"/>
          <w:numId w:val="324"/>
        </w:numPr>
        <w:tabs>
          <w:tab w:val="left" w:pos="1581"/>
          <w:tab w:val="left" w:pos="1583"/>
        </w:tabs>
        <w:autoSpaceDE w:val="0"/>
        <w:autoSpaceDN w:val="0"/>
        <w:spacing w:before="159" w:after="0" w:line="256"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fails to perform its obligation in accordance with Article8 and Article 9.</w:t>
      </w:r>
    </w:p>
    <w:p w14:paraId="76139FD7" w14:textId="77777777" w:rsidR="003173AE" w:rsidRPr="003173AE" w:rsidRDefault="003173AE" w:rsidP="003173AE">
      <w:pPr>
        <w:widowControl w:val="0"/>
        <w:numPr>
          <w:ilvl w:val="2"/>
          <w:numId w:val="324"/>
        </w:numPr>
        <w:tabs>
          <w:tab w:val="left" w:pos="1581"/>
          <w:tab w:val="left" w:pos="1583"/>
        </w:tabs>
        <w:autoSpaceDE w:val="0"/>
        <w:autoSpaceDN w:val="0"/>
        <w:spacing w:before="160"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it is manifest that, at a later date and before such breach becomes effective, the contractor will materially fail to perform the contract in accordance with the tender documents or will be materially in breach of another contractual obligation, unless the contractor provides the TPSS with sufficient assurances of its future performance.</w:t>
      </w:r>
    </w:p>
    <w:p w14:paraId="69E7F384" w14:textId="77777777" w:rsidR="003173AE" w:rsidRPr="003173AE" w:rsidRDefault="003173AE" w:rsidP="003173AE">
      <w:pPr>
        <w:widowControl w:val="0"/>
        <w:autoSpaceDE w:val="0"/>
        <w:autoSpaceDN w:val="0"/>
        <w:spacing w:before="159" w:after="0" w:line="259"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The cases of termination under points e), </w:t>
      </w:r>
      <w:proofErr w:type="spellStart"/>
      <w:r w:rsidRPr="003173AE">
        <w:rPr>
          <w:rFonts w:ascii="Times New Roman" w:eastAsia="Times New Roman" w:hAnsi="Times New Roman" w:cs="Times New Roman"/>
          <w:kern w:val="0"/>
          <w:sz w:val="22"/>
          <w:szCs w:val="22"/>
          <w14:ligatures w14:val="none"/>
        </w:rPr>
        <w:t>i</w:t>
      </w:r>
      <w:proofErr w:type="spellEnd"/>
      <w:r w:rsidRPr="003173AE">
        <w:rPr>
          <w:rFonts w:ascii="Times New Roman" w:eastAsia="Times New Roman" w:hAnsi="Times New Roman" w:cs="Times New Roman"/>
          <w:kern w:val="0"/>
          <w:sz w:val="22"/>
          <w:szCs w:val="22"/>
          <w14:ligatures w14:val="none"/>
        </w:rPr>
        <w:t>), j), k), l), m) and n) may refer also to persons who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members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administrative,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management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supervisory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body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contractor and/or to persons having powers of representation, decision or control with regard to the </w:t>
      </w:r>
      <w:r w:rsidRPr="003173AE">
        <w:rPr>
          <w:rFonts w:ascii="Times New Roman" w:eastAsia="Times New Roman" w:hAnsi="Times New Roman" w:cs="Times New Roman"/>
          <w:spacing w:val="-2"/>
          <w:kern w:val="0"/>
          <w:sz w:val="22"/>
          <w:szCs w:val="22"/>
          <w14:ligatures w14:val="none"/>
        </w:rPr>
        <w:t>contractor.</w:t>
      </w:r>
    </w:p>
    <w:p w14:paraId="0275F323" w14:textId="77777777" w:rsidR="003173AE" w:rsidRPr="003173AE" w:rsidRDefault="003173AE" w:rsidP="003173AE">
      <w:pPr>
        <w:widowControl w:val="0"/>
        <w:autoSpaceDE w:val="0"/>
        <w:autoSpaceDN w:val="0"/>
        <w:spacing w:before="160" w:after="0" w:line="259"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01FD3393" w14:textId="77777777" w:rsidR="003173AE" w:rsidRPr="003173AE" w:rsidRDefault="003173AE" w:rsidP="003173AE">
      <w:pPr>
        <w:widowControl w:val="0"/>
        <w:autoSpaceDE w:val="0"/>
        <w:autoSpaceDN w:val="0"/>
        <w:spacing w:before="76" w:after="0" w:line="259"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 xml:space="preserve">The cases of termination under points a), e), f), g), </w:t>
      </w:r>
      <w:proofErr w:type="spellStart"/>
      <w:r w:rsidRPr="003173AE">
        <w:rPr>
          <w:rFonts w:ascii="Times New Roman" w:eastAsia="Times New Roman" w:hAnsi="Times New Roman" w:cs="Times New Roman"/>
          <w:kern w:val="0"/>
          <w:sz w:val="22"/>
          <w:szCs w:val="22"/>
          <w14:ligatures w14:val="none"/>
        </w:rPr>
        <w:t>i</w:t>
      </w:r>
      <w:proofErr w:type="spellEnd"/>
      <w:r w:rsidRPr="003173AE">
        <w:rPr>
          <w:rFonts w:ascii="Times New Roman" w:eastAsia="Times New Roman" w:hAnsi="Times New Roman" w:cs="Times New Roman"/>
          <w:kern w:val="0"/>
          <w:sz w:val="22"/>
          <w:szCs w:val="22"/>
          <w14:ligatures w14:val="none"/>
        </w:rPr>
        <w:t>), j), k), l), m) and n) may refer also to persons jointly and severally liable for the performance of the contract.</w:t>
      </w:r>
    </w:p>
    <w:p w14:paraId="69B0482C" w14:textId="77777777" w:rsidR="003173AE" w:rsidRPr="003173AE" w:rsidRDefault="003173AE" w:rsidP="003173AE">
      <w:pPr>
        <w:widowControl w:val="0"/>
        <w:autoSpaceDE w:val="0"/>
        <w:autoSpaceDN w:val="0"/>
        <w:spacing w:before="159"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spacing w:val="-2"/>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cases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under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points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e),</w:t>
      </w:r>
      <w:r w:rsidRPr="003173AE">
        <w:rPr>
          <w:rFonts w:ascii="Times New Roman" w:eastAsia="Times New Roman" w:hAnsi="Times New Roman" w:cs="Times New Roman"/>
          <w:spacing w:val="-10"/>
          <w:kern w:val="0"/>
          <w:sz w:val="22"/>
          <w:szCs w:val="22"/>
          <w14:ligatures w14:val="none"/>
        </w:rPr>
        <w:t xml:space="preserve"> </w:t>
      </w:r>
      <w:proofErr w:type="spellStart"/>
      <w:r w:rsidRPr="003173AE">
        <w:rPr>
          <w:rFonts w:ascii="Times New Roman" w:eastAsia="Times New Roman" w:hAnsi="Times New Roman" w:cs="Times New Roman"/>
          <w:spacing w:val="-2"/>
          <w:kern w:val="0"/>
          <w:sz w:val="22"/>
          <w:szCs w:val="22"/>
          <w14:ligatures w14:val="none"/>
        </w:rPr>
        <w:t>i</w:t>
      </w:r>
      <w:proofErr w:type="spellEnd"/>
      <w:r w:rsidRPr="003173AE">
        <w:rPr>
          <w:rFonts w:ascii="Times New Roman" w:eastAsia="Times New Roman" w:hAnsi="Times New Roman" w:cs="Times New Roman"/>
          <w:spacing w:val="-2"/>
          <w:kern w:val="0"/>
          <w:sz w:val="22"/>
          <w:szCs w:val="22"/>
          <w14:ligatures w14:val="none"/>
        </w:rPr>
        <w: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j),</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k),</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m),</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p),</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q),</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and</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may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refer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also</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to</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subcontractors.</w:t>
      </w:r>
    </w:p>
    <w:p w14:paraId="2ACDB28C" w14:textId="77777777" w:rsidR="003173AE" w:rsidRPr="003173AE" w:rsidRDefault="003173AE" w:rsidP="003173AE">
      <w:pPr>
        <w:widowControl w:val="0"/>
        <w:numPr>
          <w:ilvl w:val="1"/>
          <w:numId w:val="324"/>
        </w:numPr>
        <w:tabs>
          <w:tab w:val="left" w:pos="1043"/>
        </w:tabs>
        <w:autoSpaceDE w:val="0"/>
        <w:autoSpaceDN w:val="0"/>
        <w:spacing w:before="177"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Termination shall be without prejudice to any other rights or powers under the contract of the TPSS and the contractor. The TPSS may, thereafter, complete the services itself, or conclude any other contract with a third party, at the contractor's own expense. The TPSS shall formally notify the contractor of its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decision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substituted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grounds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this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substitution.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 substitution does not affect the contractor’s liability and is without prejudice to the TPSS’s other rights and remedies, including but not limited to its right to claim damages under Article 34 that the substitution would not cover.</w:t>
      </w:r>
    </w:p>
    <w:p w14:paraId="30476CA4" w14:textId="77777777" w:rsidR="003173AE" w:rsidRPr="003173AE" w:rsidRDefault="003173AE" w:rsidP="003173AE">
      <w:pPr>
        <w:widowControl w:val="0"/>
        <w:autoSpaceDE w:val="0"/>
        <w:autoSpaceDN w:val="0"/>
        <w:spacing w:before="163" w:after="0" w:line="259"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contractor's liability for delay in completion shall immediately cease when the TPSS terminates the contract without prejudice to any liability thereunder that may already have arisen.</w:t>
      </w:r>
    </w:p>
    <w:p w14:paraId="3F1FA9DE" w14:textId="77777777" w:rsidR="003173AE" w:rsidRPr="003173AE" w:rsidRDefault="003173AE" w:rsidP="003173AE">
      <w:pPr>
        <w:widowControl w:val="0"/>
        <w:numPr>
          <w:ilvl w:val="1"/>
          <w:numId w:val="324"/>
        </w:numPr>
        <w:tabs>
          <w:tab w:val="left" w:pos="1043"/>
        </w:tabs>
        <w:autoSpaceDE w:val="0"/>
        <w:autoSpaceDN w:val="0"/>
        <w:spacing w:before="157" w:after="0" w:line="242"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Upon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termination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received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thereof,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 take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immediate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steps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close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prompt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orderly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manner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reduce expenditure to a minimum.</w:t>
      </w:r>
    </w:p>
    <w:p w14:paraId="3CC47EC4" w14:textId="77777777" w:rsidR="003173AE" w:rsidRPr="003173AE" w:rsidRDefault="003173AE" w:rsidP="003173AE">
      <w:pPr>
        <w:widowControl w:val="0"/>
        <w:numPr>
          <w:ilvl w:val="1"/>
          <w:numId w:val="324"/>
        </w:numPr>
        <w:tabs>
          <w:tab w:val="left" w:pos="1043"/>
        </w:tabs>
        <w:autoSpaceDE w:val="0"/>
        <w:autoSpaceDN w:val="0"/>
        <w:spacing w:before="153" w:after="0" w:line="240" w:lineRule="auto"/>
        <w:ind w:right="2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project manager shall, as soon as possible after termination, certify the value of the services and all sums due to the contractor as at the date of termination.</w:t>
      </w:r>
    </w:p>
    <w:p w14:paraId="59400C3A" w14:textId="77777777" w:rsidR="003173AE" w:rsidRPr="003173AE" w:rsidRDefault="003173AE" w:rsidP="003173AE">
      <w:pPr>
        <w:widowControl w:val="0"/>
        <w:numPr>
          <w:ilvl w:val="1"/>
          <w:numId w:val="324"/>
        </w:numPr>
        <w:tabs>
          <w:tab w:val="left" w:pos="1043"/>
        </w:tabs>
        <w:autoSpaceDE w:val="0"/>
        <w:autoSpaceDN w:val="0"/>
        <w:spacing w:before="161" w:after="0" w:line="240"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 shall not be obliged to make any further payments to the contractor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until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completed.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After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completed,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recover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extra</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costs,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completing</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 or shall pay any balance still due to the contractor.</w:t>
      </w:r>
    </w:p>
    <w:p w14:paraId="092203E9" w14:textId="77777777" w:rsidR="003173AE" w:rsidRPr="003173AE" w:rsidRDefault="003173AE" w:rsidP="003173AE">
      <w:pPr>
        <w:widowControl w:val="0"/>
        <w:numPr>
          <w:ilvl w:val="1"/>
          <w:numId w:val="324"/>
        </w:numPr>
        <w:tabs>
          <w:tab w:val="left" w:pos="1043"/>
        </w:tabs>
        <w:autoSpaceDE w:val="0"/>
        <w:autoSpaceDN w:val="0"/>
        <w:spacing w:before="160" w:after="0" w:line="240"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TPSS terminates the contract pursuant to Article 36.2, it shall, in addition to the extra costs for completion of the contract and without prejudice to its other remedies under the contract, be entitled to recover from the contractor any loss it has suffered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up</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value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been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satisfactorily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completed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unless otherwise provided for in the special conditions.</w:t>
      </w:r>
    </w:p>
    <w:p w14:paraId="78FCB844" w14:textId="77777777" w:rsidR="003173AE" w:rsidRPr="003173AE" w:rsidRDefault="003173AE" w:rsidP="003173AE">
      <w:pPr>
        <w:widowControl w:val="0"/>
        <w:numPr>
          <w:ilvl w:val="1"/>
          <w:numId w:val="324"/>
        </w:numPr>
        <w:tabs>
          <w:tab w:val="left" w:pos="1043"/>
        </w:tabs>
        <w:autoSpaceDE w:val="0"/>
        <w:autoSpaceDN w:val="0"/>
        <w:spacing w:before="161"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 the termination is not due to an act or omission of the contractor, force majeure or other circumstances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beyond</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control of 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 shall be entitled to claim in addition to sums owed to it for work already performed, an indemnity for loss suffered.</w:t>
      </w:r>
    </w:p>
    <w:p w14:paraId="1235F281" w14:textId="77777777" w:rsidR="003173AE" w:rsidRPr="003173AE" w:rsidRDefault="003173AE" w:rsidP="003173AE">
      <w:pPr>
        <w:widowControl w:val="0"/>
        <w:numPr>
          <w:ilvl w:val="1"/>
          <w:numId w:val="324"/>
        </w:numPr>
        <w:tabs>
          <w:tab w:val="left" w:pos="1043"/>
        </w:tabs>
        <w:autoSpaceDE w:val="0"/>
        <w:autoSpaceDN w:val="0"/>
        <w:spacing w:before="159" w:after="0" w:line="240"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This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automatically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terminated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given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rise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two years following its signing by both parties.</w:t>
      </w:r>
    </w:p>
    <w:p w14:paraId="3AA5049F" w14:textId="77777777" w:rsidR="003173AE" w:rsidRPr="003173AE" w:rsidRDefault="003173AE" w:rsidP="003173AE">
      <w:pPr>
        <w:widowControl w:val="0"/>
        <w:autoSpaceDE w:val="0"/>
        <w:autoSpaceDN w:val="0"/>
        <w:spacing w:before="240" w:after="0" w:line="240" w:lineRule="auto"/>
        <w:outlineLvl w:val="1"/>
        <w:rPr>
          <w:rFonts w:ascii="Times New Roman" w:eastAsia="Times New Roman" w:hAnsi="Times New Roman" w:cs="Times New Roman"/>
          <w:b/>
          <w:bCs/>
          <w:kern w:val="0"/>
          <w:sz w:val="22"/>
          <w:szCs w:val="22"/>
          <w14:ligatures w14:val="none"/>
        </w:rPr>
      </w:pPr>
      <w:bookmarkStart w:id="189" w:name="_Toc205025992"/>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5"/>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37</w:t>
      </w:r>
      <w:r w:rsidRPr="003173AE">
        <w:rPr>
          <w:rFonts w:ascii="Times New Roman" w:eastAsia="Times New Roman" w:hAnsi="Times New Roman" w:cs="Times New Roman"/>
          <w:b/>
          <w:bCs/>
          <w:spacing w:val="78"/>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TERMINATION</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BY</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THE</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CONTRACTOR</w:t>
      </w:r>
      <w:bookmarkEnd w:id="189"/>
    </w:p>
    <w:p w14:paraId="67AF25B8" w14:textId="77777777" w:rsidR="003173AE" w:rsidRPr="003173AE" w:rsidRDefault="003173AE" w:rsidP="003173AE">
      <w:pPr>
        <w:widowControl w:val="0"/>
        <w:numPr>
          <w:ilvl w:val="1"/>
          <w:numId w:val="323"/>
        </w:numPr>
        <w:tabs>
          <w:tab w:val="left" w:pos="1043"/>
        </w:tabs>
        <w:autoSpaceDE w:val="0"/>
        <w:autoSpaceDN w:val="0"/>
        <w:spacing w:before="199" w:after="0" w:line="244"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may, after giving 14 days' notice to the TPSS, terminate the contract if the TPSS:</w:t>
      </w:r>
    </w:p>
    <w:p w14:paraId="4546FB81" w14:textId="77777777" w:rsidR="003173AE" w:rsidRPr="003173AE" w:rsidRDefault="003173AE" w:rsidP="003173AE">
      <w:pPr>
        <w:widowControl w:val="0"/>
        <w:numPr>
          <w:ilvl w:val="2"/>
          <w:numId w:val="323"/>
        </w:numPr>
        <w:tabs>
          <w:tab w:val="left" w:pos="1581"/>
          <w:tab w:val="left" w:pos="1583"/>
        </w:tabs>
        <w:autoSpaceDE w:val="0"/>
        <w:autoSpaceDN w:val="0"/>
        <w:spacing w:before="153" w:after="0" w:line="259"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fails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more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120</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amounts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after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expiry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the time limit stated in Article 29; or</w:t>
      </w:r>
    </w:p>
    <w:p w14:paraId="4F2B60C6" w14:textId="77777777" w:rsidR="003173AE" w:rsidRPr="003173AE" w:rsidRDefault="003173AE" w:rsidP="003173AE">
      <w:pPr>
        <w:widowControl w:val="0"/>
        <w:numPr>
          <w:ilvl w:val="2"/>
          <w:numId w:val="323"/>
        </w:numPr>
        <w:tabs>
          <w:tab w:val="left" w:pos="1581"/>
        </w:tabs>
        <w:autoSpaceDE w:val="0"/>
        <w:autoSpaceDN w:val="0"/>
        <w:spacing w:before="160" w:after="0" w:line="240" w:lineRule="auto"/>
        <w:ind w:left="1581" w:hanging="35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consistently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fails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meet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after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repeated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reminders;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spacing w:val="-5"/>
          <w:kern w:val="0"/>
          <w:sz w:val="22"/>
          <w:szCs w:val="22"/>
          <w14:ligatures w14:val="none"/>
        </w:rPr>
        <w:t>or</w:t>
      </w:r>
    </w:p>
    <w:p w14:paraId="4E2C6EC2" w14:textId="77777777" w:rsidR="003173AE" w:rsidRPr="003173AE" w:rsidRDefault="003173AE" w:rsidP="003173AE">
      <w:pPr>
        <w:widowControl w:val="0"/>
        <w:numPr>
          <w:ilvl w:val="2"/>
          <w:numId w:val="323"/>
        </w:numPr>
        <w:tabs>
          <w:tab w:val="left" w:pos="1581"/>
          <w:tab w:val="left" w:pos="1583"/>
        </w:tabs>
        <w:autoSpaceDE w:val="0"/>
        <w:autoSpaceDN w:val="0"/>
        <w:spacing w:before="181"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suspends the progress of the services or any part thereof for more than 90 days for reasons not specified in the contract, or not attributable to the contractor's breach or </w:t>
      </w:r>
      <w:r w:rsidRPr="003173AE">
        <w:rPr>
          <w:rFonts w:ascii="Times New Roman" w:eastAsia="Times New Roman" w:hAnsi="Times New Roman" w:cs="Times New Roman"/>
          <w:spacing w:val="-2"/>
          <w:kern w:val="0"/>
          <w:sz w:val="22"/>
          <w:szCs w:val="22"/>
          <w14:ligatures w14:val="none"/>
        </w:rPr>
        <w:t>default.</w:t>
      </w:r>
    </w:p>
    <w:p w14:paraId="19A1F8B9" w14:textId="77777777" w:rsidR="003173AE" w:rsidRPr="003173AE" w:rsidRDefault="003173AE" w:rsidP="003173AE">
      <w:pPr>
        <w:widowControl w:val="0"/>
        <w:numPr>
          <w:ilvl w:val="1"/>
          <w:numId w:val="323"/>
        </w:numPr>
        <w:tabs>
          <w:tab w:val="left" w:pos="1043"/>
        </w:tabs>
        <w:autoSpaceDE w:val="0"/>
        <w:autoSpaceDN w:val="0"/>
        <w:spacing w:before="155" w:after="0" w:line="242" w:lineRule="auto"/>
        <w:ind w:right="2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Such termination shall 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without prejudice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any other rights of the TPSS or the contractor acquired under the contract.</w:t>
      </w:r>
    </w:p>
    <w:p w14:paraId="75CF886D" w14:textId="77777777" w:rsidR="003173AE" w:rsidRPr="003173AE" w:rsidRDefault="003173AE" w:rsidP="003173AE">
      <w:pPr>
        <w:widowControl w:val="0"/>
        <w:autoSpaceDE w:val="0"/>
        <w:autoSpaceDN w:val="0"/>
        <w:spacing w:before="160" w:after="0" w:line="242"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35B1B8C8" w14:textId="77777777" w:rsidR="003173AE" w:rsidRPr="003173AE" w:rsidRDefault="003173AE" w:rsidP="003173AE">
      <w:pPr>
        <w:widowControl w:val="0"/>
        <w:numPr>
          <w:ilvl w:val="1"/>
          <w:numId w:val="323"/>
        </w:numPr>
        <w:tabs>
          <w:tab w:val="left" w:pos="1043"/>
        </w:tabs>
        <w:autoSpaceDE w:val="0"/>
        <w:autoSpaceDN w:val="0"/>
        <w:spacing w:before="74" w:after="0" w:line="242"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In the event of such termination, the TPSS shall pay the contractor for any loss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suffered.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additional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 in total payments exceeding the amount specified in Article 2 of the contract.</w:t>
      </w:r>
    </w:p>
    <w:p w14:paraId="7E0A9BCE" w14:textId="77777777" w:rsidR="003173AE" w:rsidRPr="003173AE" w:rsidRDefault="003173AE" w:rsidP="003173AE">
      <w:pPr>
        <w:widowControl w:val="0"/>
        <w:autoSpaceDE w:val="0"/>
        <w:autoSpaceDN w:val="0"/>
        <w:spacing w:before="234" w:after="0" w:line="240" w:lineRule="auto"/>
        <w:outlineLvl w:val="1"/>
        <w:rPr>
          <w:rFonts w:ascii="Times New Roman" w:eastAsia="Times New Roman" w:hAnsi="Times New Roman" w:cs="Times New Roman"/>
          <w:b/>
          <w:bCs/>
          <w:kern w:val="0"/>
          <w:sz w:val="22"/>
          <w:szCs w:val="22"/>
          <w14:ligatures w14:val="none"/>
        </w:rPr>
      </w:pPr>
      <w:bookmarkStart w:id="190" w:name="_Toc205025993"/>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38</w:t>
      </w:r>
      <w:r w:rsidRPr="003173AE">
        <w:rPr>
          <w:rFonts w:ascii="Times New Roman" w:eastAsia="Times New Roman" w:hAnsi="Times New Roman" w:cs="Times New Roman"/>
          <w:b/>
          <w:bCs/>
          <w:spacing w:val="79"/>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FORCE</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MAJEURE</w:t>
      </w:r>
      <w:bookmarkEnd w:id="190"/>
    </w:p>
    <w:p w14:paraId="78083527" w14:textId="77777777" w:rsidR="003173AE" w:rsidRPr="003173AE" w:rsidRDefault="003173AE" w:rsidP="003173AE">
      <w:pPr>
        <w:widowControl w:val="0"/>
        <w:numPr>
          <w:ilvl w:val="1"/>
          <w:numId w:val="322"/>
        </w:numPr>
        <w:tabs>
          <w:tab w:val="left" w:pos="1043"/>
        </w:tabs>
        <w:autoSpaceDE w:val="0"/>
        <w:autoSpaceDN w:val="0"/>
        <w:spacing w:before="198"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Neither party shall be considered to be in default or in breach of its obligations under the contract if the performance of such obligations is prevented by any circumstances of force majeure, which arise after the date of notification of award or the date when the contract becomes effective.</w:t>
      </w:r>
    </w:p>
    <w:p w14:paraId="6DEC1B04" w14:textId="77777777" w:rsidR="003173AE" w:rsidRPr="003173AE" w:rsidRDefault="003173AE" w:rsidP="003173AE">
      <w:pPr>
        <w:widowControl w:val="0"/>
        <w:numPr>
          <w:ilvl w:val="1"/>
          <w:numId w:val="322"/>
        </w:numPr>
        <w:tabs>
          <w:tab w:val="left" w:pos="1043"/>
        </w:tabs>
        <w:autoSpaceDE w:val="0"/>
        <w:autoSpaceDN w:val="0"/>
        <w:spacing w:before="160"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term force majeure, as used herein covers any unforeseeable events, not within the control of either party and which by the exercise of due diligence neither party is able to overcome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acts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God,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strikes,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lock-outs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industrial</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disturbances,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acts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public enemy, wars whether declared or not, blockades, insurrection, riots, epidemics, landslides,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earthquakes,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storms,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lightning,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floods,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washouts,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civil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disturbances,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explosions, etc.</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decision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suspend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cooperation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partner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country is considered to be a case of force majeure when it implies suspension of funding the </w:t>
      </w:r>
      <w:r w:rsidRPr="003173AE">
        <w:rPr>
          <w:rFonts w:ascii="Times New Roman" w:eastAsia="Times New Roman" w:hAnsi="Times New Roman" w:cs="Times New Roman"/>
          <w:spacing w:val="-2"/>
          <w:kern w:val="0"/>
          <w:sz w:val="22"/>
          <w:szCs w:val="22"/>
          <w14:ligatures w14:val="none"/>
        </w:rPr>
        <w:t>contract.</w:t>
      </w:r>
    </w:p>
    <w:p w14:paraId="15D5606B" w14:textId="77777777" w:rsidR="003173AE" w:rsidRPr="003173AE" w:rsidRDefault="003173AE" w:rsidP="003173AE">
      <w:pPr>
        <w:widowControl w:val="0"/>
        <w:numPr>
          <w:ilvl w:val="1"/>
          <w:numId w:val="322"/>
        </w:numPr>
        <w:tabs>
          <w:tab w:val="left" w:pos="1043"/>
        </w:tabs>
        <w:autoSpaceDE w:val="0"/>
        <w:autoSpaceDN w:val="0"/>
        <w:spacing w:before="160"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majeure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either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suspends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35 or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leads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termination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36.</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Notwithstanding</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provisions of Article 19 and Article 36, the contractor shall not be liable for liquidated damages or termination for breach or default if, and to the extent that, its delay in performance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failure to perform</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 obligations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 event of force majeure. The TPSS shall similarly not be liable, notwithstanding the provisions of Article 29 and Article 37, for payment of interest on delayed payments, for non-performance or for termination by the contractor for breach or default,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extent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delay</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failure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 its obligations is the result of force majeure.</w:t>
      </w:r>
    </w:p>
    <w:p w14:paraId="35E09501" w14:textId="77777777" w:rsidR="003173AE" w:rsidRPr="003173AE" w:rsidRDefault="003173AE" w:rsidP="003173AE">
      <w:pPr>
        <w:widowControl w:val="0"/>
        <w:numPr>
          <w:ilvl w:val="1"/>
          <w:numId w:val="322"/>
        </w:numPr>
        <w:tabs>
          <w:tab w:val="left" w:pos="1043"/>
        </w:tabs>
        <w:autoSpaceDE w:val="0"/>
        <w:autoSpaceDN w:val="0"/>
        <w:spacing w:before="161"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either party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considers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 any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circumstances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force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majeure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occurred</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 affect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promptly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project manager giving details of the nature, the probable duration and the likely effect of the circumstances. Unless otherwise directed by the project manager in writing, the contractor shall continue to perform its obligations under the contract as far as is reasonably practicable, and shall seek all reasonable alternative means for performance of its obligations, which are not prevented by the force majeure event. The contractor shall not put into effect such alternative means unless directed so to do by the project manager.</w:t>
      </w:r>
    </w:p>
    <w:p w14:paraId="03C120AF" w14:textId="77777777" w:rsidR="003173AE" w:rsidRPr="003173AE" w:rsidRDefault="003173AE" w:rsidP="003173AE">
      <w:pPr>
        <w:widowControl w:val="0"/>
        <w:numPr>
          <w:ilvl w:val="1"/>
          <w:numId w:val="322"/>
        </w:numPr>
        <w:tabs>
          <w:tab w:val="left" w:pos="1043"/>
        </w:tabs>
        <w:autoSpaceDE w:val="0"/>
        <w:autoSpaceDN w:val="0"/>
        <w:spacing w:before="161" w:after="0" w:line="240"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 a fee-based contract, if the contractor incurs additional costs in complying with the project manager's directions or using alternative means under Article 38.4 the amount thereof shall be certified by the project manager.</w:t>
      </w:r>
    </w:p>
    <w:p w14:paraId="230F7A78" w14:textId="77777777" w:rsidR="003173AE" w:rsidRPr="003173AE" w:rsidRDefault="003173AE" w:rsidP="003173AE">
      <w:pPr>
        <w:widowControl w:val="0"/>
        <w:numPr>
          <w:ilvl w:val="1"/>
          <w:numId w:val="322"/>
        </w:numPr>
        <w:tabs>
          <w:tab w:val="left" w:pos="1043"/>
        </w:tabs>
        <w:autoSpaceDE w:val="0"/>
        <w:autoSpaceDN w:val="0"/>
        <w:spacing w:before="160"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circumstances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force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majeure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occurred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continue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period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180</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then, notwithstanding</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extension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time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completion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 by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reason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thereof</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been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granted,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either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entitled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upon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30 days' notice to terminate the contract. If at the expiry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the period of 30 days the situation 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force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majeure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persists,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terminated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consequence,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thereof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 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law</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governing</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released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further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the </w:t>
      </w:r>
      <w:r w:rsidRPr="003173AE">
        <w:rPr>
          <w:rFonts w:ascii="Times New Roman" w:eastAsia="Times New Roman" w:hAnsi="Times New Roman" w:cs="Times New Roman"/>
          <w:spacing w:val="-2"/>
          <w:kern w:val="0"/>
          <w:sz w:val="22"/>
          <w:szCs w:val="22"/>
          <w14:ligatures w14:val="none"/>
        </w:rPr>
        <w:t>contract.</w:t>
      </w:r>
    </w:p>
    <w:p w14:paraId="23DA1D78" w14:textId="77777777" w:rsidR="003173AE" w:rsidRPr="003173AE" w:rsidRDefault="003173AE" w:rsidP="003173AE">
      <w:pPr>
        <w:widowControl w:val="0"/>
        <w:autoSpaceDE w:val="0"/>
        <w:autoSpaceDN w:val="0"/>
        <w:spacing w:before="241" w:after="0" w:line="240" w:lineRule="auto"/>
        <w:outlineLvl w:val="1"/>
        <w:rPr>
          <w:rFonts w:ascii="Times New Roman" w:eastAsia="Times New Roman" w:hAnsi="Times New Roman" w:cs="Times New Roman"/>
          <w:b/>
          <w:bCs/>
          <w:kern w:val="0"/>
          <w:sz w:val="22"/>
          <w:szCs w:val="22"/>
          <w14:ligatures w14:val="none"/>
        </w:rPr>
      </w:pPr>
      <w:bookmarkStart w:id="191" w:name="_Toc205025994"/>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39</w:t>
      </w:r>
      <w:r w:rsidRPr="003173AE">
        <w:rPr>
          <w:rFonts w:ascii="Times New Roman" w:eastAsia="Times New Roman" w:hAnsi="Times New Roman" w:cs="Times New Roman"/>
          <w:b/>
          <w:bCs/>
          <w:spacing w:val="53"/>
          <w:w w:val="150"/>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DECEASE</w:t>
      </w:r>
      <w:bookmarkEnd w:id="191"/>
    </w:p>
    <w:p w14:paraId="01A95033" w14:textId="77777777" w:rsidR="003173AE" w:rsidRPr="003173AE" w:rsidRDefault="003173AE" w:rsidP="003173AE">
      <w:pPr>
        <w:widowControl w:val="0"/>
        <w:numPr>
          <w:ilvl w:val="1"/>
          <w:numId w:val="321"/>
        </w:numPr>
        <w:tabs>
          <w:tab w:val="left" w:pos="1043"/>
        </w:tabs>
        <w:autoSpaceDE w:val="0"/>
        <w:autoSpaceDN w:val="0"/>
        <w:spacing w:before="198" w:after="0" w:line="240"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contractor is a natural person, the contract shall be automatically terminated if that person dies. However, the TPSS shall examine any proposal made by its heirs or beneficiaries if they have notified their wish to continue the contract.</w:t>
      </w:r>
    </w:p>
    <w:p w14:paraId="57767291"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76160DCC" w14:textId="77777777" w:rsidR="003173AE" w:rsidRPr="003173AE" w:rsidRDefault="003173AE" w:rsidP="003173AE">
      <w:pPr>
        <w:widowControl w:val="0"/>
        <w:numPr>
          <w:ilvl w:val="1"/>
          <w:numId w:val="321"/>
        </w:numPr>
        <w:tabs>
          <w:tab w:val="left" w:pos="1043"/>
        </w:tabs>
        <w:autoSpaceDE w:val="0"/>
        <w:autoSpaceDN w:val="0"/>
        <w:spacing w:before="74"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Where the contractor consists of a number of natural persons and one 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more 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them die, a report shall be agreed between the parties on the progress of the contract and the TPSS shall decide whether to terminate or continue the contract in accordance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undertaking</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given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survivors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heirs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beneficiaries,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 the case may be.</w:t>
      </w:r>
    </w:p>
    <w:p w14:paraId="471C50B5" w14:textId="77777777" w:rsidR="003173AE" w:rsidRPr="003173AE" w:rsidRDefault="003173AE" w:rsidP="003173AE">
      <w:pPr>
        <w:widowControl w:val="0"/>
        <w:numPr>
          <w:ilvl w:val="1"/>
          <w:numId w:val="321"/>
        </w:numPr>
        <w:tabs>
          <w:tab w:val="left" w:pos="1043"/>
        </w:tabs>
        <w:autoSpaceDE w:val="0"/>
        <w:autoSpaceDN w:val="0"/>
        <w:spacing w:before="158" w:after="0" w:line="242"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 the cases provided for in Articles 39.1 and 39.2, persons offering to continue to implement the contract shall notify the TPSS thereof within 15 days of the date of decease. The decision of the TPSS shall be notified to those concerned within 30 days of receipt of such a proposal.</w:t>
      </w:r>
    </w:p>
    <w:p w14:paraId="24510480" w14:textId="77777777" w:rsidR="003173AE" w:rsidRPr="003173AE" w:rsidRDefault="003173AE" w:rsidP="003173AE">
      <w:pPr>
        <w:widowControl w:val="0"/>
        <w:numPr>
          <w:ilvl w:val="1"/>
          <w:numId w:val="321"/>
        </w:numPr>
        <w:tabs>
          <w:tab w:val="left" w:pos="1043"/>
        </w:tabs>
        <w:autoSpaceDE w:val="0"/>
        <w:autoSpaceDN w:val="0"/>
        <w:spacing w:before="152" w:after="0" w:line="242"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Such persons shall be jointly and severally liable for the proper implementation of the contract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same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extent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deceased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Continuation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 subject to the rules relating to establishment of any guarantee provided for in the contract.</w:t>
      </w:r>
    </w:p>
    <w:p w14:paraId="532666AF"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kern w:val="0"/>
          <w:sz w:val="22"/>
          <w:szCs w:val="22"/>
          <w14:ligatures w14:val="none"/>
        </w:rPr>
      </w:pPr>
    </w:p>
    <w:p w14:paraId="033E2CA8" w14:textId="77777777" w:rsidR="003173AE" w:rsidRPr="003173AE" w:rsidRDefault="003173AE" w:rsidP="003173AE">
      <w:pPr>
        <w:widowControl w:val="0"/>
        <w:autoSpaceDE w:val="0"/>
        <w:autoSpaceDN w:val="0"/>
        <w:spacing w:before="87" w:after="0" w:line="240" w:lineRule="auto"/>
        <w:rPr>
          <w:rFonts w:ascii="Times New Roman" w:eastAsia="Times New Roman" w:hAnsi="Times New Roman" w:cs="Times New Roman"/>
          <w:kern w:val="0"/>
          <w:sz w:val="22"/>
          <w:szCs w:val="22"/>
          <w14:ligatures w14:val="none"/>
        </w:rPr>
      </w:pPr>
    </w:p>
    <w:p w14:paraId="0343DDC9" w14:textId="77777777" w:rsidR="003173AE" w:rsidRPr="003173AE" w:rsidRDefault="003173AE" w:rsidP="003173AE">
      <w:pPr>
        <w:widowControl w:val="0"/>
        <w:autoSpaceDE w:val="0"/>
        <w:autoSpaceDN w:val="0"/>
        <w:spacing w:after="0" w:line="240" w:lineRule="auto"/>
        <w:outlineLvl w:val="0"/>
        <w:rPr>
          <w:rFonts w:ascii="Times New Roman" w:eastAsia="Times New Roman" w:hAnsi="Times New Roman" w:cs="Times New Roman"/>
          <w:b/>
          <w:bCs/>
          <w:kern w:val="0"/>
          <w:sz w:val="28"/>
          <w:szCs w:val="28"/>
          <w14:ligatures w14:val="none"/>
        </w:rPr>
      </w:pPr>
      <w:bookmarkStart w:id="192" w:name="_Toc205025995"/>
      <w:r w:rsidRPr="003173AE">
        <w:rPr>
          <w:rFonts w:ascii="Times New Roman" w:eastAsia="Times New Roman" w:hAnsi="Times New Roman" w:cs="Times New Roman"/>
          <w:b/>
          <w:bCs/>
          <w:kern w:val="0"/>
          <w:sz w:val="28"/>
          <w:szCs w:val="28"/>
          <w14:ligatures w14:val="none"/>
        </w:rPr>
        <w:t>SETTLEMENT</w:t>
      </w:r>
      <w:r w:rsidRPr="003173AE">
        <w:rPr>
          <w:rFonts w:ascii="Times New Roman" w:eastAsia="Times New Roman" w:hAnsi="Times New Roman" w:cs="Times New Roman"/>
          <w:b/>
          <w:bCs/>
          <w:spacing w:val="-5"/>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OF</w:t>
      </w:r>
      <w:r w:rsidRPr="003173AE">
        <w:rPr>
          <w:rFonts w:ascii="Times New Roman" w:eastAsia="Times New Roman" w:hAnsi="Times New Roman" w:cs="Times New Roman"/>
          <w:b/>
          <w:bCs/>
          <w:spacing w:val="-6"/>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DISPUTES</w:t>
      </w:r>
      <w:r w:rsidRPr="003173AE">
        <w:rPr>
          <w:rFonts w:ascii="Times New Roman" w:eastAsia="Times New Roman" w:hAnsi="Times New Roman" w:cs="Times New Roman"/>
          <w:b/>
          <w:bCs/>
          <w:spacing w:val="-8"/>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AND</w:t>
      </w:r>
      <w:r w:rsidRPr="003173AE">
        <w:rPr>
          <w:rFonts w:ascii="Times New Roman" w:eastAsia="Times New Roman" w:hAnsi="Times New Roman" w:cs="Times New Roman"/>
          <w:b/>
          <w:bCs/>
          <w:spacing w:val="-8"/>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APPLICABLE</w:t>
      </w:r>
      <w:r w:rsidRPr="003173AE">
        <w:rPr>
          <w:rFonts w:ascii="Times New Roman" w:eastAsia="Times New Roman" w:hAnsi="Times New Roman" w:cs="Times New Roman"/>
          <w:b/>
          <w:bCs/>
          <w:spacing w:val="-5"/>
          <w:kern w:val="0"/>
          <w:sz w:val="28"/>
          <w:szCs w:val="28"/>
          <w14:ligatures w14:val="none"/>
        </w:rPr>
        <w:t xml:space="preserve"> LAW</w:t>
      </w:r>
      <w:bookmarkEnd w:id="192"/>
    </w:p>
    <w:p w14:paraId="5DA016B3" w14:textId="77777777" w:rsidR="003173AE" w:rsidRPr="003173AE" w:rsidRDefault="003173AE" w:rsidP="003173AE">
      <w:pPr>
        <w:widowControl w:val="0"/>
        <w:autoSpaceDE w:val="0"/>
        <w:autoSpaceDN w:val="0"/>
        <w:spacing w:before="268" w:after="0" w:line="240" w:lineRule="auto"/>
        <w:outlineLvl w:val="1"/>
        <w:rPr>
          <w:rFonts w:ascii="Times New Roman" w:eastAsia="Times New Roman" w:hAnsi="Times New Roman" w:cs="Times New Roman"/>
          <w:b/>
          <w:bCs/>
          <w:kern w:val="0"/>
          <w:sz w:val="22"/>
          <w:szCs w:val="22"/>
          <w14:ligatures w14:val="none"/>
        </w:rPr>
      </w:pPr>
      <w:bookmarkStart w:id="193" w:name="_Toc205025996"/>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5"/>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40</w:t>
      </w:r>
      <w:r w:rsidRPr="003173AE">
        <w:rPr>
          <w:rFonts w:ascii="Times New Roman" w:eastAsia="Times New Roman" w:hAnsi="Times New Roman" w:cs="Times New Roman"/>
          <w:b/>
          <w:bCs/>
          <w:spacing w:val="79"/>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SETTLEMENT</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DISPUTES</w:t>
      </w:r>
      <w:bookmarkEnd w:id="193"/>
    </w:p>
    <w:p w14:paraId="6193C815" w14:textId="77777777" w:rsidR="003173AE" w:rsidRPr="003173AE" w:rsidRDefault="003173AE" w:rsidP="003173AE">
      <w:pPr>
        <w:widowControl w:val="0"/>
        <w:numPr>
          <w:ilvl w:val="1"/>
          <w:numId w:val="320"/>
        </w:numPr>
        <w:tabs>
          <w:tab w:val="left" w:pos="1043"/>
        </w:tabs>
        <w:autoSpaceDE w:val="0"/>
        <w:autoSpaceDN w:val="0"/>
        <w:spacing w:before="196" w:after="0" w:line="244" w:lineRule="auto"/>
        <w:ind w:right="2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parties shall make every effort to settle amicably any dispute relating to the contract, which may arise between them.</w:t>
      </w:r>
    </w:p>
    <w:p w14:paraId="7D6FB7E0" w14:textId="77777777" w:rsidR="003173AE" w:rsidRPr="003173AE" w:rsidRDefault="003173AE" w:rsidP="003173AE">
      <w:pPr>
        <w:widowControl w:val="0"/>
        <w:numPr>
          <w:ilvl w:val="1"/>
          <w:numId w:val="320"/>
        </w:numPr>
        <w:tabs>
          <w:tab w:val="left" w:pos="1043"/>
        </w:tabs>
        <w:autoSpaceDE w:val="0"/>
        <w:autoSpaceDN w:val="0"/>
        <w:spacing w:before="151" w:after="0" w:line="240"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Once a dispute has arisen, a party shall notify the other party of the dispute, stating its position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dispute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requesting</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amicable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settlement.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respond to this request for amicable settlement within 30 days, stating its position on the dispute. Unless the parties agree otherwise, the maximum time period laid down for reaching an amicable settlement shall be 120 days from the date of the notification requesting such a procedure. Should a party not agree to the other party's request for amicable settlement, should a party not respond in time to that request or should no amicable settlement be reached within the maximum time period, the amicable settlement procedure is considered to have failed.</w:t>
      </w:r>
    </w:p>
    <w:p w14:paraId="41EDFBF2" w14:textId="6B582016" w:rsidR="003173AE" w:rsidRPr="003173AE" w:rsidRDefault="003173AE" w:rsidP="003173AE">
      <w:pPr>
        <w:widowControl w:val="0"/>
        <w:numPr>
          <w:ilvl w:val="1"/>
          <w:numId w:val="320"/>
        </w:numPr>
        <w:tabs>
          <w:tab w:val="left" w:pos="1043"/>
        </w:tabs>
        <w:autoSpaceDE w:val="0"/>
        <w:autoSpaceDN w:val="0"/>
        <w:spacing w:before="159"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 the absence of an amicable settlement, a party may notify the other party requesting a settlement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through</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conciliation</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third</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Unless the parties agree otherwise, the maximum time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period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laid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down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reaching</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settlement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through</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conciliation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120</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 the notification requesting such a procedure. Should a party not agree to the other party's request for conciliation, should a party not respond in time to that request or should no settlement be reached within the maximum time period, the conciliation procedure is considered to have failed.</w:t>
      </w:r>
    </w:p>
    <w:p w14:paraId="61E73839" w14:textId="77777777" w:rsidR="003173AE" w:rsidRPr="003173AE" w:rsidRDefault="003173AE" w:rsidP="003173AE">
      <w:pPr>
        <w:widowControl w:val="0"/>
        <w:numPr>
          <w:ilvl w:val="1"/>
          <w:numId w:val="320"/>
        </w:numPr>
        <w:tabs>
          <w:tab w:val="left" w:pos="1043"/>
        </w:tabs>
        <w:autoSpaceDE w:val="0"/>
        <w:autoSpaceDN w:val="0"/>
        <w:spacing w:before="162" w:after="0" w:line="240"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amicable settlement procedure and, if so requested, the conciliation procedure fails, each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refer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dispute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either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decision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national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jurisdiction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arbitration, as specified in the special conditions.</w:t>
      </w:r>
    </w:p>
    <w:p w14:paraId="7E64BD38" w14:textId="77777777" w:rsidR="003173AE" w:rsidRPr="003173AE" w:rsidRDefault="003173AE" w:rsidP="003173AE">
      <w:pPr>
        <w:widowControl w:val="0"/>
        <w:autoSpaceDE w:val="0"/>
        <w:autoSpaceDN w:val="0"/>
        <w:spacing w:before="242" w:after="0" w:line="240" w:lineRule="auto"/>
        <w:outlineLvl w:val="1"/>
        <w:rPr>
          <w:rFonts w:ascii="Times New Roman" w:eastAsia="Times New Roman" w:hAnsi="Times New Roman" w:cs="Times New Roman"/>
          <w:b/>
          <w:bCs/>
          <w:kern w:val="0"/>
          <w:sz w:val="22"/>
          <w:szCs w:val="22"/>
          <w14:ligatures w14:val="none"/>
        </w:rPr>
      </w:pPr>
      <w:bookmarkStart w:id="194" w:name="_Toc205025997"/>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6"/>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41</w:t>
      </w:r>
      <w:r w:rsidRPr="003173AE">
        <w:rPr>
          <w:rFonts w:ascii="Times New Roman" w:eastAsia="Times New Roman" w:hAnsi="Times New Roman" w:cs="Times New Roman"/>
          <w:b/>
          <w:bCs/>
          <w:spacing w:val="76"/>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APPLICABLE</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5"/>
          <w:kern w:val="0"/>
          <w:sz w:val="22"/>
          <w:szCs w:val="22"/>
          <w14:ligatures w14:val="none"/>
        </w:rPr>
        <w:t>LAW</w:t>
      </w:r>
      <w:bookmarkEnd w:id="194"/>
    </w:p>
    <w:p w14:paraId="79BBF75D" w14:textId="77777777" w:rsidR="003173AE" w:rsidRPr="003173AE" w:rsidRDefault="003173AE" w:rsidP="003173AE">
      <w:pPr>
        <w:widowControl w:val="0"/>
        <w:numPr>
          <w:ilvl w:val="1"/>
          <w:numId w:val="319"/>
        </w:numPr>
        <w:tabs>
          <w:tab w:val="left" w:pos="1043"/>
        </w:tabs>
        <w:autoSpaceDE w:val="0"/>
        <w:autoSpaceDN w:val="0"/>
        <w:spacing w:before="199" w:after="0" w:line="240" w:lineRule="auto"/>
        <w:ind w:right="25"/>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r w:rsidRPr="003173AE">
        <w:rPr>
          <w:rFonts w:ascii="Times New Roman" w:eastAsia="Times New Roman" w:hAnsi="Times New Roman" w:cs="Times New Roman"/>
          <w:kern w:val="0"/>
          <w:sz w:val="22"/>
          <w:szCs w:val="22"/>
          <w14:ligatures w14:val="none"/>
        </w:rPr>
        <w:t xml:space="preserve">This contract shall be governed by the law of the country of the TPSS </w:t>
      </w:r>
    </w:p>
    <w:p w14:paraId="3B0DABE3" w14:textId="77777777" w:rsidR="003173AE" w:rsidRPr="003173AE" w:rsidRDefault="003173AE" w:rsidP="003173AE">
      <w:pPr>
        <w:widowControl w:val="0"/>
        <w:autoSpaceDE w:val="0"/>
        <w:autoSpaceDN w:val="0"/>
        <w:spacing w:before="73" w:after="0" w:line="240" w:lineRule="auto"/>
        <w:ind w:right="3"/>
        <w:jc w:val="center"/>
        <w:outlineLvl w:val="0"/>
        <w:rPr>
          <w:rFonts w:ascii="Times New Roman" w:eastAsia="Times New Roman" w:hAnsi="Times New Roman" w:cs="Times New Roman"/>
          <w:b/>
          <w:bCs/>
          <w:kern w:val="0"/>
          <w:sz w:val="28"/>
          <w:szCs w:val="28"/>
          <w14:ligatures w14:val="none"/>
        </w:rPr>
      </w:pPr>
      <w:bookmarkStart w:id="195" w:name="_Toc205025998"/>
      <w:r w:rsidRPr="003173AE">
        <w:rPr>
          <w:rFonts w:ascii="Times New Roman" w:eastAsia="Times New Roman" w:hAnsi="Times New Roman" w:cs="Times New Roman"/>
          <w:b/>
          <w:bCs/>
          <w:kern w:val="0"/>
          <w:sz w:val="28"/>
          <w:szCs w:val="28"/>
          <w14:ligatures w14:val="none"/>
        </w:rPr>
        <w:lastRenderedPageBreak/>
        <w:t>DATA</w:t>
      </w:r>
      <w:r w:rsidRPr="003173AE">
        <w:rPr>
          <w:rFonts w:ascii="Times New Roman" w:eastAsia="Times New Roman" w:hAnsi="Times New Roman" w:cs="Times New Roman"/>
          <w:b/>
          <w:bCs/>
          <w:spacing w:val="-5"/>
          <w:kern w:val="0"/>
          <w:sz w:val="28"/>
          <w:szCs w:val="28"/>
          <w14:ligatures w14:val="none"/>
        </w:rPr>
        <w:t xml:space="preserve"> </w:t>
      </w:r>
      <w:r w:rsidRPr="003173AE">
        <w:rPr>
          <w:rFonts w:ascii="Times New Roman" w:eastAsia="Times New Roman" w:hAnsi="Times New Roman" w:cs="Times New Roman"/>
          <w:b/>
          <w:bCs/>
          <w:spacing w:val="-2"/>
          <w:kern w:val="0"/>
          <w:sz w:val="28"/>
          <w:szCs w:val="28"/>
          <w14:ligatures w14:val="none"/>
        </w:rPr>
        <w:t>PROTECTION</w:t>
      </w:r>
      <w:bookmarkEnd w:id="195"/>
    </w:p>
    <w:p w14:paraId="1687FC1C" w14:textId="77777777" w:rsidR="003173AE" w:rsidRPr="003173AE" w:rsidRDefault="003173AE" w:rsidP="003173AE">
      <w:pPr>
        <w:widowControl w:val="0"/>
        <w:autoSpaceDE w:val="0"/>
        <w:autoSpaceDN w:val="0"/>
        <w:spacing w:before="269" w:after="0" w:line="240" w:lineRule="auto"/>
        <w:outlineLvl w:val="1"/>
        <w:rPr>
          <w:rFonts w:ascii="Times New Roman" w:eastAsia="Times New Roman" w:hAnsi="Times New Roman" w:cs="Times New Roman"/>
          <w:b/>
          <w:bCs/>
          <w:kern w:val="0"/>
          <w:sz w:val="22"/>
          <w:szCs w:val="22"/>
          <w14:ligatures w14:val="none"/>
        </w:rPr>
      </w:pPr>
      <w:bookmarkStart w:id="196" w:name="_Toc205025999"/>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42</w:t>
      </w:r>
      <w:r w:rsidRPr="003173AE">
        <w:rPr>
          <w:rFonts w:ascii="Times New Roman" w:eastAsia="Times New Roman" w:hAnsi="Times New Roman" w:cs="Times New Roman"/>
          <w:b/>
          <w:bCs/>
          <w:spacing w:val="78"/>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DATA</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PROTECTION</w:t>
      </w:r>
      <w:bookmarkEnd w:id="196"/>
    </w:p>
    <w:p w14:paraId="79DF6D13" w14:textId="77777777" w:rsidR="003173AE" w:rsidRPr="003173AE" w:rsidRDefault="003173AE" w:rsidP="003173AE">
      <w:pPr>
        <w:widowControl w:val="0"/>
        <w:numPr>
          <w:ilvl w:val="1"/>
          <w:numId w:val="318"/>
        </w:numPr>
        <w:tabs>
          <w:tab w:val="left" w:pos="1043"/>
        </w:tabs>
        <w:autoSpaceDE w:val="0"/>
        <w:autoSpaceDN w:val="0"/>
        <w:spacing w:before="199"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Processing</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personal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p>
    <w:p w14:paraId="0B6866DE" w14:textId="77777777" w:rsidR="003173AE" w:rsidRPr="003173AE" w:rsidRDefault="003173AE" w:rsidP="003173AE">
      <w:pPr>
        <w:widowControl w:val="0"/>
        <w:autoSpaceDE w:val="0"/>
        <w:autoSpaceDN w:val="0"/>
        <w:spacing w:before="159"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personal</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included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relating</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including</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 be processed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Federal Republic of Somalia regulation.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processed solely for the purposes of the implementation, management, and monitoring of the contract by the data controller.</w:t>
      </w:r>
    </w:p>
    <w:p w14:paraId="3F3F1AF4" w14:textId="77777777" w:rsidR="003173AE" w:rsidRPr="003173AE" w:rsidRDefault="003173AE" w:rsidP="003173AE">
      <w:pPr>
        <w:widowControl w:val="0"/>
        <w:autoSpaceDE w:val="0"/>
        <w:autoSpaceDN w:val="0"/>
        <w:spacing w:before="158" w:after="0" w:line="259"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Should the contractor or any other person whose personal data is processed in relation to this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queries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concerning</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processing</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personal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address itself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controller.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also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address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themselves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Protection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Officer 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controller.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lodge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complaint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time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 Manager.</w:t>
      </w:r>
    </w:p>
    <w:p w14:paraId="72F9E757" w14:textId="77777777" w:rsidR="003173AE" w:rsidRPr="003173AE" w:rsidRDefault="003173AE" w:rsidP="003173AE">
      <w:pPr>
        <w:widowControl w:val="0"/>
        <w:autoSpaceDE w:val="0"/>
        <w:autoSpaceDN w:val="0"/>
        <w:spacing w:before="161"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Details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concerning</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processing</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personal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available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protection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notice referred to in the special conditions.</w:t>
      </w:r>
    </w:p>
    <w:p w14:paraId="782CF99A" w14:textId="77777777" w:rsidR="003173AE" w:rsidRPr="003173AE" w:rsidRDefault="003173AE" w:rsidP="003173AE">
      <w:pPr>
        <w:widowControl w:val="0"/>
        <w:numPr>
          <w:ilvl w:val="1"/>
          <w:numId w:val="318"/>
        </w:numPr>
        <w:tabs>
          <w:tab w:val="left" w:pos="1043"/>
        </w:tabs>
        <w:autoSpaceDE w:val="0"/>
        <w:autoSpaceDN w:val="0"/>
        <w:spacing w:before="159"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Processing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personal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contractor</w:t>
      </w:r>
    </w:p>
    <w:p w14:paraId="707072AB" w14:textId="77777777" w:rsidR="003173AE" w:rsidRPr="003173AE" w:rsidRDefault="003173AE" w:rsidP="003173AE">
      <w:pPr>
        <w:widowControl w:val="0"/>
        <w:autoSpaceDE w:val="0"/>
        <w:autoSpaceDN w:val="0"/>
        <w:spacing w:before="160" w:after="0" w:line="259" w:lineRule="auto"/>
        <w:ind w:right="2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processing</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personal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meet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requirements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general conditions and be processed solely for the purposes set out by the controller.</w:t>
      </w:r>
    </w:p>
    <w:p w14:paraId="24EBEF5A" w14:textId="77777777" w:rsidR="003173AE" w:rsidRPr="003173AE" w:rsidRDefault="003173AE" w:rsidP="003173AE">
      <w:pPr>
        <w:widowControl w:val="0"/>
        <w:autoSpaceDE w:val="0"/>
        <w:autoSpaceDN w:val="0"/>
        <w:spacing w:before="161" w:after="0" w:line="259"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may act only on documented written instructions and under the supervision of the controller, in particular with regard to the purposes of the processing, the categories of data that may be processed, the recipients of the data and the means by which the data subject may exercise its rights.</w:t>
      </w:r>
    </w:p>
    <w:p w14:paraId="0A4A1276" w14:textId="77777777" w:rsidR="003173AE" w:rsidRPr="003173AE" w:rsidRDefault="003173AE" w:rsidP="003173AE">
      <w:pPr>
        <w:widowControl w:val="0"/>
        <w:autoSpaceDE w:val="0"/>
        <w:autoSpaceDN w:val="0"/>
        <w:spacing w:before="160" w:after="0" w:line="259" w:lineRule="auto"/>
        <w:ind w:right="1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grant personnel access to the data to the extent strictly necessary for the implementation, management and monitoring of the contract. The contractor must ensure that personnel authorized to process personal data has committed itself to confidentiality or is under appropriate statutory obligation of confidentiality in accordance with the provisions of Article 7.6 of these general conditions.</w:t>
      </w:r>
    </w:p>
    <w:p w14:paraId="56B2E646" w14:textId="77777777" w:rsidR="003173AE" w:rsidRPr="003173AE" w:rsidRDefault="003173AE" w:rsidP="003173AE">
      <w:pPr>
        <w:widowControl w:val="0"/>
        <w:autoSpaceDE w:val="0"/>
        <w:autoSpaceDN w:val="0"/>
        <w:spacing w:before="157"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adopt appropriate technical and organizational security measures, giving due regard to the risks inherent in the processing and to the nature, scope, context and purposes of processing, in order to ensure, in particular, as appropriate:</w:t>
      </w:r>
    </w:p>
    <w:p w14:paraId="2838E81E" w14:textId="77777777" w:rsidR="003173AE" w:rsidRPr="003173AE" w:rsidRDefault="003173AE" w:rsidP="003173AE">
      <w:pPr>
        <w:widowControl w:val="0"/>
        <w:numPr>
          <w:ilvl w:val="2"/>
          <w:numId w:val="318"/>
        </w:numPr>
        <w:tabs>
          <w:tab w:val="left" w:pos="1581"/>
        </w:tabs>
        <w:autoSpaceDE w:val="0"/>
        <w:autoSpaceDN w:val="0"/>
        <w:spacing w:before="161" w:after="0" w:line="240" w:lineRule="auto"/>
        <w:ind w:left="1581" w:hanging="35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proofErr w:type="spellStart"/>
      <w:r w:rsidRPr="003173AE">
        <w:rPr>
          <w:rFonts w:ascii="Times New Roman" w:eastAsia="Times New Roman" w:hAnsi="Times New Roman" w:cs="Times New Roman"/>
          <w:kern w:val="0"/>
          <w:sz w:val="22"/>
          <w:szCs w:val="22"/>
          <w14:ligatures w14:val="none"/>
        </w:rPr>
        <w:t>pseudonymisation</w:t>
      </w:r>
      <w:proofErr w:type="spellEnd"/>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encryption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personal</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4"/>
          <w:kern w:val="0"/>
          <w:sz w:val="22"/>
          <w:szCs w:val="22"/>
          <w14:ligatures w14:val="none"/>
        </w:rPr>
        <w:t>data;</w:t>
      </w:r>
    </w:p>
    <w:p w14:paraId="2A2D94D3" w14:textId="77777777" w:rsidR="003173AE" w:rsidRPr="003173AE" w:rsidRDefault="003173AE" w:rsidP="003173AE">
      <w:pPr>
        <w:widowControl w:val="0"/>
        <w:numPr>
          <w:ilvl w:val="2"/>
          <w:numId w:val="318"/>
        </w:numPr>
        <w:tabs>
          <w:tab w:val="left" w:pos="1581"/>
          <w:tab w:val="left" w:pos="1583"/>
        </w:tabs>
        <w:autoSpaceDE w:val="0"/>
        <w:autoSpaceDN w:val="0"/>
        <w:spacing w:before="179"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ability to ensure the ongoing confidentiality, integrity, availability and resilience of processing systems and services;</w:t>
      </w:r>
    </w:p>
    <w:p w14:paraId="31B338E5" w14:textId="77777777" w:rsidR="003173AE" w:rsidRPr="003173AE" w:rsidRDefault="003173AE" w:rsidP="003173AE">
      <w:pPr>
        <w:widowControl w:val="0"/>
        <w:numPr>
          <w:ilvl w:val="2"/>
          <w:numId w:val="318"/>
        </w:numPr>
        <w:tabs>
          <w:tab w:val="left" w:pos="1581"/>
          <w:tab w:val="left" w:pos="1583"/>
        </w:tabs>
        <w:autoSpaceDE w:val="0"/>
        <w:autoSpaceDN w:val="0"/>
        <w:spacing w:before="161" w:after="0" w:line="256"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ability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restore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availability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access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personal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timely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manner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 the event of a physical or technical incident;</w:t>
      </w:r>
    </w:p>
    <w:p w14:paraId="439A85A7" w14:textId="77777777" w:rsidR="003173AE" w:rsidRPr="003173AE" w:rsidRDefault="003173AE" w:rsidP="003173AE">
      <w:pPr>
        <w:widowControl w:val="0"/>
        <w:autoSpaceDE w:val="0"/>
        <w:autoSpaceDN w:val="0"/>
        <w:spacing w:before="160" w:after="0" w:line="256" w:lineRule="auto"/>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1A06370E" w14:textId="77777777" w:rsidR="003173AE" w:rsidRPr="003173AE" w:rsidRDefault="003173AE" w:rsidP="003173AE">
      <w:pPr>
        <w:widowControl w:val="0"/>
        <w:numPr>
          <w:ilvl w:val="2"/>
          <w:numId w:val="318"/>
        </w:numPr>
        <w:tabs>
          <w:tab w:val="left" w:pos="1581"/>
          <w:tab w:val="left" w:pos="1583"/>
        </w:tabs>
        <w:autoSpaceDE w:val="0"/>
        <w:autoSpaceDN w:val="0"/>
        <w:spacing w:before="76"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a</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process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regularly</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testing,</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assessing</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evaluating</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effectiveness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technical and organizational measures for ensuring the security of the processing;</w:t>
      </w:r>
    </w:p>
    <w:p w14:paraId="7B7AD053" w14:textId="77777777" w:rsidR="003173AE" w:rsidRPr="003173AE" w:rsidRDefault="003173AE" w:rsidP="003173AE">
      <w:pPr>
        <w:widowControl w:val="0"/>
        <w:numPr>
          <w:ilvl w:val="2"/>
          <w:numId w:val="318"/>
        </w:numPr>
        <w:tabs>
          <w:tab w:val="left" w:pos="1581"/>
          <w:tab w:val="left" w:pos="1583"/>
        </w:tabs>
        <w:autoSpaceDE w:val="0"/>
        <w:autoSpaceDN w:val="0"/>
        <w:spacing w:before="159"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measures to protect personal data from accidental or unlawful destruction, loss, alteration,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unauthorized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disclosure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access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personal</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transmitted,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stored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 otherwise processed.</w:t>
      </w:r>
    </w:p>
    <w:p w14:paraId="319701DB" w14:textId="77777777" w:rsidR="003173AE" w:rsidRPr="003173AE" w:rsidRDefault="003173AE" w:rsidP="003173AE">
      <w:pPr>
        <w:widowControl w:val="0"/>
        <w:autoSpaceDE w:val="0"/>
        <w:autoSpaceDN w:val="0"/>
        <w:spacing w:before="160"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notify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relevant personal data breaches to the controller without undue delay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latest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 48 hours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after the 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becomes aware 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breach. In such cases, the contractor shall provide the controller with at least the following </w:t>
      </w:r>
      <w:r w:rsidRPr="003173AE">
        <w:rPr>
          <w:rFonts w:ascii="Times New Roman" w:eastAsia="Times New Roman" w:hAnsi="Times New Roman" w:cs="Times New Roman"/>
          <w:spacing w:val="-2"/>
          <w:kern w:val="0"/>
          <w:sz w:val="22"/>
          <w:szCs w:val="22"/>
          <w14:ligatures w14:val="none"/>
        </w:rPr>
        <w:t>information:</w:t>
      </w:r>
    </w:p>
    <w:p w14:paraId="092EF239" w14:textId="77777777" w:rsidR="003173AE" w:rsidRPr="003173AE" w:rsidRDefault="003173AE" w:rsidP="003173AE">
      <w:pPr>
        <w:widowControl w:val="0"/>
        <w:numPr>
          <w:ilvl w:val="0"/>
          <w:numId w:val="317"/>
        </w:numPr>
        <w:tabs>
          <w:tab w:val="left" w:pos="1581"/>
          <w:tab w:val="left" w:pos="1583"/>
        </w:tabs>
        <w:autoSpaceDE w:val="0"/>
        <w:autoSpaceDN w:val="0"/>
        <w:spacing w:before="160" w:after="0" w:line="259"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nature of the personal data breach including where possible, the categories and approximate number of data subjects concerned and the categories and approximate number of personal data records concerned;</w:t>
      </w:r>
    </w:p>
    <w:p w14:paraId="690F2901" w14:textId="77777777" w:rsidR="003173AE" w:rsidRPr="003173AE" w:rsidRDefault="003173AE" w:rsidP="003173AE">
      <w:pPr>
        <w:widowControl w:val="0"/>
        <w:numPr>
          <w:ilvl w:val="0"/>
          <w:numId w:val="317"/>
        </w:numPr>
        <w:tabs>
          <w:tab w:val="left" w:pos="1581"/>
        </w:tabs>
        <w:autoSpaceDE w:val="0"/>
        <w:autoSpaceDN w:val="0"/>
        <w:spacing w:before="157" w:after="0" w:line="240" w:lineRule="auto"/>
        <w:ind w:left="1581" w:hanging="35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likely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consequences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breach;</w:t>
      </w:r>
    </w:p>
    <w:p w14:paraId="05A50354" w14:textId="77777777" w:rsidR="003173AE" w:rsidRPr="003173AE" w:rsidRDefault="003173AE" w:rsidP="003173AE">
      <w:pPr>
        <w:widowControl w:val="0"/>
        <w:numPr>
          <w:ilvl w:val="0"/>
          <w:numId w:val="317"/>
        </w:numPr>
        <w:tabs>
          <w:tab w:val="left" w:pos="1581"/>
          <w:tab w:val="left" w:pos="1583"/>
        </w:tabs>
        <w:autoSpaceDE w:val="0"/>
        <w:autoSpaceDN w:val="0"/>
        <w:spacing w:before="182" w:after="0" w:line="259"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measures taken or proposed to be taken to address the breach, including, where appropriate, measures to mitigate its possible adverse effects.</w:t>
      </w:r>
    </w:p>
    <w:p w14:paraId="267D5993" w14:textId="77777777" w:rsidR="003173AE" w:rsidRPr="003173AE" w:rsidRDefault="003173AE" w:rsidP="003173AE">
      <w:pPr>
        <w:widowControl w:val="0"/>
        <w:autoSpaceDE w:val="0"/>
        <w:autoSpaceDN w:val="0"/>
        <w:spacing w:before="158" w:after="0" w:line="259"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 the purpose of Article 4 of these general conditions, if part or all of the processing of personal data is subcontracted to a third party, the contractor shall pass on the obligations referred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present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writing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those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parties,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including</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subcontractors.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request of the TPSS, the contractor shall provide a document providing evidence of this commitment.</w:t>
      </w:r>
    </w:p>
    <w:p w14:paraId="31E22EC0"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kern w:val="0"/>
          <w:sz w:val="22"/>
          <w:szCs w:val="22"/>
          <w14:ligatures w14:val="none"/>
        </w:rPr>
      </w:pPr>
    </w:p>
    <w:p w14:paraId="4D284721"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kern w:val="0"/>
          <w:sz w:val="22"/>
          <w:szCs w:val="22"/>
          <w14:ligatures w14:val="none"/>
        </w:rPr>
      </w:pPr>
    </w:p>
    <w:p w14:paraId="1D3D8C7D" w14:textId="77777777" w:rsidR="003173AE" w:rsidRPr="003173AE" w:rsidRDefault="003173AE" w:rsidP="003173AE">
      <w:pPr>
        <w:widowControl w:val="0"/>
        <w:autoSpaceDE w:val="0"/>
        <w:autoSpaceDN w:val="0"/>
        <w:spacing w:before="80" w:after="0" w:line="240" w:lineRule="auto"/>
        <w:rPr>
          <w:rFonts w:ascii="Times New Roman" w:eastAsia="Times New Roman" w:hAnsi="Times New Roman" w:cs="Times New Roman"/>
          <w:kern w:val="0"/>
          <w:sz w:val="22"/>
          <w:szCs w:val="22"/>
          <w14:ligatures w14:val="none"/>
        </w:rPr>
      </w:pPr>
    </w:p>
    <w:p w14:paraId="5D436688" w14:textId="77777777" w:rsidR="003173AE" w:rsidRPr="003173AE" w:rsidRDefault="003173AE" w:rsidP="003173AE">
      <w:pPr>
        <w:widowControl w:val="0"/>
        <w:autoSpaceDE w:val="0"/>
        <w:autoSpaceDN w:val="0"/>
        <w:spacing w:after="0" w:line="240" w:lineRule="auto"/>
        <w:ind w:right="3"/>
        <w:jc w:val="center"/>
        <w:rPr>
          <w:rFonts w:ascii="Times New Roman" w:eastAsia="Times New Roman" w:hAnsi="Times New Roman" w:cs="Times New Roman"/>
          <w:spacing w:val="-5"/>
          <w:kern w:val="0"/>
          <w:sz w:val="22"/>
          <w:szCs w:val="22"/>
          <w14:ligatures w14:val="none"/>
        </w:rPr>
      </w:pPr>
      <w:r w:rsidRPr="003173AE">
        <w:rPr>
          <w:rFonts w:ascii="Times New Roman" w:eastAsia="Times New Roman" w:hAnsi="Times New Roman" w:cs="Times New Roman"/>
          <w:spacing w:val="-5"/>
          <w:kern w:val="0"/>
          <w:sz w:val="22"/>
          <w:szCs w:val="22"/>
          <w14:ligatures w14:val="none"/>
        </w:rPr>
        <w:t>***</w:t>
      </w:r>
    </w:p>
    <w:p w14:paraId="7DC16869" w14:textId="77777777" w:rsidR="003173AE" w:rsidRPr="003173AE" w:rsidRDefault="003173AE" w:rsidP="003173AE">
      <w:pPr>
        <w:widowControl w:val="0"/>
        <w:autoSpaceDE w:val="0"/>
        <w:autoSpaceDN w:val="0"/>
        <w:spacing w:after="0" w:line="240" w:lineRule="auto"/>
        <w:ind w:right="3"/>
        <w:jc w:val="center"/>
        <w:rPr>
          <w:rFonts w:ascii="Times New Roman" w:eastAsia="Times New Roman" w:hAnsi="Times New Roman" w:cs="Times New Roman"/>
          <w:kern w:val="0"/>
          <w:sz w:val="22"/>
          <w:szCs w:val="22"/>
          <w14:ligatures w14:val="none"/>
        </w:rPr>
      </w:pPr>
    </w:p>
    <w:p w14:paraId="7FCF91C1" w14:textId="77777777" w:rsidR="003173AE" w:rsidRPr="003173AE" w:rsidRDefault="003173AE" w:rsidP="003173AE">
      <w:pPr>
        <w:widowControl w:val="0"/>
        <w:autoSpaceDE w:val="0"/>
        <w:autoSpaceDN w:val="0"/>
        <w:spacing w:after="0" w:line="240" w:lineRule="auto"/>
        <w:ind w:right="3"/>
        <w:jc w:val="center"/>
        <w:rPr>
          <w:rFonts w:ascii="Times New Roman" w:eastAsia="Times New Roman" w:hAnsi="Times New Roman" w:cs="Times New Roman"/>
          <w:kern w:val="0"/>
          <w:sz w:val="22"/>
          <w:szCs w:val="22"/>
          <w14:ligatures w14:val="none"/>
        </w:rPr>
      </w:pPr>
    </w:p>
    <w:p w14:paraId="72297D43" w14:textId="77777777" w:rsidR="00950C20" w:rsidRDefault="00950C20" w:rsidP="003173AE">
      <w:pPr>
        <w:pStyle w:val="oddl-nadpis"/>
        <w:keepNext w:val="0"/>
        <w:widowControl/>
        <w:spacing w:after="240"/>
        <w:ind w:left="0"/>
        <w:rPr>
          <w:rFonts w:ascii="Times New Roman" w:hAnsi="Times New Roman"/>
          <w:sz w:val="28"/>
          <w:szCs w:val="28"/>
          <w:lang w:val="en-GB"/>
        </w:rPr>
      </w:pPr>
    </w:p>
    <w:p w14:paraId="40321485" w14:textId="77777777" w:rsidR="003173AE" w:rsidRDefault="003173AE" w:rsidP="003173AE">
      <w:pPr>
        <w:pStyle w:val="oddl-nadpis"/>
        <w:keepNext w:val="0"/>
        <w:widowControl/>
        <w:spacing w:after="240"/>
        <w:ind w:left="0"/>
        <w:rPr>
          <w:rFonts w:ascii="Times New Roman" w:hAnsi="Times New Roman"/>
          <w:sz w:val="28"/>
          <w:szCs w:val="28"/>
          <w:lang w:val="en-GB"/>
        </w:rPr>
      </w:pPr>
    </w:p>
    <w:p w14:paraId="5063E1C6" w14:textId="77777777" w:rsidR="003173AE" w:rsidRDefault="003173AE" w:rsidP="003173AE">
      <w:pPr>
        <w:pStyle w:val="oddl-nadpis"/>
        <w:keepNext w:val="0"/>
        <w:widowControl/>
        <w:spacing w:after="240"/>
        <w:ind w:left="0"/>
        <w:rPr>
          <w:rFonts w:ascii="Times New Roman" w:hAnsi="Times New Roman"/>
          <w:sz w:val="28"/>
          <w:szCs w:val="28"/>
          <w:lang w:val="en-GB"/>
        </w:rPr>
      </w:pPr>
    </w:p>
    <w:p w14:paraId="07898736" w14:textId="77777777" w:rsidR="003173AE" w:rsidRDefault="003173AE" w:rsidP="003173AE">
      <w:pPr>
        <w:pStyle w:val="oddl-nadpis"/>
        <w:keepNext w:val="0"/>
        <w:widowControl/>
        <w:spacing w:after="240"/>
        <w:ind w:left="0"/>
        <w:rPr>
          <w:rFonts w:ascii="Times New Roman" w:hAnsi="Times New Roman"/>
          <w:sz w:val="28"/>
          <w:szCs w:val="28"/>
          <w:lang w:val="en-GB"/>
        </w:rPr>
      </w:pPr>
    </w:p>
    <w:p w14:paraId="34D64359" w14:textId="77777777" w:rsidR="003173AE" w:rsidRDefault="003173AE" w:rsidP="003173AE">
      <w:pPr>
        <w:pStyle w:val="oddl-nadpis"/>
        <w:keepNext w:val="0"/>
        <w:widowControl/>
        <w:spacing w:after="240"/>
        <w:ind w:left="0"/>
        <w:rPr>
          <w:rFonts w:ascii="Times New Roman" w:hAnsi="Times New Roman"/>
          <w:sz w:val="28"/>
          <w:szCs w:val="28"/>
          <w:lang w:val="en-GB"/>
        </w:rPr>
      </w:pPr>
    </w:p>
    <w:p w14:paraId="7E4061F9" w14:textId="77777777" w:rsidR="003173AE" w:rsidRDefault="003173AE" w:rsidP="003173AE">
      <w:pPr>
        <w:pStyle w:val="oddl-nadpis"/>
        <w:keepNext w:val="0"/>
        <w:widowControl/>
        <w:spacing w:after="240"/>
        <w:ind w:left="0"/>
        <w:rPr>
          <w:rFonts w:ascii="Times New Roman" w:hAnsi="Times New Roman"/>
          <w:sz w:val="28"/>
          <w:szCs w:val="28"/>
          <w:lang w:val="en-GB"/>
        </w:rPr>
      </w:pPr>
    </w:p>
    <w:p w14:paraId="7BC3FA92" w14:textId="77777777" w:rsidR="003173AE" w:rsidRDefault="003173AE" w:rsidP="003173AE">
      <w:pPr>
        <w:pStyle w:val="oddl-nadpis"/>
        <w:keepNext w:val="0"/>
        <w:widowControl/>
        <w:spacing w:after="240"/>
        <w:ind w:left="0"/>
        <w:rPr>
          <w:rFonts w:ascii="Times New Roman" w:hAnsi="Times New Roman"/>
          <w:sz w:val="28"/>
          <w:szCs w:val="28"/>
          <w:lang w:val="en-GB"/>
        </w:rPr>
      </w:pPr>
    </w:p>
    <w:p w14:paraId="071A7D61" w14:textId="77777777" w:rsidR="003173AE" w:rsidRDefault="003173AE" w:rsidP="003173AE">
      <w:pPr>
        <w:pStyle w:val="oddl-nadpis"/>
        <w:keepNext w:val="0"/>
        <w:widowControl/>
        <w:spacing w:after="240"/>
        <w:ind w:left="0"/>
        <w:rPr>
          <w:rFonts w:ascii="Times New Roman" w:hAnsi="Times New Roman"/>
          <w:sz w:val="28"/>
          <w:szCs w:val="28"/>
          <w:lang w:val="en-GB"/>
        </w:rPr>
      </w:pPr>
    </w:p>
    <w:p w14:paraId="64ED44EF" w14:textId="77777777" w:rsidR="003173AE" w:rsidRDefault="003173AE" w:rsidP="003173AE">
      <w:pPr>
        <w:pStyle w:val="oddl-nadpis"/>
        <w:keepNext w:val="0"/>
        <w:widowControl/>
        <w:spacing w:after="240"/>
        <w:ind w:left="0"/>
        <w:rPr>
          <w:rFonts w:ascii="Times New Roman" w:hAnsi="Times New Roman"/>
          <w:sz w:val="28"/>
          <w:szCs w:val="28"/>
          <w:lang w:val="en-GB"/>
        </w:rPr>
      </w:pPr>
    </w:p>
    <w:p w14:paraId="5D713031" w14:textId="77777777" w:rsidR="003173AE" w:rsidRDefault="003173AE" w:rsidP="003173AE">
      <w:pPr>
        <w:pStyle w:val="oddl-nadpis"/>
        <w:keepNext w:val="0"/>
        <w:widowControl/>
        <w:spacing w:after="240"/>
        <w:ind w:left="0"/>
        <w:rPr>
          <w:rFonts w:ascii="Times New Roman" w:hAnsi="Times New Roman"/>
          <w:sz w:val="28"/>
          <w:szCs w:val="28"/>
          <w:lang w:val="en-GB"/>
        </w:rPr>
      </w:pPr>
    </w:p>
    <w:p w14:paraId="61038141" w14:textId="77777777" w:rsidR="000503E9" w:rsidRDefault="000503E9" w:rsidP="000503E9">
      <w:pPr>
        <w:pStyle w:val="oddl-nadpis"/>
        <w:keepNext w:val="0"/>
        <w:widowControl/>
        <w:spacing w:after="240"/>
        <w:jc w:val="center"/>
        <w:rPr>
          <w:rFonts w:ascii="Times New Roman" w:hAnsi="Times New Roman"/>
          <w:sz w:val="28"/>
          <w:szCs w:val="28"/>
          <w:lang w:val="en-GB"/>
        </w:rPr>
      </w:pPr>
    </w:p>
    <w:p w14:paraId="1151A3FB" w14:textId="088A922F" w:rsidR="000503E9" w:rsidRPr="00341D7C" w:rsidRDefault="000503E9" w:rsidP="000503E9">
      <w:pPr>
        <w:pStyle w:val="oddl-nadpis"/>
        <w:keepNext w:val="0"/>
        <w:widowControl/>
        <w:spacing w:after="240"/>
        <w:jc w:val="center"/>
        <w:rPr>
          <w:rFonts w:ascii="Times New Roman" w:hAnsi="Times New Roman"/>
          <w:sz w:val="28"/>
          <w:szCs w:val="28"/>
          <w:lang w:val="en-GB"/>
        </w:rPr>
      </w:pPr>
      <w:r w:rsidRPr="00341D7C">
        <w:rPr>
          <w:rFonts w:ascii="Times New Roman" w:hAnsi="Times New Roman"/>
          <w:sz w:val="28"/>
          <w:szCs w:val="28"/>
          <w:lang w:val="en-GB"/>
        </w:rPr>
        <w:lastRenderedPageBreak/>
        <w:t>VOLUME 2</w:t>
      </w:r>
    </w:p>
    <w:p w14:paraId="040C8112" w14:textId="37F2BCA1" w:rsidR="000503E9" w:rsidRPr="00341D7C" w:rsidRDefault="000503E9" w:rsidP="000503E9">
      <w:pPr>
        <w:pStyle w:val="Heading1"/>
        <w:keepNext w:val="0"/>
        <w:spacing w:after="240"/>
        <w:rPr>
          <w:rFonts w:ascii="Times New Roman" w:hAnsi="Times New Roman" w:cs="Times New Roman"/>
          <w:color w:val="auto"/>
          <w:szCs w:val="28"/>
        </w:rPr>
      </w:pPr>
      <w:bookmarkStart w:id="197" w:name="_Toc41823876"/>
      <w:bookmarkStart w:id="198" w:name="_Toc41877060"/>
      <w:r w:rsidRPr="00341D7C">
        <w:rPr>
          <w:rFonts w:ascii="Times New Roman" w:hAnsi="Times New Roman" w:cs="Times New Roman"/>
          <w:color w:val="auto"/>
          <w:szCs w:val="28"/>
        </w:rPr>
        <w:t>SECTION 4</w:t>
      </w:r>
      <w:bookmarkEnd w:id="197"/>
      <w:r w:rsidRPr="00341D7C">
        <w:rPr>
          <w:rFonts w:ascii="Times New Roman" w:hAnsi="Times New Roman" w:cs="Times New Roman"/>
          <w:color w:val="auto"/>
          <w:szCs w:val="28"/>
        </w:rPr>
        <w:t xml:space="preserve"> </w:t>
      </w:r>
      <w:bookmarkStart w:id="199" w:name="_Toc41823877"/>
    </w:p>
    <w:p w14:paraId="6EC03B72" w14:textId="2E172987" w:rsidR="000503E9" w:rsidRPr="00341D7C" w:rsidRDefault="000503E9" w:rsidP="000503E9">
      <w:pPr>
        <w:pStyle w:val="Heading1"/>
        <w:keepNext w:val="0"/>
        <w:spacing w:after="240"/>
        <w:rPr>
          <w:rFonts w:ascii="Times New Roman" w:hAnsi="Times New Roman" w:cs="Times New Roman"/>
          <w:color w:val="auto"/>
          <w:szCs w:val="28"/>
        </w:rPr>
      </w:pPr>
      <w:r w:rsidRPr="00341D7C">
        <w:rPr>
          <w:rFonts w:ascii="Times New Roman" w:hAnsi="Times New Roman" w:cs="Times New Roman"/>
          <w:color w:val="auto"/>
          <w:szCs w:val="28"/>
        </w:rPr>
        <w:t>PERFORMANCE GUARANTEE</w:t>
      </w:r>
      <w:bookmarkEnd w:id="198"/>
      <w:bookmarkEnd w:id="199"/>
      <w:r w:rsidRPr="000C4863">
        <w:rPr>
          <w:rStyle w:val="FootnoteReference"/>
          <w:rFonts w:ascii="Times New Roman" w:hAnsi="Times New Roman" w:cs="Times New Roman"/>
          <w:color w:val="auto"/>
          <w:szCs w:val="28"/>
        </w:rPr>
        <w:footnoteReference w:id="21"/>
      </w:r>
    </w:p>
    <w:p w14:paraId="4716CF85" w14:textId="77777777" w:rsidR="00551BBB" w:rsidRPr="00E725FE" w:rsidRDefault="00551BBB" w:rsidP="00551BBB">
      <w:pPr>
        <w:spacing w:after="240"/>
        <w:jc w:val="center"/>
        <w:rPr>
          <w:sz w:val="22"/>
          <w:szCs w:val="22"/>
        </w:rPr>
      </w:pPr>
      <w:r w:rsidRPr="00DA5A6C">
        <w:rPr>
          <w:sz w:val="22"/>
          <w:szCs w:val="22"/>
          <w:highlight w:val="yellow"/>
        </w:rPr>
        <w:t>(To be completed on paper bearing the letterhead of the financial institution)</w:t>
      </w:r>
    </w:p>
    <w:p w14:paraId="73124EC6" w14:textId="3CA8EDC2" w:rsidR="00551BBB" w:rsidRPr="00551BBB" w:rsidRDefault="00551BBB" w:rsidP="00551BBB">
      <w:pPr>
        <w:jc w:val="center"/>
        <w:rPr>
          <w:sz w:val="22"/>
          <w:szCs w:val="22"/>
        </w:rPr>
      </w:pPr>
      <w:r w:rsidRPr="00E725FE">
        <w:rPr>
          <w:sz w:val="22"/>
          <w:szCs w:val="22"/>
        </w:rPr>
        <w:t>For the attention of</w:t>
      </w:r>
    </w:p>
    <w:p w14:paraId="537CE612" w14:textId="450BDC61" w:rsidR="000503E9" w:rsidRDefault="000C4863" w:rsidP="000503E9">
      <w:pPr>
        <w:jc w:val="center"/>
        <w:rPr>
          <w:rFonts w:ascii="Times New Roman" w:hAnsi="Times New Roman" w:cs="Times New Roman"/>
        </w:rPr>
      </w:pPr>
      <w:r w:rsidRPr="000C4863">
        <w:rPr>
          <w:rFonts w:ascii="Times New Roman" w:hAnsi="Times New Roman" w:cs="Times New Roman"/>
        </w:rPr>
        <w:t>Towards peace and stability for Somalia (TPSS) fund</w:t>
      </w:r>
    </w:p>
    <w:p w14:paraId="3F11680F" w14:textId="2EEA21AF" w:rsidR="008F0F25" w:rsidRPr="000C4863" w:rsidRDefault="008F0F25" w:rsidP="000503E9">
      <w:pPr>
        <w:jc w:val="center"/>
        <w:rPr>
          <w:rFonts w:ascii="Times New Roman" w:hAnsi="Times New Roman" w:cs="Times New Roman"/>
        </w:rPr>
      </w:pPr>
      <w:r>
        <w:rPr>
          <w:rFonts w:ascii="Times New Roman" w:hAnsi="Times New Roman" w:cs="Times New Roman"/>
        </w:rPr>
        <w:t xml:space="preserve">Office of the prime minister Mogadishu, Somalia </w:t>
      </w:r>
    </w:p>
    <w:p w14:paraId="79931295" w14:textId="77777777" w:rsidR="000503E9" w:rsidRPr="00341D7C" w:rsidRDefault="000503E9" w:rsidP="000503E9">
      <w:pPr>
        <w:spacing w:after="240"/>
        <w:jc w:val="center"/>
        <w:rPr>
          <w:rFonts w:ascii="Times New Roman" w:hAnsi="Times New Roman" w:cs="Times New Roman"/>
          <w:sz w:val="22"/>
          <w:szCs w:val="22"/>
        </w:rPr>
      </w:pPr>
      <w:r w:rsidRPr="00341D7C">
        <w:rPr>
          <w:rFonts w:ascii="Times New Roman" w:hAnsi="Times New Roman" w:cs="Times New Roman"/>
          <w:sz w:val="22"/>
          <w:szCs w:val="22"/>
        </w:rPr>
        <w:t>referred to below as the ‘contracting authority’</w:t>
      </w:r>
    </w:p>
    <w:p w14:paraId="1A3CDA5D" w14:textId="77777777" w:rsidR="000503E9" w:rsidRPr="00341D7C" w:rsidRDefault="000503E9" w:rsidP="000503E9">
      <w:pPr>
        <w:spacing w:before="120" w:after="120"/>
        <w:jc w:val="both"/>
        <w:rPr>
          <w:rFonts w:ascii="Times New Roman" w:hAnsi="Times New Roman" w:cs="Times New Roman"/>
          <w:sz w:val="22"/>
          <w:szCs w:val="22"/>
        </w:rPr>
      </w:pPr>
      <w:r w:rsidRPr="00341D7C">
        <w:rPr>
          <w:rFonts w:ascii="Times New Roman" w:hAnsi="Times New Roman" w:cs="Times New Roman"/>
          <w:sz w:val="22"/>
          <w:szCs w:val="22"/>
        </w:rPr>
        <w:t>Subject: Guarantee no. …</w:t>
      </w:r>
    </w:p>
    <w:p w14:paraId="2B91DB68" w14:textId="252C7BD8" w:rsidR="000503E9" w:rsidRPr="00341D7C" w:rsidRDefault="000503E9" w:rsidP="000503E9">
      <w:pPr>
        <w:spacing w:before="120" w:after="120"/>
        <w:jc w:val="both"/>
        <w:rPr>
          <w:rFonts w:ascii="Times New Roman" w:hAnsi="Times New Roman" w:cs="Times New Roman"/>
          <w:sz w:val="22"/>
          <w:szCs w:val="22"/>
        </w:rPr>
      </w:pPr>
      <w:r w:rsidRPr="00341D7C">
        <w:rPr>
          <w:rFonts w:ascii="Times New Roman" w:hAnsi="Times New Roman" w:cs="Times New Roman"/>
          <w:sz w:val="22"/>
          <w:szCs w:val="22"/>
        </w:rPr>
        <w:t xml:space="preserve">Performance guarantee for the full and proper execution of contract </w:t>
      </w:r>
      <w:r w:rsidR="000C4863">
        <w:rPr>
          <w:rFonts w:ascii="Times New Roman" w:hAnsi="Times New Roman" w:cs="Times New Roman"/>
          <w:sz w:val="22"/>
          <w:szCs w:val="22"/>
        </w:rPr>
        <w:t>TPSS/SOM</w:t>
      </w:r>
      <w:r w:rsidR="00551BBB">
        <w:rPr>
          <w:rFonts w:ascii="Times New Roman" w:hAnsi="Times New Roman" w:cs="Times New Roman"/>
          <w:sz w:val="22"/>
          <w:szCs w:val="22"/>
        </w:rPr>
        <w:t>/CT</w:t>
      </w:r>
      <w:r w:rsidR="000C4863">
        <w:rPr>
          <w:rFonts w:ascii="Times New Roman" w:hAnsi="Times New Roman" w:cs="Times New Roman"/>
          <w:sz w:val="22"/>
          <w:szCs w:val="22"/>
        </w:rPr>
        <w:t>/00</w:t>
      </w:r>
      <w:r w:rsidR="00B86B93">
        <w:rPr>
          <w:rFonts w:ascii="Times New Roman" w:hAnsi="Times New Roman" w:cs="Times New Roman"/>
          <w:sz w:val="22"/>
          <w:szCs w:val="22"/>
        </w:rPr>
        <w:t>2</w:t>
      </w:r>
      <w:r w:rsidR="000C4863">
        <w:rPr>
          <w:rFonts w:ascii="Times New Roman" w:hAnsi="Times New Roman" w:cs="Times New Roman"/>
          <w:sz w:val="22"/>
          <w:szCs w:val="22"/>
        </w:rPr>
        <w:t>/2025, Constructio</w:t>
      </w:r>
      <w:r w:rsidR="008F0F25">
        <w:rPr>
          <w:rFonts w:ascii="Times New Roman" w:hAnsi="Times New Roman" w:cs="Times New Roman"/>
          <w:sz w:val="22"/>
          <w:szCs w:val="22"/>
        </w:rPr>
        <w:t xml:space="preserve">n of harardhere health center </w:t>
      </w:r>
      <w:r w:rsidRPr="00341D7C">
        <w:rPr>
          <w:rFonts w:ascii="Times New Roman" w:hAnsi="Times New Roman" w:cs="Times New Roman"/>
          <w:sz w:val="22"/>
          <w:szCs w:val="22"/>
        </w:rPr>
        <w:t>(please quote number and title in all correspondence)</w:t>
      </w:r>
    </w:p>
    <w:p w14:paraId="159AF269" w14:textId="518D6146" w:rsidR="000503E9" w:rsidRPr="00341D7C" w:rsidRDefault="000503E9" w:rsidP="000503E9">
      <w:pPr>
        <w:spacing w:before="120" w:after="120"/>
        <w:jc w:val="both"/>
        <w:rPr>
          <w:rFonts w:ascii="Times New Roman" w:hAnsi="Times New Roman" w:cs="Times New Roman"/>
          <w:sz w:val="22"/>
          <w:szCs w:val="22"/>
        </w:rPr>
      </w:pPr>
      <w:r w:rsidRPr="00341D7C">
        <w:rPr>
          <w:rFonts w:ascii="Times New Roman" w:hAnsi="Times New Roman" w:cs="Times New Roman"/>
          <w:sz w:val="22"/>
          <w:szCs w:val="22"/>
        </w:rPr>
        <w:t>We, the undersigned, &lt;</w:t>
      </w:r>
      <w:r w:rsidRPr="00341D7C">
        <w:rPr>
          <w:rFonts w:ascii="Times New Roman" w:hAnsi="Times New Roman" w:cs="Times New Roman"/>
          <w:sz w:val="22"/>
          <w:szCs w:val="22"/>
          <w:highlight w:val="yellow"/>
        </w:rPr>
        <w:t>name, and address of financial institution</w:t>
      </w:r>
      <w:r w:rsidRPr="00341D7C">
        <w:rPr>
          <w:rFonts w:ascii="Times New Roman" w:hAnsi="Times New Roman" w:cs="Times New Roman"/>
          <w:sz w:val="22"/>
          <w:szCs w:val="22"/>
        </w:rPr>
        <w:t>&gt;, hereby irrevocably declare that we guarantee, as primary obligor, and not merely as a surety on behalf of &lt;</w:t>
      </w:r>
      <w:r w:rsidRPr="00341D7C">
        <w:rPr>
          <w:rFonts w:ascii="Times New Roman" w:hAnsi="Times New Roman" w:cs="Times New Roman"/>
          <w:sz w:val="22"/>
          <w:szCs w:val="22"/>
          <w:highlight w:val="yellow"/>
        </w:rPr>
        <w:t>contractor’s name and address</w:t>
      </w:r>
      <w:r w:rsidRPr="00341D7C">
        <w:rPr>
          <w:rFonts w:ascii="Times New Roman" w:hAnsi="Times New Roman" w:cs="Times New Roman"/>
          <w:sz w:val="22"/>
          <w:szCs w:val="22"/>
        </w:rPr>
        <w:t xml:space="preserve">&gt;, hereinafter referred to as “the contractor”, payment to the contracting authority of </w:t>
      </w:r>
      <w:r w:rsidR="002B1B7E">
        <w:rPr>
          <w:rFonts w:ascii="Times New Roman" w:hAnsi="Times New Roman" w:cs="Times New Roman"/>
          <w:sz w:val="22"/>
          <w:szCs w:val="22"/>
        </w:rPr>
        <w:t>$24,300</w:t>
      </w:r>
      <w:r w:rsidRPr="00341D7C">
        <w:rPr>
          <w:rFonts w:ascii="Times New Roman" w:hAnsi="Times New Roman" w:cs="Times New Roman"/>
          <w:sz w:val="22"/>
          <w:szCs w:val="22"/>
        </w:rPr>
        <w:t xml:space="preserve">, representing the performance guarantee mentioned in Article 15 of the special conditions of the contract </w:t>
      </w:r>
      <w:r w:rsidR="00E5653E" w:rsidRPr="00E5653E">
        <w:rPr>
          <w:rFonts w:ascii="Times New Roman" w:hAnsi="Times New Roman" w:cs="Times New Roman"/>
          <w:b/>
          <w:bCs/>
          <w:sz w:val="22"/>
          <w:szCs w:val="22"/>
        </w:rPr>
        <w:t>TPSS/SOM/CT/00</w:t>
      </w:r>
      <w:r w:rsidR="00B86B93">
        <w:rPr>
          <w:rFonts w:ascii="Times New Roman" w:hAnsi="Times New Roman" w:cs="Times New Roman"/>
          <w:b/>
          <w:bCs/>
          <w:sz w:val="22"/>
          <w:szCs w:val="22"/>
        </w:rPr>
        <w:t>2</w:t>
      </w:r>
      <w:r w:rsidR="00283A81">
        <w:rPr>
          <w:rFonts w:ascii="Times New Roman" w:hAnsi="Times New Roman" w:cs="Times New Roman"/>
          <w:b/>
          <w:bCs/>
          <w:sz w:val="22"/>
          <w:szCs w:val="22"/>
        </w:rPr>
        <w:t>/2025</w:t>
      </w:r>
      <w:r w:rsidR="00B86B93">
        <w:rPr>
          <w:rFonts w:ascii="Times New Roman" w:hAnsi="Times New Roman" w:cs="Times New Roman"/>
          <w:b/>
          <w:bCs/>
          <w:sz w:val="22"/>
          <w:szCs w:val="22"/>
        </w:rPr>
        <w:t>/WORK</w:t>
      </w:r>
      <w:r w:rsidR="00E5653E" w:rsidRPr="00E5653E">
        <w:rPr>
          <w:rFonts w:ascii="Times New Roman" w:hAnsi="Times New Roman" w:cs="Times New Roman"/>
          <w:b/>
          <w:bCs/>
          <w:sz w:val="22"/>
          <w:szCs w:val="22"/>
        </w:rPr>
        <w:t xml:space="preserve">, expansion of </w:t>
      </w:r>
      <w:r w:rsidR="00B86B93">
        <w:rPr>
          <w:rFonts w:ascii="Times New Roman" w:hAnsi="Times New Roman" w:cs="Times New Roman"/>
          <w:b/>
          <w:bCs/>
          <w:sz w:val="22"/>
          <w:szCs w:val="22"/>
        </w:rPr>
        <w:t>Harardhere district</w:t>
      </w:r>
      <w:r w:rsidR="00283A81">
        <w:rPr>
          <w:rFonts w:ascii="Times New Roman" w:hAnsi="Times New Roman" w:cs="Times New Roman"/>
          <w:b/>
          <w:bCs/>
          <w:sz w:val="22"/>
          <w:szCs w:val="22"/>
        </w:rPr>
        <w:t xml:space="preserve"> </w:t>
      </w:r>
      <w:r w:rsidR="00E5653E" w:rsidRPr="00E5653E">
        <w:rPr>
          <w:rFonts w:ascii="Times New Roman" w:hAnsi="Times New Roman" w:cs="Times New Roman"/>
          <w:b/>
          <w:bCs/>
          <w:sz w:val="22"/>
          <w:szCs w:val="22"/>
        </w:rPr>
        <w:t>hospital</w:t>
      </w:r>
      <w:r w:rsidRPr="00341D7C">
        <w:rPr>
          <w:rFonts w:ascii="Times New Roman" w:hAnsi="Times New Roman" w:cs="Times New Roman"/>
          <w:sz w:val="22"/>
          <w:szCs w:val="22"/>
        </w:rPr>
        <w:t xml:space="preserve"> concluded between the contractor and the contracting authority, hereinafter referred to as ‘the contract’.</w:t>
      </w:r>
    </w:p>
    <w:p w14:paraId="74526083" w14:textId="77777777" w:rsidR="000503E9" w:rsidRPr="00341D7C" w:rsidRDefault="000503E9" w:rsidP="000503E9">
      <w:pPr>
        <w:spacing w:before="120" w:after="120"/>
        <w:jc w:val="both"/>
        <w:rPr>
          <w:rFonts w:ascii="Times New Roman" w:hAnsi="Times New Roman" w:cs="Times New Roman"/>
          <w:sz w:val="22"/>
          <w:szCs w:val="22"/>
        </w:rPr>
      </w:pPr>
      <w:r w:rsidRPr="00341D7C">
        <w:rPr>
          <w:rFonts w:ascii="Times New Roman" w:hAnsi="Times New Roman" w:cs="Times New Roman"/>
          <w:sz w:val="22"/>
          <w:szCs w:val="22"/>
        </w:rPr>
        <w:t xml:space="preserve">Payment will be made without objection or legal proceedings of any kind, upon receipt of your first written claim (sent by registered letter with confirmation of receipt) stating that the contractor has failed to fulfil its contractual obligations fully and properly. We will not delay the payment, nor will we oppose it for any reason whatsoever. We shall not under any circumstances benefit from the </w:t>
      </w:r>
      <w:proofErr w:type="spellStart"/>
      <w:r w:rsidRPr="00341D7C">
        <w:rPr>
          <w:rFonts w:ascii="Times New Roman" w:hAnsi="Times New Roman" w:cs="Times New Roman"/>
          <w:sz w:val="22"/>
          <w:szCs w:val="22"/>
        </w:rPr>
        <w:t>defences</w:t>
      </w:r>
      <w:proofErr w:type="spellEnd"/>
      <w:r w:rsidRPr="00341D7C">
        <w:rPr>
          <w:rFonts w:ascii="Times New Roman" w:hAnsi="Times New Roman" w:cs="Times New Roman"/>
          <w:sz w:val="22"/>
          <w:szCs w:val="22"/>
        </w:rPr>
        <w:t xml:space="preserve"> of the security. We will inform you in writing as soon as payment has been made.</w:t>
      </w:r>
    </w:p>
    <w:p w14:paraId="174D6E8A" w14:textId="77777777" w:rsidR="000503E9" w:rsidRPr="00341D7C" w:rsidRDefault="000503E9" w:rsidP="000503E9">
      <w:pPr>
        <w:spacing w:before="120" w:after="120"/>
        <w:jc w:val="both"/>
        <w:rPr>
          <w:rFonts w:ascii="Times New Roman" w:hAnsi="Times New Roman" w:cs="Times New Roman"/>
          <w:sz w:val="22"/>
          <w:szCs w:val="22"/>
        </w:rPr>
      </w:pPr>
      <w:r w:rsidRPr="00341D7C">
        <w:rPr>
          <w:rFonts w:ascii="Times New Roman" w:hAnsi="Times New Roman" w:cs="Times New Roman"/>
          <w:sz w:val="22"/>
          <w:szCs w:val="22"/>
        </w:rPr>
        <w:t>We accept that no amendment to the terms of the contract can release us from our obligation under this guarantee. We waive the right to be informed of any change, addition or amendment to the contract.</w:t>
      </w:r>
    </w:p>
    <w:p w14:paraId="10965BA8" w14:textId="6B58060E" w:rsidR="000503E9" w:rsidRPr="00341D7C" w:rsidRDefault="000503E9" w:rsidP="000503E9">
      <w:pPr>
        <w:spacing w:before="120" w:after="120"/>
        <w:jc w:val="both"/>
        <w:rPr>
          <w:rFonts w:ascii="Times New Roman" w:hAnsi="Times New Roman" w:cs="Times New Roman"/>
          <w:sz w:val="22"/>
          <w:szCs w:val="22"/>
        </w:rPr>
      </w:pPr>
      <w:r w:rsidRPr="00341D7C">
        <w:rPr>
          <w:rFonts w:ascii="Times New Roman" w:hAnsi="Times New Roman" w:cs="Times New Roman"/>
          <w:sz w:val="22"/>
          <w:szCs w:val="22"/>
        </w:rPr>
        <w:t xml:space="preserve">We note that the guarantee will be released in accordance with Article 15.8 of the general conditions to the contract </w:t>
      </w:r>
      <w:r w:rsidRPr="00516DB6">
        <w:rPr>
          <w:rFonts w:ascii="Times New Roman" w:hAnsi="Times New Roman" w:cs="Times New Roman"/>
          <w:sz w:val="22"/>
          <w:szCs w:val="22"/>
        </w:rPr>
        <w:t>and at the latest on at the expiry of 18 months after the implementation period of the contract.</w:t>
      </w:r>
      <w:r w:rsidRPr="00516DB6">
        <w:rPr>
          <w:rStyle w:val="FootnoteReference"/>
          <w:rFonts w:ascii="Times New Roman" w:hAnsi="Times New Roman" w:cs="Times New Roman"/>
          <w:sz w:val="22"/>
          <w:szCs w:val="22"/>
        </w:rPr>
        <w:footnoteReference w:id="22"/>
      </w:r>
    </w:p>
    <w:p w14:paraId="553BBCAC" w14:textId="0E22A477" w:rsidR="000503E9" w:rsidRDefault="000503E9" w:rsidP="000503E9">
      <w:pPr>
        <w:spacing w:before="120" w:after="120"/>
        <w:jc w:val="both"/>
        <w:rPr>
          <w:rFonts w:ascii="Times New Roman" w:hAnsi="Times New Roman" w:cs="Times New Roman"/>
          <w:sz w:val="22"/>
          <w:szCs w:val="22"/>
        </w:rPr>
      </w:pPr>
      <w:r w:rsidRPr="00341D7C">
        <w:rPr>
          <w:rFonts w:ascii="Times New Roman" w:hAnsi="Times New Roman" w:cs="Times New Roman"/>
          <w:sz w:val="22"/>
          <w:szCs w:val="22"/>
        </w:rPr>
        <w:t xml:space="preserve">The law applicable to this guarantee will be that of </w:t>
      </w:r>
      <w:r w:rsidRPr="00A55C82">
        <w:rPr>
          <w:rFonts w:ascii="Times New Roman" w:hAnsi="Times New Roman" w:cs="Times New Roman"/>
          <w:sz w:val="22"/>
          <w:szCs w:val="22"/>
          <w:lang w:eastAsia="en-GB"/>
        </w:rPr>
        <w:t>the contracting authority</w:t>
      </w:r>
      <w:r w:rsidRPr="00A55C82">
        <w:rPr>
          <w:rFonts w:ascii="Times New Roman" w:hAnsi="Times New Roman" w:cs="Times New Roman"/>
          <w:iCs/>
          <w:sz w:val="22"/>
        </w:rPr>
        <w:t xml:space="preserve"> in which the financial institution issuing the guarantee is established</w:t>
      </w:r>
      <w:r w:rsidRPr="00A55C82">
        <w:rPr>
          <w:rFonts w:ascii="Times New Roman" w:hAnsi="Times New Roman" w:cs="Times New Roman"/>
          <w:iCs/>
          <w:sz w:val="22"/>
          <w:szCs w:val="22"/>
        </w:rPr>
        <w:t>.</w:t>
      </w:r>
      <w:r w:rsidRPr="00A55C82">
        <w:rPr>
          <w:rFonts w:ascii="Times New Roman" w:hAnsi="Times New Roman" w:cs="Times New Roman"/>
          <w:sz w:val="22"/>
          <w:szCs w:val="22"/>
        </w:rPr>
        <w:t xml:space="preserve"> Any</w:t>
      </w:r>
      <w:r w:rsidRPr="00341D7C">
        <w:rPr>
          <w:rFonts w:ascii="Times New Roman" w:hAnsi="Times New Roman" w:cs="Times New Roman"/>
          <w:sz w:val="22"/>
          <w:szCs w:val="22"/>
        </w:rPr>
        <w:t xml:space="preserve"> dispute arising out of or in connection with this guarantee will be referred to the courts of </w:t>
      </w:r>
      <w:r w:rsidRPr="00A55C82">
        <w:rPr>
          <w:rFonts w:ascii="Times New Roman" w:hAnsi="Times New Roman" w:cs="Times New Roman"/>
          <w:sz w:val="22"/>
          <w:szCs w:val="22"/>
          <w:lang w:eastAsia="en-GB"/>
        </w:rPr>
        <w:t xml:space="preserve">the contracting authority </w:t>
      </w:r>
      <w:r w:rsidRPr="00A55C82">
        <w:rPr>
          <w:rFonts w:ascii="Times New Roman" w:hAnsi="Times New Roman" w:cs="Times New Roman"/>
          <w:sz w:val="22"/>
          <w:szCs w:val="22"/>
        </w:rPr>
        <w:t>which the financial institution issuing the guarantee is established</w:t>
      </w:r>
      <w:r w:rsidR="00A55C82" w:rsidRPr="00A55C82">
        <w:rPr>
          <w:rFonts w:ascii="Times New Roman" w:hAnsi="Times New Roman" w:cs="Times New Roman"/>
          <w:sz w:val="22"/>
          <w:szCs w:val="22"/>
        </w:rPr>
        <w:t>.</w:t>
      </w:r>
    </w:p>
    <w:p w14:paraId="08F4D80E" w14:textId="77777777" w:rsidR="00A55C82" w:rsidRPr="00341D7C" w:rsidRDefault="00A55C82" w:rsidP="000503E9">
      <w:pPr>
        <w:spacing w:before="120" w:after="120"/>
        <w:jc w:val="both"/>
        <w:rPr>
          <w:rFonts w:ascii="Times New Roman" w:hAnsi="Times New Roman" w:cs="Times New Roman"/>
          <w:sz w:val="22"/>
          <w:szCs w:val="22"/>
        </w:rPr>
      </w:pPr>
    </w:p>
    <w:p w14:paraId="6FC1E6DA" w14:textId="77777777" w:rsidR="000503E9" w:rsidRPr="00341D7C" w:rsidRDefault="000503E9" w:rsidP="000503E9">
      <w:pPr>
        <w:spacing w:after="840"/>
        <w:jc w:val="both"/>
        <w:rPr>
          <w:rFonts w:ascii="Times New Roman" w:hAnsi="Times New Roman" w:cs="Times New Roman"/>
          <w:sz w:val="22"/>
          <w:szCs w:val="22"/>
        </w:rPr>
      </w:pPr>
      <w:r w:rsidRPr="00341D7C">
        <w:rPr>
          <w:rFonts w:ascii="Times New Roman" w:hAnsi="Times New Roman" w:cs="Times New Roman"/>
          <w:sz w:val="22"/>
          <w:szCs w:val="22"/>
        </w:rPr>
        <w:t>The guarantee will enter into force and take effect upon its signature.</w:t>
      </w:r>
    </w:p>
    <w:p w14:paraId="7CC22743" w14:textId="77777777" w:rsidR="000503E9" w:rsidRPr="00341D7C" w:rsidRDefault="000503E9" w:rsidP="000503E9">
      <w:pPr>
        <w:spacing w:before="100" w:beforeAutospacing="1" w:after="100" w:afterAutospacing="1"/>
        <w:rPr>
          <w:rFonts w:ascii="Times New Roman" w:hAnsi="Times New Roman" w:cs="Times New Roman"/>
          <w:sz w:val="22"/>
          <w:szCs w:val="22"/>
          <w:lang w:eastAsia="en-GB"/>
        </w:rPr>
      </w:pPr>
      <w:r w:rsidRPr="00341D7C">
        <w:rPr>
          <w:rFonts w:ascii="Times New Roman" w:hAnsi="Times New Roman" w:cs="Times New Roman"/>
          <w:sz w:val="22"/>
          <w:szCs w:val="22"/>
          <w:lang w:eastAsia="en-GB"/>
        </w:rPr>
        <w:t>Done at [</w:t>
      </w:r>
      <w:r w:rsidRPr="00341D7C">
        <w:rPr>
          <w:rFonts w:ascii="Times New Roman" w:hAnsi="Times New Roman" w:cs="Times New Roman"/>
          <w:i/>
          <w:sz w:val="22"/>
          <w:szCs w:val="22"/>
          <w:lang w:eastAsia="en-GB"/>
        </w:rPr>
        <w:t>insert place</w:t>
      </w:r>
      <w:r w:rsidRPr="00341D7C">
        <w:rPr>
          <w:rFonts w:ascii="Times New Roman" w:hAnsi="Times New Roman" w:cs="Times New Roman"/>
          <w:sz w:val="22"/>
          <w:szCs w:val="22"/>
          <w:lang w:eastAsia="en-GB"/>
        </w:rPr>
        <w:t>], on [</w:t>
      </w:r>
      <w:r w:rsidRPr="00341D7C">
        <w:rPr>
          <w:rFonts w:ascii="Times New Roman" w:hAnsi="Times New Roman" w:cs="Times New Roman"/>
          <w:i/>
          <w:sz w:val="22"/>
          <w:szCs w:val="22"/>
          <w:lang w:eastAsia="en-GB"/>
        </w:rPr>
        <w:t>insert date</w:t>
      </w:r>
      <w:r w:rsidRPr="00341D7C">
        <w:rPr>
          <w:rFonts w:ascii="Times New Roman" w:hAnsi="Times New Roman" w:cs="Times New Roman"/>
          <w:sz w:val="22"/>
          <w:szCs w:val="22"/>
          <w:lang w:eastAsia="en-GB"/>
        </w:rPr>
        <w:t>]</w:t>
      </w:r>
    </w:p>
    <w:tbl>
      <w:tblPr>
        <w:tblW w:w="0" w:type="auto"/>
        <w:tblLook w:val="04A0" w:firstRow="1" w:lastRow="0" w:firstColumn="1" w:lastColumn="0" w:noHBand="0" w:noVBand="1"/>
      </w:tblPr>
      <w:tblGrid>
        <w:gridCol w:w="4680"/>
        <w:gridCol w:w="4680"/>
      </w:tblGrid>
      <w:tr w:rsidR="000503E9" w:rsidRPr="00341D7C" w14:paraId="01E7E8A7" w14:textId="77777777" w:rsidTr="00595808">
        <w:tc>
          <w:tcPr>
            <w:tcW w:w="4714" w:type="dxa"/>
          </w:tcPr>
          <w:p w14:paraId="3F692F19" w14:textId="77777777" w:rsidR="000503E9" w:rsidRPr="00341D7C" w:rsidRDefault="000503E9" w:rsidP="00595808">
            <w:pPr>
              <w:spacing w:before="100" w:beforeAutospacing="1" w:after="100" w:afterAutospacing="1"/>
              <w:rPr>
                <w:rFonts w:ascii="Times New Roman" w:hAnsi="Times New Roman" w:cs="Times New Roman"/>
                <w:sz w:val="22"/>
                <w:szCs w:val="22"/>
                <w:lang w:eastAsia="en-GB"/>
              </w:rPr>
            </w:pPr>
            <w:r w:rsidRPr="00341D7C">
              <w:rPr>
                <w:rFonts w:ascii="Times New Roman" w:hAnsi="Times New Roman" w:cs="Times New Roman"/>
                <w:sz w:val="22"/>
                <w:szCs w:val="22"/>
                <w:lang w:eastAsia="en-GB"/>
              </w:rPr>
              <w:t>[</w:t>
            </w:r>
            <w:r w:rsidRPr="00341D7C">
              <w:rPr>
                <w:rFonts w:ascii="Times New Roman" w:hAnsi="Times New Roman" w:cs="Times New Roman"/>
                <w:i/>
                <w:sz w:val="22"/>
                <w:szCs w:val="22"/>
                <w:lang w:eastAsia="en-GB"/>
              </w:rPr>
              <w:t>Signature</w:t>
            </w:r>
            <w:r w:rsidRPr="00341D7C">
              <w:rPr>
                <w:rFonts w:ascii="Times New Roman" w:hAnsi="Times New Roman" w:cs="Times New Roman"/>
                <w:sz w:val="22"/>
                <w:szCs w:val="22"/>
                <w:lang w:eastAsia="en-GB"/>
              </w:rPr>
              <w:t>]</w:t>
            </w:r>
            <w:r w:rsidRPr="00341D7C">
              <w:rPr>
                <w:rStyle w:val="FootnoteReference"/>
                <w:rFonts w:ascii="Times New Roman" w:hAnsi="Times New Roman" w:cs="Times New Roman"/>
                <w:sz w:val="22"/>
                <w:szCs w:val="22"/>
              </w:rPr>
              <w:footnoteReference w:id="23"/>
            </w:r>
          </w:p>
          <w:p w14:paraId="4140B25D" w14:textId="77777777" w:rsidR="000503E9" w:rsidRPr="00341D7C" w:rsidRDefault="000503E9" w:rsidP="00595808">
            <w:pPr>
              <w:spacing w:before="100" w:beforeAutospacing="1" w:after="100" w:afterAutospacing="1"/>
              <w:rPr>
                <w:rFonts w:ascii="Times New Roman" w:hAnsi="Times New Roman" w:cs="Times New Roman"/>
                <w:sz w:val="22"/>
                <w:szCs w:val="22"/>
                <w:lang w:eastAsia="en-GB"/>
              </w:rPr>
            </w:pPr>
            <w:r w:rsidRPr="00341D7C">
              <w:rPr>
                <w:rFonts w:ascii="Times New Roman" w:hAnsi="Times New Roman" w:cs="Times New Roman"/>
                <w:sz w:val="22"/>
                <w:szCs w:val="22"/>
                <w:lang w:eastAsia="en-GB"/>
              </w:rPr>
              <w:t>[</w:t>
            </w:r>
            <w:r w:rsidRPr="00341D7C">
              <w:rPr>
                <w:rFonts w:ascii="Times New Roman" w:hAnsi="Times New Roman" w:cs="Times New Roman"/>
                <w:i/>
                <w:sz w:val="22"/>
                <w:szCs w:val="22"/>
                <w:lang w:eastAsia="en-GB"/>
              </w:rPr>
              <w:t>Function at the financial institution/bank</w:t>
            </w:r>
            <w:r w:rsidRPr="00341D7C">
              <w:rPr>
                <w:rFonts w:ascii="Times New Roman" w:hAnsi="Times New Roman" w:cs="Times New Roman"/>
                <w:sz w:val="22"/>
                <w:szCs w:val="22"/>
                <w:lang w:eastAsia="en-GB"/>
              </w:rPr>
              <w:t>]</w:t>
            </w:r>
          </w:p>
        </w:tc>
        <w:tc>
          <w:tcPr>
            <w:tcW w:w="4714" w:type="dxa"/>
          </w:tcPr>
          <w:p w14:paraId="6A078348" w14:textId="77777777" w:rsidR="000503E9" w:rsidRPr="00341D7C" w:rsidRDefault="000503E9" w:rsidP="00595808">
            <w:pPr>
              <w:spacing w:before="100" w:beforeAutospacing="1" w:after="100" w:afterAutospacing="1"/>
              <w:rPr>
                <w:rFonts w:ascii="Times New Roman" w:hAnsi="Times New Roman" w:cs="Times New Roman"/>
                <w:sz w:val="22"/>
                <w:szCs w:val="22"/>
                <w:u w:val="single"/>
                <w:lang w:eastAsia="en-GB"/>
              </w:rPr>
            </w:pPr>
            <w:r w:rsidRPr="00341D7C">
              <w:rPr>
                <w:rFonts w:ascii="Times New Roman" w:hAnsi="Times New Roman" w:cs="Times New Roman"/>
                <w:sz w:val="22"/>
                <w:szCs w:val="22"/>
                <w:lang w:eastAsia="en-GB"/>
              </w:rPr>
              <w:t>[</w:t>
            </w:r>
            <w:r w:rsidRPr="00341D7C">
              <w:rPr>
                <w:rFonts w:ascii="Times New Roman" w:hAnsi="Times New Roman" w:cs="Times New Roman"/>
                <w:i/>
                <w:sz w:val="22"/>
                <w:szCs w:val="22"/>
                <w:lang w:eastAsia="en-GB"/>
              </w:rPr>
              <w:t>Signature</w:t>
            </w:r>
            <w:r w:rsidRPr="00341D7C">
              <w:rPr>
                <w:rFonts w:ascii="Times New Roman" w:hAnsi="Times New Roman" w:cs="Times New Roman"/>
                <w:sz w:val="22"/>
                <w:szCs w:val="22"/>
                <w:u w:val="single"/>
                <w:lang w:eastAsia="en-GB"/>
              </w:rPr>
              <w:t>]</w:t>
            </w:r>
            <w:r w:rsidRPr="00341D7C">
              <w:rPr>
                <w:rStyle w:val="FootnoteReference"/>
                <w:rFonts w:ascii="Times New Roman" w:hAnsi="Times New Roman" w:cs="Times New Roman"/>
                <w:sz w:val="22"/>
                <w:szCs w:val="22"/>
                <w:u w:val="single"/>
              </w:rPr>
              <w:footnoteReference w:id="24"/>
            </w:r>
          </w:p>
          <w:p w14:paraId="3D4457C5" w14:textId="77777777" w:rsidR="000503E9" w:rsidRPr="00341D7C" w:rsidRDefault="000503E9" w:rsidP="00595808">
            <w:pPr>
              <w:spacing w:before="100" w:beforeAutospacing="1" w:after="100" w:afterAutospacing="1"/>
              <w:rPr>
                <w:rFonts w:ascii="Times New Roman" w:hAnsi="Times New Roman" w:cs="Times New Roman"/>
                <w:sz w:val="22"/>
                <w:szCs w:val="22"/>
                <w:lang w:eastAsia="en-GB"/>
              </w:rPr>
            </w:pPr>
            <w:r w:rsidRPr="00341D7C">
              <w:rPr>
                <w:rFonts w:ascii="Times New Roman" w:hAnsi="Times New Roman" w:cs="Times New Roman"/>
                <w:sz w:val="22"/>
                <w:szCs w:val="22"/>
                <w:lang w:eastAsia="en-GB"/>
              </w:rPr>
              <w:t>[</w:t>
            </w:r>
            <w:r w:rsidRPr="00341D7C">
              <w:rPr>
                <w:rFonts w:ascii="Times New Roman" w:hAnsi="Times New Roman" w:cs="Times New Roman"/>
                <w:i/>
                <w:sz w:val="22"/>
                <w:szCs w:val="22"/>
                <w:lang w:eastAsia="en-GB"/>
              </w:rPr>
              <w:t>Function at the financial institution/bank</w:t>
            </w:r>
            <w:r w:rsidRPr="00341D7C">
              <w:rPr>
                <w:rFonts w:ascii="Times New Roman" w:hAnsi="Times New Roman" w:cs="Times New Roman"/>
                <w:sz w:val="22"/>
                <w:szCs w:val="22"/>
                <w:lang w:eastAsia="en-GB"/>
              </w:rPr>
              <w:t>]</w:t>
            </w:r>
          </w:p>
        </w:tc>
      </w:tr>
    </w:tbl>
    <w:p w14:paraId="38D4F81B" w14:textId="77777777" w:rsidR="000503E9" w:rsidRPr="00341D7C" w:rsidRDefault="000503E9" w:rsidP="000503E9">
      <w:pPr>
        <w:tabs>
          <w:tab w:val="left" w:pos="1134"/>
          <w:tab w:val="left" w:pos="5387"/>
        </w:tabs>
        <w:jc w:val="both"/>
        <w:rPr>
          <w:rFonts w:ascii="Times New Roman" w:hAnsi="Times New Roman" w:cs="Times New Roman"/>
          <w:sz w:val="22"/>
          <w:lang w:eastAsia="en-GB"/>
        </w:rPr>
      </w:pPr>
    </w:p>
    <w:p w14:paraId="5D3EE872" w14:textId="77777777" w:rsidR="000503E9" w:rsidRPr="00341D7C" w:rsidRDefault="000503E9" w:rsidP="000503E9">
      <w:pPr>
        <w:jc w:val="both"/>
        <w:rPr>
          <w:rFonts w:ascii="Times New Roman" w:hAnsi="Times New Roman" w:cs="Times New Roman"/>
          <w:sz w:val="22"/>
          <w:szCs w:val="22"/>
        </w:rPr>
      </w:pPr>
    </w:p>
    <w:p w14:paraId="51683694" w14:textId="77777777" w:rsidR="000503E9" w:rsidRPr="00341D7C" w:rsidRDefault="000503E9" w:rsidP="000503E9">
      <w:pPr>
        <w:jc w:val="both"/>
        <w:rPr>
          <w:rFonts w:ascii="Times New Roman" w:hAnsi="Times New Roman" w:cs="Times New Roman"/>
          <w:sz w:val="22"/>
          <w:szCs w:val="22"/>
        </w:rPr>
      </w:pPr>
    </w:p>
    <w:p w14:paraId="2602AB73" w14:textId="77777777" w:rsidR="000503E9" w:rsidRPr="00341D7C" w:rsidRDefault="000503E9" w:rsidP="000503E9">
      <w:pPr>
        <w:jc w:val="both"/>
        <w:rPr>
          <w:rFonts w:ascii="Times New Roman" w:hAnsi="Times New Roman" w:cs="Times New Roman"/>
          <w:sz w:val="22"/>
          <w:szCs w:val="22"/>
        </w:rPr>
      </w:pPr>
    </w:p>
    <w:p w14:paraId="4F7832E4" w14:textId="77777777" w:rsidR="000503E9" w:rsidRPr="00341D7C" w:rsidRDefault="000503E9" w:rsidP="000503E9">
      <w:pPr>
        <w:jc w:val="both"/>
        <w:rPr>
          <w:rFonts w:ascii="Times New Roman" w:hAnsi="Times New Roman" w:cs="Times New Roman"/>
          <w:sz w:val="22"/>
          <w:szCs w:val="22"/>
        </w:rPr>
      </w:pPr>
      <w:r w:rsidRPr="00341D7C">
        <w:rPr>
          <w:rFonts w:ascii="Times New Roman" w:hAnsi="Times New Roman" w:cs="Times New Roman"/>
          <w:i/>
          <w:sz w:val="22"/>
          <w:szCs w:val="22"/>
        </w:rPr>
        <w:t>Stamp of the body providing the guarantee</w:t>
      </w:r>
    </w:p>
    <w:p w14:paraId="5145460B" w14:textId="77777777" w:rsidR="000503E9" w:rsidRDefault="000503E9" w:rsidP="000503E9">
      <w:pPr>
        <w:pStyle w:val="oddl-nadpis"/>
        <w:keepNext w:val="0"/>
        <w:widowControl/>
        <w:spacing w:after="240"/>
        <w:jc w:val="center"/>
        <w:rPr>
          <w:rFonts w:ascii="Times New Roman" w:hAnsi="Times New Roman"/>
          <w:sz w:val="28"/>
          <w:szCs w:val="28"/>
          <w:lang w:val="en-GB"/>
        </w:rPr>
      </w:pPr>
    </w:p>
    <w:p w14:paraId="47007E06" w14:textId="77777777" w:rsidR="000503E9" w:rsidRDefault="000503E9" w:rsidP="000503E9">
      <w:pPr>
        <w:pStyle w:val="oddl-nadpis"/>
        <w:keepNext w:val="0"/>
        <w:widowControl/>
        <w:spacing w:after="240"/>
        <w:jc w:val="center"/>
        <w:rPr>
          <w:rFonts w:ascii="Times New Roman" w:hAnsi="Times New Roman"/>
          <w:sz w:val="28"/>
          <w:szCs w:val="28"/>
          <w:lang w:val="en-GB"/>
        </w:rPr>
      </w:pPr>
    </w:p>
    <w:p w14:paraId="57A31BE8" w14:textId="77777777" w:rsidR="00705864" w:rsidRDefault="00705864" w:rsidP="000503E9">
      <w:pPr>
        <w:pStyle w:val="oddl-nadpis"/>
        <w:keepNext w:val="0"/>
        <w:widowControl/>
        <w:spacing w:after="240"/>
        <w:jc w:val="center"/>
        <w:rPr>
          <w:rFonts w:ascii="Times New Roman" w:hAnsi="Times New Roman"/>
          <w:sz w:val="28"/>
          <w:szCs w:val="28"/>
          <w:lang w:val="en-GB"/>
        </w:rPr>
      </w:pPr>
    </w:p>
    <w:p w14:paraId="5B3A25C1" w14:textId="77777777" w:rsidR="00705864" w:rsidRDefault="00705864" w:rsidP="000503E9">
      <w:pPr>
        <w:pStyle w:val="oddl-nadpis"/>
        <w:keepNext w:val="0"/>
        <w:widowControl/>
        <w:spacing w:after="240"/>
        <w:jc w:val="center"/>
        <w:rPr>
          <w:rFonts w:ascii="Times New Roman" w:hAnsi="Times New Roman"/>
          <w:sz w:val="28"/>
          <w:szCs w:val="28"/>
          <w:lang w:val="en-GB"/>
        </w:rPr>
      </w:pPr>
    </w:p>
    <w:p w14:paraId="78EF7C33" w14:textId="77777777" w:rsidR="000503E9" w:rsidRDefault="000503E9" w:rsidP="000503E9">
      <w:pPr>
        <w:pStyle w:val="oddl-nadpis"/>
        <w:keepNext w:val="0"/>
        <w:widowControl/>
        <w:spacing w:after="240"/>
        <w:jc w:val="center"/>
        <w:rPr>
          <w:rFonts w:ascii="Times New Roman" w:hAnsi="Times New Roman"/>
          <w:sz w:val="28"/>
          <w:szCs w:val="28"/>
          <w:lang w:val="en-GB"/>
        </w:rPr>
      </w:pPr>
    </w:p>
    <w:p w14:paraId="167CB06F" w14:textId="77777777" w:rsidR="000503E9" w:rsidRDefault="000503E9" w:rsidP="000503E9">
      <w:pPr>
        <w:pStyle w:val="oddl-nadpis"/>
        <w:keepNext w:val="0"/>
        <w:widowControl/>
        <w:spacing w:after="240"/>
        <w:jc w:val="center"/>
        <w:rPr>
          <w:rFonts w:ascii="Times New Roman" w:hAnsi="Times New Roman"/>
          <w:sz w:val="28"/>
          <w:szCs w:val="28"/>
          <w:lang w:val="en-GB"/>
        </w:rPr>
      </w:pPr>
    </w:p>
    <w:p w14:paraId="4951C9A8" w14:textId="77777777" w:rsidR="00A55C82" w:rsidRDefault="00A55C82" w:rsidP="000503E9">
      <w:pPr>
        <w:pStyle w:val="oddl-nadpis"/>
        <w:keepNext w:val="0"/>
        <w:widowControl/>
        <w:spacing w:after="240"/>
        <w:jc w:val="center"/>
        <w:rPr>
          <w:rFonts w:ascii="Times New Roman" w:hAnsi="Times New Roman"/>
          <w:sz w:val="28"/>
          <w:szCs w:val="28"/>
          <w:lang w:val="en-GB"/>
        </w:rPr>
      </w:pPr>
    </w:p>
    <w:p w14:paraId="06759C13" w14:textId="77777777" w:rsidR="00A55C82" w:rsidRDefault="00A55C82" w:rsidP="000503E9">
      <w:pPr>
        <w:pStyle w:val="oddl-nadpis"/>
        <w:keepNext w:val="0"/>
        <w:widowControl/>
        <w:spacing w:after="240"/>
        <w:jc w:val="center"/>
        <w:rPr>
          <w:rFonts w:ascii="Times New Roman" w:hAnsi="Times New Roman"/>
          <w:sz w:val="28"/>
          <w:szCs w:val="28"/>
          <w:lang w:val="en-GB"/>
        </w:rPr>
      </w:pPr>
    </w:p>
    <w:p w14:paraId="0AD5BE5A" w14:textId="77777777" w:rsidR="00A55C82" w:rsidRDefault="00A55C82" w:rsidP="000503E9">
      <w:pPr>
        <w:pStyle w:val="oddl-nadpis"/>
        <w:keepNext w:val="0"/>
        <w:widowControl/>
        <w:spacing w:after="240"/>
        <w:jc w:val="center"/>
        <w:rPr>
          <w:rFonts w:ascii="Times New Roman" w:hAnsi="Times New Roman"/>
          <w:sz w:val="28"/>
          <w:szCs w:val="28"/>
          <w:lang w:val="en-GB"/>
        </w:rPr>
      </w:pPr>
    </w:p>
    <w:p w14:paraId="6747EDBC" w14:textId="77777777" w:rsidR="00A55C82" w:rsidRDefault="00A55C82" w:rsidP="000503E9">
      <w:pPr>
        <w:pStyle w:val="oddl-nadpis"/>
        <w:keepNext w:val="0"/>
        <w:widowControl/>
        <w:spacing w:after="240"/>
        <w:jc w:val="center"/>
        <w:rPr>
          <w:rFonts w:ascii="Times New Roman" w:hAnsi="Times New Roman"/>
          <w:sz w:val="28"/>
          <w:szCs w:val="28"/>
          <w:lang w:val="en-GB"/>
        </w:rPr>
      </w:pPr>
    </w:p>
    <w:p w14:paraId="1485F0EF" w14:textId="77777777" w:rsidR="00A55C82" w:rsidRDefault="00A55C82" w:rsidP="000503E9">
      <w:pPr>
        <w:pStyle w:val="oddl-nadpis"/>
        <w:keepNext w:val="0"/>
        <w:widowControl/>
        <w:spacing w:after="240"/>
        <w:jc w:val="center"/>
        <w:rPr>
          <w:rFonts w:ascii="Times New Roman" w:hAnsi="Times New Roman"/>
          <w:sz w:val="28"/>
          <w:szCs w:val="28"/>
          <w:lang w:val="en-GB"/>
        </w:rPr>
      </w:pPr>
    </w:p>
    <w:p w14:paraId="48894833" w14:textId="77777777" w:rsidR="000503E9" w:rsidRDefault="000503E9" w:rsidP="000503E9">
      <w:pPr>
        <w:pStyle w:val="oddl-nadpis"/>
        <w:keepNext w:val="0"/>
        <w:widowControl/>
        <w:spacing w:after="240"/>
        <w:jc w:val="center"/>
        <w:rPr>
          <w:rFonts w:ascii="Times New Roman" w:hAnsi="Times New Roman"/>
          <w:sz w:val="28"/>
          <w:szCs w:val="28"/>
          <w:lang w:val="en-GB"/>
        </w:rPr>
      </w:pPr>
    </w:p>
    <w:p w14:paraId="55A39701" w14:textId="0CE6589D" w:rsidR="000503E9" w:rsidRPr="008F0F25" w:rsidRDefault="000503E9" w:rsidP="000503E9">
      <w:pPr>
        <w:pStyle w:val="oddl-nadpis"/>
        <w:keepNext w:val="0"/>
        <w:widowControl/>
        <w:spacing w:after="240"/>
        <w:jc w:val="center"/>
        <w:rPr>
          <w:rFonts w:ascii="Times New Roman" w:hAnsi="Times New Roman"/>
          <w:sz w:val="28"/>
          <w:szCs w:val="28"/>
          <w:lang w:val="en-GB"/>
        </w:rPr>
      </w:pPr>
      <w:r w:rsidRPr="008F0F25">
        <w:rPr>
          <w:rFonts w:ascii="Times New Roman" w:hAnsi="Times New Roman"/>
          <w:sz w:val="28"/>
          <w:szCs w:val="28"/>
          <w:lang w:val="en-GB"/>
        </w:rPr>
        <w:lastRenderedPageBreak/>
        <w:t>VOLUME 2</w:t>
      </w:r>
    </w:p>
    <w:p w14:paraId="7FE4F054" w14:textId="6067D5F9" w:rsidR="000503E9" w:rsidRPr="008F0F25" w:rsidRDefault="000503E9" w:rsidP="000503E9">
      <w:pPr>
        <w:pStyle w:val="Heading1"/>
        <w:keepNext w:val="0"/>
        <w:spacing w:after="240"/>
        <w:rPr>
          <w:rFonts w:ascii="Times New Roman" w:hAnsi="Times New Roman" w:cs="Times New Roman"/>
          <w:color w:val="auto"/>
          <w:szCs w:val="28"/>
          <w:lang w:val="en-GB"/>
        </w:rPr>
      </w:pPr>
      <w:bookmarkStart w:id="200" w:name="_Toc41823878"/>
      <w:bookmarkStart w:id="201" w:name="_Toc41877061"/>
      <w:r w:rsidRPr="008F0F25">
        <w:rPr>
          <w:rFonts w:ascii="Times New Roman" w:hAnsi="Times New Roman" w:cs="Times New Roman"/>
          <w:color w:val="auto"/>
          <w:szCs w:val="28"/>
          <w:lang w:val="en-GB"/>
        </w:rPr>
        <w:t>SECTION 5:</w:t>
      </w:r>
      <w:bookmarkEnd w:id="200"/>
      <w:r w:rsidRPr="008F0F25">
        <w:rPr>
          <w:rFonts w:ascii="Times New Roman" w:hAnsi="Times New Roman" w:cs="Times New Roman"/>
          <w:color w:val="auto"/>
          <w:szCs w:val="28"/>
          <w:lang w:val="en-GB"/>
        </w:rPr>
        <w:t xml:space="preserve"> </w:t>
      </w:r>
      <w:bookmarkStart w:id="202" w:name="_Toc41823879"/>
    </w:p>
    <w:p w14:paraId="0CE4C719" w14:textId="591F1E6F" w:rsidR="000503E9" w:rsidRPr="008F0F25" w:rsidRDefault="000503E9" w:rsidP="000503E9">
      <w:pPr>
        <w:pStyle w:val="Heading1"/>
        <w:keepNext w:val="0"/>
        <w:spacing w:after="240"/>
        <w:rPr>
          <w:rFonts w:ascii="Times New Roman" w:hAnsi="Times New Roman" w:cs="Times New Roman"/>
          <w:color w:val="auto"/>
          <w:szCs w:val="28"/>
          <w:lang w:val="en-GB"/>
        </w:rPr>
      </w:pPr>
      <w:r w:rsidRPr="008F0F25">
        <w:rPr>
          <w:rFonts w:ascii="Times New Roman" w:hAnsi="Times New Roman" w:cs="Times New Roman"/>
          <w:color w:val="auto"/>
          <w:szCs w:val="28"/>
          <w:lang w:val="en-GB"/>
        </w:rPr>
        <w:t>GUARANTEE</w:t>
      </w:r>
      <w:bookmarkEnd w:id="201"/>
      <w:bookmarkEnd w:id="202"/>
      <w:r w:rsidRPr="008F0F25">
        <w:rPr>
          <w:rFonts w:ascii="Times New Roman" w:hAnsi="Times New Roman" w:cs="Times New Roman"/>
          <w:color w:val="auto"/>
          <w:szCs w:val="28"/>
          <w:lang w:val="en-GB"/>
        </w:rPr>
        <w:t xml:space="preserve"> ON PRE-FINANCING</w:t>
      </w:r>
      <w:r w:rsidRPr="008F0F25">
        <w:rPr>
          <w:rStyle w:val="FootnoteReference"/>
          <w:rFonts w:ascii="Times New Roman" w:hAnsi="Times New Roman" w:cs="Times New Roman"/>
          <w:color w:val="auto"/>
          <w:szCs w:val="28"/>
          <w:lang w:val="en-GB"/>
        </w:rPr>
        <w:footnoteReference w:id="25"/>
      </w:r>
    </w:p>
    <w:p w14:paraId="479FC40D" w14:textId="5A230792" w:rsidR="008F0F25" w:rsidRPr="00551BBB" w:rsidRDefault="00551BBB" w:rsidP="00551BBB">
      <w:pPr>
        <w:spacing w:after="240"/>
        <w:jc w:val="center"/>
        <w:rPr>
          <w:sz w:val="22"/>
          <w:szCs w:val="22"/>
        </w:rPr>
      </w:pPr>
      <w:r w:rsidRPr="00DA5A6C">
        <w:rPr>
          <w:sz w:val="22"/>
          <w:szCs w:val="22"/>
          <w:highlight w:val="yellow"/>
        </w:rPr>
        <w:t>(To be completed on paper bearing the letterhead of the financial institution)</w:t>
      </w:r>
    </w:p>
    <w:p w14:paraId="5ED27CCB" w14:textId="6614D0EB" w:rsidR="000503E9" w:rsidRPr="008F0F25" w:rsidRDefault="000503E9" w:rsidP="000503E9">
      <w:pPr>
        <w:jc w:val="center"/>
        <w:rPr>
          <w:rFonts w:ascii="Times New Roman" w:hAnsi="Times New Roman" w:cs="Times New Roman"/>
          <w:sz w:val="22"/>
          <w:szCs w:val="22"/>
          <w:lang w:val="en-GB"/>
        </w:rPr>
      </w:pPr>
      <w:r w:rsidRPr="008F0F25">
        <w:rPr>
          <w:rFonts w:ascii="Times New Roman" w:hAnsi="Times New Roman" w:cs="Times New Roman"/>
          <w:sz w:val="22"/>
          <w:szCs w:val="22"/>
          <w:lang w:val="en-GB"/>
        </w:rPr>
        <w:t>For the attention of</w:t>
      </w:r>
    </w:p>
    <w:p w14:paraId="4C0A6E35" w14:textId="2DEB5D1A" w:rsidR="000503E9" w:rsidRPr="008F0F25" w:rsidRDefault="008F0F25" w:rsidP="000503E9">
      <w:pPr>
        <w:jc w:val="center"/>
        <w:rPr>
          <w:rFonts w:ascii="Times New Roman" w:hAnsi="Times New Roman" w:cs="Times New Roman"/>
          <w:b/>
          <w:bCs/>
          <w:sz w:val="22"/>
          <w:szCs w:val="22"/>
          <w:lang w:val="en-GB"/>
        </w:rPr>
      </w:pPr>
      <w:r w:rsidRPr="008F0F25">
        <w:rPr>
          <w:rFonts w:ascii="Times New Roman" w:hAnsi="Times New Roman" w:cs="Times New Roman"/>
          <w:b/>
          <w:bCs/>
          <w:sz w:val="22"/>
          <w:szCs w:val="22"/>
          <w:lang w:val="en-GB"/>
        </w:rPr>
        <w:t>Towards peace and stability for Somalia (TPSS) fund</w:t>
      </w:r>
    </w:p>
    <w:p w14:paraId="4C762D53" w14:textId="4EA4214C" w:rsidR="008F0F25" w:rsidRPr="008F0F25" w:rsidRDefault="008F0F25" w:rsidP="000503E9">
      <w:pPr>
        <w:jc w:val="center"/>
        <w:rPr>
          <w:rFonts w:ascii="Times New Roman" w:hAnsi="Times New Roman" w:cs="Times New Roman"/>
          <w:b/>
          <w:bCs/>
          <w:sz w:val="22"/>
          <w:szCs w:val="22"/>
          <w:lang w:val="en-GB"/>
        </w:rPr>
      </w:pPr>
      <w:r w:rsidRPr="008F0F25">
        <w:rPr>
          <w:rFonts w:ascii="Times New Roman" w:hAnsi="Times New Roman" w:cs="Times New Roman"/>
          <w:b/>
          <w:bCs/>
          <w:sz w:val="22"/>
          <w:szCs w:val="22"/>
          <w:lang w:val="en-GB"/>
        </w:rPr>
        <w:t xml:space="preserve">Office of the prime minister Mogadishu, Somalia </w:t>
      </w:r>
    </w:p>
    <w:p w14:paraId="4732C7C3" w14:textId="77777777" w:rsidR="000503E9" w:rsidRPr="008F0F25" w:rsidRDefault="000503E9" w:rsidP="000503E9">
      <w:pPr>
        <w:jc w:val="center"/>
        <w:rPr>
          <w:rFonts w:ascii="Times New Roman" w:hAnsi="Times New Roman" w:cs="Times New Roman"/>
          <w:sz w:val="22"/>
          <w:szCs w:val="22"/>
          <w:lang w:val="en-GB"/>
        </w:rPr>
      </w:pPr>
      <w:r w:rsidRPr="008F0F25">
        <w:rPr>
          <w:rFonts w:ascii="Times New Roman" w:hAnsi="Times New Roman" w:cs="Times New Roman"/>
          <w:sz w:val="22"/>
          <w:szCs w:val="22"/>
          <w:lang w:val="en-GB"/>
        </w:rPr>
        <w:t>Referred to below as the ‘contracting authority’</w:t>
      </w:r>
    </w:p>
    <w:p w14:paraId="02265BE2" w14:textId="77777777" w:rsidR="000503E9" w:rsidRPr="008F0F25" w:rsidRDefault="000503E9" w:rsidP="000503E9">
      <w:pPr>
        <w:jc w:val="center"/>
        <w:rPr>
          <w:rFonts w:ascii="Times New Roman" w:hAnsi="Times New Roman" w:cs="Times New Roman"/>
          <w:sz w:val="22"/>
          <w:szCs w:val="22"/>
          <w:lang w:val="en-GB"/>
        </w:rPr>
      </w:pPr>
    </w:p>
    <w:p w14:paraId="149FB0FD" w14:textId="77777777" w:rsidR="000503E9" w:rsidRPr="008F0F25" w:rsidRDefault="000503E9" w:rsidP="000503E9">
      <w:pPr>
        <w:spacing w:before="120" w:after="120"/>
        <w:jc w:val="both"/>
        <w:rPr>
          <w:rFonts w:ascii="Times New Roman" w:hAnsi="Times New Roman" w:cs="Times New Roman"/>
          <w:sz w:val="22"/>
          <w:szCs w:val="22"/>
          <w:lang w:val="en-GB"/>
        </w:rPr>
      </w:pPr>
      <w:r w:rsidRPr="008F0F25">
        <w:rPr>
          <w:rFonts w:ascii="Times New Roman" w:hAnsi="Times New Roman" w:cs="Times New Roman"/>
          <w:sz w:val="22"/>
          <w:szCs w:val="22"/>
          <w:lang w:val="en-GB"/>
        </w:rPr>
        <w:t>Subject: Guarantee No. …</w:t>
      </w:r>
    </w:p>
    <w:p w14:paraId="4D55A31E" w14:textId="066DC60C" w:rsidR="000503E9" w:rsidRPr="008F0F25" w:rsidRDefault="000503E9" w:rsidP="000503E9">
      <w:pPr>
        <w:spacing w:before="120" w:after="120"/>
        <w:jc w:val="both"/>
        <w:rPr>
          <w:rFonts w:ascii="Times New Roman" w:hAnsi="Times New Roman" w:cs="Times New Roman"/>
          <w:sz w:val="22"/>
          <w:szCs w:val="22"/>
          <w:lang w:val="en-GB"/>
        </w:rPr>
      </w:pPr>
      <w:r w:rsidRPr="008F0F25">
        <w:rPr>
          <w:rFonts w:ascii="Times New Roman" w:hAnsi="Times New Roman" w:cs="Times New Roman"/>
          <w:sz w:val="22"/>
          <w:szCs w:val="22"/>
          <w:lang w:val="en-GB"/>
        </w:rPr>
        <w:t xml:space="preserve">Financing guarantee for the repayment of pre-financing payable under contract </w:t>
      </w:r>
      <w:r w:rsidR="008F0F25" w:rsidRPr="00A93C7D">
        <w:rPr>
          <w:rFonts w:ascii="Times New Roman" w:hAnsi="Times New Roman" w:cs="Times New Roman"/>
          <w:b/>
          <w:bCs/>
          <w:sz w:val="22"/>
          <w:szCs w:val="22"/>
          <w:lang w:val="en-GB"/>
        </w:rPr>
        <w:t>TPSS/SOM/</w:t>
      </w:r>
      <w:r w:rsidR="00551BBB" w:rsidRPr="00A93C7D">
        <w:rPr>
          <w:rFonts w:ascii="Times New Roman" w:hAnsi="Times New Roman" w:cs="Times New Roman"/>
          <w:b/>
          <w:bCs/>
          <w:sz w:val="22"/>
          <w:szCs w:val="22"/>
          <w:lang w:val="en-GB"/>
        </w:rPr>
        <w:t>CT/</w:t>
      </w:r>
      <w:r w:rsidR="008F0F25" w:rsidRPr="00A93C7D">
        <w:rPr>
          <w:rFonts w:ascii="Times New Roman" w:hAnsi="Times New Roman" w:cs="Times New Roman"/>
          <w:b/>
          <w:bCs/>
          <w:sz w:val="22"/>
          <w:szCs w:val="22"/>
          <w:lang w:val="en-GB"/>
        </w:rPr>
        <w:t>00</w:t>
      </w:r>
      <w:r w:rsidR="00516DB6" w:rsidRPr="00A93C7D">
        <w:rPr>
          <w:rFonts w:ascii="Times New Roman" w:hAnsi="Times New Roman" w:cs="Times New Roman"/>
          <w:b/>
          <w:bCs/>
          <w:sz w:val="22"/>
          <w:szCs w:val="22"/>
          <w:lang w:val="en-GB"/>
        </w:rPr>
        <w:t>2</w:t>
      </w:r>
      <w:r w:rsidR="00A93C7D" w:rsidRPr="00A93C7D">
        <w:rPr>
          <w:rFonts w:ascii="Times New Roman" w:hAnsi="Times New Roman" w:cs="Times New Roman"/>
          <w:b/>
          <w:bCs/>
          <w:sz w:val="22"/>
          <w:szCs w:val="22"/>
          <w:lang w:val="en-GB"/>
        </w:rPr>
        <w:t>/</w:t>
      </w:r>
      <w:r w:rsidR="008F0F25" w:rsidRPr="00A93C7D">
        <w:rPr>
          <w:rFonts w:ascii="Times New Roman" w:hAnsi="Times New Roman" w:cs="Times New Roman"/>
          <w:b/>
          <w:bCs/>
          <w:sz w:val="22"/>
          <w:szCs w:val="22"/>
          <w:lang w:val="en-GB"/>
        </w:rPr>
        <w:t>2025</w:t>
      </w:r>
      <w:r w:rsidR="00516DB6" w:rsidRPr="00A93C7D">
        <w:rPr>
          <w:rFonts w:ascii="Times New Roman" w:hAnsi="Times New Roman" w:cs="Times New Roman"/>
          <w:b/>
          <w:bCs/>
          <w:sz w:val="22"/>
          <w:szCs w:val="22"/>
          <w:lang w:val="en-GB"/>
        </w:rPr>
        <w:t>/work</w:t>
      </w:r>
      <w:r w:rsidR="008F0F25" w:rsidRPr="008F0F25">
        <w:rPr>
          <w:rFonts w:ascii="Times New Roman" w:hAnsi="Times New Roman" w:cs="Times New Roman"/>
          <w:sz w:val="22"/>
          <w:szCs w:val="22"/>
          <w:lang w:val="en-GB"/>
        </w:rPr>
        <w:t xml:space="preserve">, Construction of harardhere health </w:t>
      </w:r>
      <w:proofErr w:type="spellStart"/>
      <w:r w:rsidR="008F0F25" w:rsidRPr="008F0F25">
        <w:rPr>
          <w:rFonts w:ascii="Times New Roman" w:hAnsi="Times New Roman" w:cs="Times New Roman"/>
          <w:sz w:val="22"/>
          <w:szCs w:val="22"/>
          <w:lang w:val="en-GB"/>
        </w:rPr>
        <w:t>center</w:t>
      </w:r>
      <w:proofErr w:type="spellEnd"/>
      <w:r w:rsidRPr="008F0F25">
        <w:rPr>
          <w:rFonts w:ascii="Times New Roman" w:hAnsi="Times New Roman" w:cs="Times New Roman"/>
          <w:sz w:val="22"/>
          <w:szCs w:val="22"/>
          <w:lang w:val="en-GB"/>
        </w:rPr>
        <w:t xml:space="preserve"> (please quote number and title in all correspondence)</w:t>
      </w:r>
    </w:p>
    <w:p w14:paraId="695F9222" w14:textId="42443A4D" w:rsidR="000503E9" w:rsidRPr="008F0F25" w:rsidRDefault="000503E9" w:rsidP="000503E9">
      <w:pPr>
        <w:spacing w:before="120" w:after="120"/>
        <w:jc w:val="both"/>
        <w:rPr>
          <w:rFonts w:ascii="Times New Roman" w:hAnsi="Times New Roman" w:cs="Times New Roman"/>
          <w:sz w:val="22"/>
          <w:szCs w:val="22"/>
          <w:lang w:val="en-GB"/>
        </w:rPr>
      </w:pPr>
      <w:r w:rsidRPr="008F0F25">
        <w:rPr>
          <w:rFonts w:ascii="Times New Roman" w:hAnsi="Times New Roman" w:cs="Times New Roman"/>
          <w:sz w:val="22"/>
          <w:szCs w:val="22"/>
          <w:lang w:val="en-GB"/>
        </w:rPr>
        <w:t>We the undersigned, &lt;</w:t>
      </w:r>
      <w:r w:rsidRPr="008F0F25">
        <w:rPr>
          <w:rFonts w:ascii="Times New Roman" w:hAnsi="Times New Roman" w:cs="Times New Roman"/>
          <w:sz w:val="22"/>
          <w:szCs w:val="22"/>
          <w:highlight w:val="yellow"/>
          <w:lang w:val="en-GB"/>
        </w:rPr>
        <w:t>name, and address of financial institution</w:t>
      </w:r>
      <w:r w:rsidRPr="008F0F25">
        <w:rPr>
          <w:rFonts w:ascii="Times New Roman" w:hAnsi="Times New Roman" w:cs="Times New Roman"/>
          <w:sz w:val="22"/>
          <w:szCs w:val="22"/>
          <w:lang w:val="en-GB"/>
        </w:rPr>
        <w:t>&gt;, hereby irrevocably declare that we  guarantee as primary obligor, and not merely as surety on behalf of &lt;</w:t>
      </w:r>
      <w:r w:rsidRPr="008F0F25">
        <w:rPr>
          <w:rFonts w:ascii="Times New Roman" w:hAnsi="Times New Roman" w:cs="Times New Roman"/>
          <w:sz w:val="22"/>
          <w:szCs w:val="22"/>
          <w:highlight w:val="yellow"/>
          <w:lang w:val="en-GB"/>
        </w:rPr>
        <w:t>contractor's name and address</w:t>
      </w:r>
      <w:r w:rsidRPr="008F0F25">
        <w:rPr>
          <w:rFonts w:ascii="Times New Roman" w:hAnsi="Times New Roman" w:cs="Times New Roman"/>
          <w:sz w:val="22"/>
          <w:szCs w:val="22"/>
          <w:lang w:val="en-GB"/>
        </w:rPr>
        <w:t>&gt;, hereinafter referred to as “the contractor”, the payment to the contracting authority of &lt;</w:t>
      </w:r>
      <w:r w:rsidRPr="008F0F25">
        <w:rPr>
          <w:rFonts w:ascii="Times New Roman" w:hAnsi="Times New Roman" w:cs="Times New Roman"/>
          <w:sz w:val="22"/>
          <w:szCs w:val="22"/>
          <w:highlight w:val="yellow"/>
          <w:lang w:val="en-GB"/>
        </w:rPr>
        <w:t>indicate the amount of the pre-financing</w:t>
      </w:r>
      <w:r w:rsidRPr="008F0F25">
        <w:rPr>
          <w:rFonts w:ascii="Times New Roman" w:hAnsi="Times New Roman" w:cs="Times New Roman"/>
          <w:sz w:val="22"/>
          <w:szCs w:val="22"/>
          <w:lang w:val="en-GB"/>
        </w:rPr>
        <w:t xml:space="preserve">&gt;, corresponding to the pre-financing  as mentioned in Article 46 of the special conditions of the contract </w:t>
      </w:r>
      <w:r w:rsidR="00E5653E" w:rsidRPr="00E5653E">
        <w:rPr>
          <w:rFonts w:ascii="Times New Roman" w:hAnsi="Times New Roman" w:cs="Times New Roman"/>
          <w:b/>
          <w:bCs/>
          <w:sz w:val="22"/>
          <w:szCs w:val="22"/>
        </w:rPr>
        <w:t>TPSS/SOM/CT/00</w:t>
      </w:r>
      <w:r w:rsidR="00E12AD8">
        <w:rPr>
          <w:rFonts w:ascii="Times New Roman" w:hAnsi="Times New Roman" w:cs="Times New Roman"/>
          <w:b/>
          <w:bCs/>
          <w:sz w:val="22"/>
          <w:szCs w:val="22"/>
        </w:rPr>
        <w:t>2/2025/work</w:t>
      </w:r>
      <w:r w:rsidR="00E5653E" w:rsidRPr="00E5653E">
        <w:rPr>
          <w:rFonts w:ascii="Times New Roman" w:hAnsi="Times New Roman" w:cs="Times New Roman"/>
          <w:b/>
          <w:bCs/>
          <w:sz w:val="22"/>
          <w:szCs w:val="22"/>
        </w:rPr>
        <w:t>, expansion of</w:t>
      </w:r>
      <w:r w:rsidR="00283A81">
        <w:rPr>
          <w:rFonts w:ascii="Times New Roman" w:hAnsi="Times New Roman" w:cs="Times New Roman"/>
          <w:b/>
          <w:bCs/>
          <w:sz w:val="22"/>
          <w:szCs w:val="22"/>
        </w:rPr>
        <w:t xml:space="preserve"> </w:t>
      </w:r>
      <w:r w:rsidR="00E12AD8">
        <w:rPr>
          <w:rFonts w:ascii="Times New Roman" w:hAnsi="Times New Roman" w:cs="Times New Roman"/>
          <w:b/>
          <w:bCs/>
          <w:sz w:val="22"/>
          <w:szCs w:val="22"/>
        </w:rPr>
        <w:t>Harardhere district</w:t>
      </w:r>
      <w:r w:rsidR="00E5653E" w:rsidRPr="00E5653E">
        <w:rPr>
          <w:rFonts w:ascii="Times New Roman" w:hAnsi="Times New Roman" w:cs="Times New Roman"/>
          <w:b/>
          <w:bCs/>
          <w:sz w:val="22"/>
          <w:szCs w:val="22"/>
        </w:rPr>
        <w:t xml:space="preserve"> hospital</w:t>
      </w:r>
      <w:r w:rsidR="00E5653E">
        <w:rPr>
          <w:rFonts w:ascii="Times New Roman" w:hAnsi="Times New Roman" w:cs="Times New Roman"/>
          <w:sz w:val="22"/>
          <w:szCs w:val="22"/>
        </w:rPr>
        <w:t xml:space="preserve"> </w:t>
      </w:r>
      <w:r w:rsidRPr="008F0F25">
        <w:rPr>
          <w:rFonts w:ascii="Times New Roman" w:hAnsi="Times New Roman" w:cs="Times New Roman"/>
          <w:sz w:val="22"/>
          <w:szCs w:val="22"/>
          <w:lang w:val="en-GB"/>
        </w:rPr>
        <w:t>concluded between the contractor and the contracting authority, hereinafter referred to as ‘the contract’.</w:t>
      </w:r>
    </w:p>
    <w:p w14:paraId="12761332" w14:textId="77777777" w:rsidR="000503E9" w:rsidRPr="008F0F25" w:rsidRDefault="000503E9" w:rsidP="000503E9">
      <w:pPr>
        <w:spacing w:before="120" w:after="120"/>
        <w:jc w:val="both"/>
        <w:rPr>
          <w:rFonts w:ascii="Times New Roman" w:hAnsi="Times New Roman" w:cs="Times New Roman"/>
          <w:sz w:val="22"/>
          <w:szCs w:val="22"/>
          <w:lang w:val="en-GB"/>
        </w:rPr>
      </w:pPr>
      <w:r w:rsidRPr="008F0F25">
        <w:rPr>
          <w:rFonts w:ascii="Times New Roman" w:hAnsi="Times New Roman" w:cs="Times New Roman"/>
          <w:sz w:val="22"/>
          <w:szCs w:val="22"/>
          <w:lang w:val="en-GB"/>
        </w:rPr>
        <w:t>Payment shall be made without objection or legal proceedings of any kind, upon receipt of your first written claim (sent by registered letter with confirmation or receipt) stating that the contractor has not repaid the pre-financing on request or that the contract has been terminated. We shall not delay the payment, nor shall we oppose it for any reason whatsoever. We shall not under any circumstances benefit from the defences of the security. We shall inform you in writing as soon as payment has been made.</w:t>
      </w:r>
    </w:p>
    <w:p w14:paraId="56CB2DC5" w14:textId="77777777" w:rsidR="000503E9" w:rsidRPr="008F0F25" w:rsidRDefault="000503E9" w:rsidP="000503E9">
      <w:pPr>
        <w:spacing w:before="120" w:after="120"/>
        <w:jc w:val="both"/>
        <w:rPr>
          <w:rFonts w:ascii="Times New Roman" w:hAnsi="Times New Roman" w:cs="Times New Roman"/>
          <w:sz w:val="22"/>
          <w:szCs w:val="22"/>
          <w:lang w:val="en-GB"/>
        </w:rPr>
      </w:pPr>
      <w:r w:rsidRPr="008F0F25">
        <w:rPr>
          <w:rFonts w:ascii="Times New Roman" w:hAnsi="Times New Roman" w:cs="Times New Roman"/>
          <w:sz w:val="22"/>
          <w:szCs w:val="22"/>
          <w:lang w:val="en-GB"/>
        </w:rPr>
        <w:t>We accept notably that no amendment to the terms of the contract can release us from our obligation under this guarantee. We waive the right to be informed of any change, addition or amendment of the contract.</w:t>
      </w:r>
    </w:p>
    <w:p w14:paraId="4BA7B8C8" w14:textId="01CE6C6A" w:rsidR="000503E9" w:rsidRPr="008F0F25" w:rsidRDefault="000503E9" w:rsidP="000503E9">
      <w:pPr>
        <w:spacing w:before="120" w:after="120"/>
        <w:jc w:val="both"/>
        <w:rPr>
          <w:rFonts w:ascii="Times New Roman" w:hAnsi="Times New Roman" w:cs="Times New Roman"/>
          <w:sz w:val="22"/>
          <w:szCs w:val="22"/>
          <w:lang w:val="en-GB"/>
        </w:rPr>
      </w:pPr>
      <w:r w:rsidRPr="008F0F25">
        <w:rPr>
          <w:rFonts w:ascii="Times New Roman" w:hAnsi="Times New Roman" w:cs="Times New Roman"/>
          <w:sz w:val="22"/>
          <w:szCs w:val="22"/>
          <w:lang w:val="en-GB"/>
        </w:rPr>
        <w:t xml:space="preserve">We note that the guarantee will be released in accordance with the Article 46.7 of the general conditions. </w:t>
      </w:r>
      <w:r w:rsidRPr="00E12AD8">
        <w:rPr>
          <w:rFonts w:ascii="Times New Roman" w:hAnsi="Times New Roman" w:cs="Times New Roman"/>
          <w:sz w:val="22"/>
          <w:szCs w:val="22"/>
          <w:lang w:val="en-GB"/>
        </w:rPr>
        <w:t>and in any case at the latest on (at the expiry of 18 months after the implementation period of the contract</w:t>
      </w:r>
      <w:r w:rsidR="00E12AD8" w:rsidRPr="00E12AD8">
        <w:rPr>
          <w:rFonts w:ascii="Times New Roman" w:hAnsi="Times New Roman" w:cs="Times New Roman"/>
          <w:sz w:val="22"/>
          <w:szCs w:val="22"/>
          <w:lang w:val="en-GB"/>
        </w:rPr>
        <w:t>)</w:t>
      </w:r>
      <w:r w:rsidRPr="00E12AD8">
        <w:rPr>
          <w:rStyle w:val="FootnoteReference"/>
          <w:rFonts w:ascii="Times New Roman" w:hAnsi="Times New Roman" w:cs="Times New Roman"/>
          <w:sz w:val="22"/>
          <w:szCs w:val="22"/>
          <w:lang w:val="en-GB"/>
        </w:rPr>
        <w:footnoteReference w:id="26"/>
      </w:r>
      <w:r w:rsidRPr="00E12AD8">
        <w:rPr>
          <w:rFonts w:ascii="Times New Roman" w:hAnsi="Times New Roman" w:cs="Times New Roman"/>
          <w:sz w:val="22"/>
          <w:szCs w:val="22"/>
          <w:lang w:val="en-GB"/>
        </w:rPr>
        <w:t>.</w:t>
      </w:r>
    </w:p>
    <w:p w14:paraId="6FC55AF6" w14:textId="77777777" w:rsidR="007D41CB" w:rsidRDefault="007D41CB" w:rsidP="000503E9">
      <w:pPr>
        <w:spacing w:before="120" w:after="120"/>
        <w:jc w:val="both"/>
        <w:rPr>
          <w:rFonts w:ascii="Times New Roman" w:hAnsi="Times New Roman" w:cs="Times New Roman"/>
          <w:sz w:val="22"/>
          <w:lang w:val="en-GB"/>
        </w:rPr>
      </w:pPr>
    </w:p>
    <w:p w14:paraId="46BAA6A5" w14:textId="290D6D48" w:rsidR="000503E9" w:rsidRPr="008F0F25" w:rsidRDefault="000503E9" w:rsidP="000503E9">
      <w:pPr>
        <w:spacing w:before="120" w:after="120"/>
        <w:jc w:val="both"/>
        <w:rPr>
          <w:rFonts w:ascii="Times New Roman" w:hAnsi="Times New Roman" w:cs="Times New Roman"/>
          <w:sz w:val="22"/>
          <w:szCs w:val="22"/>
          <w:lang w:val="en-GB"/>
        </w:rPr>
      </w:pPr>
      <w:r w:rsidRPr="008F0F25">
        <w:rPr>
          <w:rFonts w:ascii="Times New Roman" w:hAnsi="Times New Roman" w:cs="Times New Roman"/>
          <w:sz w:val="22"/>
          <w:szCs w:val="22"/>
          <w:lang w:val="en-GB" w:eastAsia="en-GB"/>
        </w:rPr>
        <w:lastRenderedPageBreak/>
        <w:t xml:space="preserve">The law applicable to this guarantee shall be that </w:t>
      </w:r>
      <w:r w:rsidR="007D41CB" w:rsidRPr="008F0F25">
        <w:rPr>
          <w:rFonts w:ascii="Times New Roman" w:hAnsi="Times New Roman" w:cs="Times New Roman"/>
          <w:sz w:val="22"/>
          <w:szCs w:val="22"/>
          <w:lang w:val="en-GB" w:eastAsia="en-GB"/>
        </w:rPr>
        <w:t xml:space="preserve">of </w:t>
      </w:r>
      <w:r w:rsidR="007D41CB" w:rsidRPr="007D41CB">
        <w:rPr>
          <w:rFonts w:ascii="Times New Roman" w:hAnsi="Times New Roman" w:cs="Times New Roman"/>
          <w:sz w:val="22"/>
          <w:szCs w:val="22"/>
          <w:lang w:val="en-GB" w:eastAsia="en-GB"/>
        </w:rPr>
        <w:t>the</w:t>
      </w:r>
      <w:r w:rsidRPr="007D41CB">
        <w:rPr>
          <w:rFonts w:ascii="Times New Roman" w:hAnsi="Times New Roman" w:cs="Times New Roman"/>
          <w:sz w:val="22"/>
          <w:szCs w:val="22"/>
          <w:lang w:val="en-GB" w:eastAsia="en-GB"/>
        </w:rPr>
        <w:t xml:space="preserve"> contracting authority in which the financial institution issuing the guarantee is established. Any dispute</w:t>
      </w:r>
      <w:r w:rsidRPr="008F0F25">
        <w:rPr>
          <w:rFonts w:ascii="Times New Roman" w:hAnsi="Times New Roman" w:cs="Times New Roman"/>
          <w:sz w:val="22"/>
          <w:szCs w:val="22"/>
          <w:lang w:val="en-GB" w:eastAsia="en-GB"/>
        </w:rPr>
        <w:t xml:space="preserve"> arising out of or in connection with this guarantee shall be referred to the courts of </w:t>
      </w:r>
      <w:r w:rsidRPr="007D41CB">
        <w:rPr>
          <w:rFonts w:ascii="Times New Roman" w:hAnsi="Times New Roman" w:cs="Times New Roman"/>
          <w:sz w:val="22"/>
          <w:szCs w:val="22"/>
          <w:lang w:val="en-GB" w:eastAsia="en-GB"/>
        </w:rPr>
        <w:t xml:space="preserve">the contracting authority </w:t>
      </w:r>
      <w:r w:rsidRPr="007D41CB">
        <w:rPr>
          <w:rFonts w:ascii="Times New Roman" w:hAnsi="Times New Roman" w:cs="Times New Roman"/>
          <w:sz w:val="22"/>
          <w:szCs w:val="22"/>
          <w:lang w:val="en-GB"/>
        </w:rPr>
        <w:t>in which the financial institution issuing the guarantee is established</w:t>
      </w:r>
      <w:r w:rsidRPr="007D41CB">
        <w:rPr>
          <w:rFonts w:ascii="Times New Roman" w:hAnsi="Times New Roman" w:cs="Times New Roman"/>
          <w:sz w:val="22"/>
          <w:szCs w:val="22"/>
          <w:lang w:val="en-GB" w:eastAsia="en-GB"/>
        </w:rPr>
        <w:t>.</w:t>
      </w:r>
    </w:p>
    <w:p w14:paraId="152CBDBD" w14:textId="77777777" w:rsidR="00A55C82" w:rsidRDefault="00A55C82" w:rsidP="000503E9">
      <w:pPr>
        <w:spacing w:before="120" w:after="1320"/>
        <w:jc w:val="both"/>
        <w:rPr>
          <w:rFonts w:ascii="Times New Roman" w:hAnsi="Times New Roman" w:cs="Times New Roman"/>
          <w:sz w:val="22"/>
          <w:szCs w:val="22"/>
          <w:lang w:val="en-GB"/>
        </w:rPr>
      </w:pPr>
    </w:p>
    <w:p w14:paraId="0197E874" w14:textId="34114264" w:rsidR="000503E9" w:rsidRPr="008F0F25" w:rsidRDefault="000503E9" w:rsidP="000503E9">
      <w:pPr>
        <w:spacing w:before="120" w:after="1320"/>
        <w:jc w:val="both"/>
        <w:rPr>
          <w:rFonts w:ascii="Times New Roman" w:hAnsi="Times New Roman" w:cs="Times New Roman"/>
          <w:sz w:val="22"/>
          <w:szCs w:val="22"/>
          <w:lang w:val="en-GB"/>
        </w:rPr>
      </w:pPr>
      <w:r w:rsidRPr="008F0F25">
        <w:rPr>
          <w:rFonts w:ascii="Times New Roman" w:hAnsi="Times New Roman" w:cs="Times New Roman"/>
          <w:sz w:val="22"/>
          <w:szCs w:val="22"/>
          <w:lang w:val="en-GB"/>
        </w:rPr>
        <w:t xml:space="preserve">The guarantee will enter into force and take effect on payment of the pre-financing to the contractor. </w:t>
      </w:r>
    </w:p>
    <w:p w14:paraId="3BBD5BD2" w14:textId="77777777" w:rsidR="000503E9" w:rsidRPr="008F0F25" w:rsidRDefault="000503E9" w:rsidP="000503E9">
      <w:pPr>
        <w:spacing w:before="100" w:beforeAutospacing="1" w:after="100" w:afterAutospacing="1"/>
        <w:rPr>
          <w:rFonts w:ascii="Times New Roman" w:hAnsi="Times New Roman" w:cs="Times New Roman"/>
          <w:sz w:val="22"/>
          <w:szCs w:val="22"/>
          <w:lang w:val="en-GB" w:eastAsia="en-GB"/>
        </w:rPr>
      </w:pPr>
      <w:r w:rsidRPr="008F0F25">
        <w:rPr>
          <w:rFonts w:ascii="Times New Roman" w:hAnsi="Times New Roman" w:cs="Times New Roman"/>
          <w:sz w:val="22"/>
          <w:szCs w:val="22"/>
          <w:lang w:val="en-GB" w:eastAsia="en-GB"/>
        </w:rPr>
        <w:t>Done at [</w:t>
      </w:r>
      <w:r w:rsidRPr="008F0F25">
        <w:rPr>
          <w:rFonts w:ascii="Times New Roman" w:hAnsi="Times New Roman" w:cs="Times New Roman"/>
          <w:i/>
          <w:sz w:val="22"/>
          <w:szCs w:val="22"/>
          <w:lang w:val="en-GB" w:eastAsia="en-GB"/>
        </w:rPr>
        <w:t>insert place</w:t>
      </w:r>
      <w:r w:rsidRPr="008F0F25">
        <w:rPr>
          <w:rFonts w:ascii="Times New Roman" w:hAnsi="Times New Roman" w:cs="Times New Roman"/>
          <w:sz w:val="22"/>
          <w:szCs w:val="22"/>
          <w:lang w:val="en-GB" w:eastAsia="en-GB"/>
        </w:rPr>
        <w:t>], on [</w:t>
      </w:r>
      <w:r w:rsidRPr="008F0F25">
        <w:rPr>
          <w:rFonts w:ascii="Times New Roman" w:hAnsi="Times New Roman" w:cs="Times New Roman"/>
          <w:i/>
          <w:sz w:val="22"/>
          <w:szCs w:val="22"/>
          <w:lang w:val="en-GB" w:eastAsia="en-GB"/>
        </w:rPr>
        <w:t>insert date</w:t>
      </w:r>
      <w:r w:rsidRPr="008F0F25">
        <w:rPr>
          <w:rFonts w:ascii="Times New Roman" w:hAnsi="Times New Roman" w:cs="Times New Roman"/>
          <w:sz w:val="22"/>
          <w:szCs w:val="22"/>
          <w:lang w:val="en-GB" w:eastAsia="en-GB"/>
        </w:rPr>
        <w:t>]</w:t>
      </w:r>
    </w:p>
    <w:tbl>
      <w:tblPr>
        <w:tblW w:w="0" w:type="auto"/>
        <w:tblLook w:val="04A0" w:firstRow="1" w:lastRow="0" w:firstColumn="1" w:lastColumn="0" w:noHBand="0" w:noVBand="1"/>
      </w:tblPr>
      <w:tblGrid>
        <w:gridCol w:w="4680"/>
        <w:gridCol w:w="4680"/>
      </w:tblGrid>
      <w:tr w:rsidR="000503E9" w:rsidRPr="008F0F25" w14:paraId="2AD5518C" w14:textId="77777777" w:rsidTr="00595808">
        <w:tc>
          <w:tcPr>
            <w:tcW w:w="4714" w:type="dxa"/>
          </w:tcPr>
          <w:p w14:paraId="6A784B2C" w14:textId="77777777" w:rsidR="000503E9" w:rsidRPr="008F0F25" w:rsidRDefault="000503E9" w:rsidP="00595808">
            <w:pPr>
              <w:spacing w:before="100" w:beforeAutospacing="1" w:after="100" w:afterAutospacing="1"/>
              <w:rPr>
                <w:rFonts w:ascii="Times New Roman" w:hAnsi="Times New Roman" w:cs="Times New Roman"/>
                <w:sz w:val="22"/>
                <w:szCs w:val="22"/>
                <w:lang w:val="en-GB" w:eastAsia="en-GB"/>
              </w:rPr>
            </w:pPr>
            <w:r w:rsidRPr="008F0F25">
              <w:rPr>
                <w:rFonts w:ascii="Times New Roman" w:hAnsi="Times New Roman" w:cs="Times New Roman"/>
                <w:sz w:val="22"/>
                <w:szCs w:val="22"/>
                <w:lang w:val="en-GB" w:eastAsia="en-GB"/>
              </w:rPr>
              <w:t>[</w:t>
            </w:r>
            <w:r w:rsidRPr="008F0F25">
              <w:rPr>
                <w:rFonts w:ascii="Times New Roman" w:hAnsi="Times New Roman" w:cs="Times New Roman"/>
                <w:i/>
                <w:sz w:val="22"/>
                <w:szCs w:val="22"/>
                <w:lang w:val="en-GB" w:eastAsia="en-GB"/>
              </w:rPr>
              <w:t>Signature</w:t>
            </w:r>
            <w:r w:rsidRPr="008F0F25">
              <w:rPr>
                <w:rFonts w:ascii="Times New Roman" w:hAnsi="Times New Roman" w:cs="Times New Roman"/>
                <w:sz w:val="22"/>
                <w:szCs w:val="22"/>
                <w:lang w:val="en-GB" w:eastAsia="en-GB"/>
              </w:rPr>
              <w:t>]</w:t>
            </w:r>
            <w:r w:rsidRPr="008F0F25">
              <w:rPr>
                <w:rStyle w:val="FootnoteReference"/>
                <w:rFonts w:ascii="Times New Roman" w:hAnsi="Times New Roman" w:cs="Times New Roman"/>
                <w:sz w:val="22"/>
                <w:szCs w:val="22"/>
                <w:lang w:val="en-GB"/>
              </w:rPr>
              <w:footnoteReference w:id="27"/>
            </w:r>
          </w:p>
          <w:p w14:paraId="23E8D205" w14:textId="77777777" w:rsidR="000503E9" w:rsidRPr="008F0F25" w:rsidRDefault="000503E9" w:rsidP="00595808">
            <w:pPr>
              <w:spacing w:before="100" w:beforeAutospacing="1" w:after="100" w:afterAutospacing="1"/>
              <w:rPr>
                <w:rFonts w:ascii="Times New Roman" w:hAnsi="Times New Roman" w:cs="Times New Roman"/>
                <w:sz w:val="22"/>
                <w:szCs w:val="22"/>
                <w:lang w:val="en-GB" w:eastAsia="en-GB"/>
              </w:rPr>
            </w:pPr>
            <w:r w:rsidRPr="008F0F25">
              <w:rPr>
                <w:rFonts w:ascii="Times New Roman" w:hAnsi="Times New Roman" w:cs="Times New Roman"/>
                <w:sz w:val="22"/>
                <w:szCs w:val="22"/>
                <w:lang w:val="en-GB" w:eastAsia="en-GB"/>
              </w:rPr>
              <w:t>[</w:t>
            </w:r>
            <w:r w:rsidRPr="008F0F25">
              <w:rPr>
                <w:rFonts w:ascii="Times New Roman" w:hAnsi="Times New Roman" w:cs="Times New Roman"/>
                <w:i/>
                <w:sz w:val="22"/>
                <w:szCs w:val="22"/>
                <w:lang w:val="en-GB" w:eastAsia="en-GB"/>
              </w:rPr>
              <w:t>Function at the financial institution/bank</w:t>
            </w:r>
            <w:r w:rsidRPr="008F0F25">
              <w:rPr>
                <w:rFonts w:ascii="Times New Roman" w:hAnsi="Times New Roman" w:cs="Times New Roman"/>
                <w:sz w:val="22"/>
                <w:szCs w:val="22"/>
                <w:lang w:val="en-GB" w:eastAsia="en-GB"/>
              </w:rPr>
              <w:t>]</w:t>
            </w:r>
          </w:p>
        </w:tc>
        <w:tc>
          <w:tcPr>
            <w:tcW w:w="4714" w:type="dxa"/>
          </w:tcPr>
          <w:p w14:paraId="35CDC709" w14:textId="77777777" w:rsidR="000503E9" w:rsidRPr="008F0F25" w:rsidRDefault="000503E9" w:rsidP="00595808">
            <w:pPr>
              <w:spacing w:before="100" w:beforeAutospacing="1" w:after="100" w:afterAutospacing="1"/>
              <w:rPr>
                <w:rFonts w:ascii="Times New Roman" w:hAnsi="Times New Roman" w:cs="Times New Roman"/>
                <w:sz w:val="22"/>
                <w:szCs w:val="22"/>
                <w:u w:val="single"/>
                <w:lang w:val="en-GB" w:eastAsia="en-GB"/>
              </w:rPr>
            </w:pPr>
            <w:r w:rsidRPr="008F0F25">
              <w:rPr>
                <w:rFonts w:ascii="Times New Roman" w:hAnsi="Times New Roman" w:cs="Times New Roman"/>
                <w:sz w:val="22"/>
                <w:szCs w:val="22"/>
                <w:lang w:val="en-GB" w:eastAsia="en-GB"/>
              </w:rPr>
              <w:t>[</w:t>
            </w:r>
            <w:r w:rsidRPr="008F0F25">
              <w:rPr>
                <w:rFonts w:ascii="Times New Roman" w:hAnsi="Times New Roman" w:cs="Times New Roman"/>
                <w:i/>
                <w:sz w:val="22"/>
                <w:szCs w:val="22"/>
                <w:lang w:val="en-GB" w:eastAsia="en-GB"/>
              </w:rPr>
              <w:t>Signature</w:t>
            </w:r>
            <w:r w:rsidRPr="008F0F25">
              <w:rPr>
                <w:rFonts w:ascii="Times New Roman" w:hAnsi="Times New Roman" w:cs="Times New Roman"/>
                <w:sz w:val="22"/>
                <w:szCs w:val="22"/>
                <w:u w:val="single"/>
                <w:lang w:val="en-GB" w:eastAsia="en-GB"/>
              </w:rPr>
              <w:t>]</w:t>
            </w:r>
            <w:r w:rsidRPr="008F0F25">
              <w:rPr>
                <w:rStyle w:val="FootnoteReference"/>
                <w:rFonts w:ascii="Times New Roman" w:hAnsi="Times New Roman" w:cs="Times New Roman"/>
                <w:sz w:val="22"/>
                <w:szCs w:val="22"/>
                <w:lang w:val="en-GB"/>
              </w:rPr>
              <w:footnoteReference w:id="28"/>
            </w:r>
          </w:p>
          <w:p w14:paraId="3259671B" w14:textId="77777777" w:rsidR="000503E9" w:rsidRPr="008F0F25" w:rsidRDefault="000503E9" w:rsidP="00595808">
            <w:pPr>
              <w:spacing w:before="100" w:beforeAutospacing="1" w:after="100" w:afterAutospacing="1"/>
              <w:rPr>
                <w:rFonts w:ascii="Times New Roman" w:hAnsi="Times New Roman" w:cs="Times New Roman"/>
                <w:sz w:val="22"/>
                <w:szCs w:val="22"/>
                <w:lang w:val="en-GB" w:eastAsia="en-GB"/>
              </w:rPr>
            </w:pPr>
            <w:r w:rsidRPr="008F0F25">
              <w:rPr>
                <w:rFonts w:ascii="Times New Roman" w:hAnsi="Times New Roman" w:cs="Times New Roman"/>
                <w:sz w:val="22"/>
                <w:szCs w:val="22"/>
                <w:lang w:val="en-GB" w:eastAsia="en-GB"/>
              </w:rPr>
              <w:t>[</w:t>
            </w:r>
            <w:r w:rsidRPr="008F0F25">
              <w:rPr>
                <w:rFonts w:ascii="Times New Roman" w:hAnsi="Times New Roman" w:cs="Times New Roman"/>
                <w:i/>
                <w:sz w:val="22"/>
                <w:szCs w:val="22"/>
                <w:lang w:val="en-GB" w:eastAsia="en-GB"/>
              </w:rPr>
              <w:t>Function at the financial institution/bank</w:t>
            </w:r>
            <w:r w:rsidRPr="008F0F25">
              <w:rPr>
                <w:rFonts w:ascii="Times New Roman" w:hAnsi="Times New Roman" w:cs="Times New Roman"/>
                <w:sz w:val="22"/>
                <w:szCs w:val="22"/>
                <w:lang w:val="en-GB" w:eastAsia="en-GB"/>
              </w:rPr>
              <w:t>]</w:t>
            </w:r>
          </w:p>
        </w:tc>
      </w:tr>
    </w:tbl>
    <w:p w14:paraId="54A6406C" w14:textId="77777777" w:rsidR="000503E9" w:rsidRPr="00792E42" w:rsidRDefault="000503E9" w:rsidP="000503E9">
      <w:pPr>
        <w:tabs>
          <w:tab w:val="left" w:pos="1134"/>
          <w:tab w:val="left" w:pos="5387"/>
        </w:tabs>
        <w:jc w:val="both"/>
        <w:rPr>
          <w:sz w:val="22"/>
          <w:lang w:val="en-GB" w:eastAsia="en-GB"/>
        </w:rPr>
      </w:pPr>
    </w:p>
    <w:p w14:paraId="090263E7" w14:textId="77777777" w:rsidR="000503E9" w:rsidRPr="00184B8C" w:rsidRDefault="000503E9" w:rsidP="000503E9">
      <w:pPr>
        <w:jc w:val="both"/>
        <w:rPr>
          <w:sz w:val="22"/>
          <w:szCs w:val="22"/>
          <w:lang w:val="en-GB"/>
        </w:rPr>
      </w:pPr>
    </w:p>
    <w:p w14:paraId="3BBF4147" w14:textId="5E77E4C8" w:rsidR="000503E9" w:rsidRDefault="000503E9" w:rsidP="000503E9">
      <w:pPr>
        <w:jc w:val="both"/>
        <w:rPr>
          <w:b/>
          <w:bCs/>
          <w:i/>
          <w:sz w:val="22"/>
          <w:szCs w:val="22"/>
          <w:lang w:val="en-GB"/>
        </w:rPr>
      </w:pPr>
      <w:r w:rsidRPr="005B6A38">
        <w:rPr>
          <w:b/>
          <w:bCs/>
          <w:i/>
          <w:sz w:val="22"/>
          <w:szCs w:val="22"/>
          <w:lang w:val="en-GB"/>
        </w:rPr>
        <w:t>Stamp of the body providing the guarantee</w:t>
      </w:r>
    </w:p>
    <w:p w14:paraId="79F5D983" w14:textId="77777777" w:rsidR="007D41CB" w:rsidRDefault="007D41CB" w:rsidP="000503E9">
      <w:pPr>
        <w:jc w:val="both"/>
        <w:rPr>
          <w:b/>
          <w:bCs/>
          <w:i/>
          <w:sz w:val="22"/>
          <w:szCs w:val="22"/>
          <w:lang w:val="en-GB"/>
        </w:rPr>
      </w:pPr>
    </w:p>
    <w:p w14:paraId="78F43DC6" w14:textId="77777777" w:rsidR="007D41CB" w:rsidRDefault="007D41CB" w:rsidP="000503E9">
      <w:pPr>
        <w:jc w:val="both"/>
        <w:rPr>
          <w:b/>
          <w:bCs/>
          <w:i/>
          <w:sz w:val="22"/>
          <w:szCs w:val="22"/>
          <w:lang w:val="en-GB"/>
        </w:rPr>
      </w:pPr>
    </w:p>
    <w:p w14:paraId="17131720" w14:textId="77777777" w:rsidR="007D41CB" w:rsidRDefault="007D41CB" w:rsidP="000503E9">
      <w:pPr>
        <w:jc w:val="both"/>
        <w:rPr>
          <w:b/>
          <w:bCs/>
          <w:i/>
          <w:sz w:val="22"/>
          <w:szCs w:val="22"/>
          <w:lang w:val="en-GB"/>
        </w:rPr>
      </w:pPr>
    </w:p>
    <w:p w14:paraId="6BCD201E" w14:textId="77777777" w:rsidR="007D41CB" w:rsidRPr="007A32B6" w:rsidRDefault="007D41CB" w:rsidP="000503E9">
      <w:pPr>
        <w:jc w:val="both"/>
        <w:rPr>
          <w:b/>
          <w:bCs/>
          <w:i/>
          <w:sz w:val="22"/>
          <w:szCs w:val="22"/>
          <w:lang w:val="en-GB"/>
        </w:rPr>
      </w:pPr>
    </w:p>
    <w:p w14:paraId="333808A6" w14:textId="76CD17C3" w:rsidR="000503E9" w:rsidRDefault="000503E9" w:rsidP="000503E9">
      <w:pPr>
        <w:pStyle w:val="oddl-nadpis"/>
        <w:keepNext w:val="0"/>
        <w:widowControl/>
        <w:spacing w:after="240"/>
        <w:jc w:val="center"/>
        <w:rPr>
          <w:rFonts w:ascii="Times New Roman" w:hAnsi="Times New Roman"/>
          <w:sz w:val="28"/>
          <w:szCs w:val="28"/>
          <w:lang w:val="en-GB"/>
        </w:rPr>
      </w:pPr>
    </w:p>
    <w:p w14:paraId="19458E2E" w14:textId="77777777" w:rsidR="00AF0976" w:rsidRDefault="00AF0976" w:rsidP="000503E9">
      <w:pPr>
        <w:pStyle w:val="oddl-nadpis"/>
        <w:keepNext w:val="0"/>
        <w:widowControl/>
        <w:spacing w:after="240"/>
        <w:jc w:val="center"/>
        <w:rPr>
          <w:rFonts w:ascii="Times New Roman" w:hAnsi="Times New Roman"/>
          <w:sz w:val="28"/>
          <w:szCs w:val="28"/>
          <w:lang w:val="en-GB"/>
        </w:rPr>
      </w:pPr>
    </w:p>
    <w:p w14:paraId="6B3E687B" w14:textId="77777777" w:rsidR="007D41CB" w:rsidRDefault="007D41CB" w:rsidP="000503E9">
      <w:pPr>
        <w:pStyle w:val="oddl-nadpis"/>
        <w:keepNext w:val="0"/>
        <w:widowControl/>
        <w:spacing w:after="240"/>
        <w:jc w:val="center"/>
        <w:rPr>
          <w:rFonts w:ascii="Times New Roman" w:hAnsi="Times New Roman"/>
          <w:sz w:val="28"/>
          <w:szCs w:val="28"/>
          <w:lang w:val="en-GB"/>
        </w:rPr>
      </w:pPr>
    </w:p>
    <w:p w14:paraId="7D3FDBF3" w14:textId="77777777" w:rsidR="007D41CB" w:rsidRDefault="007D41CB" w:rsidP="000503E9">
      <w:pPr>
        <w:pStyle w:val="oddl-nadpis"/>
        <w:keepNext w:val="0"/>
        <w:widowControl/>
        <w:spacing w:after="240"/>
        <w:jc w:val="center"/>
        <w:rPr>
          <w:rFonts w:ascii="Times New Roman" w:hAnsi="Times New Roman"/>
          <w:sz w:val="28"/>
          <w:szCs w:val="28"/>
          <w:lang w:val="en-GB"/>
        </w:rPr>
      </w:pPr>
    </w:p>
    <w:p w14:paraId="30FFE81C" w14:textId="77777777" w:rsidR="007D41CB" w:rsidRDefault="007D41CB" w:rsidP="000503E9">
      <w:pPr>
        <w:pStyle w:val="oddl-nadpis"/>
        <w:keepNext w:val="0"/>
        <w:widowControl/>
        <w:spacing w:after="240"/>
        <w:jc w:val="center"/>
        <w:rPr>
          <w:rFonts w:ascii="Times New Roman" w:hAnsi="Times New Roman"/>
          <w:sz w:val="28"/>
          <w:szCs w:val="28"/>
          <w:lang w:val="en-GB"/>
        </w:rPr>
      </w:pPr>
    </w:p>
    <w:p w14:paraId="74BAC599" w14:textId="77777777" w:rsidR="007D41CB" w:rsidRDefault="007D41CB" w:rsidP="000503E9">
      <w:pPr>
        <w:pStyle w:val="oddl-nadpis"/>
        <w:keepNext w:val="0"/>
        <w:widowControl/>
        <w:spacing w:after="240"/>
        <w:jc w:val="center"/>
        <w:rPr>
          <w:rFonts w:ascii="Times New Roman" w:hAnsi="Times New Roman"/>
          <w:sz w:val="28"/>
          <w:szCs w:val="28"/>
          <w:lang w:val="en-GB"/>
        </w:rPr>
      </w:pPr>
    </w:p>
    <w:p w14:paraId="07B0A991" w14:textId="6478434D" w:rsidR="000503E9" w:rsidRPr="00934B38" w:rsidRDefault="000503E9" w:rsidP="000503E9">
      <w:pPr>
        <w:pStyle w:val="oddl-nadpis"/>
        <w:keepNext w:val="0"/>
        <w:widowControl/>
        <w:spacing w:after="240"/>
        <w:jc w:val="center"/>
        <w:rPr>
          <w:rFonts w:ascii="Times New Roman" w:hAnsi="Times New Roman"/>
          <w:sz w:val="28"/>
          <w:szCs w:val="28"/>
          <w:lang w:val="en-GB"/>
        </w:rPr>
      </w:pPr>
      <w:r w:rsidRPr="00934B38">
        <w:rPr>
          <w:rFonts w:ascii="Times New Roman" w:hAnsi="Times New Roman"/>
          <w:sz w:val="28"/>
          <w:szCs w:val="28"/>
          <w:lang w:val="en-GB"/>
        </w:rPr>
        <w:t>VOLUME 2</w:t>
      </w:r>
    </w:p>
    <w:p w14:paraId="1F65CA50" w14:textId="174082E6" w:rsidR="000503E9" w:rsidRPr="00934B38" w:rsidRDefault="000503E9" w:rsidP="000503E9">
      <w:pPr>
        <w:pStyle w:val="Heading1"/>
        <w:keepNext w:val="0"/>
        <w:spacing w:after="240"/>
        <w:rPr>
          <w:rFonts w:ascii="Times New Roman" w:hAnsi="Times New Roman" w:cs="Times New Roman"/>
          <w:color w:val="auto"/>
          <w:szCs w:val="28"/>
        </w:rPr>
      </w:pPr>
      <w:bookmarkStart w:id="203" w:name="_Toc41823880"/>
      <w:bookmarkStart w:id="204" w:name="_Toc41877062"/>
      <w:r w:rsidRPr="00934B38">
        <w:rPr>
          <w:rFonts w:ascii="Times New Roman" w:hAnsi="Times New Roman" w:cs="Times New Roman"/>
          <w:color w:val="auto"/>
          <w:szCs w:val="28"/>
        </w:rPr>
        <w:t>SECTION 6</w:t>
      </w:r>
      <w:bookmarkStart w:id="205" w:name="_Toc41823881"/>
      <w:bookmarkEnd w:id="203"/>
    </w:p>
    <w:p w14:paraId="1F0F201A" w14:textId="77777777" w:rsidR="000503E9" w:rsidRPr="00934B38" w:rsidRDefault="000503E9" w:rsidP="000503E9">
      <w:pPr>
        <w:pStyle w:val="Heading1"/>
        <w:keepNext w:val="0"/>
        <w:spacing w:after="240"/>
        <w:rPr>
          <w:rFonts w:ascii="Times New Roman" w:hAnsi="Times New Roman" w:cs="Times New Roman"/>
          <w:color w:val="auto"/>
          <w:szCs w:val="28"/>
        </w:rPr>
      </w:pPr>
      <w:r w:rsidRPr="00934B38">
        <w:rPr>
          <w:rFonts w:ascii="Times New Roman" w:hAnsi="Times New Roman" w:cs="Times New Roman"/>
          <w:color w:val="auto"/>
          <w:szCs w:val="28"/>
        </w:rPr>
        <w:t xml:space="preserve">RETENTION </w:t>
      </w:r>
      <w:r w:rsidRPr="008F0F25">
        <w:rPr>
          <w:rFonts w:ascii="Times New Roman" w:hAnsi="Times New Roman" w:cs="Times New Roman"/>
          <w:color w:val="auto"/>
          <w:szCs w:val="28"/>
        </w:rPr>
        <w:t>GUARANTEE</w:t>
      </w:r>
      <w:bookmarkEnd w:id="204"/>
      <w:bookmarkEnd w:id="205"/>
      <w:r w:rsidRPr="008F0F25">
        <w:rPr>
          <w:rStyle w:val="FootnoteReference"/>
          <w:rFonts w:ascii="Times New Roman" w:hAnsi="Times New Roman" w:cs="Times New Roman"/>
          <w:color w:val="auto"/>
          <w:szCs w:val="28"/>
        </w:rPr>
        <w:footnoteReference w:id="29"/>
      </w:r>
    </w:p>
    <w:p w14:paraId="2ACA10C6" w14:textId="7E306AFD" w:rsidR="007D41CB" w:rsidRPr="007D41CB" w:rsidRDefault="007D41CB" w:rsidP="007D41CB">
      <w:pPr>
        <w:spacing w:after="240"/>
        <w:jc w:val="center"/>
        <w:rPr>
          <w:sz w:val="22"/>
          <w:szCs w:val="22"/>
        </w:rPr>
      </w:pPr>
      <w:r w:rsidRPr="00DA5A6C">
        <w:rPr>
          <w:sz w:val="22"/>
          <w:szCs w:val="22"/>
          <w:highlight w:val="yellow"/>
        </w:rPr>
        <w:t>(To be completed on paper bearing the letterhead of the financial institution)</w:t>
      </w:r>
    </w:p>
    <w:p w14:paraId="5818DB6F" w14:textId="3BAB0420" w:rsidR="000503E9" w:rsidRPr="00934B38" w:rsidRDefault="000503E9" w:rsidP="000503E9">
      <w:pPr>
        <w:jc w:val="center"/>
        <w:rPr>
          <w:rFonts w:ascii="Times New Roman" w:hAnsi="Times New Roman" w:cs="Times New Roman"/>
          <w:sz w:val="22"/>
          <w:szCs w:val="22"/>
        </w:rPr>
      </w:pPr>
      <w:r w:rsidRPr="00934B38">
        <w:rPr>
          <w:rFonts w:ascii="Times New Roman" w:hAnsi="Times New Roman" w:cs="Times New Roman"/>
          <w:sz w:val="22"/>
          <w:szCs w:val="22"/>
        </w:rPr>
        <w:t>For the attention of</w:t>
      </w:r>
    </w:p>
    <w:p w14:paraId="138578B7" w14:textId="77777777" w:rsidR="00EA100F" w:rsidRPr="00EA100F" w:rsidRDefault="00EA100F" w:rsidP="00EA100F">
      <w:pPr>
        <w:jc w:val="center"/>
        <w:rPr>
          <w:rFonts w:ascii="Times New Roman" w:hAnsi="Times New Roman" w:cs="Times New Roman"/>
          <w:b/>
          <w:bCs/>
          <w:sz w:val="22"/>
          <w:szCs w:val="22"/>
        </w:rPr>
      </w:pPr>
      <w:r w:rsidRPr="00EA100F">
        <w:rPr>
          <w:rFonts w:ascii="Times New Roman" w:hAnsi="Times New Roman" w:cs="Times New Roman"/>
          <w:b/>
          <w:bCs/>
          <w:sz w:val="22"/>
          <w:szCs w:val="22"/>
        </w:rPr>
        <w:t>Towards peace and stability for Somalia (TPSS) fund</w:t>
      </w:r>
    </w:p>
    <w:p w14:paraId="0274AEF8" w14:textId="51691332" w:rsidR="00EA100F" w:rsidRPr="00EA100F" w:rsidRDefault="00EA100F" w:rsidP="00EA100F">
      <w:pPr>
        <w:jc w:val="center"/>
        <w:rPr>
          <w:rFonts w:ascii="Times New Roman" w:hAnsi="Times New Roman" w:cs="Times New Roman"/>
          <w:b/>
          <w:bCs/>
          <w:sz w:val="22"/>
          <w:szCs w:val="22"/>
        </w:rPr>
      </w:pPr>
      <w:r w:rsidRPr="00EA100F">
        <w:rPr>
          <w:rFonts w:ascii="Times New Roman" w:hAnsi="Times New Roman" w:cs="Times New Roman"/>
          <w:b/>
          <w:bCs/>
          <w:sz w:val="22"/>
          <w:szCs w:val="22"/>
        </w:rPr>
        <w:t>Office the prime minister Mogadishu, Somalia</w:t>
      </w:r>
    </w:p>
    <w:p w14:paraId="42103D26" w14:textId="77777777" w:rsidR="000503E9" w:rsidRPr="00934B38" w:rsidRDefault="000503E9" w:rsidP="000503E9">
      <w:pPr>
        <w:spacing w:after="600"/>
        <w:jc w:val="center"/>
        <w:rPr>
          <w:rFonts w:ascii="Times New Roman" w:hAnsi="Times New Roman" w:cs="Times New Roman"/>
          <w:sz w:val="22"/>
          <w:szCs w:val="22"/>
        </w:rPr>
      </w:pPr>
      <w:r w:rsidRPr="00934B38">
        <w:rPr>
          <w:rFonts w:ascii="Times New Roman" w:hAnsi="Times New Roman" w:cs="Times New Roman"/>
          <w:sz w:val="22"/>
          <w:szCs w:val="22"/>
        </w:rPr>
        <w:t>referred to below as the “contracting authority”</w:t>
      </w:r>
    </w:p>
    <w:p w14:paraId="0406C4D5" w14:textId="77777777" w:rsidR="000503E9" w:rsidRPr="00934B38" w:rsidRDefault="000503E9" w:rsidP="000503E9">
      <w:pPr>
        <w:spacing w:after="120"/>
        <w:jc w:val="both"/>
        <w:rPr>
          <w:rFonts w:ascii="Times New Roman" w:hAnsi="Times New Roman" w:cs="Times New Roman"/>
          <w:sz w:val="22"/>
          <w:szCs w:val="22"/>
        </w:rPr>
      </w:pPr>
      <w:r w:rsidRPr="00934B38">
        <w:rPr>
          <w:rFonts w:ascii="Times New Roman" w:hAnsi="Times New Roman" w:cs="Times New Roman"/>
          <w:sz w:val="22"/>
          <w:szCs w:val="22"/>
        </w:rPr>
        <w:t>Subject: Guarantee no. &lt;</w:t>
      </w:r>
      <w:r w:rsidRPr="00934B38">
        <w:rPr>
          <w:rFonts w:ascii="Times New Roman" w:hAnsi="Times New Roman" w:cs="Times New Roman"/>
          <w:sz w:val="22"/>
          <w:szCs w:val="22"/>
          <w:highlight w:val="yellow"/>
        </w:rPr>
        <w:t>…</w:t>
      </w:r>
      <w:r w:rsidRPr="00934B38">
        <w:rPr>
          <w:rFonts w:ascii="Times New Roman" w:hAnsi="Times New Roman" w:cs="Times New Roman"/>
          <w:sz w:val="22"/>
          <w:szCs w:val="22"/>
        </w:rPr>
        <w:t>&gt;</w:t>
      </w:r>
    </w:p>
    <w:p w14:paraId="12B9D3AF" w14:textId="21543B3F" w:rsidR="000503E9" w:rsidRPr="00934B38" w:rsidRDefault="000503E9" w:rsidP="000503E9">
      <w:pPr>
        <w:spacing w:after="120"/>
        <w:jc w:val="both"/>
        <w:rPr>
          <w:rFonts w:ascii="Times New Roman" w:hAnsi="Times New Roman" w:cs="Times New Roman"/>
          <w:sz w:val="22"/>
          <w:szCs w:val="22"/>
        </w:rPr>
      </w:pPr>
      <w:r w:rsidRPr="00934B38">
        <w:rPr>
          <w:rFonts w:ascii="Times New Roman" w:hAnsi="Times New Roman" w:cs="Times New Roman"/>
          <w:sz w:val="22"/>
          <w:szCs w:val="22"/>
        </w:rPr>
        <w:t xml:space="preserve">Retention guarantee for contract </w:t>
      </w:r>
      <w:r w:rsidR="00CD03B6" w:rsidRPr="00A93C7D">
        <w:rPr>
          <w:rFonts w:ascii="Times New Roman" w:hAnsi="Times New Roman" w:cs="Times New Roman"/>
          <w:b/>
          <w:bCs/>
          <w:sz w:val="22"/>
          <w:szCs w:val="22"/>
        </w:rPr>
        <w:t>TPSS/SOM/00</w:t>
      </w:r>
      <w:r w:rsidR="00E12AD8" w:rsidRPr="00A93C7D">
        <w:rPr>
          <w:rFonts w:ascii="Times New Roman" w:hAnsi="Times New Roman" w:cs="Times New Roman"/>
          <w:b/>
          <w:bCs/>
          <w:sz w:val="22"/>
          <w:szCs w:val="22"/>
        </w:rPr>
        <w:t>2</w:t>
      </w:r>
      <w:r w:rsidR="00CD03B6" w:rsidRPr="00A93C7D">
        <w:rPr>
          <w:rFonts w:ascii="Times New Roman" w:hAnsi="Times New Roman" w:cs="Times New Roman"/>
          <w:b/>
          <w:bCs/>
          <w:sz w:val="22"/>
          <w:szCs w:val="22"/>
        </w:rPr>
        <w:t>/2025</w:t>
      </w:r>
      <w:r w:rsidR="00E12AD8" w:rsidRPr="00A93C7D">
        <w:rPr>
          <w:rFonts w:ascii="Times New Roman" w:hAnsi="Times New Roman" w:cs="Times New Roman"/>
          <w:b/>
          <w:bCs/>
          <w:sz w:val="22"/>
          <w:szCs w:val="22"/>
        </w:rPr>
        <w:t>/work</w:t>
      </w:r>
      <w:r w:rsidR="00CD03B6" w:rsidRPr="00A93C7D">
        <w:rPr>
          <w:rFonts w:ascii="Times New Roman" w:hAnsi="Times New Roman" w:cs="Times New Roman"/>
          <w:b/>
          <w:bCs/>
          <w:sz w:val="22"/>
          <w:szCs w:val="22"/>
        </w:rPr>
        <w:t xml:space="preserve">, </w:t>
      </w:r>
      <w:r w:rsidR="00E12AD8" w:rsidRPr="00A93C7D">
        <w:rPr>
          <w:rFonts w:ascii="Times New Roman" w:hAnsi="Times New Roman" w:cs="Times New Roman"/>
          <w:b/>
          <w:bCs/>
          <w:sz w:val="22"/>
          <w:szCs w:val="22"/>
        </w:rPr>
        <w:t>expansion</w:t>
      </w:r>
      <w:r w:rsidR="00CD03B6" w:rsidRPr="00A93C7D">
        <w:rPr>
          <w:rFonts w:ascii="Times New Roman" w:hAnsi="Times New Roman" w:cs="Times New Roman"/>
          <w:b/>
          <w:bCs/>
          <w:sz w:val="22"/>
          <w:szCs w:val="22"/>
        </w:rPr>
        <w:t xml:space="preserve"> of harardhere</w:t>
      </w:r>
      <w:r w:rsidR="00E12AD8" w:rsidRPr="00A93C7D">
        <w:rPr>
          <w:rFonts w:ascii="Times New Roman" w:hAnsi="Times New Roman" w:cs="Times New Roman"/>
          <w:b/>
          <w:bCs/>
          <w:sz w:val="22"/>
          <w:szCs w:val="22"/>
        </w:rPr>
        <w:t xml:space="preserve"> district hospital</w:t>
      </w:r>
      <w:r w:rsidRPr="00934B38">
        <w:rPr>
          <w:rFonts w:ascii="Times New Roman" w:hAnsi="Times New Roman" w:cs="Times New Roman"/>
          <w:sz w:val="22"/>
          <w:szCs w:val="22"/>
        </w:rPr>
        <w:t xml:space="preserve"> </w:t>
      </w:r>
    </w:p>
    <w:p w14:paraId="7DFA8BCE" w14:textId="35B50224" w:rsidR="000503E9" w:rsidRPr="00934B38" w:rsidRDefault="000503E9" w:rsidP="000503E9">
      <w:pPr>
        <w:spacing w:after="120"/>
        <w:jc w:val="both"/>
        <w:rPr>
          <w:rFonts w:ascii="Times New Roman" w:hAnsi="Times New Roman" w:cs="Times New Roman"/>
          <w:sz w:val="22"/>
          <w:szCs w:val="22"/>
        </w:rPr>
      </w:pPr>
      <w:r w:rsidRPr="00934B38">
        <w:rPr>
          <w:rFonts w:ascii="Times New Roman" w:hAnsi="Times New Roman" w:cs="Times New Roman"/>
          <w:sz w:val="22"/>
          <w:szCs w:val="22"/>
        </w:rPr>
        <w:t>We, the undersigned, &lt;</w:t>
      </w:r>
      <w:r w:rsidRPr="00934B38">
        <w:rPr>
          <w:rFonts w:ascii="Times New Roman" w:hAnsi="Times New Roman" w:cs="Times New Roman"/>
          <w:sz w:val="22"/>
          <w:szCs w:val="22"/>
          <w:highlight w:val="yellow"/>
        </w:rPr>
        <w:t>name, and address of financial institution</w:t>
      </w:r>
      <w:r w:rsidRPr="00934B38">
        <w:rPr>
          <w:rFonts w:ascii="Times New Roman" w:hAnsi="Times New Roman" w:cs="Times New Roman"/>
          <w:sz w:val="22"/>
          <w:szCs w:val="22"/>
        </w:rPr>
        <w:t xml:space="preserve">&gt;, hereby irrevocably declare that we guarantee, as primary obligor, and not merely as a surety on behalf of </w:t>
      </w:r>
      <w:r w:rsidR="007E0BA0">
        <w:rPr>
          <w:rFonts w:ascii="Times New Roman" w:hAnsi="Times New Roman" w:cs="Times New Roman"/>
          <w:sz w:val="22"/>
          <w:szCs w:val="22"/>
        </w:rPr>
        <w:t xml:space="preserve"> </w:t>
      </w:r>
      <w:r w:rsidR="00283A81" w:rsidRPr="007E0BA0">
        <w:rPr>
          <w:rFonts w:ascii="Times New Roman" w:hAnsi="Times New Roman" w:cs="Times New Roman"/>
          <w:b/>
          <w:bCs/>
          <w:sz w:val="22"/>
          <w:szCs w:val="22"/>
        </w:rPr>
        <w:t>TPSS/SOM/CT/00</w:t>
      </w:r>
      <w:r w:rsidR="00E12AD8">
        <w:rPr>
          <w:rFonts w:ascii="Times New Roman" w:hAnsi="Times New Roman" w:cs="Times New Roman"/>
          <w:b/>
          <w:bCs/>
          <w:sz w:val="22"/>
          <w:szCs w:val="22"/>
        </w:rPr>
        <w:t>2</w:t>
      </w:r>
      <w:r w:rsidR="00283A81" w:rsidRPr="007E0BA0">
        <w:rPr>
          <w:rFonts w:ascii="Times New Roman" w:hAnsi="Times New Roman" w:cs="Times New Roman"/>
          <w:b/>
          <w:bCs/>
          <w:sz w:val="22"/>
          <w:szCs w:val="22"/>
        </w:rPr>
        <w:t>/2025</w:t>
      </w:r>
      <w:r w:rsidR="00E12AD8">
        <w:rPr>
          <w:rFonts w:ascii="Times New Roman" w:hAnsi="Times New Roman" w:cs="Times New Roman"/>
          <w:b/>
          <w:bCs/>
          <w:sz w:val="22"/>
          <w:szCs w:val="22"/>
        </w:rPr>
        <w:t>/work</w:t>
      </w:r>
      <w:r w:rsidR="00283A81" w:rsidRPr="007E0BA0">
        <w:rPr>
          <w:rFonts w:ascii="Times New Roman" w:hAnsi="Times New Roman" w:cs="Times New Roman"/>
          <w:b/>
          <w:bCs/>
          <w:sz w:val="22"/>
          <w:szCs w:val="22"/>
        </w:rPr>
        <w:t>, E</w:t>
      </w:r>
      <w:r w:rsidR="007E0BA0" w:rsidRPr="007E0BA0">
        <w:rPr>
          <w:rFonts w:ascii="Times New Roman" w:hAnsi="Times New Roman" w:cs="Times New Roman"/>
          <w:b/>
          <w:bCs/>
          <w:sz w:val="22"/>
          <w:szCs w:val="22"/>
        </w:rPr>
        <w:t>x</w:t>
      </w:r>
      <w:r w:rsidR="00283A81" w:rsidRPr="007E0BA0">
        <w:rPr>
          <w:rFonts w:ascii="Times New Roman" w:hAnsi="Times New Roman" w:cs="Times New Roman"/>
          <w:b/>
          <w:bCs/>
          <w:sz w:val="22"/>
          <w:szCs w:val="22"/>
        </w:rPr>
        <w:t>pansion of</w:t>
      </w:r>
      <w:r w:rsidR="00E12AD8">
        <w:rPr>
          <w:rFonts w:ascii="Times New Roman" w:hAnsi="Times New Roman" w:cs="Times New Roman"/>
          <w:b/>
          <w:bCs/>
          <w:sz w:val="22"/>
          <w:szCs w:val="22"/>
        </w:rPr>
        <w:t xml:space="preserve"> Harardhere district </w:t>
      </w:r>
      <w:r w:rsidR="007E0BA0" w:rsidRPr="007E0BA0">
        <w:rPr>
          <w:rFonts w:ascii="Times New Roman" w:hAnsi="Times New Roman" w:cs="Times New Roman"/>
          <w:b/>
          <w:bCs/>
          <w:sz w:val="22"/>
          <w:szCs w:val="22"/>
        </w:rPr>
        <w:t>hospital</w:t>
      </w:r>
      <w:r w:rsidRPr="00934B38">
        <w:rPr>
          <w:rFonts w:ascii="Times New Roman" w:hAnsi="Times New Roman" w:cs="Times New Roman"/>
          <w:sz w:val="22"/>
          <w:szCs w:val="22"/>
        </w:rPr>
        <w:t xml:space="preserve"> hereinafter referred to as ‘the contractor’, payment to the contracting authority of </w:t>
      </w:r>
      <w:r w:rsidR="00E44DBF">
        <w:rPr>
          <w:rFonts w:ascii="Times New Roman" w:hAnsi="Times New Roman" w:cs="Times New Roman"/>
          <w:sz w:val="22"/>
          <w:szCs w:val="22"/>
        </w:rPr>
        <w:t>10% of</w:t>
      </w:r>
      <w:r w:rsidR="009D67BA">
        <w:rPr>
          <w:rFonts w:ascii="Times New Roman" w:hAnsi="Times New Roman" w:cs="Times New Roman"/>
          <w:sz w:val="22"/>
          <w:szCs w:val="22"/>
        </w:rPr>
        <w:t xml:space="preserve"> each installment</w:t>
      </w:r>
      <w:r w:rsidRPr="00934B38">
        <w:rPr>
          <w:rFonts w:ascii="Times New Roman" w:hAnsi="Times New Roman" w:cs="Times New Roman"/>
          <w:sz w:val="22"/>
          <w:szCs w:val="22"/>
        </w:rPr>
        <w:t>, representing the retention guarantee mentioned in Article 47 of the special conditions of the contract (contract number and title) concluded between the contractor and the contracting authority, hereinafter referred to as ‘the contract’.</w:t>
      </w:r>
    </w:p>
    <w:p w14:paraId="0FD256A0" w14:textId="77777777" w:rsidR="000503E9" w:rsidRPr="00934B38" w:rsidRDefault="000503E9" w:rsidP="000503E9">
      <w:pPr>
        <w:spacing w:after="120"/>
        <w:jc w:val="both"/>
        <w:rPr>
          <w:rFonts w:ascii="Times New Roman" w:hAnsi="Times New Roman" w:cs="Times New Roman"/>
          <w:sz w:val="22"/>
          <w:szCs w:val="22"/>
        </w:rPr>
      </w:pPr>
      <w:r w:rsidRPr="00934B38">
        <w:rPr>
          <w:rFonts w:ascii="Times New Roman" w:hAnsi="Times New Roman" w:cs="Times New Roman"/>
          <w:sz w:val="22"/>
          <w:szCs w:val="22"/>
        </w:rPr>
        <w:t xml:space="preserve">Payment will be made without objection or legal proceedings of any kind, upon receipt of your first written claim (sent by registered letter with confirmation of receipt) stating that the contractor has failed to fulfil its contractual obligations fully and properly. We will not delay the payment, nor will we oppose it for any reason whatsoever. We shall not under any circumstances benefit from the </w:t>
      </w:r>
      <w:proofErr w:type="spellStart"/>
      <w:r w:rsidRPr="00934B38">
        <w:rPr>
          <w:rFonts w:ascii="Times New Roman" w:hAnsi="Times New Roman" w:cs="Times New Roman"/>
          <w:sz w:val="22"/>
          <w:szCs w:val="22"/>
        </w:rPr>
        <w:t>defences</w:t>
      </w:r>
      <w:proofErr w:type="spellEnd"/>
      <w:r w:rsidRPr="00934B38">
        <w:rPr>
          <w:rFonts w:ascii="Times New Roman" w:hAnsi="Times New Roman" w:cs="Times New Roman"/>
          <w:sz w:val="22"/>
          <w:szCs w:val="22"/>
        </w:rPr>
        <w:t xml:space="preserve"> of the security. We will inform you in writing as soon as payment has been made.</w:t>
      </w:r>
    </w:p>
    <w:p w14:paraId="1351E41C" w14:textId="77777777" w:rsidR="000503E9" w:rsidRPr="00934B38" w:rsidRDefault="000503E9" w:rsidP="000503E9">
      <w:pPr>
        <w:spacing w:after="120"/>
        <w:jc w:val="both"/>
        <w:rPr>
          <w:rFonts w:ascii="Times New Roman" w:hAnsi="Times New Roman" w:cs="Times New Roman"/>
          <w:sz w:val="22"/>
          <w:szCs w:val="22"/>
        </w:rPr>
      </w:pPr>
      <w:r w:rsidRPr="00934B38">
        <w:rPr>
          <w:rFonts w:ascii="Times New Roman" w:hAnsi="Times New Roman" w:cs="Times New Roman"/>
          <w:sz w:val="22"/>
          <w:szCs w:val="22"/>
        </w:rPr>
        <w:t>We accept that no amendment to the terms of the contract can release us from our obligation under this guarantee. We waive the right to be informed of any change, addition or amendment to the contract.</w:t>
      </w:r>
    </w:p>
    <w:p w14:paraId="47A8D18D" w14:textId="186EAD91" w:rsidR="000503E9" w:rsidRPr="00934B38" w:rsidRDefault="000503E9" w:rsidP="000503E9">
      <w:pPr>
        <w:spacing w:after="120"/>
        <w:jc w:val="both"/>
        <w:rPr>
          <w:rFonts w:ascii="Times New Roman" w:hAnsi="Times New Roman" w:cs="Times New Roman"/>
          <w:sz w:val="22"/>
          <w:szCs w:val="22"/>
        </w:rPr>
      </w:pPr>
      <w:r w:rsidRPr="00934B38">
        <w:rPr>
          <w:rFonts w:ascii="Times New Roman" w:hAnsi="Times New Roman" w:cs="Times New Roman"/>
          <w:sz w:val="22"/>
          <w:szCs w:val="22"/>
        </w:rPr>
        <w:t xml:space="preserve">We note that the guarantee will be released in accordance with Article 47.3 of the general conditions to the contract </w:t>
      </w:r>
      <w:r w:rsidR="00E12AD8">
        <w:rPr>
          <w:rFonts w:ascii="Times New Roman" w:hAnsi="Times New Roman" w:cs="Times New Roman"/>
          <w:sz w:val="22"/>
          <w:szCs w:val="22"/>
        </w:rPr>
        <w:t>a</w:t>
      </w:r>
      <w:r w:rsidRPr="00E12AD8">
        <w:rPr>
          <w:rFonts w:ascii="Times New Roman" w:hAnsi="Times New Roman" w:cs="Times New Roman"/>
          <w:sz w:val="22"/>
          <w:szCs w:val="22"/>
        </w:rPr>
        <w:t>nd in any case at the latest on at the expiry of 18 months after the implementation period of the contract</w:t>
      </w:r>
      <w:r w:rsidR="00E12AD8" w:rsidRPr="00E12AD8">
        <w:rPr>
          <w:rFonts w:ascii="Times New Roman" w:hAnsi="Times New Roman" w:cs="Times New Roman"/>
          <w:sz w:val="22"/>
          <w:szCs w:val="22"/>
        </w:rPr>
        <w:t>.</w:t>
      </w:r>
      <w:r w:rsidRPr="00E12AD8">
        <w:rPr>
          <w:rStyle w:val="FootnoteReference"/>
          <w:rFonts w:ascii="Times New Roman" w:hAnsi="Times New Roman" w:cs="Times New Roman"/>
          <w:sz w:val="22"/>
          <w:szCs w:val="22"/>
        </w:rPr>
        <w:footnoteReference w:id="30"/>
      </w:r>
    </w:p>
    <w:p w14:paraId="756C7C86" w14:textId="62E2BAD3" w:rsidR="000503E9" w:rsidRPr="00E975F9" w:rsidRDefault="000503E9" w:rsidP="000503E9">
      <w:pPr>
        <w:spacing w:after="120"/>
        <w:jc w:val="both"/>
        <w:rPr>
          <w:rFonts w:ascii="Times New Roman" w:hAnsi="Times New Roman" w:cs="Times New Roman"/>
          <w:sz w:val="22"/>
          <w:szCs w:val="22"/>
        </w:rPr>
      </w:pPr>
      <w:r w:rsidRPr="00E975F9">
        <w:rPr>
          <w:rFonts w:ascii="Times New Roman" w:hAnsi="Times New Roman" w:cs="Times New Roman"/>
          <w:sz w:val="22"/>
          <w:szCs w:val="22"/>
        </w:rPr>
        <w:t xml:space="preserve">The law applicable to this guarantee will be that of </w:t>
      </w:r>
      <w:r w:rsidRPr="00A55C82">
        <w:rPr>
          <w:rFonts w:ascii="Times New Roman" w:hAnsi="Times New Roman" w:cs="Times New Roman"/>
          <w:sz w:val="22"/>
          <w:szCs w:val="22"/>
          <w:lang w:eastAsia="en-GB"/>
        </w:rPr>
        <w:t>the contracting authority</w:t>
      </w:r>
      <w:r w:rsidRPr="00A55C82">
        <w:rPr>
          <w:rFonts w:ascii="Times New Roman" w:hAnsi="Times New Roman" w:cs="Times New Roman"/>
          <w:sz w:val="22"/>
        </w:rPr>
        <w:t xml:space="preserve"> in which the financial institution issuing the guarantee is established</w:t>
      </w:r>
      <w:r w:rsidRPr="00E975F9">
        <w:rPr>
          <w:rFonts w:ascii="Times New Roman" w:hAnsi="Times New Roman" w:cs="Times New Roman"/>
          <w:sz w:val="22"/>
          <w:szCs w:val="22"/>
        </w:rPr>
        <w:t xml:space="preserve">. Any dispute arising out of or in connection with this </w:t>
      </w:r>
      <w:r w:rsidRPr="00E975F9">
        <w:rPr>
          <w:rFonts w:ascii="Times New Roman" w:hAnsi="Times New Roman" w:cs="Times New Roman"/>
          <w:sz w:val="22"/>
          <w:szCs w:val="22"/>
        </w:rPr>
        <w:lastRenderedPageBreak/>
        <w:t xml:space="preserve">guarantee will be referred to the courts of </w:t>
      </w:r>
      <w:r w:rsidRPr="00A55C82">
        <w:rPr>
          <w:rFonts w:ascii="Times New Roman" w:hAnsi="Times New Roman" w:cs="Times New Roman"/>
          <w:sz w:val="22"/>
          <w:szCs w:val="22"/>
          <w:lang w:eastAsia="en-GB"/>
        </w:rPr>
        <w:t xml:space="preserve">the contracting authority </w:t>
      </w:r>
      <w:r w:rsidRPr="00A55C82">
        <w:rPr>
          <w:rFonts w:ascii="Times New Roman" w:hAnsi="Times New Roman" w:cs="Times New Roman"/>
          <w:sz w:val="22"/>
          <w:szCs w:val="22"/>
        </w:rPr>
        <w:t>in which the financial institution issuing the guarantee is established.</w:t>
      </w:r>
    </w:p>
    <w:p w14:paraId="3B1EFC88" w14:textId="77777777" w:rsidR="00A55C82" w:rsidRDefault="00A55C82" w:rsidP="000503E9">
      <w:pPr>
        <w:spacing w:after="960"/>
        <w:jc w:val="both"/>
        <w:rPr>
          <w:rFonts w:ascii="Times New Roman" w:hAnsi="Times New Roman" w:cs="Times New Roman"/>
          <w:sz w:val="22"/>
          <w:szCs w:val="22"/>
        </w:rPr>
      </w:pPr>
    </w:p>
    <w:p w14:paraId="5DF207EE" w14:textId="7077B31B" w:rsidR="000503E9" w:rsidRPr="00E975F9" w:rsidRDefault="000503E9" w:rsidP="000503E9">
      <w:pPr>
        <w:spacing w:after="960"/>
        <w:jc w:val="both"/>
        <w:rPr>
          <w:rFonts w:ascii="Times New Roman" w:hAnsi="Times New Roman" w:cs="Times New Roman"/>
          <w:sz w:val="22"/>
          <w:szCs w:val="22"/>
        </w:rPr>
      </w:pPr>
      <w:r w:rsidRPr="00E975F9">
        <w:rPr>
          <w:rFonts w:ascii="Times New Roman" w:hAnsi="Times New Roman" w:cs="Times New Roman"/>
          <w:sz w:val="22"/>
          <w:szCs w:val="22"/>
        </w:rPr>
        <w:t>The guarantee will enter into force and take effect upon its signature.</w:t>
      </w:r>
    </w:p>
    <w:p w14:paraId="29271AD7" w14:textId="77777777" w:rsidR="000503E9" w:rsidRPr="00E975F9" w:rsidRDefault="000503E9" w:rsidP="000503E9">
      <w:pPr>
        <w:spacing w:before="100" w:beforeAutospacing="1" w:after="100" w:afterAutospacing="1"/>
        <w:rPr>
          <w:rFonts w:ascii="Times New Roman" w:hAnsi="Times New Roman" w:cs="Times New Roman"/>
          <w:sz w:val="22"/>
          <w:szCs w:val="22"/>
          <w:lang w:eastAsia="en-GB"/>
        </w:rPr>
      </w:pPr>
      <w:r w:rsidRPr="00E975F9">
        <w:rPr>
          <w:rFonts w:ascii="Times New Roman" w:hAnsi="Times New Roman" w:cs="Times New Roman"/>
          <w:sz w:val="22"/>
          <w:szCs w:val="22"/>
          <w:lang w:eastAsia="en-GB"/>
        </w:rPr>
        <w:t>Done at [</w:t>
      </w:r>
      <w:r w:rsidRPr="00E975F9">
        <w:rPr>
          <w:rFonts w:ascii="Times New Roman" w:hAnsi="Times New Roman" w:cs="Times New Roman"/>
          <w:i/>
          <w:sz w:val="22"/>
          <w:szCs w:val="22"/>
          <w:lang w:eastAsia="en-GB"/>
        </w:rPr>
        <w:t>insert place</w:t>
      </w:r>
      <w:r w:rsidRPr="00E975F9">
        <w:rPr>
          <w:rFonts w:ascii="Times New Roman" w:hAnsi="Times New Roman" w:cs="Times New Roman"/>
          <w:sz w:val="22"/>
          <w:szCs w:val="22"/>
          <w:lang w:eastAsia="en-GB"/>
        </w:rPr>
        <w:t>], on [</w:t>
      </w:r>
      <w:r w:rsidRPr="00E975F9">
        <w:rPr>
          <w:rFonts w:ascii="Times New Roman" w:hAnsi="Times New Roman" w:cs="Times New Roman"/>
          <w:i/>
          <w:sz w:val="22"/>
          <w:szCs w:val="22"/>
          <w:lang w:eastAsia="en-GB"/>
        </w:rPr>
        <w:t>insert date</w:t>
      </w:r>
      <w:r w:rsidRPr="00E975F9">
        <w:rPr>
          <w:rFonts w:ascii="Times New Roman" w:hAnsi="Times New Roman" w:cs="Times New Roman"/>
          <w:sz w:val="22"/>
          <w:szCs w:val="22"/>
          <w:lang w:eastAsia="en-GB"/>
        </w:rPr>
        <w:t>]</w:t>
      </w:r>
    </w:p>
    <w:tbl>
      <w:tblPr>
        <w:tblW w:w="0" w:type="auto"/>
        <w:tblLook w:val="04A0" w:firstRow="1" w:lastRow="0" w:firstColumn="1" w:lastColumn="0" w:noHBand="0" w:noVBand="1"/>
      </w:tblPr>
      <w:tblGrid>
        <w:gridCol w:w="4680"/>
        <w:gridCol w:w="4680"/>
      </w:tblGrid>
      <w:tr w:rsidR="000503E9" w:rsidRPr="00E975F9" w14:paraId="269BEAE2" w14:textId="77777777" w:rsidTr="00595808">
        <w:tc>
          <w:tcPr>
            <w:tcW w:w="4714" w:type="dxa"/>
          </w:tcPr>
          <w:p w14:paraId="5C3D7ABA" w14:textId="77777777" w:rsidR="000503E9" w:rsidRPr="00E975F9" w:rsidRDefault="000503E9" w:rsidP="00595808">
            <w:pPr>
              <w:spacing w:before="100" w:beforeAutospacing="1" w:after="100" w:afterAutospacing="1"/>
              <w:rPr>
                <w:rFonts w:ascii="Times New Roman" w:hAnsi="Times New Roman" w:cs="Times New Roman"/>
                <w:sz w:val="22"/>
                <w:szCs w:val="22"/>
                <w:lang w:eastAsia="en-GB"/>
              </w:rPr>
            </w:pPr>
            <w:r w:rsidRPr="00E975F9">
              <w:rPr>
                <w:rFonts w:ascii="Times New Roman" w:hAnsi="Times New Roman" w:cs="Times New Roman"/>
                <w:sz w:val="22"/>
                <w:szCs w:val="22"/>
                <w:lang w:eastAsia="en-GB"/>
              </w:rPr>
              <w:t>[</w:t>
            </w:r>
            <w:r w:rsidRPr="00E975F9">
              <w:rPr>
                <w:rFonts w:ascii="Times New Roman" w:hAnsi="Times New Roman" w:cs="Times New Roman"/>
                <w:i/>
                <w:sz w:val="22"/>
                <w:szCs w:val="22"/>
                <w:lang w:eastAsia="en-GB"/>
              </w:rPr>
              <w:t>Signature</w:t>
            </w:r>
            <w:r w:rsidRPr="00E975F9">
              <w:rPr>
                <w:rFonts w:ascii="Times New Roman" w:hAnsi="Times New Roman" w:cs="Times New Roman"/>
                <w:sz w:val="22"/>
                <w:szCs w:val="22"/>
                <w:lang w:eastAsia="en-GB"/>
              </w:rPr>
              <w:t>]</w:t>
            </w:r>
            <w:r w:rsidRPr="00E975F9">
              <w:rPr>
                <w:rStyle w:val="FootnoteReference"/>
                <w:rFonts w:ascii="Times New Roman" w:hAnsi="Times New Roman" w:cs="Times New Roman"/>
                <w:sz w:val="22"/>
                <w:szCs w:val="22"/>
              </w:rPr>
              <w:footnoteReference w:id="31"/>
            </w:r>
          </w:p>
          <w:p w14:paraId="3D9A1C7E" w14:textId="77777777" w:rsidR="000503E9" w:rsidRPr="00E975F9" w:rsidRDefault="000503E9" w:rsidP="00595808">
            <w:pPr>
              <w:spacing w:before="100" w:beforeAutospacing="1" w:after="100" w:afterAutospacing="1"/>
              <w:rPr>
                <w:rFonts w:ascii="Times New Roman" w:hAnsi="Times New Roman" w:cs="Times New Roman"/>
                <w:sz w:val="22"/>
                <w:szCs w:val="22"/>
                <w:lang w:eastAsia="en-GB"/>
              </w:rPr>
            </w:pPr>
            <w:r w:rsidRPr="00E975F9">
              <w:rPr>
                <w:rFonts w:ascii="Times New Roman" w:hAnsi="Times New Roman" w:cs="Times New Roman"/>
                <w:sz w:val="22"/>
                <w:szCs w:val="22"/>
                <w:lang w:eastAsia="en-GB"/>
              </w:rPr>
              <w:t>[</w:t>
            </w:r>
            <w:r w:rsidRPr="00E975F9">
              <w:rPr>
                <w:rFonts w:ascii="Times New Roman" w:hAnsi="Times New Roman" w:cs="Times New Roman"/>
                <w:i/>
                <w:sz w:val="22"/>
                <w:szCs w:val="22"/>
                <w:lang w:eastAsia="en-GB"/>
              </w:rPr>
              <w:t>Function at the financial institution/bank</w:t>
            </w:r>
            <w:r w:rsidRPr="00E975F9">
              <w:rPr>
                <w:rFonts w:ascii="Times New Roman" w:hAnsi="Times New Roman" w:cs="Times New Roman"/>
                <w:sz w:val="22"/>
                <w:szCs w:val="22"/>
                <w:lang w:eastAsia="en-GB"/>
              </w:rPr>
              <w:t>]</w:t>
            </w:r>
          </w:p>
        </w:tc>
        <w:tc>
          <w:tcPr>
            <w:tcW w:w="4714" w:type="dxa"/>
          </w:tcPr>
          <w:p w14:paraId="5C43EF54" w14:textId="77777777" w:rsidR="000503E9" w:rsidRPr="00E975F9" w:rsidRDefault="000503E9" w:rsidP="00595808">
            <w:pPr>
              <w:spacing w:before="100" w:beforeAutospacing="1" w:after="100" w:afterAutospacing="1"/>
              <w:rPr>
                <w:rFonts w:ascii="Times New Roman" w:hAnsi="Times New Roman" w:cs="Times New Roman"/>
                <w:sz w:val="22"/>
                <w:szCs w:val="22"/>
                <w:u w:val="single"/>
                <w:lang w:eastAsia="en-GB"/>
              </w:rPr>
            </w:pPr>
            <w:r w:rsidRPr="00E975F9">
              <w:rPr>
                <w:rFonts w:ascii="Times New Roman" w:hAnsi="Times New Roman" w:cs="Times New Roman"/>
                <w:sz w:val="22"/>
                <w:szCs w:val="22"/>
                <w:lang w:eastAsia="en-GB"/>
              </w:rPr>
              <w:t>[</w:t>
            </w:r>
            <w:r w:rsidRPr="00E975F9">
              <w:rPr>
                <w:rFonts w:ascii="Times New Roman" w:hAnsi="Times New Roman" w:cs="Times New Roman"/>
                <w:i/>
                <w:sz w:val="22"/>
                <w:szCs w:val="22"/>
                <w:lang w:eastAsia="en-GB"/>
              </w:rPr>
              <w:t>Signature</w:t>
            </w:r>
            <w:r w:rsidRPr="00E975F9">
              <w:rPr>
                <w:rFonts w:ascii="Times New Roman" w:hAnsi="Times New Roman" w:cs="Times New Roman"/>
                <w:sz w:val="22"/>
                <w:szCs w:val="22"/>
                <w:u w:val="single"/>
                <w:lang w:eastAsia="en-GB"/>
              </w:rPr>
              <w:t>]</w:t>
            </w:r>
            <w:r w:rsidRPr="00E975F9">
              <w:rPr>
                <w:rStyle w:val="FootnoteReference"/>
                <w:rFonts w:ascii="Times New Roman" w:hAnsi="Times New Roman" w:cs="Times New Roman"/>
                <w:sz w:val="22"/>
                <w:szCs w:val="22"/>
                <w:u w:val="single"/>
              </w:rPr>
              <w:footnoteReference w:id="32"/>
            </w:r>
          </w:p>
          <w:p w14:paraId="35415663" w14:textId="77777777" w:rsidR="000503E9" w:rsidRPr="00E975F9" w:rsidRDefault="000503E9" w:rsidP="00595808">
            <w:pPr>
              <w:spacing w:before="100" w:beforeAutospacing="1" w:after="100" w:afterAutospacing="1"/>
              <w:rPr>
                <w:rFonts w:ascii="Times New Roman" w:hAnsi="Times New Roman" w:cs="Times New Roman"/>
                <w:sz w:val="22"/>
                <w:szCs w:val="22"/>
                <w:lang w:eastAsia="en-GB"/>
              </w:rPr>
            </w:pPr>
            <w:r w:rsidRPr="00E975F9">
              <w:rPr>
                <w:rFonts w:ascii="Times New Roman" w:hAnsi="Times New Roman" w:cs="Times New Roman"/>
                <w:sz w:val="22"/>
                <w:szCs w:val="22"/>
                <w:lang w:eastAsia="en-GB"/>
              </w:rPr>
              <w:t>[</w:t>
            </w:r>
            <w:r w:rsidRPr="00E975F9">
              <w:rPr>
                <w:rFonts w:ascii="Times New Roman" w:hAnsi="Times New Roman" w:cs="Times New Roman"/>
                <w:i/>
                <w:sz w:val="22"/>
                <w:szCs w:val="22"/>
                <w:lang w:eastAsia="en-GB"/>
              </w:rPr>
              <w:t>Function at the financial institution/bank</w:t>
            </w:r>
            <w:r w:rsidRPr="00E975F9">
              <w:rPr>
                <w:rFonts w:ascii="Times New Roman" w:hAnsi="Times New Roman" w:cs="Times New Roman"/>
                <w:sz w:val="22"/>
                <w:szCs w:val="22"/>
                <w:lang w:eastAsia="en-GB"/>
              </w:rPr>
              <w:t>]</w:t>
            </w:r>
          </w:p>
        </w:tc>
      </w:tr>
    </w:tbl>
    <w:p w14:paraId="468EAE8D" w14:textId="77777777" w:rsidR="000503E9" w:rsidRPr="00E975F9" w:rsidRDefault="000503E9" w:rsidP="000503E9">
      <w:pPr>
        <w:tabs>
          <w:tab w:val="left" w:pos="1134"/>
          <w:tab w:val="left" w:pos="5387"/>
        </w:tabs>
        <w:jc w:val="both"/>
        <w:rPr>
          <w:rFonts w:ascii="Times New Roman" w:hAnsi="Times New Roman" w:cs="Times New Roman"/>
          <w:sz w:val="22"/>
          <w:lang w:eastAsia="en-GB"/>
        </w:rPr>
      </w:pPr>
    </w:p>
    <w:p w14:paraId="6B6AFF1E" w14:textId="77777777" w:rsidR="00950C20" w:rsidRPr="00E975F9" w:rsidRDefault="00950C20" w:rsidP="00950C20">
      <w:pPr>
        <w:jc w:val="both"/>
        <w:rPr>
          <w:rFonts w:ascii="Times New Roman" w:hAnsi="Times New Roman" w:cs="Times New Roman"/>
          <w:sz w:val="22"/>
          <w:szCs w:val="22"/>
        </w:rPr>
      </w:pPr>
      <w:r w:rsidRPr="00E975F9">
        <w:rPr>
          <w:rFonts w:ascii="Times New Roman" w:hAnsi="Times New Roman" w:cs="Times New Roman"/>
          <w:i/>
          <w:sz w:val="22"/>
          <w:szCs w:val="22"/>
        </w:rPr>
        <w:t>Stamp of the body providing the guarantee</w:t>
      </w:r>
    </w:p>
    <w:p w14:paraId="6E3D3E69" w14:textId="77777777" w:rsidR="00D812E4" w:rsidRPr="00D812E4" w:rsidRDefault="00D812E4" w:rsidP="00D812E4">
      <w:pPr>
        <w:rPr>
          <w:lang w:val="en-GB"/>
        </w:rPr>
      </w:pPr>
    </w:p>
    <w:p w14:paraId="76896E19" w14:textId="77777777" w:rsidR="000503E9" w:rsidRDefault="000503E9" w:rsidP="00753AAE">
      <w:pPr>
        <w:pStyle w:val="Heading1"/>
        <w:keepNext w:val="0"/>
        <w:jc w:val="both"/>
        <w:rPr>
          <w:rFonts w:ascii="Times New Roman" w:hAnsi="Times New Roman" w:cs="Times New Roman"/>
          <w:color w:val="auto"/>
          <w:sz w:val="36"/>
          <w:lang w:val="en-GB"/>
        </w:rPr>
      </w:pPr>
    </w:p>
    <w:p w14:paraId="14EB2DB4" w14:textId="77777777" w:rsidR="008F0F25" w:rsidRDefault="008F0F25" w:rsidP="00753AAE">
      <w:pPr>
        <w:pStyle w:val="Heading1"/>
        <w:keepNext w:val="0"/>
        <w:jc w:val="both"/>
        <w:rPr>
          <w:rFonts w:ascii="Times New Roman" w:hAnsi="Times New Roman" w:cs="Times New Roman"/>
          <w:color w:val="auto"/>
          <w:sz w:val="36"/>
          <w:lang w:val="en-GB"/>
        </w:rPr>
      </w:pPr>
    </w:p>
    <w:p w14:paraId="7A9EC729" w14:textId="77777777" w:rsidR="008F0F25" w:rsidRDefault="008F0F25" w:rsidP="00753AAE">
      <w:pPr>
        <w:pStyle w:val="Heading1"/>
        <w:keepNext w:val="0"/>
        <w:jc w:val="both"/>
        <w:rPr>
          <w:rFonts w:ascii="Times New Roman" w:hAnsi="Times New Roman" w:cs="Times New Roman"/>
          <w:color w:val="auto"/>
          <w:sz w:val="36"/>
          <w:lang w:val="en-GB"/>
        </w:rPr>
      </w:pPr>
    </w:p>
    <w:p w14:paraId="629B27DD" w14:textId="77777777" w:rsidR="00A55C82" w:rsidRDefault="00A55C82" w:rsidP="00A55C82">
      <w:pPr>
        <w:rPr>
          <w:lang w:val="en-GB"/>
        </w:rPr>
      </w:pPr>
    </w:p>
    <w:p w14:paraId="6244C55A" w14:textId="77777777" w:rsidR="00A55C82" w:rsidRDefault="00A55C82" w:rsidP="00A55C82">
      <w:pPr>
        <w:rPr>
          <w:lang w:val="en-GB"/>
        </w:rPr>
      </w:pPr>
    </w:p>
    <w:p w14:paraId="78A635CF" w14:textId="77777777" w:rsidR="00EB0AFD" w:rsidRDefault="00EB0AFD" w:rsidP="00A55C82">
      <w:pPr>
        <w:rPr>
          <w:lang w:val="en-GB"/>
        </w:rPr>
      </w:pPr>
    </w:p>
    <w:p w14:paraId="35A20764" w14:textId="77777777" w:rsidR="00EB0AFD" w:rsidRDefault="00EB0AFD" w:rsidP="00A55C82">
      <w:pPr>
        <w:rPr>
          <w:lang w:val="en-GB"/>
        </w:rPr>
      </w:pPr>
    </w:p>
    <w:p w14:paraId="44E084B3" w14:textId="77777777" w:rsidR="00A55C82" w:rsidRPr="00A55C82" w:rsidRDefault="00A55C82" w:rsidP="00A55C82">
      <w:pPr>
        <w:rPr>
          <w:lang w:val="en-GB"/>
        </w:rPr>
      </w:pPr>
    </w:p>
    <w:p w14:paraId="72CB5518" w14:textId="6E505AB6" w:rsidR="00180ED8" w:rsidRPr="00721280" w:rsidRDefault="00180ED8" w:rsidP="00753AAE">
      <w:pPr>
        <w:pStyle w:val="Heading1"/>
        <w:keepNext w:val="0"/>
        <w:jc w:val="both"/>
        <w:rPr>
          <w:rFonts w:ascii="Times New Roman" w:hAnsi="Times New Roman" w:cs="Times New Roman"/>
          <w:color w:val="auto"/>
          <w:sz w:val="36"/>
          <w:lang w:val="en-GB"/>
        </w:rPr>
      </w:pPr>
      <w:r w:rsidRPr="00721280">
        <w:rPr>
          <w:rFonts w:ascii="Times New Roman" w:hAnsi="Times New Roman" w:cs="Times New Roman"/>
          <w:color w:val="auto"/>
          <w:sz w:val="36"/>
          <w:lang w:val="en-GB"/>
        </w:rPr>
        <w:t>VOLUME 3</w:t>
      </w:r>
      <w:bookmarkEnd w:id="142"/>
      <w:bookmarkEnd w:id="143"/>
    </w:p>
    <w:p w14:paraId="7D8C7772" w14:textId="77777777" w:rsidR="00180ED8" w:rsidRDefault="00180ED8" w:rsidP="00753AAE">
      <w:pPr>
        <w:pStyle w:val="Heading1"/>
        <w:keepNext w:val="0"/>
        <w:jc w:val="both"/>
        <w:rPr>
          <w:rFonts w:ascii="Times New Roman" w:hAnsi="Times New Roman" w:cs="Times New Roman"/>
          <w:color w:val="auto"/>
          <w:sz w:val="36"/>
          <w:lang w:val="en-GB"/>
        </w:rPr>
      </w:pPr>
      <w:bookmarkStart w:id="206" w:name="_Toc41823883"/>
      <w:bookmarkStart w:id="207" w:name="_Toc41877064"/>
      <w:r w:rsidRPr="00721280">
        <w:rPr>
          <w:rFonts w:ascii="Times New Roman" w:hAnsi="Times New Roman" w:cs="Times New Roman"/>
          <w:color w:val="auto"/>
          <w:sz w:val="36"/>
          <w:lang w:val="en-GB"/>
        </w:rPr>
        <w:lastRenderedPageBreak/>
        <w:t>TECHNICAL SPECIFICATIONS</w:t>
      </w:r>
      <w:bookmarkEnd w:id="206"/>
      <w:bookmarkEnd w:id="207"/>
    </w:p>
    <w:p w14:paraId="6C820C4A" w14:textId="77777777" w:rsidR="0003140F" w:rsidRDefault="0003140F" w:rsidP="0003140F"/>
    <w:tbl>
      <w:tblPr>
        <w:tblW w:w="1125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25"/>
        <w:gridCol w:w="3930"/>
        <w:gridCol w:w="6495"/>
      </w:tblGrid>
      <w:tr w:rsidR="0003140F" w:rsidRPr="0003140F" w14:paraId="2BD94B48" w14:textId="77777777" w:rsidTr="00D03BD5">
        <w:trPr>
          <w:trHeight w:val="520"/>
        </w:trPr>
        <w:tc>
          <w:tcPr>
            <w:tcW w:w="11250" w:type="dxa"/>
            <w:gridSpan w:val="3"/>
            <w:tcMar>
              <w:top w:w="100" w:type="dxa"/>
              <w:left w:w="100" w:type="dxa"/>
              <w:bottom w:w="100" w:type="dxa"/>
              <w:right w:w="100" w:type="dxa"/>
            </w:tcMar>
          </w:tcPr>
          <w:p w14:paraId="541E5CC1" w14:textId="77777777" w:rsidR="0003140F" w:rsidRPr="0003140F" w:rsidRDefault="0003140F" w:rsidP="00D03BD5">
            <w:pPr>
              <w:widowControl w:val="0"/>
              <w:spacing w:line="240" w:lineRule="auto"/>
              <w:jc w:val="center"/>
              <w:rPr>
                <w:rFonts w:ascii="Times New Roman" w:eastAsia="EB Garamond" w:hAnsi="Times New Roman" w:cs="Times New Roman"/>
                <w:b/>
                <w:color w:val="000000" w:themeColor="text1"/>
                <w:sz w:val="22"/>
                <w:szCs w:val="22"/>
              </w:rPr>
            </w:pPr>
            <w:r w:rsidRPr="0003140F">
              <w:rPr>
                <w:rFonts w:ascii="Times New Roman" w:eastAsia="EB Garamond" w:hAnsi="Times New Roman" w:cs="Times New Roman"/>
                <w:b/>
                <w:color w:val="000000" w:themeColor="text1"/>
                <w:sz w:val="22"/>
                <w:szCs w:val="22"/>
              </w:rPr>
              <w:t>Response matrix</w:t>
            </w:r>
          </w:p>
        </w:tc>
      </w:tr>
      <w:tr w:rsidR="0003140F" w:rsidRPr="0003140F" w14:paraId="289B9DA0" w14:textId="77777777" w:rsidTr="00D03BD5">
        <w:tc>
          <w:tcPr>
            <w:tcW w:w="825" w:type="dxa"/>
            <w:tcMar>
              <w:top w:w="100" w:type="dxa"/>
              <w:left w:w="100" w:type="dxa"/>
              <w:bottom w:w="100" w:type="dxa"/>
              <w:right w:w="100" w:type="dxa"/>
            </w:tcMar>
          </w:tcPr>
          <w:p w14:paraId="4A29C39A" w14:textId="77777777" w:rsidR="0003140F" w:rsidRPr="0003140F" w:rsidRDefault="0003140F" w:rsidP="00D03BD5">
            <w:pPr>
              <w:widowControl w:val="0"/>
              <w:spacing w:line="240" w:lineRule="auto"/>
              <w:jc w:val="center"/>
              <w:rPr>
                <w:rFonts w:ascii="Times New Roman" w:eastAsia="EB Garamond" w:hAnsi="Times New Roman" w:cs="Times New Roman"/>
                <w:b/>
                <w:color w:val="000000" w:themeColor="text1"/>
                <w:sz w:val="22"/>
                <w:szCs w:val="22"/>
              </w:rPr>
            </w:pPr>
            <w:r w:rsidRPr="0003140F">
              <w:rPr>
                <w:rFonts w:ascii="Times New Roman" w:eastAsia="EB Garamond" w:hAnsi="Times New Roman" w:cs="Times New Roman"/>
                <w:b/>
                <w:color w:val="000000" w:themeColor="text1"/>
                <w:sz w:val="22"/>
                <w:szCs w:val="22"/>
              </w:rPr>
              <w:t>SN</w:t>
            </w:r>
          </w:p>
        </w:tc>
        <w:tc>
          <w:tcPr>
            <w:tcW w:w="3930" w:type="dxa"/>
            <w:tcMar>
              <w:top w:w="100" w:type="dxa"/>
              <w:left w:w="100" w:type="dxa"/>
              <w:bottom w:w="100" w:type="dxa"/>
              <w:right w:w="100" w:type="dxa"/>
            </w:tcMar>
          </w:tcPr>
          <w:p w14:paraId="3F41B87F" w14:textId="77777777" w:rsidR="0003140F" w:rsidRPr="0003140F" w:rsidRDefault="0003140F" w:rsidP="00D03BD5">
            <w:pPr>
              <w:widowControl w:val="0"/>
              <w:spacing w:line="240" w:lineRule="auto"/>
              <w:jc w:val="center"/>
              <w:rPr>
                <w:rFonts w:ascii="Times New Roman" w:eastAsia="EB Garamond" w:hAnsi="Times New Roman" w:cs="Times New Roman"/>
                <w:b/>
                <w:color w:val="000000" w:themeColor="text1"/>
                <w:sz w:val="22"/>
                <w:szCs w:val="22"/>
              </w:rPr>
            </w:pPr>
            <w:r w:rsidRPr="0003140F">
              <w:rPr>
                <w:rFonts w:ascii="Times New Roman" w:eastAsia="EB Garamond" w:hAnsi="Times New Roman" w:cs="Times New Roman"/>
                <w:b/>
                <w:color w:val="000000" w:themeColor="text1"/>
                <w:sz w:val="22"/>
                <w:szCs w:val="22"/>
              </w:rPr>
              <w:t xml:space="preserve">Description </w:t>
            </w:r>
          </w:p>
        </w:tc>
        <w:tc>
          <w:tcPr>
            <w:tcW w:w="6495" w:type="dxa"/>
            <w:tcMar>
              <w:top w:w="100" w:type="dxa"/>
              <w:left w:w="100" w:type="dxa"/>
              <w:bottom w:w="100" w:type="dxa"/>
              <w:right w:w="100" w:type="dxa"/>
            </w:tcMar>
          </w:tcPr>
          <w:p w14:paraId="574FB9E6" w14:textId="77777777" w:rsidR="0003140F" w:rsidRPr="0003140F" w:rsidRDefault="0003140F" w:rsidP="00D03BD5">
            <w:pPr>
              <w:widowControl w:val="0"/>
              <w:spacing w:line="240" w:lineRule="auto"/>
              <w:jc w:val="center"/>
              <w:rPr>
                <w:rFonts w:ascii="Times New Roman" w:eastAsia="EB Garamond" w:hAnsi="Times New Roman" w:cs="Times New Roman"/>
                <w:b/>
                <w:color w:val="000000" w:themeColor="text1"/>
                <w:sz w:val="22"/>
                <w:szCs w:val="22"/>
              </w:rPr>
            </w:pPr>
            <w:r w:rsidRPr="0003140F">
              <w:rPr>
                <w:rFonts w:ascii="Times New Roman" w:eastAsia="EB Garamond" w:hAnsi="Times New Roman" w:cs="Times New Roman"/>
                <w:b/>
                <w:color w:val="000000" w:themeColor="text1"/>
                <w:sz w:val="22"/>
                <w:szCs w:val="22"/>
              </w:rPr>
              <w:t xml:space="preserve">Response </w:t>
            </w:r>
          </w:p>
        </w:tc>
      </w:tr>
      <w:tr w:rsidR="0003140F" w:rsidRPr="0003140F" w14:paraId="5847566A" w14:textId="77777777" w:rsidTr="00D03BD5">
        <w:tc>
          <w:tcPr>
            <w:tcW w:w="825" w:type="dxa"/>
            <w:tcMar>
              <w:top w:w="100" w:type="dxa"/>
              <w:left w:w="100" w:type="dxa"/>
              <w:bottom w:w="100" w:type="dxa"/>
              <w:right w:w="100" w:type="dxa"/>
            </w:tcMar>
          </w:tcPr>
          <w:p w14:paraId="74FABA45" w14:textId="77777777"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b/>
                <w:color w:val="000000" w:themeColor="text1"/>
                <w:sz w:val="22"/>
                <w:szCs w:val="22"/>
              </w:rPr>
            </w:pPr>
            <w:r w:rsidRPr="0003140F">
              <w:rPr>
                <w:rFonts w:ascii="Times New Roman" w:eastAsia="EB Garamond" w:hAnsi="Times New Roman" w:cs="Times New Roman"/>
                <w:b/>
                <w:color w:val="000000" w:themeColor="text1"/>
                <w:sz w:val="22"/>
                <w:szCs w:val="22"/>
              </w:rPr>
              <w:t>1</w:t>
            </w:r>
          </w:p>
        </w:tc>
        <w:tc>
          <w:tcPr>
            <w:tcW w:w="3930" w:type="dxa"/>
            <w:tcMar>
              <w:top w:w="100" w:type="dxa"/>
              <w:left w:w="100" w:type="dxa"/>
              <w:bottom w:w="100" w:type="dxa"/>
              <w:right w:w="100" w:type="dxa"/>
            </w:tcMar>
          </w:tcPr>
          <w:p w14:paraId="51C8DD48" w14:textId="77777777"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color w:val="000000" w:themeColor="text1"/>
                <w:sz w:val="22"/>
                <w:szCs w:val="22"/>
              </w:rPr>
              <w:t>Provide a brief description of the project, including its objectives and scope.</w:t>
            </w:r>
          </w:p>
        </w:tc>
        <w:tc>
          <w:tcPr>
            <w:tcW w:w="6495" w:type="dxa"/>
            <w:tcMar>
              <w:top w:w="100" w:type="dxa"/>
              <w:left w:w="100" w:type="dxa"/>
              <w:bottom w:w="100" w:type="dxa"/>
              <w:right w:w="100" w:type="dxa"/>
            </w:tcMar>
          </w:tcPr>
          <w:p w14:paraId="21DDE282" w14:textId="77777777"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b/>
                <w:color w:val="000000" w:themeColor="text1"/>
                <w:sz w:val="22"/>
                <w:szCs w:val="22"/>
              </w:rPr>
            </w:pPr>
            <w:r w:rsidRPr="0003140F">
              <w:rPr>
                <w:rFonts w:ascii="Times New Roman" w:eastAsia="EB Garamond" w:hAnsi="Times New Roman" w:cs="Times New Roman"/>
                <w:color w:val="000000" w:themeColor="text1"/>
                <w:sz w:val="22"/>
                <w:szCs w:val="22"/>
              </w:rPr>
              <w:t xml:space="preserve">project appraisal report of the </w:t>
            </w:r>
            <w:r w:rsidRPr="0003140F">
              <w:rPr>
                <w:rFonts w:ascii="Times New Roman" w:eastAsia="EB Garamond" w:hAnsi="Times New Roman" w:cs="Times New Roman"/>
                <w:b/>
                <w:color w:val="000000" w:themeColor="text1"/>
                <w:sz w:val="22"/>
                <w:szCs w:val="22"/>
              </w:rPr>
              <w:t>TPSS</w:t>
            </w:r>
          </w:p>
        </w:tc>
      </w:tr>
      <w:tr w:rsidR="0003140F" w:rsidRPr="0003140F" w14:paraId="6734BE2A" w14:textId="77777777" w:rsidTr="00D03BD5">
        <w:tc>
          <w:tcPr>
            <w:tcW w:w="825" w:type="dxa"/>
            <w:tcMar>
              <w:top w:w="100" w:type="dxa"/>
              <w:left w:w="100" w:type="dxa"/>
              <w:bottom w:w="100" w:type="dxa"/>
              <w:right w:w="100" w:type="dxa"/>
            </w:tcMar>
          </w:tcPr>
          <w:p w14:paraId="43CAFB65" w14:textId="77777777"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b/>
                <w:color w:val="000000" w:themeColor="text1"/>
                <w:sz w:val="22"/>
                <w:szCs w:val="22"/>
              </w:rPr>
            </w:pPr>
            <w:r w:rsidRPr="0003140F">
              <w:rPr>
                <w:rFonts w:ascii="Times New Roman" w:eastAsia="EB Garamond" w:hAnsi="Times New Roman" w:cs="Times New Roman"/>
                <w:b/>
                <w:color w:val="000000" w:themeColor="text1"/>
                <w:sz w:val="22"/>
                <w:szCs w:val="22"/>
              </w:rPr>
              <w:t>2</w:t>
            </w:r>
          </w:p>
        </w:tc>
        <w:tc>
          <w:tcPr>
            <w:tcW w:w="3930" w:type="dxa"/>
            <w:tcMar>
              <w:top w:w="100" w:type="dxa"/>
              <w:left w:w="100" w:type="dxa"/>
              <w:bottom w:w="100" w:type="dxa"/>
              <w:right w:w="100" w:type="dxa"/>
            </w:tcMar>
          </w:tcPr>
          <w:p w14:paraId="5D1B3831" w14:textId="77777777"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color w:val="000000" w:themeColor="text1"/>
                <w:sz w:val="22"/>
                <w:szCs w:val="22"/>
              </w:rPr>
              <w:t xml:space="preserve"> Site Information</w:t>
            </w:r>
          </w:p>
        </w:tc>
        <w:tc>
          <w:tcPr>
            <w:tcW w:w="6495" w:type="dxa"/>
            <w:tcMar>
              <w:top w:w="100" w:type="dxa"/>
              <w:left w:w="100" w:type="dxa"/>
              <w:bottom w:w="100" w:type="dxa"/>
              <w:right w:w="100" w:type="dxa"/>
            </w:tcMar>
          </w:tcPr>
          <w:p w14:paraId="78479C38" w14:textId="77777777"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b/>
                <w:color w:val="000000" w:themeColor="text1"/>
                <w:sz w:val="22"/>
                <w:szCs w:val="22"/>
              </w:rPr>
              <w:t>Detail the location</w:t>
            </w:r>
            <w:r w:rsidRPr="0003140F">
              <w:rPr>
                <w:rFonts w:ascii="Times New Roman" w:eastAsia="EB Garamond" w:hAnsi="Times New Roman" w:cs="Times New Roman"/>
                <w:color w:val="000000" w:themeColor="text1"/>
                <w:sz w:val="22"/>
                <w:szCs w:val="22"/>
              </w:rPr>
              <w:t xml:space="preserve">: </w:t>
            </w:r>
            <w:proofErr w:type="spellStart"/>
            <w:r w:rsidRPr="0003140F">
              <w:rPr>
                <w:rFonts w:ascii="Times New Roman" w:eastAsia="EB Garamond" w:hAnsi="Times New Roman" w:cs="Times New Roman"/>
                <w:color w:val="000000" w:themeColor="text1"/>
                <w:sz w:val="22"/>
                <w:szCs w:val="22"/>
              </w:rPr>
              <w:t>Haradheere</w:t>
            </w:r>
            <w:proofErr w:type="spellEnd"/>
            <w:r w:rsidRPr="0003140F">
              <w:rPr>
                <w:rFonts w:ascii="Times New Roman" w:eastAsia="EB Garamond" w:hAnsi="Times New Roman" w:cs="Times New Roman"/>
                <w:color w:val="000000" w:themeColor="text1"/>
                <w:sz w:val="22"/>
                <w:szCs w:val="22"/>
              </w:rPr>
              <w:t xml:space="preserve"> Galmudug Somalia </w:t>
            </w:r>
          </w:p>
          <w:p w14:paraId="6E410A2D" w14:textId="4B16DA9F" w:rsidR="0003140F" w:rsidRPr="0003140F" w:rsidRDefault="008F0B8F" w:rsidP="00D03BD5">
            <w:pPr>
              <w:widowControl w:val="0"/>
              <w:pBdr>
                <w:top w:val="nil"/>
                <w:left w:val="nil"/>
                <w:bottom w:val="nil"/>
                <w:right w:val="nil"/>
                <w:between w:val="nil"/>
              </w:pBdr>
              <w:spacing w:line="240" w:lineRule="auto"/>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b/>
                <w:color w:val="000000" w:themeColor="text1"/>
                <w:sz w:val="22"/>
                <w:szCs w:val="22"/>
              </w:rPr>
              <w:t>GPS:</w:t>
            </w:r>
            <w:r w:rsidR="0003140F" w:rsidRPr="0003140F">
              <w:rPr>
                <w:rFonts w:ascii="Times New Roman" w:eastAsia="EB Garamond" w:hAnsi="Times New Roman" w:cs="Times New Roman"/>
                <w:color w:val="000000" w:themeColor="text1"/>
                <w:sz w:val="22"/>
                <w:szCs w:val="22"/>
              </w:rPr>
              <w:t xml:space="preserve"> 4°39'21"N 47°51'27"E  </w:t>
            </w:r>
          </w:p>
          <w:p w14:paraId="50304786" w14:textId="3E8B6BD8"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b/>
                <w:color w:val="000000" w:themeColor="text1"/>
                <w:sz w:val="22"/>
                <w:szCs w:val="22"/>
              </w:rPr>
              <w:t xml:space="preserve">Geotechnical </w:t>
            </w:r>
            <w:r w:rsidR="008F0B8F" w:rsidRPr="0003140F">
              <w:rPr>
                <w:rFonts w:ascii="Times New Roman" w:eastAsia="EB Garamond" w:hAnsi="Times New Roman" w:cs="Times New Roman"/>
                <w:b/>
                <w:color w:val="000000" w:themeColor="text1"/>
                <w:sz w:val="22"/>
                <w:szCs w:val="22"/>
              </w:rPr>
              <w:t>reports</w:t>
            </w:r>
            <w:r w:rsidR="008F0B8F" w:rsidRPr="0003140F">
              <w:rPr>
                <w:rFonts w:ascii="Times New Roman" w:eastAsia="EB Garamond" w:hAnsi="Times New Roman" w:cs="Times New Roman"/>
                <w:color w:val="000000" w:themeColor="text1"/>
                <w:sz w:val="22"/>
                <w:szCs w:val="22"/>
              </w:rPr>
              <w:t>:</w:t>
            </w:r>
            <w:r w:rsidRPr="0003140F">
              <w:rPr>
                <w:rFonts w:ascii="Times New Roman" w:eastAsia="EB Garamond" w:hAnsi="Times New Roman" w:cs="Times New Roman"/>
                <w:color w:val="000000" w:themeColor="text1"/>
                <w:sz w:val="22"/>
                <w:szCs w:val="22"/>
              </w:rPr>
              <w:t xml:space="preserve"> N/A</w:t>
            </w:r>
          </w:p>
        </w:tc>
      </w:tr>
      <w:tr w:rsidR="0003140F" w:rsidRPr="0003140F" w14:paraId="5A7028EB" w14:textId="77777777" w:rsidTr="00D03BD5">
        <w:tc>
          <w:tcPr>
            <w:tcW w:w="825" w:type="dxa"/>
            <w:tcMar>
              <w:top w:w="100" w:type="dxa"/>
              <w:left w:w="100" w:type="dxa"/>
              <w:bottom w:w="100" w:type="dxa"/>
              <w:right w:w="100" w:type="dxa"/>
            </w:tcMar>
          </w:tcPr>
          <w:p w14:paraId="6D702CF8" w14:textId="77777777"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b/>
                <w:color w:val="000000" w:themeColor="text1"/>
                <w:sz w:val="22"/>
                <w:szCs w:val="22"/>
              </w:rPr>
            </w:pPr>
            <w:r w:rsidRPr="0003140F">
              <w:rPr>
                <w:rFonts w:ascii="Times New Roman" w:eastAsia="EB Garamond" w:hAnsi="Times New Roman" w:cs="Times New Roman"/>
                <w:b/>
                <w:color w:val="000000" w:themeColor="text1"/>
                <w:sz w:val="22"/>
                <w:szCs w:val="22"/>
              </w:rPr>
              <w:t>3</w:t>
            </w:r>
          </w:p>
        </w:tc>
        <w:tc>
          <w:tcPr>
            <w:tcW w:w="3930" w:type="dxa"/>
            <w:tcMar>
              <w:top w:w="100" w:type="dxa"/>
              <w:left w:w="100" w:type="dxa"/>
              <w:bottom w:w="100" w:type="dxa"/>
              <w:right w:w="100" w:type="dxa"/>
            </w:tcMar>
          </w:tcPr>
          <w:p w14:paraId="037A0C86" w14:textId="77777777"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color w:val="000000" w:themeColor="text1"/>
                <w:sz w:val="22"/>
                <w:szCs w:val="22"/>
              </w:rPr>
              <w:t>Materials Specifications</w:t>
            </w:r>
          </w:p>
        </w:tc>
        <w:tc>
          <w:tcPr>
            <w:tcW w:w="6495" w:type="dxa"/>
            <w:tcMar>
              <w:top w:w="100" w:type="dxa"/>
              <w:left w:w="100" w:type="dxa"/>
              <w:bottom w:w="100" w:type="dxa"/>
              <w:right w:w="100" w:type="dxa"/>
            </w:tcMar>
          </w:tcPr>
          <w:p w14:paraId="7C3F2FD7" w14:textId="77777777"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color w:val="000000" w:themeColor="text1"/>
                <w:sz w:val="22"/>
                <w:szCs w:val="22"/>
              </w:rPr>
              <w:t>All required materials are clearly specified within the</w:t>
            </w:r>
            <w:r w:rsidRPr="0003140F">
              <w:rPr>
                <w:rFonts w:ascii="Times New Roman" w:eastAsia="EB Garamond" w:hAnsi="Times New Roman" w:cs="Times New Roman"/>
                <w:b/>
                <w:color w:val="000000" w:themeColor="text1"/>
                <w:sz w:val="22"/>
                <w:szCs w:val="22"/>
              </w:rPr>
              <w:t xml:space="preserve"> </w:t>
            </w:r>
            <w:proofErr w:type="spellStart"/>
            <w:r w:rsidRPr="0003140F">
              <w:rPr>
                <w:rFonts w:ascii="Times New Roman" w:eastAsia="EB Garamond" w:hAnsi="Times New Roman" w:cs="Times New Roman"/>
                <w:b/>
                <w:color w:val="000000" w:themeColor="text1"/>
                <w:sz w:val="22"/>
                <w:szCs w:val="22"/>
              </w:rPr>
              <w:t>BoQ</w:t>
            </w:r>
            <w:proofErr w:type="spellEnd"/>
            <w:r w:rsidRPr="0003140F">
              <w:rPr>
                <w:rFonts w:ascii="Times New Roman" w:eastAsia="EB Garamond" w:hAnsi="Times New Roman" w:cs="Times New Roman"/>
                <w:b/>
                <w:color w:val="000000" w:themeColor="text1"/>
                <w:sz w:val="22"/>
                <w:szCs w:val="22"/>
              </w:rPr>
              <w:t xml:space="preserve"> descriptions section</w:t>
            </w:r>
            <w:r w:rsidRPr="0003140F">
              <w:rPr>
                <w:rFonts w:ascii="Times New Roman" w:eastAsia="EB Garamond" w:hAnsi="Times New Roman" w:cs="Times New Roman"/>
                <w:color w:val="000000" w:themeColor="text1"/>
                <w:sz w:val="22"/>
                <w:szCs w:val="22"/>
              </w:rPr>
              <w:t>.</w:t>
            </w:r>
          </w:p>
          <w:p w14:paraId="1F1B5008" w14:textId="77777777"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color w:val="000000" w:themeColor="text1"/>
                <w:sz w:val="22"/>
                <w:szCs w:val="22"/>
              </w:rPr>
            </w:pPr>
          </w:p>
          <w:p w14:paraId="75D9FF38" w14:textId="77777777"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color w:val="000000" w:themeColor="text1"/>
                <w:sz w:val="22"/>
                <w:szCs w:val="22"/>
              </w:rPr>
              <w:t xml:space="preserve">   - </w:t>
            </w:r>
            <w:r w:rsidRPr="0003140F">
              <w:rPr>
                <w:rFonts w:ascii="Times New Roman" w:eastAsia="EB Garamond" w:hAnsi="Times New Roman" w:cs="Times New Roman"/>
                <w:b/>
                <w:color w:val="000000" w:themeColor="text1"/>
                <w:sz w:val="22"/>
                <w:szCs w:val="22"/>
              </w:rPr>
              <w:t>Testing and acceptance criteria</w:t>
            </w:r>
            <w:r w:rsidRPr="0003140F">
              <w:rPr>
                <w:rFonts w:ascii="Times New Roman" w:eastAsia="EB Garamond" w:hAnsi="Times New Roman" w:cs="Times New Roman"/>
                <w:color w:val="000000" w:themeColor="text1"/>
                <w:sz w:val="22"/>
                <w:szCs w:val="22"/>
              </w:rPr>
              <w:t xml:space="preserve"> (The construction work will be tested and verified for compliance by either the third-party inspection company or the project engineer)</w:t>
            </w:r>
          </w:p>
          <w:p w14:paraId="47211003" w14:textId="77777777"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color w:val="000000" w:themeColor="text1"/>
                <w:sz w:val="22"/>
                <w:szCs w:val="22"/>
              </w:rPr>
            </w:pPr>
          </w:p>
        </w:tc>
      </w:tr>
      <w:tr w:rsidR="0003140F" w:rsidRPr="0003140F" w14:paraId="402390F4" w14:textId="77777777" w:rsidTr="00D03BD5">
        <w:tc>
          <w:tcPr>
            <w:tcW w:w="825" w:type="dxa"/>
            <w:tcMar>
              <w:top w:w="100" w:type="dxa"/>
              <w:left w:w="100" w:type="dxa"/>
              <w:bottom w:w="100" w:type="dxa"/>
              <w:right w:w="100" w:type="dxa"/>
            </w:tcMar>
          </w:tcPr>
          <w:p w14:paraId="1BDE9371" w14:textId="77777777"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b/>
                <w:color w:val="000000" w:themeColor="text1"/>
                <w:sz w:val="22"/>
                <w:szCs w:val="22"/>
              </w:rPr>
            </w:pPr>
            <w:r w:rsidRPr="0003140F">
              <w:rPr>
                <w:rFonts w:ascii="Times New Roman" w:eastAsia="EB Garamond" w:hAnsi="Times New Roman" w:cs="Times New Roman"/>
                <w:b/>
                <w:color w:val="000000" w:themeColor="text1"/>
                <w:sz w:val="22"/>
                <w:szCs w:val="22"/>
              </w:rPr>
              <w:t>4</w:t>
            </w:r>
          </w:p>
        </w:tc>
        <w:tc>
          <w:tcPr>
            <w:tcW w:w="3930" w:type="dxa"/>
            <w:tcMar>
              <w:top w:w="100" w:type="dxa"/>
              <w:left w:w="100" w:type="dxa"/>
              <w:bottom w:w="100" w:type="dxa"/>
              <w:right w:w="100" w:type="dxa"/>
            </w:tcMar>
          </w:tcPr>
          <w:p w14:paraId="44CB283F" w14:textId="77777777"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color w:val="000000" w:themeColor="text1"/>
                <w:sz w:val="22"/>
                <w:szCs w:val="22"/>
              </w:rPr>
              <w:t>Construction Methods</w:t>
            </w:r>
          </w:p>
        </w:tc>
        <w:tc>
          <w:tcPr>
            <w:tcW w:w="6495" w:type="dxa"/>
            <w:tcMar>
              <w:top w:w="100" w:type="dxa"/>
              <w:left w:w="100" w:type="dxa"/>
              <w:bottom w:w="100" w:type="dxa"/>
              <w:right w:w="100" w:type="dxa"/>
            </w:tcMar>
          </w:tcPr>
          <w:p w14:paraId="40D3DCB1" w14:textId="77777777"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b/>
                <w:color w:val="000000" w:themeColor="text1"/>
                <w:sz w:val="22"/>
                <w:szCs w:val="22"/>
              </w:rPr>
              <w:t xml:space="preserve">Please </w:t>
            </w:r>
            <w:proofErr w:type="gramStart"/>
            <w:r w:rsidRPr="0003140F">
              <w:rPr>
                <w:rFonts w:ascii="Times New Roman" w:eastAsia="EB Garamond" w:hAnsi="Times New Roman" w:cs="Times New Roman"/>
                <w:b/>
                <w:color w:val="000000" w:themeColor="text1"/>
                <w:sz w:val="22"/>
                <w:szCs w:val="22"/>
              </w:rPr>
              <w:t>Note</w:t>
            </w:r>
            <w:r w:rsidRPr="0003140F">
              <w:rPr>
                <w:rFonts w:ascii="Times New Roman" w:eastAsia="EB Garamond" w:hAnsi="Times New Roman" w:cs="Times New Roman"/>
                <w:color w:val="000000" w:themeColor="text1"/>
                <w:sz w:val="22"/>
                <w:szCs w:val="22"/>
              </w:rPr>
              <w:t xml:space="preserve"> ,</w:t>
            </w:r>
            <w:proofErr w:type="gramEnd"/>
            <w:r w:rsidRPr="0003140F">
              <w:rPr>
                <w:rFonts w:ascii="Times New Roman" w:eastAsia="EB Garamond" w:hAnsi="Times New Roman" w:cs="Times New Roman"/>
                <w:color w:val="000000" w:themeColor="text1"/>
                <w:sz w:val="22"/>
                <w:szCs w:val="22"/>
              </w:rPr>
              <w:t xml:space="preserve"> </w:t>
            </w:r>
            <w:proofErr w:type="gramStart"/>
            <w:r w:rsidRPr="0003140F">
              <w:rPr>
                <w:rFonts w:ascii="Times New Roman" w:eastAsia="EB Garamond" w:hAnsi="Times New Roman" w:cs="Times New Roman"/>
                <w:color w:val="000000" w:themeColor="text1"/>
                <w:sz w:val="22"/>
                <w:szCs w:val="22"/>
              </w:rPr>
              <w:t>The</w:t>
            </w:r>
            <w:proofErr w:type="gramEnd"/>
            <w:r w:rsidRPr="0003140F">
              <w:rPr>
                <w:rFonts w:ascii="Times New Roman" w:eastAsia="EB Garamond" w:hAnsi="Times New Roman" w:cs="Times New Roman"/>
                <w:color w:val="000000" w:themeColor="text1"/>
                <w:sz w:val="22"/>
                <w:szCs w:val="22"/>
              </w:rPr>
              <w:t xml:space="preserve"> workplan has been provided in a separate file titled 'Workplan’</w:t>
            </w:r>
          </w:p>
          <w:p w14:paraId="1AC64A0B" w14:textId="77777777"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color w:val="000000" w:themeColor="text1"/>
                <w:sz w:val="22"/>
                <w:szCs w:val="22"/>
              </w:rPr>
            </w:pPr>
          </w:p>
          <w:p w14:paraId="4413565F" w14:textId="77777777"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b/>
                <w:color w:val="000000" w:themeColor="text1"/>
                <w:sz w:val="22"/>
                <w:szCs w:val="22"/>
              </w:rPr>
              <w:t>But</w:t>
            </w:r>
            <w:r w:rsidRPr="0003140F">
              <w:rPr>
                <w:rFonts w:ascii="Times New Roman" w:eastAsia="EB Garamond" w:hAnsi="Times New Roman" w:cs="Times New Roman"/>
                <w:color w:val="000000" w:themeColor="text1"/>
                <w:sz w:val="22"/>
                <w:szCs w:val="22"/>
              </w:rPr>
              <w:t xml:space="preserve"> </w:t>
            </w:r>
          </w:p>
          <w:p w14:paraId="34E55434" w14:textId="77777777"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color w:val="000000" w:themeColor="text1"/>
                <w:sz w:val="22"/>
                <w:szCs w:val="22"/>
              </w:rPr>
            </w:pPr>
          </w:p>
          <w:p w14:paraId="5CDC12A0" w14:textId="77777777"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color w:val="000000" w:themeColor="text1"/>
                <w:sz w:val="22"/>
                <w:szCs w:val="22"/>
              </w:rPr>
              <w:t xml:space="preserve">The Contractor shall prepare and submit Form </w:t>
            </w:r>
            <w:r w:rsidRPr="0003140F">
              <w:rPr>
                <w:rFonts w:ascii="Times New Roman" w:eastAsia="EB Garamond" w:hAnsi="Times New Roman" w:cs="Times New Roman"/>
                <w:b/>
                <w:color w:val="000000" w:themeColor="text1"/>
                <w:sz w:val="22"/>
                <w:szCs w:val="22"/>
              </w:rPr>
              <w:t>4.6.3</w:t>
            </w:r>
            <w:r w:rsidRPr="0003140F">
              <w:rPr>
                <w:rFonts w:ascii="Times New Roman" w:eastAsia="EB Garamond" w:hAnsi="Times New Roman" w:cs="Times New Roman"/>
                <w:color w:val="000000" w:themeColor="text1"/>
                <w:sz w:val="22"/>
                <w:szCs w:val="22"/>
              </w:rPr>
              <w:t>, which includes the project work plan, construction methodology, milestone schedule, and resource allocation, in accordance with the tender requirements</w:t>
            </w:r>
          </w:p>
          <w:p w14:paraId="01C365C3" w14:textId="77777777"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color w:val="000000" w:themeColor="text1"/>
                <w:sz w:val="22"/>
                <w:szCs w:val="22"/>
              </w:rPr>
            </w:pPr>
          </w:p>
        </w:tc>
      </w:tr>
      <w:tr w:rsidR="0003140F" w:rsidRPr="0003140F" w14:paraId="35198161" w14:textId="77777777" w:rsidTr="00D03BD5">
        <w:tc>
          <w:tcPr>
            <w:tcW w:w="825" w:type="dxa"/>
            <w:tcMar>
              <w:top w:w="100" w:type="dxa"/>
              <w:left w:w="100" w:type="dxa"/>
              <w:bottom w:w="100" w:type="dxa"/>
              <w:right w:w="100" w:type="dxa"/>
            </w:tcMar>
          </w:tcPr>
          <w:p w14:paraId="2F7CB371" w14:textId="77777777"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b/>
                <w:color w:val="000000" w:themeColor="text1"/>
                <w:sz w:val="22"/>
                <w:szCs w:val="22"/>
              </w:rPr>
            </w:pPr>
            <w:r w:rsidRPr="0003140F">
              <w:rPr>
                <w:rFonts w:ascii="Times New Roman" w:eastAsia="EB Garamond" w:hAnsi="Times New Roman" w:cs="Times New Roman"/>
                <w:b/>
                <w:color w:val="000000" w:themeColor="text1"/>
                <w:sz w:val="22"/>
                <w:szCs w:val="22"/>
              </w:rPr>
              <w:t>5</w:t>
            </w:r>
          </w:p>
        </w:tc>
        <w:tc>
          <w:tcPr>
            <w:tcW w:w="3930" w:type="dxa"/>
            <w:tcMar>
              <w:top w:w="100" w:type="dxa"/>
              <w:left w:w="100" w:type="dxa"/>
              <w:bottom w:w="100" w:type="dxa"/>
              <w:right w:w="100" w:type="dxa"/>
            </w:tcMar>
          </w:tcPr>
          <w:p w14:paraId="5DFCB583" w14:textId="63CB3F2A"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color w:val="000000" w:themeColor="text1"/>
                <w:sz w:val="22"/>
                <w:szCs w:val="22"/>
              </w:rPr>
              <w:t>Compliance and permits</w:t>
            </w:r>
          </w:p>
        </w:tc>
        <w:tc>
          <w:tcPr>
            <w:tcW w:w="6495" w:type="dxa"/>
            <w:tcMar>
              <w:top w:w="100" w:type="dxa"/>
              <w:left w:w="100" w:type="dxa"/>
              <w:bottom w:w="100" w:type="dxa"/>
              <w:right w:w="100" w:type="dxa"/>
            </w:tcMar>
          </w:tcPr>
          <w:p w14:paraId="42CC5D06" w14:textId="32C43836"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b/>
                <w:color w:val="000000" w:themeColor="text1"/>
                <w:sz w:val="22"/>
                <w:szCs w:val="22"/>
              </w:rPr>
            </w:pPr>
            <w:r w:rsidRPr="0003140F">
              <w:rPr>
                <w:rFonts w:ascii="Times New Roman" w:eastAsia="EB Garamond" w:hAnsi="Times New Roman" w:cs="Times New Roman"/>
                <w:color w:val="000000" w:themeColor="text1"/>
                <w:sz w:val="22"/>
                <w:szCs w:val="22"/>
              </w:rPr>
              <w:t>-Ministry of public work</w:t>
            </w:r>
            <w:r w:rsidRPr="0003140F">
              <w:rPr>
                <w:rFonts w:ascii="Times New Roman" w:eastAsia="EB Garamond" w:hAnsi="Times New Roman" w:cs="Times New Roman"/>
                <w:b/>
                <w:color w:val="000000" w:themeColor="text1"/>
                <w:sz w:val="22"/>
                <w:szCs w:val="22"/>
              </w:rPr>
              <w:t xml:space="preserve"> Federal</w:t>
            </w:r>
            <w:r w:rsidRPr="0003140F">
              <w:rPr>
                <w:rFonts w:ascii="Times New Roman" w:eastAsia="EB Garamond" w:hAnsi="Times New Roman" w:cs="Times New Roman"/>
                <w:color w:val="000000" w:themeColor="text1"/>
                <w:sz w:val="22"/>
                <w:szCs w:val="22"/>
              </w:rPr>
              <w:t xml:space="preserve"> &amp; </w:t>
            </w:r>
            <w:r w:rsidRPr="0003140F">
              <w:rPr>
                <w:rFonts w:ascii="Times New Roman" w:eastAsia="EB Garamond" w:hAnsi="Times New Roman" w:cs="Times New Roman"/>
                <w:b/>
                <w:color w:val="000000" w:themeColor="text1"/>
                <w:sz w:val="22"/>
                <w:szCs w:val="22"/>
              </w:rPr>
              <w:t>Galmudug</w:t>
            </w:r>
            <w:r w:rsidRPr="0003140F">
              <w:rPr>
                <w:rFonts w:ascii="Times New Roman" w:eastAsia="EB Garamond" w:hAnsi="Times New Roman" w:cs="Times New Roman"/>
                <w:color w:val="000000" w:themeColor="text1"/>
                <w:sz w:val="22"/>
                <w:szCs w:val="22"/>
              </w:rPr>
              <w:br/>
              <w:t xml:space="preserve">-TCC Last </w:t>
            </w:r>
            <w:r w:rsidRPr="0003140F">
              <w:rPr>
                <w:rFonts w:ascii="Times New Roman" w:eastAsia="EB Garamond" w:hAnsi="Times New Roman" w:cs="Times New Roman"/>
                <w:b/>
                <w:color w:val="000000" w:themeColor="text1"/>
                <w:sz w:val="22"/>
                <w:szCs w:val="22"/>
              </w:rPr>
              <w:t>Q2</w:t>
            </w:r>
          </w:p>
        </w:tc>
      </w:tr>
    </w:tbl>
    <w:p w14:paraId="2E8523AE" w14:textId="77777777" w:rsidR="0003140F" w:rsidRPr="00464928" w:rsidRDefault="0003140F" w:rsidP="0003140F"/>
    <w:p w14:paraId="67CF7DB5" w14:textId="6DABDF55" w:rsidR="00180ED8" w:rsidRPr="00721280" w:rsidRDefault="00D60D3B" w:rsidP="007E0BA0">
      <w:pPr>
        <w:rPr>
          <w:rFonts w:ascii="Times New Roman" w:hAnsi="Times New Roman" w:cs="Times New Roman"/>
          <w:b/>
          <w:sz w:val="32"/>
          <w:szCs w:val="32"/>
        </w:rPr>
      </w:pPr>
      <w:bookmarkStart w:id="208" w:name="_Toc41823884"/>
      <w:bookmarkStart w:id="209" w:name="_Toc41877065"/>
      <w:r w:rsidRPr="00721280">
        <w:rPr>
          <w:rFonts w:ascii="Times New Roman" w:hAnsi="Times New Roman" w:cs="Times New Roman"/>
          <w:sz w:val="32"/>
          <w:szCs w:val="32"/>
        </w:rPr>
        <w:br w:type="page"/>
      </w:r>
      <w:r w:rsidR="00180ED8" w:rsidRPr="00721280">
        <w:rPr>
          <w:rFonts w:ascii="Times New Roman" w:hAnsi="Times New Roman" w:cs="Times New Roman"/>
          <w:b/>
          <w:sz w:val="32"/>
          <w:szCs w:val="32"/>
        </w:rPr>
        <w:lastRenderedPageBreak/>
        <w:t>VOLUME 4</w:t>
      </w:r>
      <w:bookmarkEnd w:id="208"/>
      <w:bookmarkEnd w:id="209"/>
      <w:r w:rsidR="00180ED8" w:rsidRPr="00721280">
        <w:rPr>
          <w:rFonts w:ascii="Times New Roman" w:hAnsi="Times New Roman" w:cs="Times New Roman"/>
          <w:b/>
          <w:sz w:val="32"/>
          <w:szCs w:val="32"/>
        </w:rPr>
        <w:t>.1</w:t>
      </w:r>
    </w:p>
    <w:p w14:paraId="1E1682AA" w14:textId="77777777" w:rsidR="00180ED8" w:rsidRPr="00721280" w:rsidRDefault="00180ED8" w:rsidP="00AB33C6">
      <w:pPr>
        <w:jc w:val="center"/>
        <w:rPr>
          <w:rFonts w:ascii="Times New Roman" w:hAnsi="Times New Roman" w:cs="Times New Roman"/>
          <w:b/>
          <w:sz w:val="32"/>
          <w:szCs w:val="32"/>
        </w:rPr>
      </w:pPr>
    </w:p>
    <w:p w14:paraId="609F7B8A" w14:textId="77777777" w:rsidR="00180ED8" w:rsidRPr="00721280" w:rsidRDefault="00180ED8" w:rsidP="00AB33C6">
      <w:pPr>
        <w:jc w:val="center"/>
        <w:rPr>
          <w:rFonts w:ascii="Times New Roman" w:hAnsi="Times New Roman" w:cs="Times New Roman"/>
          <w:b/>
          <w:sz w:val="32"/>
          <w:szCs w:val="32"/>
        </w:rPr>
      </w:pPr>
      <w:bookmarkStart w:id="210" w:name="_Toc41823885"/>
      <w:bookmarkStart w:id="211" w:name="_Toc41877066"/>
      <w:r w:rsidRPr="00721280">
        <w:rPr>
          <w:rFonts w:ascii="Times New Roman" w:hAnsi="Times New Roman" w:cs="Times New Roman"/>
          <w:b/>
          <w:sz w:val="32"/>
          <w:szCs w:val="32"/>
        </w:rPr>
        <w:t>FINANCIAL BID</w:t>
      </w:r>
      <w:bookmarkEnd w:id="210"/>
      <w:bookmarkEnd w:id="211"/>
      <w:r w:rsidRPr="00721280">
        <w:rPr>
          <w:rFonts w:ascii="Times New Roman" w:hAnsi="Times New Roman" w:cs="Times New Roman"/>
          <w:b/>
          <w:sz w:val="32"/>
          <w:szCs w:val="32"/>
        </w:rPr>
        <w:t xml:space="preserve"> TEMPLATES</w:t>
      </w:r>
    </w:p>
    <w:p w14:paraId="6153376B" w14:textId="77777777" w:rsidR="00180ED8" w:rsidRPr="00721280" w:rsidRDefault="00180ED8" w:rsidP="00753AAE">
      <w:pPr>
        <w:jc w:val="both"/>
        <w:rPr>
          <w:rFonts w:ascii="Times New Roman" w:hAnsi="Times New Roman" w:cs="Times New Roman"/>
          <w:b/>
          <w:sz w:val="32"/>
          <w:szCs w:val="32"/>
        </w:rPr>
      </w:pPr>
    </w:p>
    <w:p w14:paraId="61044EFD" w14:textId="77777777" w:rsidR="00F26560" w:rsidRDefault="00180ED8" w:rsidP="00F26560">
      <w:pPr>
        <w:jc w:val="both"/>
        <w:rPr>
          <w:rFonts w:ascii="Times New Roman" w:hAnsi="Times New Roman" w:cs="Times New Roman"/>
          <w:b/>
          <w:sz w:val="32"/>
          <w:szCs w:val="32"/>
        </w:rPr>
      </w:pPr>
      <w:r w:rsidRPr="00721280">
        <w:rPr>
          <w:rFonts w:ascii="Times New Roman" w:hAnsi="Times New Roman" w:cs="Times New Roman"/>
          <w:b/>
          <w:sz w:val="32"/>
          <w:szCs w:val="32"/>
        </w:rPr>
        <w:t>INTERPRETATIVE NOTES</w:t>
      </w:r>
    </w:p>
    <w:p w14:paraId="20966337" w14:textId="5DCEC910" w:rsidR="00180ED8" w:rsidRPr="00F26560" w:rsidRDefault="00180ED8" w:rsidP="00F26560">
      <w:pPr>
        <w:jc w:val="both"/>
        <w:rPr>
          <w:rFonts w:ascii="Times New Roman" w:hAnsi="Times New Roman"/>
          <w:b/>
          <w:bCs/>
          <w:color w:val="000000"/>
          <w:sz w:val="32"/>
          <w:szCs w:val="32"/>
          <w:lang w:val="en-GB"/>
        </w:rPr>
      </w:pPr>
      <w:r w:rsidRPr="00F26560">
        <w:rPr>
          <w:rFonts w:ascii="Times New Roman" w:hAnsi="Times New Roman"/>
          <w:b/>
          <w:bCs/>
          <w:color w:val="000000"/>
          <w:sz w:val="32"/>
          <w:szCs w:val="32"/>
          <w:lang w:val="en-GB"/>
        </w:rPr>
        <w:t>VOLUME 4.2</w:t>
      </w:r>
    </w:p>
    <w:p w14:paraId="4468F20C" w14:textId="77777777" w:rsidR="00180ED8" w:rsidRPr="000503E9" w:rsidRDefault="00180ED8" w:rsidP="00753AAE">
      <w:pPr>
        <w:pStyle w:val="oddl-nadpis"/>
        <w:widowControl/>
        <w:rPr>
          <w:rFonts w:ascii="Times New Roman" w:hAnsi="Times New Roman"/>
          <w:color w:val="000000"/>
          <w:sz w:val="28"/>
          <w:szCs w:val="28"/>
          <w:lang w:val="en-GB"/>
        </w:rPr>
      </w:pPr>
    </w:p>
    <w:p w14:paraId="091A91A0" w14:textId="77777777" w:rsidR="00180ED8" w:rsidRPr="00F26560" w:rsidRDefault="00180ED8" w:rsidP="00F26560">
      <w:pPr>
        <w:pStyle w:val="oddl-nadpis"/>
        <w:widowControl/>
        <w:ind w:left="0"/>
        <w:rPr>
          <w:rFonts w:ascii="Times New Roman" w:hAnsi="Times New Roman"/>
          <w:color w:val="000000"/>
          <w:sz w:val="32"/>
          <w:szCs w:val="32"/>
          <w:lang w:val="en-GB"/>
        </w:rPr>
      </w:pPr>
      <w:r w:rsidRPr="00F26560">
        <w:rPr>
          <w:rFonts w:ascii="Times New Roman" w:hAnsi="Times New Roman"/>
          <w:color w:val="000000"/>
          <w:sz w:val="32"/>
          <w:szCs w:val="32"/>
          <w:lang w:val="en-GB"/>
        </w:rPr>
        <w:t>FINANCIAL OFFER TEMPLATES</w:t>
      </w:r>
    </w:p>
    <w:p w14:paraId="5B5163BE" w14:textId="77777777" w:rsidR="00180ED8" w:rsidRPr="00F26560" w:rsidRDefault="00180ED8" w:rsidP="00753AAE">
      <w:pPr>
        <w:pStyle w:val="oddl-nadpis"/>
        <w:widowControl/>
        <w:rPr>
          <w:rFonts w:ascii="Times New Roman" w:hAnsi="Times New Roman"/>
          <w:color w:val="000000"/>
          <w:sz w:val="32"/>
          <w:szCs w:val="32"/>
          <w:lang w:val="en-GB"/>
        </w:rPr>
      </w:pPr>
    </w:p>
    <w:p w14:paraId="5C6C47D7" w14:textId="77777777" w:rsidR="00180ED8" w:rsidRPr="00F26560" w:rsidRDefault="00180ED8" w:rsidP="00753AAE">
      <w:pPr>
        <w:jc w:val="both"/>
        <w:rPr>
          <w:rFonts w:ascii="Times New Roman" w:hAnsi="Times New Roman" w:cs="Times New Roman"/>
          <w:b/>
          <w:color w:val="000000"/>
          <w:sz w:val="32"/>
          <w:szCs w:val="32"/>
          <w:u w:val="single"/>
        </w:rPr>
      </w:pPr>
      <w:r w:rsidRPr="00F26560">
        <w:rPr>
          <w:rFonts w:ascii="Times New Roman" w:hAnsi="Times New Roman" w:cs="Times New Roman"/>
          <w:b/>
          <w:color w:val="000000"/>
          <w:sz w:val="32"/>
          <w:szCs w:val="32"/>
          <w:u w:val="single"/>
        </w:rPr>
        <w:t>LUMP SUM CONTRACTS</w:t>
      </w:r>
    </w:p>
    <w:p w14:paraId="410CD873" w14:textId="77777777" w:rsidR="00180ED8" w:rsidRPr="000503E9" w:rsidRDefault="00180ED8" w:rsidP="00753AAE">
      <w:pPr>
        <w:jc w:val="both"/>
        <w:rPr>
          <w:rFonts w:ascii="Times New Roman" w:hAnsi="Times New Roman" w:cs="Times New Roman"/>
          <w:b/>
          <w:color w:val="000000"/>
          <w:sz w:val="28"/>
          <w:szCs w:val="28"/>
        </w:rPr>
      </w:pPr>
    </w:p>
    <w:p w14:paraId="24D88959" w14:textId="77777777" w:rsidR="00180ED8" w:rsidRPr="000503E9" w:rsidRDefault="00180ED8" w:rsidP="00753AAE">
      <w:pPr>
        <w:jc w:val="both"/>
        <w:rPr>
          <w:rFonts w:ascii="Times New Roman" w:hAnsi="Times New Roman" w:cs="Times New Roman"/>
          <w:b/>
          <w:color w:val="000000"/>
          <w:sz w:val="28"/>
          <w:szCs w:val="28"/>
        </w:rPr>
      </w:pPr>
    </w:p>
    <w:p w14:paraId="2219DF72" w14:textId="77777777" w:rsidR="00180ED8" w:rsidRPr="000503E9" w:rsidRDefault="00180ED8" w:rsidP="00753AAE">
      <w:pPr>
        <w:jc w:val="both"/>
        <w:rPr>
          <w:rFonts w:ascii="Times New Roman" w:hAnsi="Times New Roman" w:cs="Times New Roman"/>
          <w:b/>
          <w:color w:val="000000"/>
          <w:sz w:val="28"/>
          <w:szCs w:val="28"/>
        </w:rPr>
      </w:pPr>
    </w:p>
    <w:p w14:paraId="559DD029" w14:textId="77777777" w:rsidR="00180ED8" w:rsidRPr="000503E9" w:rsidRDefault="00180ED8" w:rsidP="00753AAE">
      <w:pPr>
        <w:jc w:val="both"/>
        <w:rPr>
          <w:rFonts w:ascii="Times New Roman" w:hAnsi="Times New Roman" w:cs="Times New Roman"/>
          <w:b/>
          <w:color w:val="000000"/>
          <w:sz w:val="28"/>
          <w:szCs w:val="28"/>
          <w:u w:val="single"/>
        </w:rPr>
      </w:pPr>
      <w:r w:rsidRPr="000503E9">
        <w:rPr>
          <w:rFonts w:ascii="Times New Roman" w:hAnsi="Times New Roman" w:cs="Times New Roman"/>
          <w:b/>
          <w:color w:val="000000"/>
          <w:sz w:val="28"/>
          <w:szCs w:val="28"/>
          <w:u w:val="single"/>
        </w:rPr>
        <w:t>Content</w:t>
      </w:r>
    </w:p>
    <w:p w14:paraId="2F0A8AA9" w14:textId="77777777" w:rsidR="00180ED8" w:rsidRPr="000503E9" w:rsidRDefault="00180ED8" w:rsidP="00753AAE">
      <w:pPr>
        <w:jc w:val="both"/>
        <w:rPr>
          <w:rFonts w:ascii="Times New Roman" w:hAnsi="Times New Roman" w:cs="Times New Roman"/>
          <w:b/>
          <w:color w:val="000000"/>
          <w:sz w:val="28"/>
          <w:szCs w:val="28"/>
        </w:rPr>
      </w:pPr>
    </w:p>
    <w:p w14:paraId="4276329C" w14:textId="77777777" w:rsidR="00180ED8" w:rsidRPr="000503E9" w:rsidRDefault="00180ED8" w:rsidP="00753AAE">
      <w:pPr>
        <w:tabs>
          <w:tab w:val="left" w:pos="3969"/>
        </w:tabs>
        <w:jc w:val="both"/>
        <w:rPr>
          <w:rFonts w:ascii="Times New Roman" w:hAnsi="Times New Roman" w:cs="Times New Roman"/>
          <w:b/>
          <w:color w:val="000000"/>
          <w:sz w:val="28"/>
          <w:szCs w:val="28"/>
        </w:rPr>
      </w:pPr>
      <w:r w:rsidRPr="000503E9">
        <w:rPr>
          <w:rFonts w:ascii="Times New Roman" w:hAnsi="Times New Roman" w:cs="Times New Roman"/>
          <w:b/>
          <w:color w:val="000000"/>
          <w:sz w:val="28"/>
          <w:szCs w:val="28"/>
        </w:rPr>
        <w:t>4.2.1 — Introduction</w:t>
      </w:r>
    </w:p>
    <w:p w14:paraId="4B8073DF" w14:textId="77777777" w:rsidR="00180ED8" w:rsidRPr="000503E9" w:rsidRDefault="00180ED8" w:rsidP="00753AAE">
      <w:pPr>
        <w:tabs>
          <w:tab w:val="left" w:pos="3969"/>
        </w:tabs>
        <w:jc w:val="both"/>
        <w:rPr>
          <w:rFonts w:ascii="Times New Roman" w:hAnsi="Times New Roman" w:cs="Times New Roman"/>
          <w:b/>
          <w:color w:val="000000"/>
          <w:sz w:val="28"/>
          <w:szCs w:val="28"/>
        </w:rPr>
      </w:pPr>
    </w:p>
    <w:p w14:paraId="19EA0CC1" w14:textId="77777777" w:rsidR="00180ED8" w:rsidRPr="000503E9" w:rsidRDefault="00180ED8" w:rsidP="00753AAE">
      <w:pPr>
        <w:tabs>
          <w:tab w:val="left" w:pos="3969"/>
        </w:tabs>
        <w:jc w:val="both"/>
        <w:rPr>
          <w:rFonts w:ascii="Times New Roman" w:hAnsi="Times New Roman" w:cs="Times New Roman"/>
          <w:b/>
          <w:color w:val="000000"/>
          <w:sz w:val="28"/>
          <w:szCs w:val="28"/>
        </w:rPr>
      </w:pPr>
      <w:r w:rsidRPr="000503E9">
        <w:rPr>
          <w:rFonts w:ascii="Times New Roman" w:hAnsi="Times New Roman" w:cs="Times New Roman"/>
          <w:b/>
          <w:color w:val="000000"/>
          <w:sz w:val="28"/>
          <w:szCs w:val="28"/>
        </w:rPr>
        <w:t>4.2.2 — Summary</w:t>
      </w:r>
    </w:p>
    <w:p w14:paraId="42F7FA51" w14:textId="77777777" w:rsidR="00180ED8" w:rsidRPr="000503E9" w:rsidRDefault="00180ED8" w:rsidP="00753AAE">
      <w:pPr>
        <w:tabs>
          <w:tab w:val="left" w:pos="3969"/>
        </w:tabs>
        <w:jc w:val="both"/>
        <w:rPr>
          <w:rFonts w:ascii="Times New Roman" w:hAnsi="Times New Roman" w:cs="Times New Roman"/>
          <w:b/>
          <w:color w:val="000000"/>
          <w:sz w:val="28"/>
          <w:szCs w:val="28"/>
        </w:rPr>
      </w:pPr>
    </w:p>
    <w:p w14:paraId="3E4AC3BA" w14:textId="77777777" w:rsidR="00180ED8" w:rsidRPr="000503E9" w:rsidRDefault="00180ED8" w:rsidP="00753AAE">
      <w:pPr>
        <w:tabs>
          <w:tab w:val="left" w:pos="3969"/>
        </w:tabs>
        <w:jc w:val="both"/>
        <w:rPr>
          <w:rFonts w:ascii="Times New Roman" w:hAnsi="Times New Roman" w:cs="Times New Roman"/>
          <w:b/>
          <w:color w:val="000000"/>
          <w:sz w:val="28"/>
          <w:szCs w:val="28"/>
        </w:rPr>
      </w:pPr>
      <w:r w:rsidRPr="000503E9">
        <w:rPr>
          <w:rFonts w:ascii="Times New Roman" w:hAnsi="Times New Roman" w:cs="Times New Roman"/>
          <w:b/>
          <w:color w:val="000000"/>
          <w:sz w:val="28"/>
          <w:szCs w:val="28"/>
        </w:rPr>
        <w:t>4.2.3 — Breakdown of the lump-sum price</w:t>
      </w:r>
    </w:p>
    <w:p w14:paraId="5543894A" w14:textId="77777777" w:rsidR="00180ED8" w:rsidRPr="000503E9" w:rsidRDefault="00180ED8" w:rsidP="00753AAE">
      <w:pPr>
        <w:tabs>
          <w:tab w:val="left" w:pos="3969"/>
        </w:tabs>
        <w:jc w:val="both"/>
        <w:rPr>
          <w:rFonts w:ascii="Times New Roman" w:hAnsi="Times New Roman" w:cs="Times New Roman"/>
          <w:b/>
          <w:color w:val="000000"/>
          <w:sz w:val="28"/>
          <w:szCs w:val="28"/>
        </w:rPr>
      </w:pPr>
    </w:p>
    <w:p w14:paraId="1AF6CA1B" w14:textId="77777777" w:rsidR="00180ED8" w:rsidRPr="000503E9" w:rsidRDefault="00180ED8" w:rsidP="00753AAE">
      <w:pPr>
        <w:tabs>
          <w:tab w:val="left" w:pos="3969"/>
        </w:tabs>
        <w:jc w:val="both"/>
        <w:rPr>
          <w:rFonts w:ascii="Times New Roman" w:hAnsi="Times New Roman" w:cs="Times New Roman"/>
          <w:b/>
          <w:color w:val="000000"/>
          <w:sz w:val="28"/>
          <w:szCs w:val="28"/>
        </w:rPr>
      </w:pPr>
      <w:r w:rsidRPr="000503E9">
        <w:rPr>
          <w:rFonts w:ascii="Times New Roman" w:hAnsi="Times New Roman" w:cs="Times New Roman"/>
          <w:b/>
          <w:color w:val="000000"/>
          <w:sz w:val="28"/>
          <w:szCs w:val="28"/>
        </w:rPr>
        <w:t>4.2.4 — Daily work schedule</w:t>
      </w:r>
    </w:p>
    <w:p w14:paraId="08B428B5" w14:textId="77777777" w:rsidR="00180ED8" w:rsidRPr="000503E9" w:rsidRDefault="00180ED8" w:rsidP="00753AAE">
      <w:pPr>
        <w:tabs>
          <w:tab w:val="left" w:pos="3969"/>
        </w:tabs>
        <w:jc w:val="both"/>
        <w:rPr>
          <w:rFonts w:ascii="Times New Roman" w:hAnsi="Times New Roman" w:cs="Times New Roman"/>
          <w:b/>
          <w:color w:val="000000"/>
          <w:sz w:val="28"/>
          <w:szCs w:val="28"/>
        </w:rPr>
      </w:pPr>
    </w:p>
    <w:p w14:paraId="028A5264" w14:textId="77777777" w:rsidR="00180ED8" w:rsidRPr="000503E9" w:rsidRDefault="00180ED8" w:rsidP="00753AAE">
      <w:pPr>
        <w:tabs>
          <w:tab w:val="left" w:pos="3969"/>
        </w:tabs>
        <w:jc w:val="both"/>
        <w:rPr>
          <w:rFonts w:ascii="Times New Roman" w:hAnsi="Times New Roman" w:cs="Times New Roman"/>
          <w:b/>
          <w:color w:val="000000"/>
          <w:sz w:val="28"/>
          <w:szCs w:val="28"/>
        </w:rPr>
      </w:pPr>
      <w:r w:rsidRPr="000503E9">
        <w:rPr>
          <w:rFonts w:ascii="Times New Roman" w:hAnsi="Times New Roman" w:cs="Times New Roman"/>
          <w:b/>
          <w:color w:val="000000"/>
          <w:sz w:val="28"/>
          <w:szCs w:val="28"/>
        </w:rPr>
        <w:t>4.2.5 — Detailed breakdown of prices</w:t>
      </w:r>
    </w:p>
    <w:p w14:paraId="0F87875F" w14:textId="77777777" w:rsidR="00180ED8" w:rsidRDefault="00180ED8" w:rsidP="00753AAE">
      <w:pPr>
        <w:tabs>
          <w:tab w:val="left" w:pos="3969"/>
        </w:tabs>
        <w:spacing w:after="0"/>
        <w:jc w:val="both"/>
        <w:rPr>
          <w:rFonts w:ascii="Times New Roman" w:hAnsi="Times New Roman" w:cs="Times New Roman"/>
          <w:b/>
          <w:color w:val="000000"/>
          <w:sz w:val="28"/>
          <w:szCs w:val="28"/>
        </w:rPr>
      </w:pPr>
      <w:r w:rsidRPr="00721280">
        <w:rPr>
          <w:rFonts w:ascii="Times New Roman" w:hAnsi="Times New Roman" w:cs="Times New Roman"/>
          <w:b/>
          <w:color w:val="000000"/>
          <w:sz w:val="22"/>
          <w:szCs w:val="22"/>
        </w:rPr>
        <w:br w:type="page"/>
      </w:r>
      <w:r w:rsidRPr="000503E9">
        <w:rPr>
          <w:rFonts w:ascii="Times New Roman" w:hAnsi="Times New Roman" w:cs="Times New Roman"/>
          <w:b/>
          <w:color w:val="000000"/>
          <w:sz w:val="28"/>
          <w:szCs w:val="28"/>
        </w:rPr>
        <w:lastRenderedPageBreak/>
        <w:t>VOLUME 4.2.1 — INTRODUCTION</w:t>
      </w:r>
    </w:p>
    <w:p w14:paraId="5067AB2E" w14:textId="77777777" w:rsidR="000503E9" w:rsidRPr="000503E9" w:rsidRDefault="000503E9" w:rsidP="00753AAE">
      <w:pPr>
        <w:tabs>
          <w:tab w:val="left" w:pos="3969"/>
        </w:tabs>
        <w:spacing w:after="0"/>
        <w:jc w:val="both"/>
        <w:rPr>
          <w:rFonts w:ascii="Times New Roman" w:hAnsi="Times New Roman" w:cs="Times New Roman"/>
          <w:b/>
          <w:color w:val="000000"/>
          <w:sz w:val="28"/>
          <w:szCs w:val="28"/>
        </w:rPr>
      </w:pPr>
    </w:p>
    <w:p w14:paraId="5D60EE1A" w14:textId="77777777" w:rsidR="00180ED8" w:rsidRPr="00721280" w:rsidRDefault="00180ED8" w:rsidP="00753AAE">
      <w:pPr>
        <w:spacing w:after="0"/>
        <w:jc w:val="both"/>
        <w:rPr>
          <w:rFonts w:ascii="Times New Roman" w:hAnsi="Times New Roman" w:cs="Times New Roman"/>
          <w:b/>
        </w:rPr>
      </w:pPr>
      <w:r w:rsidRPr="00721280">
        <w:rPr>
          <w:rFonts w:ascii="Times New Roman" w:hAnsi="Times New Roman" w:cs="Times New Roman"/>
          <w:b/>
        </w:rPr>
        <w:t xml:space="preserve">1. </w:t>
      </w:r>
      <w:r w:rsidRPr="00721280">
        <w:rPr>
          <w:rFonts w:ascii="Times New Roman" w:hAnsi="Times New Roman" w:cs="Times New Roman"/>
          <w:b/>
        </w:rPr>
        <w:tab/>
        <w:t>General</w:t>
      </w:r>
    </w:p>
    <w:p w14:paraId="6A9B3AD4" w14:textId="77777777" w:rsidR="00180ED8" w:rsidRPr="00721280" w:rsidRDefault="00180ED8" w:rsidP="00753AAE">
      <w:pPr>
        <w:spacing w:after="0"/>
        <w:ind w:left="720" w:hanging="720"/>
        <w:jc w:val="both"/>
        <w:rPr>
          <w:rFonts w:ascii="Times New Roman" w:hAnsi="Times New Roman" w:cs="Times New Roman"/>
          <w:sz w:val="22"/>
          <w:szCs w:val="22"/>
        </w:rPr>
      </w:pPr>
      <w:r w:rsidRPr="00721280">
        <w:rPr>
          <w:rFonts w:ascii="Times New Roman" w:hAnsi="Times New Roman" w:cs="Times New Roman"/>
          <w:sz w:val="22"/>
          <w:szCs w:val="22"/>
        </w:rPr>
        <w:t>1.1</w:t>
      </w:r>
      <w:r w:rsidRPr="00721280">
        <w:rPr>
          <w:rFonts w:ascii="Times New Roman" w:hAnsi="Times New Roman" w:cs="Times New Roman"/>
          <w:sz w:val="22"/>
          <w:szCs w:val="22"/>
        </w:rPr>
        <w:tab/>
        <w:t>The breakdown of the lump-sum price (</w:t>
      </w:r>
      <w:r w:rsidRPr="00721280">
        <w:rPr>
          <w:rFonts w:ascii="Times New Roman" w:hAnsi="Times New Roman" w:cs="Times New Roman"/>
          <w:sz w:val="22"/>
          <w:szCs w:val="22"/>
          <w:u w:val="single"/>
        </w:rPr>
        <w:t>Volume 4.2.3</w:t>
      </w:r>
      <w:r w:rsidRPr="00721280">
        <w:rPr>
          <w:rFonts w:ascii="Times New Roman" w:hAnsi="Times New Roman" w:cs="Times New Roman"/>
          <w:sz w:val="22"/>
          <w:szCs w:val="22"/>
        </w:rPr>
        <w:t xml:space="preserve">) is the </w:t>
      </w:r>
      <w:proofErr w:type="spellStart"/>
      <w:r w:rsidRPr="00721280">
        <w:rPr>
          <w:rFonts w:ascii="Times New Roman" w:hAnsi="Times New Roman" w:cs="Times New Roman"/>
          <w:sz w:val="22"/>
          <w:szCs w:val="22"/>
        </w:rPr>
        <w:t>itemised</w:t>
      </w:r>
      <w:proofErr w:type="spellEnd"/>
      <w:r w:rsidRPr="00721280">
        <w:rPr>
          <w:rFonts w:ascii="Times New Roman" w:hAnsi="Times New Roman" w:cs="Times New Roman"/>
          <w:sz w:val="22"/>
          <w:szCs w:val="22"/>
        </w:rPr>
        <w:t xml:space="preserve"> list of prices showing the build-up of the price in a lump-sum contract. This breakdown of the lump-sum price does not derogate in any way to the clause stating that, in a lump-sum contract, the total contract price remains fixed irrespective of the quantity of work actually carried out.</w:t>
      </w:r>
    </w:p>
    <w:p w14:paraId="602CB99F" w14:textId="77777777" w:rsidR="00180ED8" w:rsidRPr="00721280" w:rsidRDefault="00180ED8" w:rsidP="00753AAE">
      <w:pPr>
        <w:spacing w:after="0"/>
        <w:ind w:left="720"/>
        <w:jc w:val="both"/>
        <w:rPr>
          <w:rFonts w:ascii="Times New Roman" w:hAnsi="Times New Roman" w:cs="Times New Roman"/>
          <w:sz w:val="22"/>
          <w:szCs w:val="22"/>
        </w:rPr>
      </w:pPr>
      <w:r w:rsidRPr="00721280">
        <w:rPr>
          <w:rFonts w:ascii="Times New Roman" w:hAnsi="Times New Roman" w:cs="Times New Roman"/>
          <w:sz w:val="22"/>
          <w:szCs w:val="22"/>
        </w:rPr>
        <w:t>The amounts due will be calculated:</w:t>
      </w:r>
    </w:p>
    <w:p w14:paraId="2B996F9A" w14:textId="77777777" w:rsidR="00180ED8" w:rsidRPr="00721280" w:rsidRDefault="00180ED8" w:rsidP="00753AAE">
      <w:pPr>
        <w:spacing w:after="0"/>
        <w:ind w:left="720" w:hanging="720"/>
        <w:jc w:val="both"/>
        <w:rPr>
          <w:rFonts w:ascii="Times New Roman" w:hAnsi="Times New Roman" w:cs="Times New Roman"/>
          <w:sz w:val="22"/>
          <w:szCs w:val="22"/>
        </w:rPr>
      </w:pPr>
      <w:r w:rsidRPr="00721280">
        <w:rPr>
          <w:rFonts w:ascii="Times New Roman" w:hAnsi="Times New Roman" w:cs="Times New Roman"/>
          <w:sz w:val="22"/>
          <w:szCs w:val="22"/>
        </w:rPr>
        <w:t>1.2</w:t>
      </w:r>
      <w:r w:rsidRPr="00721280">
        <w:rPr>
          <w:rFonts w:ascii="Times New Roman" w:hAnsi="Times New Roman" w:cs="Times New Roman"/>
          <w:sz w:val="22"/>
          <w:szCs w:val="22"/>
        </w:rPr>
        <w:tab/>
        <w:t>The detailed breakdown of prices (</w:t>
      </w:r>
      <w:r w:rsidRPr="00721280">
        <w:rPr>
          <w:rFonts w:ascii="Times New Roman" w:hAnsi="Times New Roman" w:cs="Times New Roman"/>
          <w:sz w:val="22"/>
          <w:szCs w:val="22"/>
          <w:u w:val="single"/>
        </w:rPr>
        <w:t>Volume 4.2.5</w:t>
      </w:r>
      <w:r w:rsidRPr="00721280">
        <w:rPr>
          <w:rFonts w:ascii="Times New Roman" w:hAnsi="Times New Roman" w:cs="Times New Roman"/>
          <w:sz w:val="22"/>
          <w:szCs w:val="22"/>
        </w:rPr>
        <w:t xml:space="preserve">) is the list which contains the basic costs, net costs and mark-ups, from which each price on the breakdown of the lump-sum price and on the daywork schedule results. The detailed breakdown of prices does not derogate in any way to the clause according to which, in a lump-sum contract, the total contract price remains fixed irrespective of the quantities of work actually carried out. </w:t>
      </w:r>
    </w:p>
    <w:p w14:paraId="385B3CBD" w14:textId="77777777" w:rsidR="00180ED8" w:rsidRPr="00721280" w:rsidRDefault="00180ED8" w:rsidP="00753AAE">
      <w:pPr>
        <w:spacing w:after="0"/>
        <w:ind w:left="720"/>
        <w:jc w:val="both"/>
        <w:rPr>
          <w:rFonts w:ascii="Times New Roman" w:hAnsi="Times New Roman" w:cs="Times New Roman"/>
          <w:sz w:val="22"/>
          <w:szCs w:val="22"/>
        </w:rPr>
      </w:pPr>
      <w:r w:rsidRPr="00721280">
        <w:rPr>
          <w:rFonts w:ascii="Times New Roman" w:hAnsi="Times New Roman" w:cs="Times New Roman"/>
          <w:sz w:val="22"/>
          <w:szCs w:val="22"/>
        </w:rPr>
        <w:t>The detailed breakdown of prices provides the coefficients for applying the price revision formula referred to in Article 48.2 of the special conditions and can provide the basis for valuation of additional work ordered referred to in Article 37.5 of the general conditions.</w:t>
      </w:r>
    </w:p>
    <w:p w14:paraId="1F35F7AD" w14:textId="77777777" w:rsidR="00180ED8" w:rsidRPr="00721280" w:rsidRDefault="00180ED8" w:rsidP="00753AAE">
      <w:pPr>
        <w:spacing w:after="0"/>
        <w:ind w:left="720" w:hanging="720"/>
        <w:jc w:val="both"/>
        <w:rPr>
          <w:rFonts w:ascii="Times New Roman" w:hAnsi="Times New Roman" w:cs="Times New Roman"/>
          <w:sz w:val="22"/>
          <w:szCs w:val="22"/>
        </w:rPr>
      </w:pPr>
      <w:r w:rsidRPr="00721280">
        <w:rPr>
          <w:rFonts w:ascii="Times New Roman" w:hAnsi="Times New Roman" w:cs="Times New Roman"/>
          <w:sz w:val="22"/>
          <w:szCs w:val="22"/>
        </w:rPr>
        <w:t>1.3</w:t>
      </w:r>
      <w:r w:rsidRPr="00721280">
        <w:rPr>
          <w:rFonts w:ascii="Times New Roman" w:hAnsi="Times New Roman" w:cs="Times New Roman"/>
          <w:sz w:val="22"/>
          <w:szCs w:val="22"/>
        </w:rPr>
        <w:tab/>
        <w:t>Provisional sums for use when works are to be executed on a daywork basis (</w:t>
      </w:r>
      <w:r w:rsidRPr="00721280">
        <w:rPr>
          <w:rFonts w:ascii="Times New Roman" w:hAnsi="Times New Roman" w:cs="Times New Roman"/>
          <w:sz w:val="22"/>
          <w:szCs w:val="22"/>
          <w:u w:val="single"/>
        </w:rPr>
        <w:t>Volume 4.2.4</w:t>
      </w:r>
      <w:r w:rsidRPr="00721280">
        <w:rPr>
          <w:rFonts w:ascii="Times New Roman" w:hAnsi="Times New Roman" w:cs="Times New Roman"/>
          <w:sz w:val="22"/>
          <w:szCs w:val="22"/>
        </w:rPr>
        <w:t>) can only be executed by administrative order of the supervisor, in accordance with the terms of the contract.</w:t>
      </w:r>
    </w:p>
    <w:p w14:paraId="746B7997" w14:textId="77777777" w:rsidR="00180ED8" w:rsidRPr="00721280" w:rsidRDefault="00180ED8" w:rsidP="00753AAE">
      <w:pPr>
        <w:spacing w:after="0"/>
        <w:jc w:val="both"/>
        <w:rPr>
          <w:rFonts w:ascii="Times New Roman" w:hAnsi="Times New Roman" w:cs="Times New Roman"/>
          <w:b/>
        </w:rPr>
      </w:pPr>
      <w:r w:rsidRPr="00721280">
        <w:rPr>
          <w:rFonts w:ascii="Times New Roman" w:hAnsi="Times New Roman" w:cs="Times New Roman"/>
          <w:b/>
        </w:rPr>
        <w:t>2.</w:t>
      </w:r>
      <w:r w:rsidRPr="00721280">
        <w:rPr>
          <w:rFonts w:ascii="Times New Roman" w:hAnsi="Times New Roman" w:cs="Times New Roman"/>
          <w:b/>
        </w:rPr>
        <w:tab/>
        <w:t>Specific to Volumes 4.2.2, 4.2.3 and 4.2.4</w:t>
      </w:r>
    </w:p>
    <w:p w14:paraId="5A249C93" w14:textId="77777777" w:rsidR="00180ED8" w:rsidRPr="00721280" w:rsidRDefault="00180ED8" w:rsidP="00753AAE">
      <w:pPr>
        <w:spacing w:after="0"/>
        <w:ind w:left="720" w:hanging="720"/>
        <w:jc w:val="both"/>
        <w:rPr>
          <w:rFonts w:ascii="Times New Roman" w:hAnsi="Times New Roman" w:cs="Times New Roman"/>
          <w:sz w:val="22"/>
          <w:szCs w:val="22"/>
        </w:rPr>
      </w:pPr>
      <w:r w:rsidRPr="00721280">
        <w:rPr>
          <w:rFonts w:ascii="Times New Roman" w:hAnsi="Times New Roman" w:cs="Times New Roman"/>
          <w:sz w:val="22"/>
          <w:szCs w:val="22"/>
        </w:rPr>
        <w:t>2.1</w:t>
      </w:r>
      <w:r w:rsidRPr="00721280">
        <w:rPr>
          <w:rFonts w:ascii="Times New Roman" w:hAnsi="Times New Roman" w:cs="Times New Roman"/>
          <w:sz w:val="22"/>
          <w:szCs w:val="22"/>
        </w:rPr>
        <w:tab/>
        <w:t>The item description given in the breakdown of the lump-sum price in no way limits the contractor’s obligations under the contract to provide all the works described elsewhere.</w:t>
      </w:r>
    </w:p>
    <w:p w14:paraId="4997A405" w14:textId="77777777" w:rsidR="00180ED8" w:rsidRPr="00721280" w:rsidRDefault="00180ED8" w:rsidP="00753AAE">
      <w:pPr>
        <w:spacing w:after="0"/>
        <w:ind w:left="720" w:hanging="720"/>
        <w:jc w:val="both"/>
        <w:rPr>
          <w:rFonts w:ascii="Times New Roman" w:hAnsi="Times New Roman" w:cs="Times New Roman"/>
          <w:sz w:val="22"/>
          <w:szCs w:val="22"/>
        </w:rPr>
      </w:pPr>
      <w:r w:rsidRPr="00721280">
        <w:rPr>
          <w:rFonts w:ascii="Times New Roman" w:hAnsi="Times New Roman" w:cs="Times New Roman"/>
          <w:sz w:val="22"/>
          <w:szCs w:val="22"/>
        </w:rPr>
        <w:t>2.2</w:t>
      </w:r>
      <w:r w:rsidRPr="00721280">
        <w:rPr>
          <w:rFonts w:ascii="Times New Roman" w:hAnsi="Times New Roman" w:cs="Times New Roman"/>
          <w:sz w:val="22"/>
          <w:szCs w:val="22"/>
        </w:rPr>
        <w:tab/>
        <w:t>The prices of the breakdown of the lump-sum price include all incidental and contingent expenses and all risks necessary to construct, complete and maintain all works in accordance with the contract. Unless separate items are provided in the breakdown of the lump-sum price, prices include all costs involved in the various items of the breakdown.</w:t>
      </w:r>
    </w:p>
    <w:p w14:paraId="597C2DE1" w14:textId="77777777" w:rsidR="00180ED8" w:rsidRPr="00721280" w:rsidRDefault="00180ED8" w:rsidP="00753AAE">
      <w:pPr>
        <w:spacing w:after="0"/>
        <w:ind w:left="720" w:hanging="720"/>
        <w:jc w:val="both"/>
        <w:rPr>
          <w:rFonts w:ascii="Times New Roman" w:hAnsi="Times New Roman" w:cs="Times New Roman"/>
          <w:sz w:val="22"/>
          <w:szCs w:val="22"/>
        </w:rPr>
      </w:pPr>
      <w:r w:rsidRPr="00721280">
        <w:rPr>
          <w:rFonts w:ascii="Times New Roman" w:hAnsi="Times New Roman" w:cs="Times New Roman"/>
          <w:sz w:val="22"/>
          <w:szCs w:val="22"/>
        </w:rPr>
        <w:t>2.3</w:t>
      </w:r>
      <w:r w:rsidRPr="00721280">
        <w:rPr>
          <w:rFonts w:ascii="Times New Roman" w:hAnsi="Times New Roman" w:cs="Times New Roman"/>
          <w:sz w:val="22"/>
          <w:szCs w:val="22"/>
        </w:rPr>
        <w:tab/>
        <w:t>The lump–sum price and the prices of the breakdown of the lump-sum price and of the daywork schedule are all-inclusive and include any non-exonerated tax or fiscal duty.</w:t>
      </w:r>
    </w:p>
    <w:p w14:paraId="0BF8F752" w14:textId="77777777" w:rsidR="00180ED8" w:rsidRPr="00721280" w:rsidRDefault="00180ED8" w:rsidP="00753AAE">
      <w:pPr>
        <w:spacing w:after="0"/>
        <w:ind w:left="720" w:hanging="720"/>
        <w:jc w:val="both"/>
        <w:rPr>
          <w:rFonts w:ascii="Times New Roman" w:hAnsi="Times New Roman" w:cs="Times New Roman"/>
          <w:sz w:val="22"/>
          <w:szCs w:val="22"/>
        </w:rPr>
      </w:pPr>
      <w:r w:rsidRPr="00721280">
        <w:rPr>
          <w:rFonts w:ascii="Times New Roman" w:hAnsi="Times New Roman" w:cs="Times New Roman"/>
          <w:sz w:val="22"/>
          <w:szCs w:val="22"/>
        </w:rPr>
        <w:t>2.4</w:t>
      </w:r>
      <w:r w:rsidRPr="00721280">
        <w:rPr>
          <w:rFonts w:ascii="Times New Roman" w:hAnsi="Times New Roman" w:cs="Times New Roman"/>
          <w:sz w:val="22"/>
          <w:szCs w:val="22"/>
        </w:rPr>
        <w:tab/>
        <w:t xml:space="preserve">The unit prices in Volumes 4.2.3 and 4.2.4 are obtained by multiplying the net cost of Volume 4.2.5 - Table D, on the one hand, with the coefficient K, on the other hand. </w:t>
      </w:r>
    </w:p>
    <w:p w14:paraId="6934AB73" w14:textId="77777777" w:rsidR="00180ED8" w:rsidRPr="00721280" w:rsidRDefault="00180ED8" w:rsidP="00753AAE">
      <w:pPr>
        <w:spacing w:after="0"/>
        <w:ind w:left="720"/>
        <w:jc w:val="both"/>
        <w:rPr>
          <w:rFonts w:ascii="Times New Roman" w:hAnsi="Times New Roman" w:cs="Times New Roman"/>
          <w:sz w:val="22"/>
          <w:szCs w:val="22"/>
        </w:rPr>
      </w:pPr>
      <w:r w:rsidRPr="00721280">
        <w:rPr>
          <w:rFonts w:ascii="Times New Roman" w:hAnsi="Times New Roman" w:cs="Times New Roman"/>
          <w:sz w:val="22"/>
          <w:szCs w:val="22"/>
        </w:rPr>
        <w:t>The coefficient K represents the proportions between the Site costs (Fc) of Volume 4.2.5 - Table E and the Total net costs (Ps) and between the General costs (</w:t>
      </w:r>
      <w:proofErr w:type="spellStart"/>
      <w:r w:rsidRPr="00721280">
        <w:rPr>
          <w:rFonts w:ascii="Times New Roman" w:hAnsi="Times New Roman" w:cs="Times New Roman"/>
          <w:sz w:val="22"/>
          <w:szCs w:val="22"/>
        </w:rPr>
        <w:t>Fg</w:t>
      </w:r>
      <w:proofErr w:type="spellEnd"/>
      <w:r w:rsidRPr="00721280">
        <w:rPr>
          <w:rFonts w:ascii="Times New Roman" w:hAnsi="Times New Roman" w:cs="Times New Roman"/>
          <w:sz w:val="22"/>
          <w:szCs w:val="22"/>
        </w:rPr>
        <w:t>) of Volume 4.2.5 - Table F and the Contract price (</w:t>
      </w:r>
      <w:proofErr w:type="spellStart"/>
      <w:r w:rsidRPr="00721280">
        <w:rPr>
          <w:rFonts w:ascii="Times New Roman" w:hAnsi="Times New Roman" w:cs="Times New Roman"/>
          <w:sz w:val="22"/>
          <w:szCs w:val="22"/>
        </w:rPr>
        <w:t>Pv</w:t>
      </w:r>
      <w:proofErr w:type="spellEnd"/>
      <w:r w:rsidRPr="00721280">
        <w:rPr>
          <w:rFonts w:ascii="Times New Roman" w:hAnsi="Times New Roman" w:cs="Times New Roman"/>
          <w:sz w:val="22"/>
          <w:szCs w:val="22"/>
        </w:rPr>
        <w:t xml:space="preserve">): K = (1+A)/(1-B) whereby </w:t>
      </w:r>
    </w:p>
    <w:p w14:paraId="24A2507E" w14:textId="77777777" w:rsidR="00180ED8" w:rsidRPr="00721280" w:rsidRDefault="00180ED8" w:rsidP="00753AAE">
      <w:pPr>
        <w:spacing w:after="0"/>
        <w:ind w:left="720" w:firstLine="720"/>
        <w:jc w:val="both"/>
        <w:rPr>
          <w:rFonts w:ascii="Times New Roman" w:hAnsi="Times New Roman" w:cs="Times New Roman"/>
          <w:sz w:val="22"/>
          <w:szCs w:val="22"/>
        </w:rPr>
      </w:pPr>
      <w:r w:rsidRPr="00721280">
        <w:rPr>
          <w:rFonts w:ascii="Times New Roman" w:hAnsi="Times New Roman" w:cs="Times New Roman"/>
          <w:sz w:val="22"/>
          <w:szCs w:val="22"/>
        </w:rPr>
        <w:t>A= Fc/Ps</w:t>
      </w:r>
    </w:p>
    <w:p w14:paraId="01F6B2F7" w14:textId="77777777" w:rsidR="00180ED8" w:rsidRPr="00721280" w:rsidRDefault="00180ED8" w:rsidP="00753AAE">
      <w:pPr>
        <w:spacing w:after="0"/>
        <w:ind w:left="720" w:firstLine="720"/>
        <w:jc w:val="both"/>
        <w:rPr>
          <w:rFonts w:ascii="Times New Roman" w:hAnsi="Times New Roman" w:cs="Times New Roman"/>
          <w:sz w:val="22"/>
          <w:szCs w:val="22"/>
        </w:rPr>
      </w:pPr>
      <w:r w:rsidRPr="00721280">
        <w:rPr>
          <w:rFonts w:ascii="Times New Roman" w:hAnsi="Times New Roman" w:cs="Times New Roman"/>
          <w:sz w:val="22"/>
          <w:szCs w:val="22"/>
        </w:rPr>
        <w:t>B =</w:t>
      </w:r>
      <w:proofErr w:type="spellStart"/>
      <w:r w:rsidRPr="00721280">
        <w:rPr>
          <w:rFonts w:ascii="Times New Roman" w:hAnsi="Times New Roman" w:cs="Times New Roman"/>
          <w:sz w:val="22"/>
          <w:szCs w:val="22"/>
        </w:rPr>
        <w:t>Fg</w:t>
      </w:r>
      <w:proofErr w:type="spellEnd"/>
      <w:r w:rsidRPr="00721280">
        <w:rPr>
          <w:rFonts w:ascii="Times New Roman" w:hAnsi="Times New Roman" w:cs="Times New Roman"/>
          <w:sz w:val="22"/>
          <w:szCs w:val="22"/>
        </w:rPr>
        <w:t>/</w:t>
      </w:r>
      <w:proofErr w:type="spellStart"/>
      <w:r w:rsidRPr="00721280">
        <w:rPr>
          <w:rFonts w:ascii="Times New Roman" w:hAnsi="Times New Roman" w:cs="Times New Roman"/>
          <w:sz w:val="22"/>
          <w:szCs w:val="22"/>
        </w:rPr>
        <w:t>Pv</w:t>
      </w:r>
      <w:proofErr w:type="spellEnd"/>
    </w:p>
    <w:p w14:paraId="703C6241" w14:textId="77777777" w:rsidR="00180ED8" w:rsidRPr="000503E9" w:rsidRDefault="00180ED8" w:rsidP="00753AAE">
      <w:pPr>
        <w:spacing w:before="360" w:after="600"/>
        <w:jc w:val="both"/>
        <w:rPr>
          <w:rFonts w:ascii="Times New Roman" w:hAnsi="Times New Roman" w:cs="Times New Roman"/>
          <w:b/>
          <w:color w:val="000000"/>
          <w:sz w:val="28"/>
          <w:szCs w:val="28"/>
        </w:rPr>
      </w:pPr>
      <w:r w:rsidRPr="00721280">
        <w:rPr>
          <w:rFonts w:ascii="Times New Roman" w:hAnsi="Times New Roman" w:cs="Times New Roman"/>
          <w:sz w:val="22"/>
          <w:szCs w:val="22"/>
        </w:rPr>
        <w:br w:type="page"/>
      </w:r>
      <w:r w:rsidRPr="000503E9">
        <w:rPr>
          <w:rFonts w:ascii="Times New Roman" w:hAnsi="Times New Roman" w:cs="Times New Roman"/>
          <w:b/>
          <w:color w:val="000000"/>
          <w:sz w:val="28"/>
          <w:szCs w:val="28"/>
        </w:rPr>
        <w:lastRenderedPageBreak/>
        <w:t>VOLUME 4.2.2 — SUMMARY</w:t>
      </w:r>
    </w:p>
    <w:p w14:paraId="0920BE54" w14:textId="77777777" w:rsidR="00E10030" w:rsidRPr="00721280" w:rsidRDefault="00E10030" w:rsidP="00753AAE">
      <w:pPr>
        <w:spacing w:before="360" w:after="600"/>
        <w:jc w:val="both"/>
        <w:rPr>
          <w:rFonts w:ascii="Times New Roman" w:hAnsi="Times New Roman" w:cs="Times New Roman"/>
          <w:b/>
          <w:color w:val="000000"/>
          <w:sz w:val="22"/>
          <w:szCs w:val="22"/>
        </w:rPr>
      </w:pPr>
    </w:p>
    <w:p w14:paraId="57923E1E" w14:textId="77777777" w:rsidR="00180ED8" w:rsidRPr="00721280" w:rsidRDefault="00180ED8" w:rsidP="00753AAE">
      <w:pPr>
        <w:ind w:left="720" w:hanging="720"/>
        <w:jc w:val="both"/>
        <w:rPr>
          <w:rFonts w:ascii="Times New Roman" w:hAnsi="Times New Roman" w:cs="Times New Roman"/>
          <w:color w:val="000000"/>
          <w:sz w:val="22"/>
          <w:szCs w:val="22"/>
        </w:rPr>
      </w:pPr>
    </w:p>
    <w:tbl>
      <w:tblPr>
        <w:tblW w:w="0" w:type="auto"/>
        <w:tblInd w:w="12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3132"/>
      </w:tblGrid>
      <w:tr w:rsidR="00180ED8" w:rsidRPr="00721280" w14:paraId="1113064B" w14:textId="77777777" w:rsidTr="002219E3">
        <w:tc>
          <w:tcPr>
            <w:tcW w:w="4536" w:type="dxa"/>
            <w:vAlign w:val="center"/>
          </w:tcPr>
          <w:p w14:paraId="2065E209" w14:textId="77777777" w:rsidR="00180ED8" w:rsidRPr="00721280" w:rsidRDefault="00180ED8" w:rsidP="00753AAE">
            <w:pPr>
              <w:spacing w:before="12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Description</w:t>
            </w:r>
          </w:p>
        </w:tc>
        <w:tc>
          <w:tcPr>
            <w:tcW w:w="3132" w:type="dxa"/>
            <w:vAlign w:val="center"/>
          </w:tcPr>
          <w:p w14:paraId="7F9D44A3" w14:textId="77777777" w:rsidR="00180ED8" w:rsidRPr="00721280" w:rsidRDefault="00180ED8" w:rsidP="00753AAE">
            <w:pPr>
              <w:spacing w:before="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Amount</w:t>
            </w:r>
          </w:p>
          <w:p w14:paraId="4F5F2B75" w14:textId="5E79F94D" w:rsidR="00180ED8" w:rsidRPr="00721280" w:rsidRDefault="00E10030" w:rsidP="00753AAE">
            <w:pPr>
              <w:spacing w:before="12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US DOLLAR</w:t>
            </w:r>
          </w:p>
        </w:tc>
      </w:tr>
      <w:tr w:rsidR="00180ED8" w:rsidRPr="00721280" w14:paraId="19CDAFB4" w14:textId="77777777" w:rsidTr="0074150B">
        <w:trPr>
          <w:trHeight w:val="634"/>
        </w:trPr>
        <w:tc>
          <w:tcPr>
            <w:tcW w:w="4536" w:type="dxa"/>
            <w:tcBorders>
              <w:bottom w:val="single" w:sz="4" w:space="0" w:color="auto"/>
            </w:tcBorders>
          </w:tcPr>
          <w:p w14:paraId="21E5161B" w14:textId="77777777" w:rsidR="00180ED8" w:rsidRPr="00721280" w:rsidRDefault="00180ED8" w:rsidP="00753AAE">
            <w:pPr>
              <w:spacing w:before="120" w:after="120"/>
              <w:jc w:val="both"/>
              <w:rPr>
                <w:rFonts w:ascii="Times New Roman" w:hAnsi="Times New Roman" w:cs="Times New Roman"/>
                <w:sz w:val="22"/>
                <w:szCs w:val="22"/>
              </w:rPr>
            </w:pPr>
            <w:r w:rsidRPr="00721280">
              <w:rPr>
                <w:rFonts w:ascii="Times New Roman" w:hAnsi="Times New Roman" w:cs="Times New Roman"/>
                <w:sz w:val="22"/>
                <w:szCs w:val="22"/>
              </w:rPr>
              <w:t>Total of lump-sum price</w:t>
            </w:r>
          </w:p>
        </w:tc>
        <w:tc>
          <w:tcPr>
            <w:tcW w:w="3132" w:type="dxa"/>
            <w:tcBorders>
              <w:bottom w:val="single" w:sz="4" w:space="0" w:color="auto"/>
            </w:tcBorders>
            <w:vAlign w:val="center"/>
          </w:tcPr>
          <w:p w14:paraId="6C8DDFC0" w14:textId="77777777" w:rsidR="00180ED8" w:rsidRPr="00721280" w:rsidRDefault="00180ED8" w:rsidP="00753AAE">
            <w:pPr>
              <w:spacing w:before="120" w:after="120"/>
              <w:jc w:val="both"/>
              <w:rPr>
                <w:rFonts w:ascii="Times New Roman" w:hAnsi="Times New Roman" w:cs="Times New Roman"/>
                <w:b/>
                <w:color w:val="000000"/>
                <w:sz w:val="22"/>
                <w:szCs w:val="22"/>
                <w:lang w:eastAsia="sl-SI"/>
              </w:rPr>
            </w:pPr>
          </w:p>
        </w:tc>
      </w:tr>
      <w:tr w:rsidR="00180ED8" w:rsidRPr="00721280" w14:paraId="326407D1" w14:textId="77777777" w:rsidTr="0074150B">
        <w:tc>
          <w:tcPr>
            <w:tcW w:w="4536" w:type="dxa"/>
          </w:tcPr>
          <w:p w14:paraId="02DA560D" w14:textId="77777777" w:rsidR="00180ED8" w:rsidRPr="00721280" w:rsidRDefault="00180ED8" w:rsidP="00753AAE">
            <w:pPr>
              <w:spacing w:before="120" w:after="120"/>
              <w:jc w:val="both"/>
              <w:rPr>
                <w:rFonts w:ascii="Times New Roman" w:hAnsi="Times New Roman" w:cs="Times New Roman"/>
                <w:sz w:val="22"/>
                <w:szCs w:val="22"/>
              </w:rPr>
            </w:pPr>
            <w:r w:rsidRPr="00721280">
              <w:rPr>
                <w:rFonts w:ascii="Times New Roman" w:hAnsi="Times New Roman" w:cs="Times New Roman"/>
                <w:sz w:val="22"/>
                <w:szCs w:val="22"/>
              </w:rPr>
              <w:t>Total of dayworks — provisional sum</w:t>
            </w:r>
          </w:p>
        </w:tc>
        <w:tc>
          <w:tcPr>
            <w:tcW w:w="3132" w:type="dxa"/>
            <w:vAlign w:val="center"/>
          </w:tcPr>
          <w:p w14:paraId="0D23D30B" w14:textId="77777777" w:rsidR="00180ED8" w:rsidRPr="00721280" w:rsidRDefault="00180ED8" w:rsidP="00753AAE">
            <w:pPr>
              <w:spacing w:before="120" w:after="120"/>
              <w:jc w:val="both"/>
              <w:rPr>
                <w:rFonts w:ascii="Times New Roman" w:hAnsi="Times New Roman" w:cs="Times New Roman"/>
                <w:b/>
                <w:color w:val="000000"/>
                <w:sz w:val="22"/>
                <w:szCs w:val="22"/>
              </w:rPr>
            </w:pPr>
          </w:p>
        </w:tc>
      </w:tr>
      <w:tr w:rsidR="00180ED8" w:rsidRPr="00721280" w14:paraId="761A050D" w14:textId="77777777" w:rsidTr="0074150B">
        <w:tc>
          <w:tcPr>
            <w:tcW w:w="4536" w:type="dxa"/>
          </w:tcPr>
          <w:p w14:paraId="428CBDF3" w14:textId="77777777" w:rsidR="00180ED8" w:rsidRPr="00721280" w:rsidRDefault="00180ED8" w:rsidP="00753AAE">
            <w:pPr>
              <w:spacing w:before="12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TOTAL PRICE</w:t>
            </w:r>
          </w:p>
        </w:tc>
        <w:tc>
          <w:tcPr>
            <w:tcW w:w="3132" w:type="dxa"/>
            <w:vAlign w:val="center"/>
          </w:tcPr>
          <w:p w14:paraId="2C5FE67D" w14:textId="77777777" w:rsidR="00180ED8" w:rsidRPr="00721280" w:rsidRDefault="00180ED8" w:rsidP="00753AAE">
            <w:pPr>
              <w:spacing w:before="120" w:after="120"/>
              <w:jc w:val="both"/>
              <w:rPr>
                <w:rFonts w:ascii="Times New Roman" w:hAnsi="Times New Roman" w:cs="Times New Roman"/>
                <w:color w:val="000000"/>
                <w:sz w:val="22"/>
                <w:szCs w:val="22"/>
                <w:lang w:eastAsia="sl-SI"/>
              </w:rPr>
            </w:pPr>
          </w:p>
        </w:tc>
      </w:tr>
    </w:tbl>
    <w:p w14:paraId="5F40B40A" w14:textId="77777777" w:rsidR="00180ED8" w:rsidRPr="00721280" w:rsidRDefault="00180ED8" w:rsidP="00753AAE">
      <w:pPr>
        <w:ind w:left="720" w:hanging="720"/>
        <w:jc w:val="both"/>
        <w:rPr>
          <w:rFonts w:ascii="Times New Roman" w:hAnsi="Times New Roman" w:cs="Times New Roman"/>
          <w:color w:val="000000"/>
          <w:sz w:val="22"/>
          <w:szCs w:val="22"/>
        </w:rPr>
      </w:pPr>
    </w:p>
    <w:p w14:paraId="5047C843" w14:textId="77777777" w:rsidR="00180ED8" w:rsidRPr="00F547CB" w:rsidRDefault="00180ED8" w:rsidP="00753AAE">
      <w:pPr>
        <w:tabs>
          <w:tab w:val="left" w:pos="3969"/>
        </w:tabs>
        <w:jc w:val="both"/>
        <w:rPr>
          <w:rFonts w:ascii="Times New Roman" w:hAnsi="Times New Roman" w:cs="Times New Roman"/>
          <w:b/>
          <w:color w:val="000000"/>
          <w:sz w:val="28"/>
          <w:szCs w:val="28"/>
        </w:rPr>
      </w:pPr>
      <w:r w:rsidRPr="00721280">
        <w:rPr>
          <w:rFonts w:ascii="Times New Roman" w:hAnsi="Times New Roman" w:cs="Times New Roman"/>
          <w:color w:val="000000"/>
          <w:sz w:val="22"/>
          <w:szCs w:val="22"/>
        </w:rPr>
        <w:br w:type="page"/>
      </w:r>
      <w:r w:rsidRPr="00F547CB">
        <w:rPr>
          <w:rFonts w:ascii="Times New Roman" w:hAnsi="Times New Roman" w:cs="Times New Roman"/>
          <w:b/>
          <w:color w:val="000000"/>
          <w:sz w:val="28"/>
          <w:szCs w:val="28"/>
        </w:rPr>
        <w:lastRenderedPageBreak/>
        <w:t>VOLUME 4.2.3 — BREAKDOWN OF THE LUMP-SUM PRICE</w:t>
      </w:r>
    </w:p>
    <w:p w14:paraId="6CDA8A01" w14:textId="77777777" w:rsidR="00180ED8" w:rsidRPr="00721280" w:rsidRDefault="00180ED8" w:rsidP="00753AAE">
      <w:pPr>
        <w:spacing w:before="240" w:after="240"/>
        <w:jc w:val="both"/>
        <w:rPr>
          <w:rFonts w:ascii="Times New Roman" w:hAnsi="Times New Roman" w:cs="Times New Roman"/>
          <w:b/>
          <w:color w:val="000000"/>
          <w:sz w:val="22"/>
          <w:szCs w:val="22"/>
        </w:rPr>
      </w:pPr>
    </w:p>
    <w:tbl>
      <w:tblPr>
        <w:tblW w:w="9288"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00" w:firstRow="0" w:lastRow="0" w:firstColumn="0" w:lastColumn="0" w:noHBand="0" w:noVBand="0"/>
      </w:tblPr>
      <w:tblGrid>
        <w:gridCol w:w="1242"/>
        <w:gridCol w:w="2466"/>
        <w:gridCol w:w="900"/>
        <w:gridCol w:w="1440"/>
        <w:gridCol w:w="1260"/>
        <w:gridCol w:w="1980"/>
      </w:tblGrid>
      <w:tr w:rsidR="00180ED8" w:rsidRPr="00721280" w14:paraId="4E55F636" w14:textId="77777777" w:rsidTr="002219E3">
        <w:trPr>
          <w:tblHeader/>
        </w:trPr>
        <w:tc>
          <w:tcPr>
            <w:tcW w:w="1242" w:type="dxa"/>
            <w:tcBorders>
              <w:bottom w:val="nil"/>
            </w:tcBorders>
            <w:vAlign w:val="center"/>
          </w:tcPr>
          <w:p w14:paraId="16ED3623"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Item</w:t>
            </w:r>
          </w:p>
          <w:p w14:paraId="2542943D" w14:textId="77777777" w:rsidR="00180ED8" w:rsidRPr="00721280" w:rsidRDefault="00180ED8" w:rsidP="00753AAE">
            <w:pPr>
              <w:jc w:val="both"/>
              <w:rPr>
                <w:rFonts w:ascii="Times New Roman" w:hAnsi="Times New Roman" w:cs="Times New Roman"/>
                <w:color w:val="000000"/>
                <w:sz w:val="22"/>
                <w:szCs w:val="22"/>
              </w:rPr>
            </w:pPr>
          </w:p>
        </w:tc>
        <w:tc>
          <w:tcPr>
            <w:tcW w:w="2466" w:type="dxa"/>
            <w:tcBorders>
              <w:bottom w:val="nil"/>
            </w:tcBorders>
            <w:vAlign w:val="center"/>
          </w:tcPr>
          <w:p w14:paraId="063DB27E"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Description</w:t>
            </w:r>
          </w:p>
          <w:p w14:paraId="07F54672" w14:textId="77777777" w:rsidR="00180ED8" w:rsidRPr="00721280" w:rsidRDefault="00180ED8" w:rsidP="00753AAE">
            <w:pPr>
              <w:jc w:val="both"/>
              <w:rPr>
                <w:rFonts w:ascii="Times New Roman" w:hAnsi="Times New Roman" w:cs="Times New Roman"/>
                <w:b/>
                <w:color w:val="000000"/>
                <w:sz w:val="22"/>
                <w:szCs w:val="22"/>
              </w:rPr>
            </w:pPr>
          </w:p>
        </w:tc>
        <w:tc>
          <w:tcPr>
            <w:tcW w:w="900" w:type="dxa"/>
            <w:tcBorders>
              <w:bottom w:val="nil"/>
            </w:tcBorders>
            <w:vAlign w:val="center"/>
          </w:tcPr>
          <w:p w14:paraId="679C3F81"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Unit</w:t>
            </w:r>
          </w:p>
          <w:p w14:paraId="703D2BA0" w14:textId="77777777" w:rsidR="00180ED8" w:rsidRPr="00721280" w:rsidRDefault="00180ED8" w:rsidP="00753AAE">
            <w:pPr>
              <w:jc w:val="both"/>
              <w:rPr>
                <w:rFonts w:ascii="Times New Roman" w:hAnsi="Times New Roman" w:cs="Times New Roman"/>
                <w:b/>
                <w:color w:val="000000"/>
                <w:sz w:val="22"/>
                <w:szCs w:val="22"/>
              </w:rPr>
            </w:pPr>
          </w:p>
        </w:tc>
        <w:tc>
          <w:tcPr>
            <w:tcW w:w="1440" w:type="dxa"/>
            <w:tcBorders>
              <w:bottom w:val="nil"/>
            </w:tcBorders>
            <w:vAlign w:val="center"/>
          </w:tcPr>
          <w:p w14:paraId="75BF8B50"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Unit price</w:t>
            </w:r>
          </w:p>
          <w:p w14:paraId="5050755F" w14:textId="77777777" w:rsidR="00180ED8" w:rsidRPr="00721280" w:rsidRDefault="00180ED8" w:rsidP="00753AAE">
            <w:pPr>
              <w:jc w:val="both"/>
              <w:rPr>
                <w:rFonts w:ascii="Times New Roman" w:hAnsi="Times New Roman" w:cs="Times New Roman"/>
                <w:b/>
                <w:color w:val="000000"/>
                <w:sz w:val="22"/>
                <w:szCs w:val="22"/>
              </w:rPr>
            </w:pPr>
          </w:p>
        </w:tc>
        <w:tc>
          <w:tcPr>
            <w:tcW w:w="1260" w:type="dxa"/>
            <w:tcBorders>
              <w:bottom w:val="nil"/>
            </w:tcBorders>
            <w:vAlign w:val="center"/>
          </w:tcPr>
          <w:p w14:paraId="39B39A59"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Firm quantities</w:t>
            </w:r>
          </w:p>
          <w:p w14:paraId="3A352432" w14:textId="77777777" w:rsidR="00180ED8" w:rsidRPr="00721280" w:rsidRDefault="00180ED8" w:rsidP="00753AAE">
            <w:pPr>
              <w:jc w:val="both"/>
              <w:rPr>
                <w:rFonts w:ascii="Times New Roman" w:hAnsi="Times New Roman" w:cs="Times New Roman"/>
                <w:b/>
                <w:color w:val="000000"/>
                <w:sz w:val="22"/>
                <w:szCs w:val="22"/>
              </w:rPr>
            </w:pPr>
          </w:p>
        </w:tc>
        <w:tc>
          <w:tcPr>
            <w:tcW w:w="1980" w:type="dxa"/>
            <w:tcBorders>
              <w:bottom w:val="nil"/>
            </w:tcBorders>
            <w:vAlign w:val="center"/>
          </w:tcPr>
          <w:p w14:paraId="23BA602B" w14:textId="77777777" w:rsidR="00180ED8" w:rsidRPr="00721280" w:rsidRDefault="00180ED8" w:rsidP="00753AAE">
            <w:pPr>
              <w:jc w:val="both"/>
              <w:rPr>
                <w:rFonts w:ascii="Times New Roman" w:hAnsi="Times New Roman" w:cs="Times New Roman"/>
                <w:b/>
                <w:color w:val="000000"/>
                <w:sz w:val="22"/>
                <w:szCs w:val="22"/>
              </w:rPr>
            </w:pPr>
          </w:p>
          <w:p w14:paraId="40080878"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Lump-sum price</w:t>
            </w:r>
          </w:p>
          <w:p w14:paraId="0F39BBF0" w14:textId="281C7748" w:rsidR="00180ED8" w:rsidRPr="00721280" w:rsidRDefault="00C879DB" w:rsidP="00753AAE">
            <w:pPr>
              <w:jc w:val="both"/>
              <w:rPr>
                <w:rFonts w:ascii="Times New Roman" w:hAnsi="Times New Roman" w:cs="Times New Roman"/>
                <w:b/>
                <w:color w:val="000000"/>
                <w:sz w:val="22"/>
                <w:szCs w:val="22"/>
              </w:rPr>
            </w:pPr>
            <w:r>
              <w:rPr>
                <w:rFonts w:ascii="Times New Roman" w:hAnsi="Times New Roman" w:cs="Times New Roman"/>
                <w:b/>
                <w:color w:val="000000"/>
                <w:sz w:val="22"/>
                <w:szCs w:val="22"/>
              </w:rPr>
              <w:t>Dollars</w:t>
            </w:r>
          </w:p>
          <w:p w14:paraId="34EB9F95" w14:textId="77777777" w:rsidR="00180ED8" w:rsidRPr="00721280" w:rsidRDefault="00180ED8" w:rsidP="00753AAE">
            <w:pPr>
              <w:jc w:val="both"/>
              <w:rPr>
                <w:rFonts w:ascii="Times New Roman" w:hAnsi="Times New Roman" w:cs="Times New Roman"/>
                <w:b/>
                <w:color w:val="000000"/>
                <w:sz w:val="22"/>
                <w:szCs w:val="22"/>
              </w:rPr>
            </w:pPr>
          </w:p>
        </w:tc>
      </w:tr>
      <w:tr w:rsidR="00180ED8" w:rsidRPr="00721280" w14:paraId="06A2C25F" w14:textId="77777777" w:rsidTr="00F9163A">
        <w:trPr>
          <w:tblHeader/>
        </w:trPr>
        <w:tc>
          <w:tcPr>
            <w:tcW w:w="1242" w:type="dxa"/>
            <w:tcBorders>
              <w:top w:val="single" w:sz="4" w:space="0" w:color="auto"/>
              <w:bottom w:val="nil"/>
            </w:tcBorders>
          </w:tcPr>
          <w:p w14:paraId="52D362B6" w14:textId="77777777" w:rsidR="00180ED8" w:rsidRPr="00721280" w:rsidRDefault="00180ED8" w:rsidP="00753AAE">
            <w:pPr>
              <w:jc w:val="both"/>
              <w:rPr>
                <w:rFonts w:ascii="Times New Roman" w:hAnsi="Times New Roman" w:cs="Times New Roman"/>
                <w:color w:val="000000"/>
                <w:sz w:val="22"/>
                <w:szCs w:val="22"/>
              </w:rPr>
            </w:pPr>
          </w:p>
        </w:tc>
        <w:tc>
          <w:tcPr>
            <w:tcW w:w="2466" w:type="dxa"/>
            <w:tcBorders>
              <w:top w:val="single" w:sz="4" w:space="0" w:color="auto"/>
              <w:bottom w:val="nil"/>
            </w:tcBorders>
          </w:tcPr>
          <w:p w14:paraId="127ECBF1" w14:textId="77777777" w:rsidR="00180ED8" w:rsidRPr="00721280" w:rsidRDefault="00180ED8" w:rsidP="00753AAE">
            <w:pPr>
              <w:jc w:val="both"/>
              <w:rPr>
                <w:rFonts w:ascii="Times New Roman" w:hAnsi="Times New Roman" w:cs="Times New Roman"/>
                <w:b/>
                <w:color w:val="000000"/>
                <w:sz w:val="22"/>
                <w:szCs w:val="22"/>
              </w:rPr>
            </w:pPr>
          </w:p>
        </w:tc>
        <w:tc>
          <w:tcPr>
            <w:tcW w:w="900" w:type="dxa"/>
            <w:tcBorders>
              <w:top w:val="single" w:sz="4" w:space="0" w:color="auto"/>
              <w:bottom w:val="nil"/>
            </w:tcBorders>
          </w:tcPr>
          <w:p w14:paraId="25629EA4"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single" w:sz="4" w:space="0" w:color="auto"/>
              <w:bottom w:val="nil"/>
            </w:tcBorders>
          </w:tcPr>
          <w:p w14:paraId="536CB4FF"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single" w:sz="4" w:space="0" w:color="auto"/>
              <w:bottom w:val="nil"/>
            </w:tcBorders>
          </w:tcPr>
          <w:p w14:paraId="0C68760D"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single" w:sz="4" w:space="0" w:color="auto"/>
              <w:bottom w:val="nil"/>
            </w:tcBorders>
          </w:tcPr>
          <w:p w14:paraId="1E859B47"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3A0D6A3B" w14:textId="77777777" w:rsidTr="00F9163A">
        <w:tc>
          <w:tcPr>
            <w:tcW w:w="1242" w:type="dxa"/>
            <w:tcBorders>
              <w:top w:val="nil"/>
              <w:bottom w:val="nil"/>
            </w:tcBorders>
          </w:tcPr>
          <w:p w14:paraId="2D07663E" w14:textId="77777777" w:rsidR="00180ED8" w:rsidRPr="00721280" w:rsidRDefault="00180ED8" w:rsidP="00753AAE">
            <w:pPr>
              <w:jc w:val="both"/>
              <w:rPr>
                <w:rFonts w:ascii="Times New Roman" w:hAnsi="Times New Roman" w:cs="Times New Roman"/>
                <w:color w:val="000000"/>
                <w:sz w:val="22"/>
                <w:szCs w:val="22"/>
              </w:rPr>
            </w:pPr>
          </w:p>
        </w:tc>
        <w:tc>
          <w:tcPr>
            <w:tcW w:w="2466" w:type="dxa"/>
            <w:tcBorders>
              <w:top w:val="nil"/>
              <w:bottom w:val="nil"/>
            </w:tcBorders>
          </w:tcPr>
          <w:p w14:paraId="0FEA270D" w14:textId="77777777" w:rsidR="00180ED8" w:rsidRPr="00721280" w:rsidRDefault="00180ED8" w:rsidP="00753AAE">
            <w:pPr>
              <w:jc w:val="both"/>
              <w:rPr>
                <w:rFonts w:ascii="Times New Roman" w:hAnsi="Times New Roman" w:cs="Times New Roman"/>
                <w:b/>
                <w:color w:val="000000"/>
                <w:sz w:val="22"/>
                <w:szCs w:val="22"/>
              </w:rPr>
            </w:pPr>
          </w:p>
        </w:tc>
        <w:tc>
          <w:tcPr>
            <w:tcW w:w="900" w:type="dxa"/>
            <w:tcBorders>
              <w:top w:val="nil"/>
              <w:bottom w:val="nil"/>
            </w:tcBorders>
          </w:tcPr>
          <w:p w14:paraId="24E8DEFD"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14BF4B68"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09BC90CD"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220BCEE8"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049464F0" w14:textId="77777777" w:rsidTr="00F9163A">
        <w:tc>
          <w:tcPr>
            <w:tcW w:w="1242" w:type="dxa"/>
          </w:tcPr>
          <w:p w14:paraId="2FB12C02" w14:textId="77777777" w:rsidR="00180ED8" w:rsidRPr="00721280" w:rsidRDefault="00180ED8" w:rsidP="00753AAE">
            <w:pPr>
              <w:jc w:val="both"/>
              <w:rPr>
                <w:rFonts w:ascii="Times New Roman" w:hAnsi="Times New Roman" w:cs="Times New Roman"/>
                <w:color w:val="000000"/>
                <w:sz w:val="22"/>
                <w:szCs w:val="22"/>
              </w:rPr>
            </w:pPr>
          </w:p>
        </w:tc>
        <w:tc>
          <w:tcPr>
            <w:tcW w:w="2466" w:type="dxa"/>
          </w:tcPr>
          <w:p w14:paraId="3AF202A6" w14:textId="77777777" w:rsidR="00180ED8" w:rsidRPr="00721280" w:rsidRDefault="00180ED8" w:rsidP="00753AAE">
            <w:pPr>
              <w:jc w:val="both"/>
              <w:rPr>
                <w:rFonts w:ascii="Times New Roman" w:hAnsi="Times New Roman" w:cs="Times New Roman"/>
                <w:color w:val="000000"/>
                <w:sz w:val="22"/>
                <w:szCs w:val="22"/>
              </w:rPr>
            </w:pPr>
          </w:p>
        </w:tc>
        <w:tc>
          <w:tcPr>
            <w:tcW w:w="900" w:type="dxa"/>
          </w:tcPr>
          <w:p w14:paraId="715C5D70" w14:textId="77777777" w:rsidR="00180ED8" w:rsidRPr="00721280" w:rsidRDefault="00180ED8" w:rsidP="00753AAE">
            <w:pPr>
              <w:jc w:val="both"/>
              <w:rPr>
                <w:rFonts w:ascii="Times New Roman" w:hAnsi="Times New Roman" w:cs="Times New Roman"/>
                <w:color w:val="000000"/>
                <w:sz w:val="22"/>
                <w:szCs w:val="22"/>
              </w:rPr>
            </w:pPr>
          </w:p>
        </w:tc>
        <w:tc>
          <w:tcPr>
            <w:tcW w:w="1440" w:type="dxa"/>
          </w:tcPr>
          <w:p w14:paraId="7F79884C" w14:textId="77777777" w:rsidR="00180ED8" w:rsidRPr="00721280" w:rsidRDefault="00180ED8" w:rsidP="00753AAE">
            <w:pPr>
              <w:pStyle w:val="Header"/>
              <w:jc w:val="both"/>
              <w:rPr>
                <w:color w:val="000000"/>
                <w:sz w:val="22"/>
                <w:szCs w:val="22"/>
              </w:rPr>
            </w:pPr>
            <w:r w:rsidRPr="00721280">
              <w:rPr>
                <w:color w:val="000000"/>
                <w:sz w:val="22"/>
                <w:szCs w:val="22"/>
              </w:rPr>
              <w:t>-</w:t>
            </w:r>
          </w:p>
        </w:tc>
        <w:tc>
          <w:tcPr>
            <w:tcW w:w="1260" w:type="dxa"/>
          </w:tcPr>
          <w:p w14:paraId="746EBA20"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w:t>
            </w:r>
          </w:p>
        </w:tc>
        <w:tc>
          <w:tcPr>
            <w:tcW w:w="1980" w:type="dxa"/>
          </w:tcPr>
          <w:p w14:paraId="56E75AD4"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13F76BC4" w14:textId="77777777" w:rsidTr="00F9163A">
        <w:tc>
          <w:tcPr>
            <w:tcW w:w="1242" w:type="dxa"/>
          </w:tcPr>
          <w:p w14:paraId="4BF11092" w14:textId="77777777" w:rsidR="00180ED8" w:rsidRPr="00721280" w:rsidRDefault="00180ED8" w:rsidP="00753AAE">
            <w:pPr>
              <w:jc w:val="both"/>
              <w:rPr>
                <w:rFonts w:ascii="Times New Roman" w:hAnsi="Times New Roman" w:cs="Times New Roman"/>
                <w:color w:val="000000"/>
                <w:sz w:val="22"/>
                <w:szCs w:val="22"/>
              </w:rPr>
            </w:pPr>
          </w:p>
        </w:tc>
        <w:tc>
          <w:tcPr>
            <w:tcW w:w="2466" w:type="dxa"/>
          </w:tcPr>
          <w:p w14:paraId="7A159284" w14:textId="77777777" w:rsidR="00180ED8" w:rsidRPr="00721280" w:rsidRDefault="00180ED8" w:rsidP="00753AAE">
            <w:pPr>
              <w:jc w:val="both"/>
              <w:rPr>
                <w:rFonts w:ascii="Times New Roman" w:hAnsi="Times New Roman" w:cs="Times New Roman"/>
                <w:color w:val="000000"/>
                <w:sz w:val="22"/>
                <w:szCs w:val="22"/>
              </w:rPr>
            </w:pPr>
          </w:p>
        </w:tc>
        <w:tc>
          <w:tcPr>
            <w:tcW w:w="900" w:type="dxa"/>
          </w:tcPr>
          <w:p w14:paraId="28A2DE38" w14:textId="77777777" w:rsidR="00180ED8" w:rsidRPr="00721280" w:rsidRDefault="00180ED8" w:rsidP="00753AAE">
            <w:pPr>
              <w:jc w:val="both"/>
              <w:rPr>
                <w:rFonts w:ascii="Times New Roman" w:hAnsi="Times New Roman" w:cs="Times New Roman"/>
                <w:color w:val="000000"/>
                <w:sz w:val="22"/>
                <w:szCs w:val="22"/>
              </w:rPr>
            </w:pPr>
          </w:p>
        </w:tc>
        <w:tc>
          <w:tcPr>
            <w:tcW w:w="1440" w:type="dxa"/>
          </w:tcPr>
          <w:p w14:paraId="0B33E563"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w:t>
            </w:r>
          </w:p>
        </w:tc>
        <w:tc>
          <w:tcPr>
            <w:tcW w:w="1260" w:type="dxa"/>
          </w:tcPr>
          <w:p w14:paraId="60F3AEAD"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w:t>
            </w:r>
          </w:p>
        </w:tc>
        <w:tc>
          <w:tcPr>
            <w:tcW w:w="1980" w:type="dxa"/>
          </w:tcPr>
          <w:p w14:paraId="7F810706"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3EA20F36" w14:textId="77777777" w:rsidTr="00F9163A">
        <w:tc>
          <w:tcPr>
            <w:tcW w:w="1242" w:type="dxa"/>
          </w:tcPr>
          <w:p w14:paraId="15EDF7FA" w14:textId="77777777" w:rsidR="00180ED8" w:rsidRPr="00721280" w:rsidRDefault="00180ED8" w:rsidP="00753AAE">
            <w:pPr>
              <w:jc w:val="both"/>
              <w:rPr>
                <w:rFonts w:ascii="Times New Roman" w:hAnsi="Times New Roman" w:cs="Times New Roman"/>
                <w:color w:val="000000"/>
                <w:sz w:val="22"/>
                <w:szCs w:val="22"/>
              </w:rPr>
            </w:pPr>
          </w:p>
        </w:tc>
        <w:tc>
          <w:tcPr>
            <w:tcW w:w="2466" w:type="dxa"/>
          </w:tcPr>
          <w:p w14:paraId="654EE704" w14:textId="77777777" w:rsidR="00180ED8" w:rsidRPr="00721280" w:rsidRDefault="00180ED8" w:rsidP="00753AAE">
            <w:pPr>
              <w:jc w:val="both"/>
              <w:rPr>
                <w:rFonts w:ascii="Times New Roman" w:hAnsi="Times New Roman" w:cs="Times New Roman"/>
                <w:color w:val="000000"/>
                <w:sz w:val="22"/>
                <w:szCs w:val="22"/>
              </w:rPr>
            </w:pPr>
          </w:p>
        </w:tc>
        <w:tc>
          <w:tcPr>
            <w:tcW w:w="900" w:type="dxa"/>
          </w:tcPr>
          <w:p w14:paraId="1F01834F" w14:textId="77777777" w:rsidR="00180ED8" w:rsidRPr="00721280" w:rsidRDefault="00180ED8" w:rsidP="00753AAE">
            <w:pPr>
              <w:jc w:val="both"/>
              <w:rPr>
                <w:rFonts w:ascii="Times New Roman" w:hAnsi="Times New Roman" w:cs="Times New Roman"/>
                <w:color w:val="000000"/>
                <w:sz w:val="22"/>
                <w:szCs w:val="22"/>
              </w:rPr>
            </w:pPr>
          </w:p>
        </w:tc>
        <w:tc>
          <w:tcPr>
            <w:tcW w:w="1440" w:type="dxa"/>
          </w:tcPr>
          <w:p w14:paraId="18173509"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w:t>
            </w:r>
          </w:p>
        </w:tc>
        <w:tc>
          <w:tcPr>
            <w:tcW w:w="1260" w:type="dxa"/>
          </w:tcPr>
          <w:p w14:paraId="4D5A4ABF"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w:t>
            </w:r>
          </w:p>
        </w:tc>
        <w:tc>
          <w:tcPr>
            <w:tcW w:w="1980" w:type="dxa"/>
          </w:tcPr>
          <w:p w14:paraId="1BF26F3C"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247CBFEC" w14:textId="77777777" w:rsidTr="00F9163A">
        <w:tc>
          <w:tcPr>
            <w:tcW w:w="1242" w:type="dxa"/>
            <w:tcBorders>
              <w:bottom w:val="nil"/>
            </w:tcBorders>
          </w:tcPr>
          <w:p w14:paraId="6A2E7038" w14:textId="77777777" w:rsidR="00180ED8" w:rsidRPr="00721280" w:rsidRDefault="00180ED8" w:rsidP="00753AAE">
            <w:pPr>
              <w:jc w:val="both"/>
              <w:rPr>
                <w:rFonts w:ascii="Times New Roman" w:hAnsi="Times New Roman" w:cs="Times New Roman"/>
                <w:color w:val="000000"/>
                <w:sz w:val="22"/>
                <w:szCs w:val="22"/>
              </w:rPr>
            </w:pPr>
          </w:p>
        </w:tc>
        <w:tc>
          <w:tcPr>
            <w:tcW w:w="2466" w:type="dxa"/>
            <w:tcBorders>
              <w:bottom w:val="nil"/>
            </w:tcBorders>
          </w:tcPr>
          <w:p w14:paraId="1293F9E0" w14:textId="77777777" w:rsidR="00180ED8" w:rsidRPr="00721280" w:rsidRDefault="00180ED8" w:rsidP="00753AAE">
            <w:pPr>
              <w:jc w:val="both"/>
              <w:rPr>
                <w:rFonts w:ascii="Times New Roman" w:hAnsi="Times New Roman" w:cs="Times New Roman"/>
                <w:color w:val="000000"/>
                <w:sz w:val="22"/>
                <w:szCs w:val="22"/>
              </w:rPr>
            </w:pPr>
          </w:p>
        </w:tc>
        <w:tc>
          <w:tcPr>
            <w:tcW w:w="900" w:type="dxa"/>
            <w:tcBorders>
              <w:bottom w:val="nil"/>
            </w:tcBorders>
          </w:tcPr>
          <w:p w14:paraId="51E5BE92"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bottom w:val="nil"/>
            </w:tcBorders>
          </w:tcPr>
          <w:p w14:paraId="75CCC9B7"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w:t>
            </w:r>
          </w:p>
        </w:tc>
        <w:tc>
          <w:tcPr>
            <w:tcW w:w="1260" w:type="dxa"/>
            <w:tcBorders>
              <w:bottom w:val="nil"/>
            </w:tcBorders>
          </w:tcPr>
          <w:p w14:paraId="4C637A26"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w:t>
            </w:r>
          </w:p>
        </w:tc>
        <w:tc>
          <w:tcPr>
            <w:tcW w:w="1980" w:type="dxa"/>
            <w:tcBorders>
              <w:bottom w:val="nil"/>
            </w:tcBorders>
          </w:tcPr>
          <w:p w14:paraId="1F51E9A2"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76F700D8" w14:textId="77777777" w:rsidTr="00F9163A">
        <w:tc>
          <w:tcPr>
            <w:tcW w:w="1242" w:type="dxa"/>
            <w:tcBorders>
              <w:top w:val="nil"/>
              <w:bottom w:val="nil"/>
            </w:tcBorders>
          </w:tcPr>
          <w:p w14:paraId="60DB92EE" w14:textId="77777777" w:rsidR="00180ED8" w:rsidRPr="00721280" w:rsidRDefault="00180ED8" w:rsidP="00753AAE">
            <w:pPr>
              <w:jc w:val="both"/>
              <w:rPr>
                <w:rFonts w:ascii="Times New Roman" w:hAnsi="Times New Roman" w:cs="Times New Roman"/>
                <w:b/>
                <w:color w:val="000000"/>
                <w:sz w:val="22"/>
                <w:szCs w:val="22"/>
              </w:rPr>
            </w:pPr>
          </w:p>
        </w:tc>
        <w:tc>
          <w:tcPr>
            <w:tcW w:w="2466" w:type="dxa"/>
            <w:tcBorders>
              <w:top w:val="single" w:sz="4" w:space="0" w:color="auto"/>
              <w:bottom w:val="nil"/>
            </w:tcBorders>
          </w:tcPr>
          <w:p w14:paraId="62A09843" w14:textId="77777777" w:rsidR="00180ED8" w:rsidRPr="00721280" w:rsidRDefault="00180ED8" w:rsidP="00753AAE">
            <w:pPr>
              <w:jc w:val="both"/>
              <w:rPr>
                <w:rFonts w:ascii="Times New Roman" w:hAnsi="Times New Roman" w:cs="Times New Roman"/>
                <w:b/>
                <w:color w:val="000000"/>
                <w:sz w:val="22"/>
                <w:szCs w:val="22"/>
                <w:lang w:eastAsia="sl-SI"/>
              </w:rPr>
            </w:pPr>
          </w:p>
        </w:tc>
        <w:tc>
          <w:tcPr>
            <w:tcW w:w="900" w:type="dxa"/>
            <w:tcBorders>
              <w:top w:val="single" w:sz="4" w:space="0" w:color="auto"/>
              <w:bottom w:val="nil"/>
            </w:tcBorders>
          </w:tcPr>
          <w:p w14:paraId="45FE4072" w14:textId="77777777" w:rsidR="00180ED8" w:rsidRPr="00721280" w:rsidRDefault="00180ED8" w:rsidP="00753AAE">
            <w:pPr>
              <w:jc w:val="both"/>
              <w:rPr>
                <w:rFonts w:ascii="Times New Roman" w:hAnsi="Times New Roman" w:cs="Times New Roman"/>
                <w:b/>
                <w:color w:val="000000"/>
                <w:sz w:val="22"/>
                <w:szCs w:val="22"/>
                <w:lang w:eastAsia="sl-SI"/>
              </w:rPr>
            </w:pPr>
          </w:p>
        </w:tc>
        <w:tc>
          <w:tcPr>
            <w:tcW w:w="1440" w:type="dxa"/>
            <w:tcBorders>
              <w:top w:val="single" w:sz="4" w:space="0" w:color="auto"/>
              <w:bottom w:val="nil"/>
            </w:tcBorders>
          </w:tcPr>
          <w:p w14:paraId="45FB23CA" w14:textId="77777777" w:rsidR="00180ED8" w:rsidRPr="00721280" w:rsidRDefault="00180ED8" w:rsidP="00753AAE">
            <w:pPr>
              <w:jc w:val="both"/>
              <w:rPr>
                <w:rFonts w:ascii="Times New Roman" w:hAnsi="Times New Roman" w:cs="Times New Roman"/>
                <w:b/>
                <w:color w:val="000000"/>
                <w:sz w:val="22"/>
                <w:szCs w:val="22"/>
                <w:lang w:eastAsia="sl-SI"/>
              </w:rPr>
            </w:pPr>
          </w:p>
        </w:tc>
        <w:tc>
          <w:tcPr>
            <w:tcW w:w="1260" w:type="dxa"/>
            <w:tcBorders>
              <w:top w:val="single" w:sz="4" w:space="0" w:color="auto"/>
              <w:bottom w:val="nil"/>
            </w:tcBorders>
          </w:tcPr>
          <w:p w14:paraId="4E98D612" w14:textId="77777777" w:rsidR="00180ED8" w:rsidRPr="00721280" w:rsidRDefault="00180ED8" w:rsidP="00753AAE">
            <w:pPr>
              <w:jc w:val="both"/>
              <w:rPr>
                <w:rFonts w:ascii="Times New Roman" w:hAnsi="Times New Roman" w:cs="Times New Roman"/>
                <w:b/>
                <w:color w:val="000000"/>
                <w:sz w:val="22"/>
                <w:szCs w:val="22"/>
              </w:rPr>
            </w:pPr>
          </w:p>
        </w:tc>
        <w:tc>
          <w:tcPr>
            <w:tcW w:w="1980" w:type="dxa"/>
            <w:tcBorders>
              <w:top w:val="single" w:sz="4" w:space="0" w:color="auto"/>
              <w:bottom w:val="nil"/>
            </w:tcBorders>
          </w:tcPr>
          <w:p w14:paraId="58595AA3"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3125DAF1" w14:textId="77777777" w:rsidTr="00F9163A">
        <w:tc>
          <w:tcPr>
            <w:tcW w:w="1242" w:type="dxa"/>
            <w:tcBorders>
              <w:top w:val="nil"/>
            </w:tcBorders>
          </w:tcPr>
          <w:p w14:paraId="7CE8524E" w14:textId="77777777" w:rsidR="00180ED8" w:rsidRPr="00721280" w:rsidRDefault="00180ED8" w:rsidP="00753AAE">
            <w:pPr>
              <w:jc w:val="both"/>
              <w:rPr>
                <w:rFonts w:ascii="Times New Roman" w:hAnsi="Times New Roman" w:cs="Times New Roman"/>
                <w:color w:val="000000"/>
                <w:sz w:val="22"/>
                <w:szCs w:val="22"/>
              </w:rPr>
            </w:pPr>
          </w:p>
        </w:tc>
        <w:tc>
          <w:tcPr>
            <w:tcW w:w="2466" w:type="dxa"/>
            <w:tcBorders>
              <w:top w:val="nil"/>
            </w:tcBorders>
          </w:tcPr>
          <w:p w14:paraId="77AA73A4" w14:textId="77777777" w:rsidR="00180ED8" w:rsidRPr="00721280" w:rsidRDefault="00180ED8" w:rsidP="00753AAE">
            <w:pPr>
              <w:jc w:val="both"/>
              <w:rPr>
                <w:rFonts w:ascii="Times New Roman" w:hAnsi="Times New Roman" w:cs="Times New Roman"/>
                <w:color w:val="000000"/>
                <w:sz w:val="22"/>
                <w:szCs w:val="22"/>
                <w:lang w:eastAsia="sl-SI"/>
              </w:rPr>
            </w:pPr>
          </w:p>
        </w:tc>
        <w:tc>
          <w:tcPr>
            <w:tcW w:w="900" w:type="dxa"/>
            <w:tcBorders>
              <w:top w:val="nil"/>
            </w:tcBorders>
          </w:tcPr>
          <w:p w14:paraId="61235DC7" w14:textId="77777777" w:rsidR="00180ED8" w:rsidRPr="00721280" w:rsidRDefault="00180ED8" w:rsidP="00753AAE">
            <w:pPr>
              <w:jc w:val="both"/>
              <w:rPr>
                <w:rFonts w:ascii="Times New Roman" w:hAnsi="Times New Roman" w:cs="Times New Roman"/>
                <w:color w:val="000000"/>
                <w:sz w:val="22"/>
                <w:szCs w:val="22"/>
                <w:lang w:eastAsia="sl-SI"/>
              </w:rPr>
            </w:pPr>
          </w:p>
        </w:tc>
        <w:tc>
          <w:tcPr>
            <w:tcW w:w="1440" w:type="dxa"/>
            <w:tcBorders>
              <w:top w:val="nil"/>
            </w:tcBorders>
          </w:tcPr>
          <w:p w14:paraId="24D1773B" w14:textId="77777777" w:rsidR="00180ED8" w:rsidRPr="00721280" w:rsidRDefault="00180ED8" w:rsidP="00753AAE">
            <w:pPr>
              <w:jc w:val="both"/>
              <w:rPr>
                <w:rFonts w:ascii="Times New Roman" w:hAnsi="Times New Roman" w:cs="Times New Roman"/>
                <w:color w:val="000000"/>
                <w:sz w:val="22"/>
                <w:szCs w:val="22"/>
                <w:lang w:eastAsia="sl-SI"/>
              </w:rPr>
            </w:pPr>
          </w:p>
        </w:tc>
        <w:tc>
          <w:tcPr>
            <w:tcW w:w="1260" w:type="dxa"/>
            <w:tcBorders>
              <w:top w:val="nil"/>
            </w:tcBorders>
          </w:tcPr>
          <w:p w14:paraId="12D7E768"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7FD53381"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6FD5A827" w14:textId="77777777" w:rsidTr="00F9163A">
        <w:tc>
          <w:tcPr>
            <w:tcW w:w="1242" w:type="dxa"/>
          </w:tcPr>
          <w:p w14:paraId="144D2BCA" w14:textId="77777777" w:rsidR="00180ED8" w:rsidRPr="00721280" w:rsidRDefault="00180ED8" w:rsidP="00753AAE">
            <w:pPr>
              <w:jc w:val="both"/>
              <w:rPr>
                <w:rFonts w:ascii="Times New Roman" w:hAnsi="Times New Roman" w:cs="Times New Roman"/>
                <w:color w:val="000000"/>
                <w:sz w:val="22"/>
                <w:szCs w:val="22"/>
              </w:rPr>
            </w:pPr>
          </w:p>
        </w:tc>
        <w:tc>
          <w:tcPr>
            <w:tcW w:w="2466" w:type="dxa"/>
          </w:tcPr>
          <w:p w14:paraId="6F95AEDC" w14:textId="77777777" w:rsidR="00180ED8" w:rsidRPr="00721280" w:rsidRDefault="00180ED8" w:rsidP="00753AAE">
            <w:pPr>
              <w:jc w:val="both"/>
              <w:rPr>
                <w:rFonts w:ascii="Times New Roman" w:hAnsi="Times New Roman" w:cs="Times New Roman"/>
                <w:color w:val="000000"/>
                <w:sz w:val="22"/>
                <w:szCs w:val="22"/>
                <w:lang w:eastAsia="sl-SI"/>
              </w:rPr>
            </w:pPr>
          </w:p>
        </w:tc>
        <w:tc>
          <w:tcPr>
            <w:tcW w:w="900" w:type="dxa"/>
          </w:tcPr>
          <w:p w14:paraId="5C621CE4" w14:textId="77777777" w:rsidR="00180ED8" w:rsidRPr="00721280" w:rsidRDefault="00180ED8" w:rsidP="00753AAE">
            <w:pPr>
              <w:jc w:val="both"/>
              <w:rPr>
                <w:rFonts w:ascii="Times New Roman" w:hAnsi="Times New Roman" w:cs="Times New Roman"/>
                <w:color w:val="000000"/>
                <w:sz w:val="22"/>
                <w:szCs w:val="22"/>
              </w:rPr>
            </w:pPr>
          </w:p>
        </w:tc>
        <w:tc>
          <w:tcPr>
            <w:tcW w:w="1440" w:type="dxa"/>
          </w:tcPr>
          <w:p w14:paraId="3AFB311E"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right w:val="nil"/>
            </w:tcBorders>
          </w:tcPr>
          <w:p w14:paraId="51982104"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w:t>
            </w:r>
          </w:p>
        </w:tc>
        <w:tc>
          <w:tcPr>
            <w:tcW w:w="1980" w:type="dxa"/>
            <w:tcBorders>
              <w:top w:val="nil"/>
              <w:left w:val="single" w:sz="4" w:space="0" w:color="auto"/>
              <w:bottom w:val="nil"/>
              <w:right w:val="single" w:sz="4" w:space="0" w:color="auto"/>
            </w:tcBorders>
          </w:tcPr>
          <w:p w14:paraId="54377D7B"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599FC249" w14:textId="77777777" w:rsidTr="00F9163A">
        <w:tc>
          <w:tcPr>
            <w:tcW w:w="1242" w:type="dxa"/>
          </w:tcPr>
          <w:p w14:paraId="72A0E384" w14:textId="77777777" w:rsidR="00180ED8" w:rsidRPr="00721280" w:rsidRDefault="00180ED8" w:rsidP="00753AAE">
            <w:pPr>
              <w:jc w:val="both"/>
              <w:rPr>
                <w:rFonts w:ascii="Times New Roman" w:hAnsi="Times New Roman" w:cs="Times New Roman"/>
                <w:color w:val="000000"/>
                <w:sz w:val="22"/>
                <w:szCs w:val="22"/>
              </w:rPr>
            </w:pPr>
          </w:p>
        </w:tc>
        <w:tc>
          <w:tcPr>
            <w:tcW w:w="2466" w:type="dxa"/>
          </w:tcPr>
          <w:p w14:paraId="214528D4" w14:textId="77777777" w:rsidR="00180ED8" w:rsidRPr="00721280" w:rsidRDefault="00180ED8" w:rsidP="00753AAE">
            <w:pPr>
              <w:jc w:val="both"/>
              <w:rPr>
                <w:rFonts w:ascii="Times New Roman" w:hAnsi="Times New Roman" w:cs="Times New Roman"/>
                <w:color w:val="000000"/>
                <w:sz w:val="22"/>
                <w:szCs w:val="22"/>
                <w:lang w:eastAsia="sl-SI"/>
              </w:rPr>
            </w:pPr>
          </w:p>
        </w:tc>
        <w:tc>
          <w:tcPr>
            <w:tcW w:w="900" w:type="dxa"/>
          </w:tcPr>
          <w:p w14:paraId="753C19D0" w14:textId="77777777" w:rsidR="00180ED8" w:rsidRPr="00721280" w:rsidRDefault="00180ED8" w:rsidP="00753AAE">
            <w:pPr>
              <w:jc w:val="both"/>
              <w:rPr>
                <w:rFonts w:ascii="Times New Roman" w:hAnsi="Times New Roman" w:cs="Times New Roman"/>
                <w:color w:val="000000"/>
                <w:sz w:val="22"/>
                <w:szCs w:val="22"/>
              </w:rPr>
            </w:pPr>
          </w:p>
        </w:tc>
        <w:tc>
          <w:tcPr>
            <w:tcW w:w="1440" w:type="dxa"/>
          </w:tcPr>
          <w:p w14:paraId="1DB747BC"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right w:val="nil"/>
            </w:tcBorders>
          </w:tcPr>
          <w:p w14:paraId="1B47C4DA"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w:t>
            </w:r>
          </w:p>
        </w:tc>
        <w:tc>
          <w:tcPr>
            <w:tcW w:w="1980" w:type="dxa"/>
            <w:tcBorders>
              <w:top w:val="nil"/>
              <w:left w:val="single" w:sz="4" w:space="0" w:color="auto"/>
              <w:bottom w:val="nil"/>
              <w:right w:val="single" w:sz="4" w:space="0" w:color="auto"/>
            </w:tcBorders>
          </w:tcPr>
          <w:p w14:paraId="2B579299"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4D4E3CCC" w14:textId="77777777" w:rsidTr="00F9163A">
        <w:tc>
          <w:tcPr>
            <w:tcW w:w="1242" w:type="dxa"/>
          </w:tcPr>
          <w:p w14:paraId="60ED4807" w14:textId="77777777" w:rsidR="00180ED8" w:rsidRPr="00721280" w:rsidRDefault="00180ED8" w:rsidP="00753AAE">
            <w:pPr>
              <w:jc w:val="both"/>
              <w:rPr>
                <w:rFonts w:ascii="Times New Roman" w:hAnsi="Times New Roman" w:cs="Times New Roman"/>
                <w:color w:val="000000"/>
                <w:sz w:val="22"/>
                <w:szCs w:val="22"/>
              </w:rPr>
            </w:pPr>
          </w:p>
        </w:tc>
        <w:tc>
          <w:tcPr>
            <w:tcW w:w="2466" w:type="dxa"/>
          </w:tcPr>
          <w:p w14:paraId="09F128C3" w14:textId="77777777" w:rsidR="00180ED8" w:rsidRPr="00721280" w:rsidRDefault="00180ED8" w:rsidP="00753AAE">
            <w:pPr>
              <w:pStyle w:val="FootnoteText"/>
              <w:jc w:val="both"/>
              <w:rPr>
                <w:color w:val="000000"/>
                <w:sz w:val="22"/>
                <w:szCs w:val="22"/>
                <w:lang w:eastAsia="sl-SI"/>
              </w:rPr>
            </w:pPr>
          </w:p>
        </w:tc>
        <w:tc>
          <w:tcPr>
            <w:tcW w:w="900" w:type="dxa"/>
          </w:tcPr>
          <w:p w14:paraId="03B569C1" w14:textId="77777777" w:rsidR="00180ED8" w:rsidRPr="00721280" w:rsidRDefault="00180ED8" w:rsidP="00753AAE">
            <w:pPr>
              <w:jc w:val="both"/>
              <w:rPr>
                <w:rFonts w:ascii="Times New Roman" w:hAnsi="Times New Roman" w:cs="Times New Roman"/>
                <w:color w:val="000000"/>
                <w:sz w:val="22"/>
                <w:szCs w:val="22"/>
              </w:rPr>
            </w:pPr>
          </w:p>
        </w:tc>
        <w:tc>
          <w:tcPr>
            <w:tcW w:w="1440" w:type="dxa"/>
          </w:tcPr>
          <w:p w14:paraId="61A6CB55"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right w:val="nil"/>
            </w:tcBorders>
          </w:tcPr>
          <w:p w14:paraId="56D35AE3"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w:t>
            </w:r>
          </w:p>
        </w:tc>
        <w:tc>
          <w:tcPr>
            <w:tcW w:w="1980" w:type="dxa"/>
            <w:tcBorders>
              <w:top w:val="nil"/>
              <w:left w:val="single" w:sz="4" w:space="0" w:color="auto"/>
              <w:bottom w:val="nil"/>
              <w:right w:val="single" w:sz="4" w:space="0" w:color="auto"/>
            </w:tcBorders>
          </w:tcPr>
          <w:p w14:paraId="05529C99"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05E7601C" w14:textId="77777777" w:rsidTr="00F9163A">
        <w:tc>
          <w:tcPr>
            <w:tcW w:w="1242" w:type="dxa"/>
            <w:tcBorders>
              <w:bottom w:val="nil"/>
            </w:tcBorders>
          </w:tcPr>
          <w:p w14:paraId="4D7F462F" w14:textId="77777777" w:rsidR="00180ED8" w:rsidRPr="00721280" w:rsidRDefault="00180ED8" w:rsidP="00753AAE">
            <w:pPr>
              <w:jc w:val="both"/>
              <w:rPr>
                <w:rFonts w:ascii="Times New Roman" w:hAnsi="Times New Roman" w:cs="Times New Roman"/>
                <w:color w:val="000000"/>
                <w:sz w:val="22"/>
                <w:szCs w:val="22"/>
              </w:rPr>
            </w:pPr>
          </w:p>
        </w:tc>
        <w:tc>
          <w:tcPr>
            <w:tcW w:w="2466" w:type="dxa"/>
            <w:tcBorders>
              <w:bottom w:val="nil"/>
            </w:tcBorders>
          </w:tcPr>
          <w:p w14:paraId="26B45E61" w14:textId="77777777" w:rsidR="00180ED8" w:rsidRPr="00721280" w:rsidRDefault="00180ED8" w:rsidP="00753AAE">
            <w:pPr>
              <w:pStyle w:val="FootnoteText"/>
              <w:jc w:val="both"/>
              <w:rPr>
                <w:color w:val="000000"/>
                <w:sz w:val="22"/>
                <w:szCs w:val="22"/>
                <w:lang w:eastAsia="sl-SI"/>
              </w:rPr>
            </w:pPr>
          </w:p>
        </w:tc>
        <w:tc>
          <w:tcPr>
            <w:tcW w:w="900" w:type="dxa"/>
            <w:tcBorders>
              <w:bottom w:val="nil"/>
            </w:tcBorders>
          </w:tcPr>
          <w:p w14:paraId="709578E4"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bottom w:val="nil"/>
            </w:tcBorders>
          </w:tcPr>
          <w:p w14:paraId="314BB1E0"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bottom w:val="nil"/>
              <w:right w:val="nil"/>
            </w:tcBorders>
          </w:tcPr>
          <w:p w14:paraId="3FF39958"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w:t>
            </w:r>
          </w:p>
        </w:tc>
        <w:tc>
          <w:tcPr>
            <w:tcW w:w="1980" w:type="dxa"/>
            <w:tcBorders>
              <w:top w:val="nil"/>
              <w:left w:val="single" w:sz="4" w:space="0" w:color="auto"/>
              <w:bottom w:val="single" w:sz="4" w:space="0" w:color="auto"/>
              <w:right w:val="single" w:sz="4" w:space="0" w:color="auto"/>
            </w:tcBorders>
          </w:tcPr>
          <w:p w14:paraId="7F4E9CEE"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35749BD1" w14:textId="77777777" w:rsidTr="00F9163A">
        <w:tc>
          <w:tcPr>
            <w:tcW w:w="1242" w:type="dxa"/>
            <w:tcBorders>
              <w:top w:val="nil"/>
              <w:bottom w:val="nil"/>
            </w:tcBorders>
          </w:tcPr>
          <w:p w14:paraId="185EB936" w14:textId="77777777" w:rsidR="00180ED8" w:rsidRPr="00721280" w:rsidRDefault="00180ED8" w:rsidP="00753AAE">
            <w:pPr>
              <w:jc w:val="both"/>
              <w:rPr>
                <w:rFonts w:ascii="Times New Roman" w:hAnsi="Times New Roman" w:cs="Times New Roman"/>
                <w:b/>
                <w:color w:val="000000"/>
                <w:sz w:val="22"/>
                <w:szCs w:val="22"/>
              </w:rPr>
            </w:pPr>
          </w:p>
        </w:tc>
        <w:tc>
          <w:tcPr>
            <w:tcW w:w="2466" w:type="dxa"/>
            <w:tcBorders>
              <w:top w:val="single" w:sz="4" w:space="0" w:color="auto"/>
              <w:bottom w:val="nil"/>
            </w:tcBorders>
          </w:tcPr>
          <w:p w14:paraId="04F41873" w14:textId="77777777" w:rsidR="00180ED8" w:rsidRPr="00721280" w:rsidRDefault="00180ED8" w:rsidP="00753AAE">
            <w:pPr>
              <w:pStyle w:val="FootnoteText"/>
              <w:jc w:val="both"/>
              <w:rPr>
                <w:b/>
                <w:color w:val="000000"/>
                <w:sz w:val="22"/>
                <w:szCs w:val="22"/>
                <w:lang w:eastAsia="sl-SI"/>
              </w:rPr>
            </w:pPr>
          </w:p>
        </w:tc>
        <w:tc>
          <w:tcPr>
            <w:tcW w:w="900" w:type="dxa"/>
            <w:tcBorders>
              <w:top w:val="single" w:sz="4" w:space="0" w:color="auto"/>
              <w:bottom w:val="nil"/>
            </w:tcBorders>
          </w:tcPr>
          <w:p w14:paraId="235AA05D" w14:textId="77777777" w:rsidR="00180ED8" w:rsidRPr="00721280" w:rsidRDefault="00180ED8" w:rsidP="00753AAE">
            <w:pPr>
              <w:jc w:val="both"/>
              <w:rPr>
                <w:rFonts w:ascii="Times New Roman" w:hAnsi="Times New Roman" w:cs="Times New Roman"/>
                <w:b/>
                <w:color w:val="000000"/>
                <w:sz w:val="22"/>
                <w:szCs w:val="22"/>
              </w:rPr>
            </w:pPr>
          </w:p>
        </w:tc>
        <w:tc>
          <w:tcPr>
            <w:tcW w:w="1440" w:type="dxa"/>
            <w:tcBorders>
              <w:top w:val="single" w:sz="4" w:space="0" w:color="auto"/>
              <w:bottom w:val="nil"/>
            </w:tcBorders>
          </w:tcPr>
          <w:p w14:paraId="66C6C62E" w14:textId="77777777" w:rsidR="00180ED8" w:rsidRPr="00721280" w:rsidRDefault="00180ED8" w:rsidP="00753AAE">
            <w:pPr>
              <w:jc w:val="both"/>
              <w:rPr>
                <w:rFonts w:ascii="Times New Roman" w:hAnsi="Times New Roman" w:cs="Times New Roman"/>
                <w:b/>
                <w:color w:val="000000"/>
                <w:sz w:val="22"/>
                <w:szCs w:val="22"/>
              </w:rPr>
            </w:pPr>
          </w:p>
        </w:tc>
        <w:tc>
          <w:tcPr>
            <w:tcW w:w="1260" w:type="dxa"/>
            <w:tcBorders>
              <w:top w:val="single" w:sz="4" w:space="0" w:color="auto"/>
              <w:bottom w:val="nil"/>
              <w:right w:val="nil"/>
            </w:tcBorders>
          </w:tcPr>
          <w:p w14:paraId="72ADCDF7" w14:textId="77777777" w:rsidR="00180ED8" w:rsidRPr="00721280" w:rsidRDefault="00180ED8" w:rsidP="00753AAE">
            <w:pPr>
              <w:jc w:val="both"/>
              <w:rPr>
                <w:rFonts w:ascii="Times New Roman" w:hAnsi="Times New Roman" w:cs="Times New Roman"/>
                <w:b/>
                <w:color w:val="000000"/>
                <w:sz w:val="22"/>
                <w:szCs w:val="22"/>
              </w:rPr>
            </w:pPr>
          </w:p>
        </w:tc>
        <w:tc>
          <w:tcPr>
            <w:tcW w:w="1980" w:type="dxa"/>
            <w:tcBorders>
              <w:top w:val="single" w:sz="4" w:space="0" w:color="auto"/>
              <w:left w:val="single" w:sz="4" w:space="0" w:color="auto"/>
              <w:bottom w:val="nil"/>
              <w:right w:val="single" w:sz="4" w:space="0" w:color="auto"/>
            </w:tcBorders>
          </w:tcPr>
          <w:p w14:paraId="10C37538"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7D1C89A1" w14:textId="77777777" w:rsidTr="00F9163A">
        <w:tc>
          <w:tcPr>
            <w:tcW w:w="1242" w:type="dxa"/>
          </w:tcPr>
          <w:p w14:paraId="558A7CC9" w14:textId="77777777" w:rsidR="00180ED8" w:rsidRPr="00721280" w:rsidRDefault="00180ED8" w:rsidP="00753AAE">
            <w:pPr>
              <w:jc w:val="both"/>
              <w:rPr>
                <w:rFonts w:ascii="Times New Roman" w:hAnsi="Times New Roman" w:cs="Times New Roman"/>
                <w:color w:val="000000"/>
                <w:sz w:val="22"/>
                <w:szCs w:val="22"/>
              </w:rPr>
            </w:pPr>
          </w:p>
        </w:tc>
        <w:tc>
          <w:tcPr>
            <w:tcW w:w="2466" w:type="dxa"/>
          </w:tcPr>
          <w:p w14:paraId="3CE21F62" w14:textId="77777777" w:rsidR="00180ED8" w:rsidRPr="00721280" w:rsidRDefault="00180ED8" w:rsidP="00753AAE">
            <w:pPr>
              <w:jc w:val="both"/>
              <w:rPr>
                <w:rFonts w:ascii="Times New Roman" w:hAnsi="Times New Roman" w:cs="Times New Roman"/>
                <w:color w:val="000000"/>
                <w:sz w:val="22"/>
                <w:szCs w:val="22"/>
              </w:rPr>
            </w:pPr>
          </w:p>
        </w:tc>
        <w:tc>
          <w:tcPr>
            <w:tcW w:w="900" w:type="dxa"/>
          </w:tcPr>
          <w:p w14:paraId="49DACFD0" w14:textId="77777777" w:rsidR="00180ED8" w:rsidRPr="00721280" w:rsidRDefault="00180ED8" w:rsidP="00753AAE">
            <w:pPr>
              <w:jc w:val="both"/>
              <w:rPr>
                <w:rFonts w:ascii="Times New Roman" w:hAnsi="Times New Roman" w:cs="Times New Roman"/>
                <w:color w:val="000000"/>
                <w:sz w:val="22"/>
                <w:szCs w:val="22"/>
              </w:rPr>
            </w:pPr>
          </w:p>
        </w:tc>
        <w:tc>
          <w:tcPr>
            <w:tcW w:w="1440" w:type="dxa"/>
          </w:tcPr>
          <w:p w14:paraId="6A6336E7"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right w:val="nil"/>
            </w:tcBorders>
          </w:tcPr>
          <w:p w14:paraId="7B3E1BAC"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left w:val="single" w:sz="4" w:space="0" w:color="auto"/>
              <w:bottom w:val="nil"/>
              <w:right w:val="single" w:sz="4" w:space="0" w:color="auto"/>
            </w:tcBorders>
          </w:tcPr>
          <w:p w14:paraId="18B89AEF"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7BF2F52D" w14:textId="77777777" w:rsidTr="00F9163A">
        <w:tc>
          <w:tcPr>
            <w:tcW w:w="1242" w:type="dxa"/>
          </w:tcPr>
          <w:p w14:paraId="4AD8D847" w14:textId="77777777" w:rsidR="00180ED8" w:rsidRPr="00721280" w:rsidRDefault="00180ED8" w:rsidP="00753AAE">
            <w:pPr>
              <w:jc w:val="both"/>
              <w:rPr>
                <w:rFonts w:ascii="Times New Roman" w:hAnsi="Times New Roman" w:cs="Times New Roman"/>
                <w:color w:val="000000"/>
                <w:sz w:val="22"/>
                <w:szCs w:val="22"/>
              </w:rPr>
            </w:pPr>
          </w:p>
        </w:tc>
        <w:tc>
          <w:tcPr>
            <w:tcW w:w="2466" w:type="dxa"/>
          </w:tcPr>
          <w:p w14:paraId="7BEE001E" w14:textId="77777777" w:rsidR="00180ED8" w:rsidRPr="00721280" w:rsidRDefault="00180ED8" w:rsidP="00753AAE">
            <w:pPr>
              <w:jc w:val="both"/>
              <w:rPr>
                <w:rFonts w:ascii="Times New Roman" w:hAnsi="Times New Roman" w:cs="Times New Roman"/>
                <w:color w:val="000000"/>
                <w:sz w:val="22"/>
                <w:szCs w:val="22"/>
              </w:rPr>
            </w:pPr>
          </w:p>
        </w:tc>
        <w:tc>
          <w:tcPr>
            <w:tcW w:w="900" w:type="dxa"/>
          </w:tcPr>
          <w:p w14:paraId="7487876A" w14:textId="77777777" w:rsidR="00180ED8" w:rsidRPr="00721280" w:rsidRDefault="00180ED8" w:rsidP="00753AAE">
            <w:pPr>
              <w:jc w:val="both"/>
              <w:rPr>
                <w:rFonts w:ascii="Times New Roman" w:hAnsi="Times New Roman" w:cs="Times New Roman"/>
                <w:color w:val="000000"/>
                <w:sz w:val="22"/>
                <w:szCs w:val="22"/>
              </w:rPr>
            </w:pPr>
          </w:p>
        </w:tc>
        <w:tc>
          <w:tcPr>
            <w:tcW w:w="1440" w:type="dxa"/>
          </w:tcPr>
          <w:p w14:paraId="0E62EBEA"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right w:val="nil"/>
            </w:tcBorders>
          </w:tcPr>
          <w:p w14:paraId="040133F9"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left w:val="single" w:sz="4" w:space="0" w:color="auto"/>
              <w:bottom w:val="nil"/>
              <w:right w:val="single" w:sz="4" w:space="0" w:color="auto"/>
            </w:tcBorders>
          </w:tcPr>
          <w:p w14:paraId="3D338144"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5FF617D0" w14:textId="77777777" w:rsidTr="00F9163A">
        <w:tc>
          <w:tcPr>
            <w:tcW w:w="1242" w:type="dxa"/>
          </w:tcPr>
          <w:p w14:paraId="32B4B9A2" w14:textId="77777777" w:rsidR="00180ED8" w:rsidRPr="00721280" w:rsidRDefault="00180ED8" w:rsidP="00753AAE">
            <w:pPr>
              <w:jc w:val="both"/>
              <w:rPr>
                <w:rFonts w:ascii="Times New Roman" w:hAnsi="Times New Roman" w:cs="Times New Roman"/>
                <w:color w:val="000000"/>
                <w:sz w:val="22"/>
                <w:szCs w:val="22"/>
              </w:rPr>
            </w:pPr>
          </w:p>
        </w:tc>
        <w:tc>
          <w:tcPr>
            <w:tcW w:w="2466" w:type="dxa"/>
          </w:tcPr>
          <w:p w14:paraId="5A42401C" w14:textId="77777777" w:rsidR="00180ED8" w:rsidRPr="00721280" w:rsidRDefault="00180ED8" w:rsidP="00753AAE">
            <w:pPr>
              <w:jc w:val="both"/>
              <w:rPr>
                <w:rFonts w:ascii="Times New Roman" w:hAnsi="Times New Roman" w:cs="Times New Roman"/>
                <w:color w:val="000000"/>
                <w:sz w:val="22"/>
                <w:szCs w:val="22"/>
              </w:rPr>
            </w:pPr>
          </w:p>
        </w:tc>
        <w:tc>
          <w:tcPr>
            <w:tcW w:w="900" w:type="dxa"/>
          </w:tcPr>
          <w:p w14:paraId="3AA25E38" w14:textId="77777777" w:rsidR="00180ED8" w:rsidRPr="00721280" w:rsidRDefault="00180ED8" w:rsidP="00753AAE">
            <w:pPr>
              <w:jc w:val="both"/>
              <w:rPr>
                <w:rFonts w:ascii="Times New Roman" w:hAnsi="Times New Roman" w:cs="Times New Roman"/>
                <w:color w:val="000000"/>
                <w:sz w:val="22"/>
                <w:szCs w:val="22"/>
              </w:rPr>
            </w:pPr>
          </w:p>
        </w:tc>
        <w:tc>
          <w:tcPr>
            <w:tcW w:w="1440" w:type="dxa"/>
          </w:tcPr>
          <w:p w14:paraId="02056157"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right w:val="nil"/>
            </w:tcBorders>
          </w:tcPr>
          <w:p w14:paraId="2373F5AA"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left w:val="single" w:sz="4" w:space="0" w:color="auto"/>
              <w:bottom w:val="nil"/>
              <w:right w:val="single" w:sz="4" w:space="0" w:color="auto"/>
            </w:tcBorders>
          </w:tcPr>
          <w:p w14:paraId="32A430EF"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7934D36C" w14:textId="77777777" w:rsidTr="00F9163A">
        <w:tc>
          <w:tcPr>
            <w:tcW w:w="1242" w:type="dxa"/>
          </w:tcPr>
          <w:p w14:paraId="7EFC8257" w14:textId="77777777" w:rsidR="00180ED8" w:rsidRPr="00721280" w:rsidRDefault="00180ED8" w:rsidP="00753AAE">
            <w:pPr>
              <w:jc w:val="both"/>
              <w:rPr>
                <w:rFonts w:ascii="Times New Roman" w:hAnsi="Times New Roman" w:cs="Times New Roman"/>
                <w:color w:val="000000"/>
                <w:sz w:val="22"/>
                <w:szCs w:val="22"/>
              </w:rPr>
            </w:pPr>
          </w:p>
        </w:tc>
        <w:tc>
          <w:tcPr>
            <w:tcW w:w="2466" w:type="dxa"/>
          </w:tcPr>
          <w:p w14:paraId="38214682" w14:textId="77777777" w:rsidR="00180ED8" w:rsidRPr="00721280" w:rsidRDefault="00180ED8" w:rsidP="00753AAE">
            <w:pPr>
              <w:jc w:val="both"/>
              <w:rPr>
                <w:rFonts w:ascii="Times New Roman" w:hAnsi="Times New Roman" w:cs="Times New Roman"/>
                <w:b/>
                <w:color w:val="000000"/>
                <w:sz w:val="22"/>
                <w:szCs w:val="22"/>
              </w:rPr>
            </w:pPr>
          </w:p>
        </w:tc>
        <w:tc>
          <w:tcPr>
            <w:tcW w:w="900" w:type="dxa"/>
          </w:tcPr>
          <w:p w14:paraId="6F9AA94A" w14:textId="77777777" w:rsidR="00180ED8" w:rsidRPr="00721280" w:rsidRDefault="00180ED8" w:rsidP="00753AAE">
            <w:pPr>
              <w:jc w:val="both"/>
              <w:rPr>
                <w:rFonts w:ascii="Times New Roman" w:hAnsi="Times New Roman" w:cs="Times New Roman"/>
                <w:color w:val="000000"/>
                <w:sz w:val="22"/>
                <w:szCs w:val="22"/>
              </w:rPr>
            </w:pPr>
          </w:p>
        </w:tc>
        <w:tc>
          <w:tcPr>
            <w:tcW w:w="1440" w:type="dxa"/>
          </w:tcPr>
          <w:p w14:paraId="1B5D6157"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right w:val="nil"/>
            </w:tcBorders>
          </w:tcPr>
          <w:p w14:paraId="686BF7FB"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left w:val="single" w:sz="4" w:space="0" w:color="auto"/>
              <w:bottom w:val="nil"/>
              <w:right w:val="single" w:sz="4" w:space="0" w:color="auto"/>
            </w:tcBorders>
          </w:tcPr>
          <w:p w14:paraId="11154CED"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6E7712A7" w14:textId="77777777" w:rsidTr="00F9163A">
        <w:tc>
          <w:tcPr>
            <w:tcW w:w="1242" w:type="dxa"/>
          </w:tcPr>
          <w:p w14:paraId="7A9FC054" w14:textId="77777777" w:rsidR="00180ED8" w:rsidRPr="00721280" w:rsidRDefault="00180ED8" w:rsidP="00753AAE">
            <w:pPr>
              <w:jc w:val="both"/>
              <w:rPr>
                <w:rFonts w:ascii="Times New Roman" w:hAnsi="Times New Roman" w:cs="Times New Roman"/>
                <w:b/>
                <w:color w:val="000000"/>
                <w:sz w:val="22"/>
                <w:szCs w:val="22"/>
              </w:rPr>
            </w:pPr>
          </w:p>
        </w:tc>
        <w:tc>
          <w:tcPr>
            <w:tcW w:w="2466" w:type="dxa"/>
          </w:tcPr>
          <w:p w14:paraId="5DA25E82" w14:textId="77777777" w:rsidR="00180ED8" w:rsidRPr="00721280" w:rsidRDefault="00180ED8" w:rsidP="00753AAE">
            <w:pPr>
              <w:jc w:val="both"/>
              <w:rPr>
                <w:rFonts w:ascii="Times New Roman" w:hAnsi="Times New Roman" w:cs="Times New Roman"/>
                <w:b/>
                <w:color w:val="000000"/>
                <w:sz w:val="22"/>
                <w:szCs w:val="22"/>
              </w:rPr>
            </w:pPr>
          </w:p>
          <w:p w14:paraId="39109524"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Total lump-sum price</w:t>
            </w:r>
          </w:p>
          <w:p w14:paraId="4C365FD8" w14:textId="77777777" w:rsidR="00180ED8" w:rsidRPr="00721280" w:rsidRDefault="00180ED8" w:rsidP="00753AAE">
            <w:pPr>
              <w:jc w:val="both"/>
              <w:rPr>
                <w:rFonts w:ascii="Times New Roman" w:hAnsi="Times New Roman" w:cs="Times New Roman"/>
                <w:b/>
                <w:color w:val="000000"/>
                <w:sz w:val="22"/>
                <w:szCs w:val="22"/>
                <w:lang w:eastAsia="sl-SI"/>
              </w:rPr>
            </w:pPr>
          </w:p>
        </w:tc>
        <w:tc>
          <w:tcPr>
            <w:tcW w:w="900" w:type="dxa"/>
          </w:tcPr>
          <w:p w14:paraId="5D07AC2C" w14:textId="77777777" w:rsidR="00180ED8" w:rsidRPr="00721280" w:rsidRDefault="00180ED8" w:rsidP="00753AAE">
            <w:pPr>
              <w:jc w:val="both"/>
              <w:rPr>
                <w:rFonts w:ascii="Times New Roman" w:hAnsi="Times New Roman" w:cs="Times New Roman"/>
                <w:b/>
                <w:color w:val="000000"/>
                <w:sz w:val="22"/>
                <w:szCs w:val="22"/>
              </w:rPr>
            </w:pPr>
          </w:p>
        </w:tc>
        <w:tc>
          <w:tcPr>
            <w:tcW w:w="1440" w:type="dxa"/>
          </w:tcPr>
          <w:p w14:paraId="0A64F180" w14:textId="77777777" w:rsidR="00180ED8" w:rsidRPr="00721280" w:rsidRDefault="00180ED8" w:rsidP="00753AAE">
            <w:pPr>
              <w:jc w:val="both"/>
              <w:rPr>
                <w:rFonts w:ascii="Times New Roman" w:hAnsi="Times New Roman" w:cs="Times New Roman"/>
                <w:b/>
                <w:color w:val="000000"/>
                <w:sz w:val="22"/>
                <w:szCs w:val="22"/>
              </w:rPr>
            </w:pPr>
          </w:p>
        </w:tc>
        <w:tc>
          <w:tcPr>
            <w:tcW w:w="1260" w:type="dxa"/>
            <w:tcBorders>
              <w:right w:val="nil"/>
            </w:tcBorders>
          </w:tcPr>
          <w:p w14:paraId="5D9162FC" w14:textId="77777777" w:rsidR="00180ED8" w:rsidRPr="00721280" w:rsidRDefault="00180ED8" w:rsidP="00753AAE">
            <w:pPr>
              <w:jc w:val="both"/>
              <w:rPr>
                <w:rFonts w:ascii="Times New Roman" w:hAnsi="Times New Roman" w:cs="Times New Roman"/>
                <w:b/>
                <w:color w:val="000000"/>
                <w:sz w:val="22"/>
                <w:szCs w:val="22"/>
              </w:rPr>
            </w:pPr>
          </w:p>
        </w:tc>
        <w:tc>
          <w:tcPr>
            <w:tcW w:w="1980" w:type="dxa"/>
            <w:tcBorders>
              <w:top w:val="nil"/>
              <w:left w:val="single" w:sz="4" w:space="0" w:color="auto"/>
              <w:bottom w:val="nil"/>
              <w:right w:val="single" w:sz="4" w:space="0" w:color="auto"/>
            </w:tcBorders>
          </w:tcPr>
          <w:p w14:paraId="2D8F5330" w14:textId="77777777" w:rsidR="00180ED8" w:rsidRPr="00721280" w:rsidRDefault="00180ED8" w:rsidP="00753AAE">
            <w:pPr>
              <w:jc w:val="both"/>
              <w:rPr>
                <w:rFonts w:ascii="Times New Roman" w:hAnsi="Times New Roman" w:cs="Times New Roman"/>
                <w:b/>
                <w:color w:val="000000"/>
                <w:sz w:val="22"/>
                <w:szCs w:val="22"/>
                <w:lang w:eastAsia="sl-SI"/>
              </w:rPr>
            </w:pPr>
          </w:p>
        </w:tc>
      </w:tr>
      <w:tr w:rsidR="00180ED8" w:rsidRPr="00721280" w14:paraId="672D7271" w14:textId="77777777" w:rsidTr="00F9163A">
        <w:tc>
          <w:tcPr>
            <w:tcW w:w="1242" w:type="dxa"/>
          </w:tcPr>
          <w:p w14:paraId="6913960A" w14:textId="77777777" w:rsidR="00180ED8" w:rsidRPr="00721280" w:rsidRDefault="00180ED8" w:rsidP="00753AAE">
            <w:pPr>
              <w:jc w:val="both"/>
              <w:rPr>
                <w:rFonts w:ascii="Times New Roman" w:hAnsi="Times New Roman" w:cs="Times New Roman"/>
                <w:b/>
                <w:color w:val="000000"/>
                <w:sz w:val="22"/>
                <w:szCs w:val="22"/>
              </w:rPr>
            </w:pPr>
          </w:p>
        </w:tc>
        <w:tc>
          <w:tcPr>
            <w:tcW w:w="2466" w:type="dxa"/>
          </w:tcPr>
          <w:p w14:paraId="2F6FE3C3" w14:textId="77777777" w:rsidR="00180ED8" w:rsidRPr="00721280" w:rsidRDefault="00180ED8" w:rsidP="00753AAE">
            <w:pPr>
              <w:jc w:val="both"/>
              <w:rPr>
                <w:rFonts w:ascii="Times New Roman" w:hAnsi="Times New Roman" w:cs="Times New Roman"/>
                <w:b/>
                <w:color w:val="000000"/>
                <w:sz w:val="22"/>
                <w:szCs w:val="22"/>
              </w:rPr>
            </w:pPr>
          </w:p>
        </w:tc>
        <w:tc>
          <w:tcPr>
            <w:tcW w:w="900" w:type="dxa"/>
          </w:tcPr>
          <w:p w14:paraId="7281796B" w14:textId="77777777" w:rsidR="00180ED8" w:rsidRPr="00721280" w:rsidRDefault="00180ED8" w:rsidP="00753AAE">
            <w:pPr>
              <w:jc w:val="both"/>
              <w:rPr>
                <w:rFonts w:ascii="Times New Roman" w:hAnsi="Times New Roman" w:cs="Times New Roman"/>
                <w:b/>
                <w:color w:val="000000"/>
                <w:sz w:val="22"/>
                <w:szCs w:val="22"/>
              </w:rPr>
            </w:pPr>
          </w:p>
        </w:tc>
        <w:tc>
          <w:tcPr>
            <w:tcW w:w="1440" w:type="dxa"/>
          </w:tcPr>
          <w:p w14:paraId="6C1BE5F2" w14:textId="77777777" w:rsidR="00180ED8" w:rsidRPr="00721280" w:rsidRDefault="00180ED8" w:rsidP="00753AAE">
            <w:pPr>
              <w:jc w:val="both"/>
              <w:rPr>
                <w:rFonts w:ascii="Times New Roman" w:hAnsi="Times New Roman" w:cs="Times New Roman"/>
                <w:b/>
                <w:color w:val="000000"/>
                <w:sz w:val="22"/>
                <w:szCs w:val="22"/>
              </w:rPr>
            </w:pPr>
          </w:p>
        </w:tc>
        <w:tc>
          <w:tcPr>
            <w:tcW w:w="1260" w:type="dxa"/>
            <w:tcBorders>
              <w:right w:val="nil"/>
            </w:tcBorders>
          </w:tcPr>
          <w:p w14:paraId="05515A4C" w14:textId="77777777" w:rsidR="00180ED8" w:rsidRPr="00721280" w:rsidRDefault="00180ED8" w:rsidP="00753AAE">
            <w:pPr>
              <w:jc w:val="both"/>
              <w:rPr>
                <w:rFonts w:ascii="Times New Roman" w:hAnsi="Times New Roman" w:cs="Times New Roman"/>
                <w:b/>
                <w:color w:val="000000"/>
                <w:sz w:val="22"/>
                <w:szCs w:val="22"/>
              </w:rPr>
            </w:pPr>
          </w:p>
        </w:tc>
        <w:tc>
          <w:tcPr>
            <w:tcW w:w="1980" w:type="dxa"/>
            <w:tcBorders>
              <w:top w:val="nil"/>
              <w:left w:val="single" w:sz="4" w:space="0" w:color="auto"/>
              <w:bottom w:val="single" w:sz="4" w:space="0" w:color="auto"/>
              <w:right w:val="single" w:sz="4" w:space="0" w:color="auto"/>
            </w:tcBorders>
          </w:tcPr>
          <w:p w14:paraId="1D01BFF2" w14:textId="77777777" w:rsidR="00180ED8" w:rsidRPr="00721280" w:rsidRDefault="00180ED8" w:rsidP="00753AAE">
            <w:pPr>
              <w:jc w:val="both"/>
              <w:rPr>
                <w:rFonts w:ascii="Times New Roman" w:hAnsi="Times New Roman" w:cs="Times New Roman"/>
                <w:b/>
                <w:color w:val="000000"/>
                <w:sz w:val="22"/>
                <w:szCs w:val="22"/>
                <w:lang w:eastAsia="sl-SI"/>
              </w:rPr>
            </w:pPr>
          </w:p>
        </w:tc>
      </w:tr>
    </w:tbl>
    <w:p w14:paraId="7F13204A" w14:textId="77777777" w:rsidR="00180ED8" w:rsidRPr="00F547CB" w:rsidRDefault="00180ED8" w:rsidP="00753AAE">
      <w:pPr>
        <w:tabs>
          <w:tab w:val="left" w:pos="3969"/>
        </w:tabs>
        <w:jc w:val="both"/>
        <w:rPr>
          <w:rFonts w:ascii="Times New Roman" w:hAnsi="Times New Roman" w:cs="Times New Roman"/>
          <w:b/>
          <w:color w:val="000000"/>
          <w:sz w:val="28"/>
          <w:szCs w:val="28"/>
        </w:rPr>
      </w:pPr>
      <w:r w:rsidRPr="00721280">
        <w:rPr>
          <w:rFonts w:ascii="Times New Roman" w:hAnsi="Times New Roman" w:cs="Times New Roman"/>
          <w:b/>
          <w:color w:val="000000"/>
        </w:rPr>
        <w:br w:type="page"/>
      </w:r>
      <w:r w:rsidRPr="00F547CB">
        <w:rPr>
          <w:rFonts w:ascii="Times New Roman" w:hAnsi="Times New Roman" w:cs="Times New Roman"/>
          <w:b/>
          <w:color w:val="000000"/>
          <w:sz w:val="28"/>
          <w:szCs w:val="28"/>
        </w:rPr>
        <w:lastRenderedPageBreak/>
        <w:t>VOLUME 4.2.4 — DAYWORK SCHEDULE</w:t>
      </w:r>
    </w:p>
    <w:p w14:paraId="1BCAB0A5" w14:textId="77777777" w:rsidR="00180ED8" w:rsidRPr="00721280" w:rsidRDefault="00180ED8" w:rsidP="00753AAE">
      <w:pPr>
        <w:spacing w:before="120"/>
        <w:ind w:left="720" w:hanging="720"/>
        <w:jc w:val="both"/>
        <w:rPr>
          <w:rFonts w:ascii="Times New Roman" w:hAnsi="Times New Roman" w:cs="Times New Roman"/>
          <w:b/>
          <w:color w:val="000000"/>
          <w:sz w:val="22"/>
          <w:szCs w:val="22"/>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2520"/>
        <w:gridCol w:w="1440"/>
        <w:gridCol w:w="1260"/>
        <w:gridCol w:w="1260"/>
        <w:gridCol w:w="1800"/>
      </w:tblGrid>
      <w:tr w:rsidR="00180ED8" w:rsidRPr="00721280" w14:paraId="1DF3F002" w14:textId="77777777" w:rsidTr="002219E3">
        <w:tc>
          <w:tcPr>
            <w:tcW w:w="1008" w:type="dxa"/>
            <w:tcBorders>
              <w:bottom w:val="nil"/>
            </w:tcBorders>
            <w:vAlign w:val="center"/>
          </w:tcPr>
          <w:p w14:paraId="49E763DC" w14:textId="77777777" w:rsidR="00180ED8" w:rsidRPr="00721280" w:rsidRDefault="00180ED8" w:rsidP="00753AAE">
            <w:pPr>
              <w:spacing w:before="240" w:after="24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Item</w:t>
            </w:r>
          </w:p>
        </w:tc>
        <w:tc>
          <w:tcPr>
            <w:tcW w:w="2520" w:type="dxa"/>
            <w:tcBorders>
              <w:bottom w:val="nil"/>
            </w:tcBorders>
            <w:vAlign w:val="center"/>
          </w:tcPr>
          <w:p w14:paraId="4CEED86C" w14:textId="77777777" w:rsidR="00180ED8" w:rsidRPr="00721280" w:rsidRDefault="00180ED8" w:rsidP="00753AAE">
            <w:pPr>
              <w:spacing w:before="240" w:after="24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Description</w:t>
            </w:r>
          </w:p>
        </w:tc>
        <w:tc>
          <w:tcPr>
            <w:tcW w:w="1440" w:type="dxa"/>
            <w:tcBorders>
              <w:bottom w:val="nil"/>
            </w:tcBorders>
            <w:vAlign w:val="center"/>
          </w:tcPr>
          <w:p w14:paraId="01F1777D" w14:textId="77777777" w:rsidR="00180ED8" w:rsidRPr="00721280" w:rsidRDefault="00180ED8" w:rsidP="00753AAE">
            <w:pPr>
              <w:spacing w:before="240" w:after="24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Unit</w:t>
            </w:r>
          </w:p>
        </w:tc>
        <w:tc>
          <w:tcPr>
            <w:tcW w:w="1260" w:type="dxa"/>
            <w:tcBorders>
              <w:bottom w:val="nil"/>
            </w:tcBorders>
            <w:vAlign w:val="center"/>
          </w:tcPr>
          <w:p w14:paraId="27819821" w14:textId="77777777" w:rsidR="00180ED8" w:rsidRPr="00721280" w:rsidRDefault="00180ED8" w:rsidP="00753AAE">
            <w:pPr>
              <w:spacing w:before="240" w:after="24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Unit price</w:t>
            </w:r>
          </w:p>
        </w:tc>
        <w:tc>
          <w:tcPr>
            <w:tcW w:w="1260" w:type="dxa"/>
            <w:tcBorders>
              <w:bottom w:val="nil"/>
            </w:tcBorders>
            <w:vAlign w:val="center"/>
          </w:tcPr>
          <w:p w14:paraId="31B5F9CA" w14:textId="77777777" w:rsidR="00180ED8" w:rsidRPr="00721280" w:rsidRDefault="00180ED8" w:rsidP="00753AAE">
            <w:pPr>
              <w:spacing w:before="240" w:after="24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Estimated quantities</w:t>
            </w:r>
          </w:p>
        </w:tc>
        <w:tc>
          <w:tcPr>
            <w:tcW w:w="1800" w:type="dxa"/>
            <w:tcBorders>
              <w:bottom w:val="nil"/>
            </w:tcBorders>
            <w:vAlign w:val="center"/>
          </w:tcPr>
          <w:p w14:paraId="2D3C9606" w14:textId="77777777" w:rsidR="00180ED8" w:rsidRPr="00721280" w:rsidRDefault="00180ED8" w:rsidP="00753AAE">
            <w:pPr>
              <w:spacing w:before="240" w:after="24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Provisional sum</w:t>
            </w:r>
          </w:p>
          <w:p w14:paraId="08541D47" w14:textId="64C2A239" w:rsidR="00180ED8" w:rsidRPr="00721280" w:rsidRDefault="00FB50FA" w:rsidP="00753AAE">
            <w:pPr>
              <w:spacing w:before="240" w:after="240"/>
              <w:jc w:val="both"/>
              <w:rPr>
                <w:rFonts w:ascii="Times New Roman" w:hAnsi="Times New Roman" w:cs="Times New Roman"/>
                <w:b/>
                <w:color w:val="000000"/>
                <w:sz w:val="22"/>
                <w:szCs w:val="22"/>
              </w:rPr>
            </w:pPr>
            <w:r>
              <w:rPr>
                <w:rFonts w:ascii="Times New Roman" w:hAnsi="Times New Roman" w:cs="Times New Roman"/>
                <w:b/>
                <w:color w:val="000000"/>
                <w:sz w:val="22"/>
                <w:szCs w:val="22"/>
              </w:rPr>
              <w:t>Dollars</w:t>
            </w:r>
          </w:p>
        </w:tc>
      </w:tr>
      <w:tr w:rsidR="00180ED8" w:rsidRPr="00721280" w14:paraId="5382B7EB" w14:textId="77777777" w:rsidTr="00F9163A">
        <w:tc>
          <w:tcPr>
            <w:tcW w:w="1008" w:type="dxa"/>
            <w:tcBorders>
              <w:bottom w:val="nil"/>
            </w:tcBorders>
          </w:tcPr>
          <w:p w14:paraId="324B2D95"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bottom w:val="nil"/>
            </w:tcBorders>
          </w:tcPr>
          <w:p w14:paraId="09207118"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bottom w:val="nil"/>
            </w:tcBorders>
          </w:tcPr>
          <w:p w14:paraId="3C9F4F87"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bottom w:val="nil"/>
            </w:tcBorders>
          </w:tcPr>
          <w:p w14:paraId="46BAD585"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bottom w:val="nil"/>
            </w:tcBorders>
          </w:tcPr>
          <w:p w14:paraId="089E233D"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bottom w:val="nil"/>
            </w:tcBorders>
          </w:tcPr>
          <w:p w14:paraId="35BA9F6C"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45AC13A6" w14:textId="77777777" w:rsidTr="00F9163A">
        <w:tc>
          <w:tcPr>
            <w:tcW w:w="1008" w:type="dxa"/>
            <w:tcBorders>
              <w:top w:val="nil"/>
              <w:bottom w:val="nil"/>
            </w:tcBorders>
          </w:tcPr>
          <w:p w14:paraId="58D6895D" w14:textId="77777777" w:rsidR="00180ED8" w:rsidRPr="00721280" w:rsidRDefault="00180ED8" w:rsidP="00753AAE">
            <w:pPr>
              <w:jc w:val="both"/>
              <w:rPr>
                <w:rFonts w:ascii="Times New Roman" w:hAnsi="Times New Roman" w:cs="Times New Roman"/>
                <w:b/>
                <w:color w:val="000000"/>
                <w:sz w:val="22"/>
                <w:szCs w:val="22"/>
              </w:rPr>
            </w:pPr>
          </w:p>
        </w:tc>
        <w:tc>
          <w:tcPr>
            <w:tcW w:w="2520" w:type="dxa"/>
            <w:tcBorders>
              <w:top w:val="nil"/>
              <w:bottom w:val="nil"/>
            </w:tcBorders>
          </w:tcPr>
          <w:p w14:paraId="39608A34" w14:textId="77777777" w:rsidR="00180ED8" w:rsidRPr="00721280" w:rsidRDefault="00180ED8" w:rsidP="00753AAE">
            <w:pPr>
              <w:jc w:val="both"/>
              <w:rPr>
                <w:rFonts w:ascii="Times New Roman" w:hAnsi="Times New Roman" w:cs="Times New Roman"/>
                <w:b/>
                <w:color w:val="000000"/>
                <w:sz w:val="22"/>
                <w:szCs w:val="22"/>
              </w:rPr>
            </w:pPr>
          </w:p>
        </w:tc>
        <w:tc>
          <w:tcPr>
            <w:tcW w:w="1440" w:type="dxa"/>
            <w:tcBorders>
              <w:top w:val="nil"/>
              <w:bottom w:val="nil"/>
            </w:tcBorders>
          </w:tcPr>
          <w:p w14:paraId="47A2C96D"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4B1640F3"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2FC688C3"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bottom w:val="nil"/>
            </w:tcBorders>
          </w:tcPr>
          <w:p w14:paraId="6E797C8D"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0D2CABB7" w14:textId="77777777" w:rsidTr="00F9163A">
        <w:tc>
          <w:tcPr>
            <w:tcW w:w="1008" w:type="dxa"/>
            <w:tcBorders>
              <w:top w:val="nil"/>
              <w:bottom w:val="nil"/>
            </w:tcBorders>
          </w:tcPr>
          <w:p w14:paraId="757AACD4"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top w:val="nil"/>
              <w:bottom w:val="nil"/>
            </w:tcBorders>
          </w:tcPr>
          <w:p w14:paraId="7E4545EF"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4298EB05"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7F7CE8C4"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75FAB21E"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bottom w:val="nil"/>
            </w:tcBorders>
          </w:tcPr>
          <w:p w14:paraId="2D90201C"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07F082F7" w14:textId="77777777" w:rsidTr="00F9163A">
        <w:tc>
          <w:tcPr>
            <w:tcW w:w="1008" w:type="dxa"/>
            <w:tcBorders>
              <w:top w:val="nil"/>
              <w:bottom w:val="nil"/>
            </w:tcBorders>
          </w:tcPr>
          <w:p w14:paraId="05C44148"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top w:val="nil"/>
              <w:bottom w:val="nil"/>
            </w:tcBorders>
          </w:tcPr>
          <w:p w14:paraId="55092AAA"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Labour</w:t>
            </w:r>
          </w:p>
        </w:tc>
        <w:tc>
          <w:tcPr>
            <w:tcW w:w="1440" w:type="dxa"/>
            <w:tcBorders>
              <w:top w:val="nil"/>
              <w:bottom w:val="nil"/>
            </w:tcBorders>
          </w:tcPr>
          <w:p w14:paraId="5BB6AED9"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0A5E94AD"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697A5C27"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bottom w:val="nil"/>
            </w:tcBorders>
          </w:tcPr>
          <w:p w14:paraId="162E43EC"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1EAD8963" w14:textId="77777777" w:rsidTr="00F9163A">
        <w:tc>
          <w:tcPr>
            <w:tcW w:w="1008" w:type="dxa"/>
            <w:tcBorders>
              <w:top w:val="nil"/>
              <w:bottom w:val="nil"/>
            </w:tcBorders>
          </w:tcPr>
          <w:p w14:paraId="30DCE31F"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top w:val="nil"/>
              <w:bottom w:val="nil"/>
            </w:tcBorders>
          </w:tcPr>
          <w:p w14:paraId="2501E83E"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55374D0B"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45937384"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44C36499"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bottom w:val="nil"/>
            </w:tcBorders>
          </w:tcPr>
          <w:p w14:paraId="16F70CAA"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21BF1564" w14:textId="77777777" w:rsidTr="00F9163A">
        <w:tc>
          <w:tcPr>
            <w:tcW w:w="1008" w:type="dxa"/>
            <w:tcBorders>
              <w:top w:val="nil"/>
              <w:bottom w:val="nil"/>
            </w:tcBorders>
          </w:tcPr>
          <w:p w14:paraId="027C5437"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top w:val="nil"/>
              <w:bottom w:val="nil"/>
            </w:tcBorders>
          </w:tcPr>
          <w:p w14:paraId="76B76CC3"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Materials</w:t>
            </w:r>
          </w:p>
        </w:tc>
        <w:tc>
          <w:tcPr>
            <w:tcW w:w="1440" w:type="dxa"/>
            <w:tcBorders>
              <w:top w:val="nil"/>
              <w:bottom w:val="nil"/>
            </w:tcBorders>
          </w:tcPr>
          <w:p w14:paraId="75D46A2D"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70FA427F"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4BD5EF9B"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bottom w:val="nil"/>
            </w:tcBorders>
          </w:tcPr>
          <w:p w14:paraId="6955F5AE"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14B5581B" w14:textId="77777777" w:rsidTr="00F9163A">
        <w:tc>
          <w:tcPr>
            <w:tcW w:w="1008" w:type="dxa"/>
            <w:tcBorders>
              <w:top w:val="nil"/>
              <w:bottom w:val="nil"/>
            </w:tcBorders>
          </w:tcPr>
          <w:p w14:paraId="3AA45680"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top w:val="nil"/>
              <w:bottom w:val="nil"/>
            </w:tcBorders>
          </w:tcPr>
          <w:p w14:paraId="4D9736AE"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3D19844F"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16F58F09"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657D18EB"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bottom w:val="nil"/>
            </w:tcBorders>
          </w:tcPr>
          <w:p w14:paraId="0B31E89C"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46386691" w14:textId="77777777" w:rsidTr="00F9163A">
        <w:tc>
          <w:tcPr>
            <w:tcW w:w="1008" w:type="dxa"/>
            <w:tcBorders>
              <w:top w:val="nil"/>
              <w:bottom w:val="nil"/>
            </w:tcBorders>
          </w:tcPr>
          <w:p w14:paraId="0C01B677"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top w:val="nil"/>
              <w:bottom w:val="nil"/>
            </w:tcBorders>
          </w:tcPr>
          <w:p w14:paraId="38C19E9D"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Equipment</w:t>
            </w:r>
          </w:p>
        </w:tc>
        <w:tc>
          <w:tcPr>
            <w:tcW w:w="1440" w:type="dxa"/>
            <w:tcBorders>
              <w:top w:val="nil"/>
              <w:bottom w:val="nil"/>
            </w:tcBorders>
          </w:tcPr>
          <w:p w14:paraId="76EECD64"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 xml:space="preserve"> </w:t>
            </w:r>
          </w:p>
        </w:tc>
        <w:tc>
          <w:tcPr>
            <w:tcW w:w="1260" w:type="dxa"/>
            <w:tcBorders>
              <w:top w:val="nil"/>
              <w:bottom w:val="nil"/>
            </w:tcBorders>
          </w:tcPr>
          <w:p w14:paraId="424A65CC"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3B300F50"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bottom w:val="nil"/>
            </w:tcBorders>
          </w:tcPr>
          <w:p w14:paraId="3DC83F7D"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41278860" w14:textId="77777777" w:rsidTr="00F9163A">
        <w:tc>
          <w:tcPr>
            <w:tcW w:w="1008" w:type="dxa"/>
            <w:tcBorders>
              <w:top w:val="nil"/>
              <w:bottom w:val="nil"/>
            </w:tcBorders>
          </w:tcPr>
          <w:p w14:paraId="7CC39F70"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top w:val="nil"/>
              <w:bottom w:val="nil"/>
            </w:tcBorders>
          </w:tcPr>
          <w:p w14:paraId="77C898ED"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659FA512"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388C8FD0"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0375E41A"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bottom w:val="nil"/>
            </w:tcBorders>
          </w:tcPr>
          <w:p w14:paraId="5CBC5C23"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5D355222" w14:textId="77777777" w:rsidTr="00F9163A">
        <w:tc>
          <w:tcPr>
            <w:tcW w:w="1008" w:type="dxa"/>
            <w:tcBorders>
              <w:top w:val="nil"/>
              <w:bottom w:val="nil"/>
            </w:tcBorders>
          </w:tcPr>
          <w:p w14:paraId="24A7A6AA"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top w:val="nil"/>
              <w:bottom w:val="nil"/>
            </w:tcBorders>
          </w:tcPr>
          <w:p w14:paraId="4EB18ECA"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0CBFBCB8"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32B79073"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472D48B2"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bottom w:val="nil"/>
            </w:tcBorders>
          </w:tcPr>
          <w:p w14:paraId="2F4AA1FE"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147E7352" w14:textId="77777777" w:rsidTr="00F9163A">
        <w:tc>
          <w:tcPr>
            <w:tcW w:w="1008" w:type="dxa"/>
            <w:tcBorders>
              <w:top w:val="nil"/>
              <w:bottom w:val="nil"/>
            </w:tcBorders>
          </w:tcPr>
          <w:p w14:paraId="619CB96B"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top w:val="nil"/>
              <w:bottom w:val="nil"/>
            </w:tcBorders>
          </w:tcPr>
          <w:p w14:paraId="54821A42"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1E362E65"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1F9E990F"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2262890D"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bottom w:val="nil"/>
            </w:tcBorders>
          </w:tcPr>
          <w:p w14:paraId="39307ED5"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20BF6688" w14:textId="77777777" w:rsidTr="00F9163A">
        <w:trPr>
          <w:trHeight w:val="80"/>
        </w:trPr>
        <w:tc>
          <w:tcPr>
            <w:tcW w:w="1008" w:type="dxa"/>
            <w:tcBorders>
              <w:top w:val="nil"/>
            </w:tcBorders>
          </w:tcPr>
          <w:p w14:paraId="521ABE45"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top w:val="nil"/>
            </w:tcBorders>
          </w:tcPr>
          <w:p w14:paraId="670240B8"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tcBorders>
          </w:tcPr>
          <w:p w14:paraId="5C79C303"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tcBorders>
          </w:tcPr>
          <w:p w14:paraId="463B20B5"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tcBorders>
          </w:tcPr>
          <w:p w14:paraId="656298B1"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tcBorders>
          </w:tcPr>
          <w:p w14:paraId="1288AF72"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06535522" w14:textId="77777777" w:rsidTr="00F9163A">
        <w:tc>
          <w:tcPr>
            <w:tcW w:w="1008" w:type="dxa"/>
            <w:tcBorders>
              <w:top w:val="nil"/>
            </w:tcBorders>
          </w:tcPr>
          <w:p w14:paraId="69CD3922"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top w:val="nil"/>
            </w:tcBorders>
          </w:tcPr>
          <w:p w14:paraId="0115C35E"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Total dayworks provisional sum</w:t>
            </w:r>
          </w:p>
          <w:p w14:paraId="3AF4A3D9"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 xml:space="preserve"> </w:t>
            </w:r>
          </w:p>
        </w:tc>
        <w:tc>
          <w:tcPr>
            <w:tcW w:w="1440" w:type="dxa"/>
            <w:tcBorders>
              <w:top w:val="nil"/>
            </w:tcBorders>
          </w:tcPr>
          <w:p w14:paraId="563E863C"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tcBorders>
          </w:tcPr>
          <w:p w14:paraId="37B09F43"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tcBorders>
          </w:tcPr>
          <w:p w14:paraId="0DDAA3A9"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tcBorders>
          </w:tcPr>
          <w:p w14:paraId="17C54777" w14:textId="77777777" w:rsidR="00180ED8" w:rsidRPr="00721280" w:rsidRDefault="00180ED8" w:rsidP="00753AAE">
            <w:pPr>
              <w:jc w:val="both"/>
              <w:rPr>
                <w:rFonts w:ascii="Times New Roman" w:hAnsi="Times New Roman" w:cs="Times New Roman"/>
                <w:color w:val="000000"/>
                <w:sz w:val="22"/>
                <w:szCs w:val="22"/>
              </w:rPr>
            </w:pPr>
          </w:p>
        </w:tc>
      </w:tr>
    </w:tbl>
    <w:p w14:paraId="45F5B5F8" w14:textId="77777777" w:rsidR="00180ED8" w:rsidRPr="00721280" w:rsidRDefault="00180ED8" w:rsidP="00753AAE">
      <w:pPr>
        <w:ind w:left="720" w:hanging="720"/>
        <w:jc w:val="both"/>
        <w:rPr>
          <w:rFonts w:ascii="Times New Roman" w:hAnsi="Times New Roman" w:cs="Times New Roman"/>
          <w:color w:val="000000"/>
          <w:sz w:val="22"/>
          <w:szCs w:val="22"/>
        </w:rPr>
      </w:pPr>
    </w:p>
    <w:p w14:paraId="7E52C2E8" w14:textId="77777777" w:rsidR="00180ED8" w:rsidRPr="00721280" w:rsidRDefault="00180ED8" w:rsidP="00753AAE">
      <w:pPr>
        <w:jc w:val="both"/>
        <w:rPr>
          <w:rFonts w:ascii="Times New Roman" w:hAnsi="Times New Roman" w:cs="Times New Roman"/>
        </w:rPr>
      </w:pPr>
    </w:p>
    <w:p w14:paraId="480C39FD" w14:textId="77777777" w:rsidR="00180ED8" w:rsidRPr="00721280" w:rsidRDefault="00180ED8" w:rsidP="00753AAE">
      <w:pPr>
        <w:tabs>
          <w:tab w:val="left" w:pos="3969"/>
        </w:tabs>
        <w:jc w:val="both"/>
        <w:rPr>
          <w:rFonts w:ascii="Times New Roman" w:hAnsi="Times New Roman" w:cs="Times New Roman"/>
          <w:color w:val="000000"/>
        </w:rPr>
        <w:sectPr w:rsidR="00180ED8" w:rsidRPr="00721280" w:rsidSect="001A064E">
          <w:footerReference w:type="default" r:id="rId56"/>
          <w:pgSz w:w="12240" w:h="15840"/>
          <w:pgMar w:top="1440" w:right="1440" w:bottom="1440" w:left="1440" w:header="720" w:footer="720" w:gutter="0"/>
          <w:cols w:space="720"/>
          <w:docGrid w:linePitch="360"/>
        </w:sectPr>
      </w:pPr>
    </w:p>
    <w:p w14:paraId="1819748E" w14:textId="77777777" w:rsidR="00180ED8" w:rsidRPr="00F547CB" w:rsidRDefault="00180ED8" w:rsidP="00753AAE">
      <w:pPr>
        <w:tabs>
          <w:tab w:val="left" w:pos="3969"/>
        </w:tabs>
        <w:jc w:val="both"/>
        <w:rPr>
          <w:rFonts w:ascii="Times New Roman" w:hAnsi="Times New Roman" w:cs="Times New Roman"/>
          <w:b/>
          <w:color w:val="000000"/>
          <w:sz w:val="28"/>
          <w:szCs w:val="28"/>
        </w:rPr>
      </w:pPr>
      <w:r w:rsidRPr="00F547CB">
        <w:rPr>
          <w:rFonts w:ascii="Times New Roman" w:hAnsi="Times New Roman" w:cs="Times New Roman"/>
          <w:b/>
          <w:color w:val="000000"/>
          <w:sz w:val="28"/>
          <w:szCs w:val="28"/>
        </w:rPr>
        <w:lastRenderedPageBreak/>
        <w:t>VOLUME 4.2.5 — DETAILED BREAKDOWN OF PRICES</w:t>
      </w:r>
    </w:p>
    <w:p w14:paraId="239936AB" w14:textId="77777777" w:rsidR="00180ED8" w:rsidRPr="00721280" w:rsidRDefault="00180ED8" w:rsidP="00753AAE">
      <w:pPr>
        <w:jc w:val="both"/>
        <w:rPr>
          <w:rFonts w:ascii="Times New Roman" w:hAnsi="Times New Roman" w:cs="Times New Roman"/>
          <w:b/>
          <w:sz w:val="22"/>
          <w:szCs w:val="22"/>
        </w:rPr>
      </w:pPr>
    </w:p>
    <w:p w14:paraId="47D2F1BF" w14:textId="77777777" w:rsidR="00180ED8" w:rsidRPr="00721280" w:rsidRDefault="00180ED8" w:rsidP="00753AAE">
      <w:pPr>
        <w:jc w:val="both"/>
        <w:rPr>
          <w:rFonts w:ascii="Times New Roman" w:hAnsi="Times New Roman" w:cs="Times New Roman"/>
          <w:b/>
          <w:sz w:val="22"/>
          <w:szCs w:val="22"/>
        </w:rPr>
      </w:pPr>
    </w:p>
    <w:p w14:paraId="02910C00" w14:textId="63BBBD53" w:rsidR="00180ED8" w:rsidRPr="00CD03B6" w:rsidRDefault="00180ED8" w:rsidP="00CD03B6">
      <w:pPr>
        <w:pStyle w:val="Text2"/>
        <w:jc w:val="left"/>
        <w:rPr>
          <w:sz w:val="28"/>
          <w:szCs w:val="28"/>
        </w:rPr>
      </w:pPr>
      <w:r w:rsidRPr="00721280">
        <w:rPr>
          <w:b/>
          <w:szCs w:val="24"/>
          <w:u w:val="single"/>
        </w:rPr>
        <w:t xml:space="preserve">A) </w:t>
      </w:r>
      <w:r w:rsidRPr="00CD03B6">
        <w:rPr>
          <w:b/>
          <w:sz w:val="28"/>
          <w:szCs w:val="28"/>
          <w:u w:val="single"/>
        </w:rPr>
        <w:t>Breakdown of the basic prices for labour (</w:t>
      </w:r>
      <w:r w:rsidR="00CD03B6">
        <w:rPr>
          <w:b/>
          <w:sz w:val="28"/>
          <w:szCs w:val="28"/>
          <w:u w:val="single"/>
        </w:rPr>
        <w:t>in us dollars</w:t>
      </w:r>
      <w:r w:rsidRPr="00CD03B6">
        <w:rPr>
          <w:b/>
          <w:sz w:val="28"/>
          <w:szCs w:val="28"/>
          <w:u w:val="single"/>
        </w:rPr>
        <w:t>/hour)</w:t>
      </w:r>
    </w:p>
    <w:tbl>
      <w:tblPr>
        <w:tblW w:w="121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6"/>
        <w:gridCol w:w="2077"/>
        <w:gridCol w:w="1080"/>
        <w:gridCol w:w="1082"/>
        <w:gridCol w:w="1260"/>
        <w:gridCol w:w="2160"/>
        <w:gridCol w:w="1800"/>
        <w:gridCol w:w="1859"/>
      </w:tblGrid>
      <w:tr w:rsidR="00180ED8" w:rsidRPr="00721280" w14:paraId="61A9FC02" w14:textId="77777777" w:rsidTr="00D60D3B">
        <w:trPr>
          <w:trHeight w:val="764"/>
          <w:jc w:val="center"/>
        </w:trPr>
        <w:tc>
          <w:tcPr>
            <w:tcW w:w="846" w:type="dxa"/>
            <w:vAlign w:val="center"/>
          </w:tcPr>
          <w:p w14:paraId="118606CA" w14:textId="77777777" w:rsidR="00180ED8" w:rsidRPr="00721280" w:rsidRDefault="00180ED8" w:rsidP="00753AAE">
            <w:pPr>
              <w:pStyle w:val="Normal12"/>
              <w:ind w:left="0"/>
              <w:rPr>
                <w:szCs w:val="24"/>
              </w:rPr>
            </w:pPr>
            <w:r w:rsidRPr="00721280">
              <w:rPr>
                <w:b/>
                <w:caps/>
                <w:sz w:val="20"/>
                <w:szCs w:val="24"/>
              </w:rPr>
              <w:t xml:space="preserve">No </w:t>
            </w:r>
          </w:p>
        </w:tc>
        <w:tc>
          <w:tcPr>
            <w:tcW w:w="2077" w:type="dxa"/>
            <w:vAlign w:val="center"/>
          </w:tcPr>
          <w:p w14:paraId="5DBF1BFF" w14:textId="77777777" w:rsidR="00180ED8" w:rsidRPr="00721280" w:rsidRDefault="00180ED8" w:rsidP="00753AAE">
            <w:pPr>
              <w:pStyle w:val="Normal12"/>
              <w:rPr>
                <w:szCs w:val="24"/>
              </w:rPr>
            </w:pPr>
            <w:r w:rsidRPr="00721280">
              <w:rPr>
                <w:b/>
                <w:sz w:val="20"/>
                <w:szCs w:val="24"/>
              </w:rPr>
              <w:t>Qualification</w:t>
            </w:r>
          </w:p>
        </w:tc>
        <w:tc>
          <w:tcPr>
            <w:tcW w:w="1080" w:type="dxa"/>
            <w:vAlign w:val="center"/>
          </w:tcPr>
          <w:p w14:paraId="07A1E15A" w14:textId="77777777" w:rsidR="00180ED8" w:rsidRPr="00721280" w:rsidRDefault="00180ED8" w:rsidP="00753AAE">
            <w:pPr>
              <w:pStyle w:val="Normal12"/>
              <w:rPr>
                <w:b/>
                <w:sz w:val="20"/>
                <w:szCs w:val="24"/>
              </w:rPr>
            </w:pPr>
            <w:r w:rsidRPr="00721280">
              <w:rPr>
                <w:b/>
                <w:sz w:val="20"/>
                <w:szCs w:val="24"/>
              </w:rPr>
              <w:t>Monthly pay</w:t>
            </w:r>
          </w:p>
          <w:p w14:paraId="684EF9C2" w14:textId="77777777" w:rsidR="00180ED8" w:rsidRPr="00721280" w:rsidRDefault="00180ED8" w:rsidP="00753AAE">
            <w:pPr>
              <w:pStyle w:val="Normal12"/>
              <w:rPr>
                <w:b/>
                <w:sz w:val="20"/>
                <w:szCs w:val="24"/>
              </w:rPr>
            </w:pPr>
            <w:r w:rsidRPr="00721280">
              <w:rPr>
                <w:b/>
                <w:sz w:val="20"/>
                <w:szCs w:val="24"/>
              </w:rPr>
              <w:t>(1)</w:t>
            </w:r>
          </w:p>
        </w:tc>
        <w:tc>
          <w:tcPr>
            <w:tcW w:w="1082" w:type="dxa"/>
            <w:vAlign w:val="center"/>
          </w:tcPr>
          <w:p w14:paraId="38D06CEE" w14:textId="77777777" w:rsidR="00180ED8" w:rsidRPr="00721280" w:rsidRDefault="00180ED8" w:rsidP="00753AAE">
            <w:pPr>
              <w:pStyle w:val="Normal12"/>
              <w:rPr>
                <w:b/>
                <w:sz w:val="20"/>
                <w:szCs w:val="24"/>
              </w:rPr>
            </w:pPr>
            <w:r w:rsidRPr="00721280">
              <w:rPr>
                <w:b/>
                <w:sz w:val="20"/>
                <w:szCs w:val="24"/>
              </w:rPr>
              <w:t>Hourly pay</w:t>
            </w:r>
          </w:p>
          <w:p w14:paraId="2EEFBE0E" w14:textId="77777777" w:rsidR="00180ED8" w:rsidRPr="00721280" w:rsidRDefault="00180ED8" w:rsidP="00753AAE">
            <w:pPr>
              <w:pStyle w:val="Normal12"/>
              <w:rPr>
                <w:b/>
                <w:sz w:val="20"/>
                <w:szCs w:val="24"/>
              </w:rPr>
            </w:pPr>
            <w:r w:rsidRPr="00721280">
              <w:rPr>
                <w:b/>
                <w:sz w:val="20"/>
                <w:szCs w:val="24"/>
              </w:rPr>
              <w:t>(2)</w:t>
            </w:r>
          </w:p>
        </w:tc>
        <w:tc>
          <w:tcPr>
            <w:tcW w:w="1260" w:type="dxa"/>
            <w:vAlign w:val="center"/>
          </w:tcPr>
          <w:p w14:paraId="3E5ADF86" w14:textId="77777777" w:rsidR="00180ED8" w:rsidRPr="00721280" w:rsidRDefault="00180ED8" w:rsidP="00753AAE">
            <w:pPr>
              <w:pStyle w:val="Normal12"/>
              <w:rPr>
                <w:szCs w:val="24"/>
              </w:rPr>
            </w:pPr>
            <w:r w:rsidRPr="00721280">
              <w:rPr>
                <w:b/>
                <w:sz w:val="20"/>
                <w:szCs w:val="24"/>
              </w:rPr>
              <w:t>Overtime</w:t>
            </w:r>
          </w:p>
          <w:p w14:paraId="3F3DF99D" w14:textId="77777777" w:rsidR="00180ED8" w:rsidRPr="00721280" w:rsidRDefault="00180ED8" w:rsidP="00753AAE">
            <w:pPr>
              <w:pStyle w:val="Normal12"/>
              <w:rPr>
                <w:b/>
                <w:sz w:val="20"/>
                <w:szCs w:val="24"/>
              </w:rPr>
            </w:pPr>
            <w:r w:rsidRPr="00721280">
              <w:rPr>
                <w:b/>
                <w:sz w:val="20"/>
                <w:szCs w:val="24"/>
              </w:rPr>
              <w:t>(3)</w:t>
            </w:r>
          </w:p>
        </w:tc>
        <w:tc>
          <w:tcPr>
            <w:tcW w:w="2160" w:type="dxa"/>
            <w:vAlign w:val="center"/>
          </w:tcPr>
          <w:p w14:paraId="479DBF05" w14:textId="77777777" w:rsidR="00180ED8" w:rsidRPr="00721280" w:rsidRDefault="00180ED8" w:rsidP="00753AAE">
            <w:pPr>
              <w:pStyle w:val="Normal12"/>
              <w:rPr>
                <w:szCs w:val="24"/>
              </w:rPr>
            </w:pPr>
            <w:r w:rsidRPr="00721280">
              <w:rPr>
                <w:b/>
                <w:sz w:val="20"/>
                <w:szCs w:val="24"/>
              </w:rPr>
              <w:t>Soc. security contributions</w:t>
            </w:r>
          </w:p>
          <w:p w14:paraId="09B60B7F" w14:textId="77777777" w:rsidR="00180ED8" w:rsidRPr="00721280" w:rsidRDefault="00180ED8" w:rsidP="00753AAE">
            <w:pPr>
              <w:pStyle w:val="Normal12"/>
              <w:rPr>
                <w:b/>
                <w:sz w:val="20"/>
                <w:szCs w:val="24"/>
              </w:rPr>
            </w:pPr>
            <w:r w:rsidRPr="00721280">
              <w:rPr>
                <w:b/>
                <w:sz w:val="20"/>
                <w:szCs w:val="24"/>
              </w:rPr>
              <w:t>(4)</w:t>
            </w:r>
          </w:p>
        </w:tc>
        <w:tc>
          <w:tcPr>
            <w:tcW w:w="1800" w:type="dxa"/>
            <w:tcBorders>
              <w:right w:val="nil"/>
            </w:tcBorders>
            <w:vAlign w:val="center"/>
          </w:tcPr>
          <w:p w14:paraId="27E3B119" w14:textId="77777777" w:rsidR="00180ED8" w:rsidRPr="00721280" w:rsidRDefault="00180ED8" w:rsidP="00753AAE">
            <w:pPr>
              <w:pStyle w:val="Normal12"/>
              <w:rPr>
                <w:sz w:val="20"/>
              </w:rPr>
            </w:pPr>
            <w:r w:rsidRPr="00721280">
              <w:rPr>
                <w:b/>
                <w:sz w:val="20"/>
                <w:szCs w:val="24"/>
              </w:rPr>
              <w:t>Travel time</w:t>
            </w:r>
          </w:p>
          <w:p w14:paraId="650DDB21" w14:textId="77777777" w:rsidR="00180ED8" w:rsidRPr="00721280" w:rsidRDefault="00180ED8" w:rsidP="00753AAE">
            <w:pPr>
              <w:pStyle w:val="Normal12"/>
              <w:rPr>
                <w:b/>
                <w:sz w:val="20"/>
                <w:szCs w:val="24"/>
              </w:rPr>
            </w:pPr>
            <w:r w:rsidRPr="00721280">
              <w:rPr>
                <w:b/>
                <w:sz w:val="20"/>
                <w:szCs w:val="24"/>
              </w:rPr>
              <w:t>(5)</w:t>
            </w:r>
          </w:p>
        </w:tc>
        <w:tc>
          <w:tcPr>
            <w:tcW w:w="1859" w:type="dxa"/>
            <w:vAlign w:val="center"/>
          </w:tcPr>
          <w:p w14:paraId="5F9C7307" w14:textId="77777777" w:rsidR="00180ED8" w:rsidRPr="00721280" w:rsidRDefault="00180ED8" w:rsidP="00753AAE">
            <w:pPr>
              <w:pStyle w:val="Normal12"/>
              <w:rPr>
                <w:b/>
                <w:sz w:val="20"/>
                <w:szCs w:val="24"/>
              </w:rPr>
            </w:pPr>
            <w:r w:rsidRPr="00721280">
              <w:rPr>
                <w:b/>
                <w:sz w:val="20"/>
                <w:szCs w:val="24"/>
              </w:rPr>
              <w:t>Hourly total</w:t>
            </w:r>
          </w:p>
          <w:p w14:paraId="0FF5BEEB" w14:textId="77777777" w:rsidR="00180ED8" w:rsidRPr="00721280" w:rsidRDefault="00180ED8" w:rsidP="00753AAE">
            <w:pPr>
              <w:pStyle w:val="Normal12"/>
              <w:rPr>
                <w:b/>
                <w:sz w:val="20"/>
                <w:szCs w:val="24"/>
              </w:rPr>
            </w:pPr>
            <w:r w:rsidRPr="00721280">
              <w:rPr>
                <w:b/>
                <w:sz w:val="20"/>
                <w:szCs w:val="24"/>
              </w:rPr>
              <w:t>(6)</w:t>
            </w:r>
          </w:p>
        </w:tc>
      </w:tr>
      <w:tr w:rsidR="00180ED8" w:rsidRPr="00721280" w14:paraId="746CD969" w14:textId="77777777" w:rsidTr="00D60D3B">
        <w:trPr>
          <w:trHeight w:val="340"/>
          <w:jc w:val="center"/>
        </w:trPr>
        <w:tc>
          <w:tcPr>
            <w:tcW w:w="846" w:type="dxa"/>
            <w:vAlign w:val="center"/>
          </w:tcPr>
          <w:p w14:paraId="5135D33C" w14:textId="77777777" w:rsidR="00180ED8" w:rsidRPr="00721280" w:rsidRDefault="00180ED8" w:rsidP="00753AAE">
            <w:pPr>
              <w:pStyle w:val="Normal12"/>
              <w:ind w:left="0"/>
              <w:rPr>
                <w:b/>
                <w:caps/>
                <w:sz w:val="20"/>
                <w:szCs w:val="24"/>
              </w:rPr>
            </w:pPr>
            <w:r w:rsidRPr="00721280">
              <w:rPr>
                <w:b/>
                <w:caps/>
                <w:sz w:val="20"/>
                <w:szCs w:val="24"/>
              </w:rPr>
              <w:t>A1</w:t>
            </w:r>
          </w:p>
        </w:tc>
        <w:tc>
          <w:tcPr>
            <w:tcW w:w="2077" w:type="dxa"/>
            <w:vAlign w:val="center"/>
          </w:tcPr>
          <w:p w14:paraId="18F57DF7" w14:textId="77777777" w:rsidR="00180ED8" w:rsidRPr="00721280" w:rsidRDefault="00180ED8" w:rsidP="00753AAE">
            <w:pPr>
              <w:pStyle w:val="Normal12"/>
              <w:rPr>
                <w:szCs w:val="24"/>
              </w:rPr>
            </w:pPr>
            <w:r w:rsidRPr="00721280">
              <w:rPr>
                <w:sz w:val="20"/>
                <w:szCs w:val="24"/>
              </w:rPr>
              <w:t>Labourer, Cat 1</w:t>
            </w:r>
          </w:p>
        </w:tc>
        <w:tc>
          <w:tcPr>
            <w:tcW w:w="1080" w:type="dxa"/>
          </w:tcPr>
          <w:p w14:paraId="1CEE260E" w14:textId="77777777" w:rsidR="00180ED8" w:rsidRPr="00721280" w:rsidRDefault="00180ED8" w:rsidP="00753AAE">
            <w:pPr>
              <w:pStyle w:val="Normal12"/>
              <w:rPr>
                <w:sz w:val="20"/>
                <w:szCs w:val="24"/>
              </w:rPr>
            </w:pPr>
          </w:p>
        </w:tc>
        <w:tc>
          <w:tcPr>
            <w:tcW w:w="1082" w:type="dxa"/>
          </w:tcPr>
          <w:p w14:paraId="773698D6" w14:textId="77777777" w:rsidR="00180ED8" w:rsidRPr="00721280" w:rsidRDefault="00180ED8" w:rsidP="00753AAE">
            <w:pPr>
              <w:pStyle w:val="Normal12"/>
              <w:rPr>
                <w:sz w:val="20"/>
                <w:szCs w:val="24"/>
              </w:rPr>
            </w:pPr>
          </w:p>
        </w:tc>
        <w:tc>
          <w:tcPr>
            <w:tcW w:w="1260" w:type="dxa"/>
          </w:tcPr>
          <w:p w14:paraId="04923AF6" w14:textId="77777777" w:rsidR="00180ED8" w:rsidRPr="00721280" w:rsidRDefault="00180ED8" w:rsidP="00753AAE">
            <w:pPr>
              <w:pStyle w:val="Normal12"/>
              <w:rPr>
                <w:sz w:val="20"/>
                <w:szCs w:val="24"/>
              </w:rPr>
            </w:pPr>
          </w:p>
        </w:tc>
        <w:tc>
          <w:tcPr>
            <w:tcW w:w="2160" w:type="dxa"/>
          </w:tcPr>
          <w:p w14:paraId="78ECB486" w14:textId="77777777" w:rsidR="00180ED8" w:rsidRPr="00721280" w:rsidRDefault="00180ED8" w:rsidP="00753AAE">
            <w:pPr>
              <w:pStyle w:val="Normal12"/>
              <w:rPr>
                <w:sz w:val="20"/>
                <w:szCs w:val="24"/>
              </w:rPr>
            </w:pPr>
          </w:p>
        </w:tc>
        <w:tc>
          <w:tcPr>
            <w:tcW w:w="1800" w:type="dxa"/>
          </w:tcPr>
          <w:p w14:paraId="2BD66B9F" w14:textId="77777777" w:rsidR="00180ED8" w:rsidRPr="00721280" w:rsidRDefault="00180ED8" w:rsidP="00753AAE">
            <w:pPr>
              <w:pStyle w:val="Normal12"/>
              <w:rPr>
                <w:sz w:val="20"/>
                <w:szCs w:val="24"/>
              </w:rPr>
            </w:pPr>
          </w:p>
        </w:tc>
        <w:tc>
          <w:tcPr>
            <w:tcW w:w="1859" w:type="dxa"/>
          </w:tcPr>
          <w:p w14:paraId="5BEB7ED0" w14:textId="77777777" w:rsidR="00180ED8" w:rsidRPr="00721280" w:rsidRDefault="00180ED8" w:rsidP="00753AAE">
            <w:pPr>
              <w:pStyle w:val="Normal12"/>
              <w:rPr>
                <w:sz w:val="20"/>
                <w:szCs w:val="24"/>
              </w:rPr>
            </w:pPr>
          </w:p>
        </w:tc>
      </w:tr>
      <w:tr w:rsidR="00180ED8" w:rsidRPr="00721280" w14:paraId="4503F86F" w14:textId="77777777" w:rsidTr="00D60D3B">
        <w:trPr>
          <w:trHeight w:val="340"/>
          <w:jc w:val="center"/>
        </w:trPr>
        <w:tc>
          <w:tcPr>
            <w:tcW w:w="846" w:type="dxa"/>
            <w:vAlign w:val="center"/>
          </w:tcPr>
          <w:p w14:paraId="0EDD87E9" w14:textId="77777777" w:rsidR="00180ED8" w:rsidRPr="00721280" w:rsidRDefault="00180ED8" w:rsidP="00753AAE">
            <w:pPr>
              <w:pStyle w:val="Normal12"/>
              <w:ind w:left="0"/>
              <w:rPr>
                <w:b/>
                <w:caps/>
                <w:sz w:val="20"/>
                <w:szCs w:val="24"/>
              </w:rPr>
            </w:pPr>
            <w:r w:rsidRPr="00721280">
              <w:rPr>
                <w:b/>
                <w:caps/>
                <w:sz w:val="20"/>
                <w:szCs w:val="24"/>
              </w:rPr>
              <w:t>A2</w:t>
            </w:r>
          </w:p>
        </w:tc>
        <w:tc>
          <w:tcPr>
            <w:tcW w:w="2077" w:type="dxa"/>
            <w:vAlign w:val="center"/>
          </w:tcPr>
          <w:p w14:paraId="63B3A55F" w14:textId="77777777" w:rsidR="00180ED8" w:rsidRPr="00721280" w:rsidRDefault="00180ED8" w:rsidP="00753AAE">
            <w:pPr>
              <w:pStyle w:val="Normal12"/>
              <w:rPr>
                <w:szCs w:val="24"/>
              </w:rPr>
            </w:pPr>
            <w:r w:rsidRPr="00721280">
              <w:rPr>
                <w:sz w:val="20"/>
                <w:szCs w:val="24"/>
              </w:rPr>
              <w:t>Skilled worker, Cat. 3</w:t>
            </w:r>
          </w:p>
        </w:tc>
        <w:tc>
          <w:tcPr>
            <w:tcW w:w="1080" w:type="dxa"/>
          </w:tcPr>
          <w:p w14:paraId="7DDC2265" w14:textId="77777777" w:rsidR="00180ED8" w:rsidRPr="00721280" w:rsidRDefault="00180ED8" w:rsidP="00753AAE">
            <w:pPr>
              <w:pStyle w:val="Normal12"/>
              <w:rPr>
                <w:sz w:val="20"/>
                <w:szCs w:val="24"/>
              </w:rPr>
            </w:pPr>
          </w:p>
        </w:tc>
        <w:tc>
          <w:tcPr>
            <w:tcW w:w="1082" w:type="dxa"/>
          </w:tcPr>
          <w:p w14:paraId="01208AAF" w14:textId="77777777" w:rsidR="00180ED8" w:rsidRPr="00721280" w:rsidRDefault="00180ED8" w:rsidP="00753AAE">
            <w:pPr>
              <w:pStyle w:val="Normal12"/>
              <w:rPr>
                <w:sz w:val="20"/>
                <w:szCs w:val="24"/>
              </w:rPr>
            </w:pPr>
          </w:p>
        </w:tc>
        <w:tc>
          <w:tcPr>
            <w:tcW w:w="1260" w:type="dxa"/>
          </w:tcPr>
          <w:p w14:paraId="58751724" w14:textId="77777777" w:rsidR="00180ED8" w:rsidRPr="00721280" w:rsidRDefault="00180ED8" w:rsidP="00753AAE">
            <w:pPr>
              <w:pStyle w:val="Normal12"/>
              <w:rPr>
                <w:sz w:val="20"/>
                <w:szCs w:val="24"/>
              </w:rPr>
            </w:pPr>
          </w:p>
        </w:tc>
        <w:tc>
          <w:tcPr>
            <w:tcW w:w="2160" w:type="dxa"/>
          </w:tcPr>
          <w:p w14:paraId="1F05A96E" w14:textId="77777777" w:rsidR="00180ED8" w:rsidRPr="00721280" w:rsidRDefault="00180ED8" w:rsidP="00753AAE">
            <w:pPr>
              <w:pStyle w:val="Normal12"/>
              <w:rPr>
                <w:sz w:val="20"/>
                <w:szCs w:val="24"/>
              </w:rPr>
            </w:pPr>
          </w:p>
        </w:tc>
        <w:tc>
          <w:tcPr>
            <w:tcW w:w="1800" w:type="dxa"/>
          </w:tcPr>
          <w:p w14:paraId="3741AEBD" w14:textId="77777777" w:rsidR="00180ED8" w:rsidRPr="00721280" w:rsidRDefault="00180ED8" w:rsidP="00753AAE">
            <w:pPr>
              <w:pStyle w:val="Normal12"/>
              <w:rPr>
                <w:sz w:val="20"/>
                <w:szCs w:val="24"/>
              </w:rPr>
            </w:pPr>
          </w:p>
        </w:tc>
        <w:tc>
          <w:tcPr>
            <w:tcW w:w="1859" w:type="dxa"/>
          </w:tcPr>
          <w:p w14:paraId="6DD950F7" w14:textId="77777777" w:rsidR="00180ED8" w:rsidRPr="00721280" w:rsidRDefault="00180ED8" w:rsidP="00753AAE">
            <w:pPr>
              <w:pStyle w:val="Normal12"/>
              <w:rPr>
                <w:sz w:val="20"/>
                <w:szCs w:val="24"/>
              </w:rPr>
            </w:pPr>
          </w:p>
        </w:tc>
      </w:tr>
      <w:tr w:rsidR="00180ED8" w:rsidRPr="00721280" w14:paraId="32C318E2" w14:textId="77777777" w:rsidTr="00D60D3B">
        <w:trPr>
          <w:trHeight w:val="340"/>
          <w:jc w:val="center"/>
        </w:trPr>
        <w:tc>
          <w:tcPr>
            <w:tcW w:w="846" w:type="dxa"/>
            <w:vAlign w:val="center"/>
          </w:tcPr>
          <w:p w14:paraId="445E98F5" w14:textId="77777777" w:rsidR="00180ED8" w:rsidRPr="00721280" w:rsidRDefault="00180ED8" w:rsidP="00753AAE">
            <w:pPr>
              <w:pStyle w:val="Normal12"/>
              <w:ind w:left="0"/>
              <w:rPr>
                <w:b/>
                <w:caps/>
                <w:sz w:val="20"/>
                <w:szCs w:val="24"/>
              </w:rPr>
            </w:pPr>
            <w:r w:rsidRPr="00721280">
              <w:rPr>
                <w:b/>
                <w:caps/>
                <w:sz w:val="20"/>
                <w:szCs w:val="24"/>
              </w:rPr>
              <w:t>A3</w:t>
            </w:r>
          </w:p>
        </w:tc>
        <w:tc>
          <w:tcPr>
            <w:tcW w:w="2077" w:type="dxa"/>
            <w:vAlign w:val="center"/>
          </w:tcPr>
          <w:p w14:paraId="7C1ED8A6" w14:textId="77777777" w:rsidR="00180ED8" w:rsidRPr="00721280" w:rsidRDefault="00180ED8" w:rsidP="00753AAE">
            <w:pPr>
              <w:pStyle w:val="Normal12"/>
              <w:rPr>
                <w:szCs w:val="24"/>
              </w:rPr>
            </w:pPr>
            <w:r w:rsidRPr="00721280">
              <w:rPr>
                <w:sz w:val="20"/>
                <w:szCs w:val="24"/>
              </w:rPr>
              <w:t>Skilled worker, Cat. 5</w:t>
            </w:r>
          </w:p>
        </w:tc>
        <w:tc>
          <w:tcPr>
            <w:tcW w:w="1080" w:type="dxa"/>
          </w:tcPr>
          <w:p w14:paraId="466A5CDA" w14:textId="77777777" w:rsidR="00180ED8" w:rsidRPr="00721280" w:rsidRDefault="00180ED8" w:rsidP="00753AAE">
            <w:pPr>
              <w:pStyle w:val="Normal12"/>
              <w:rPr>
                <w:sz w:val="20"/>
                <w:szCs w:val="24"/>
              </w:rPr>
            </w:pPr>
          </w:p>
        </w:tc>
        <w:tc>
          <w:tcPr>
            <w:tcW w:w="1082" w:type="dxa"/>
          </w:tcPr>
          <w:p w14:paraId="7978FD78" w14:textId="77777777" w:rsidR="00180ED8" w:rsidRPr="00721280" w:rsidRDefault="00180ED8" w:rsidP="00753AAE">
            <w:pPr>
              <w:pStyle w:val="Normal12"/>
              <w:rPr>
                <w:sz w:val="20"/>
                <w:szCs w:val="24"/>
              </w:rPr>
            </w:pPr>
          </w:p>
        </w:tc>
        <w:tc>
          <w:tcPr>
            <w:tcW w:w="1260" w:type="dxa"/>
          </w:tcPr>
          <w:p w14:paraId="31A0E279" w14:textId="77777777" w:rsidR="00180ED8" w:rsidRPr="00721280" w:rsidRDefault="00180ED8" w:rsidP="00753AAE">
            <w:pPr>
              <w:pStyle w:val="Normal12"/>
              <w:rPr>
                <w:sz w:val="20"/>
                <w:szCs w:val="24"/>
              </w:rPr>
            </w:pPr>
          </w:p>
        </w:tc>
        <w:tc>
          <w:tcPr>
            <w:tcW w:w="2160" w:type="dxa"/>
          </w:tcPr>
          <w:p w14:paraId="041D1BCB" w14:textId="77777777" w:rsidR="00180ED8" w:rsidRPr="00721280" w:rsidRDefault="00180ED8" w:rsidP="00753AAE">
            <w:pPr>
              <w:pStyle w:val="Normal12"/>
              <w:rPr>
                <w:sz w:val="20"/>
                <w:szCs w:val="24"/>
              </w:rPr>
            </w:pPr>
          </w:p>
        </w:tc>
        <w:tc>
          <w:tcPr>
            <w:tcW w:w="1800" w:type="dxa"/>
          </w:tcPr>
          <w:p w14:paraId="6BBFFA6F" w14:textId="77777777" w:rsidR="00180ED8" w:rsidRPr="00721280" w:rsidRDefault="00180ED8" w:rsidP="00753AAE">
            <w:pPr>
              <w:pStyle w:val="Normal12"/>
              <w:rPr>
                <w:sz w:val="20"/>
                <w:szCs w:val="24"/>
              </w:rPr>
            </w:pPr>
          </w:p>
        </w:tc>
        <w:tc>
          <w:tcPr>
            <w:tcW w:w="1859" w:type="dxa"/>
          </w:tcPr>
          <w:p w14:paraId="3EF75D4D" w14:textId="77777777" w:rsidR="00180ED8" w:rsidRPr="00721280" w:rsidRDefault="00180ED8" w:rsidP="00753AAE">
            <w:pPr>
              <w:pStyle w:val="Normal12"/>
              <w:rPr>
                <w:sz w:val="20"/>
                <w:szCs w:val="24"/>
              </w:rPr>
            </w:pPr>
          </w:p>
        </w:tc>
      </w:tr>
      <w:tr w:rsidR="00180ED8" w:rsidRPr="00721280" w14:paraId="184215B1" w14:textId="77777777" w:rsidTr="00D60D3B">
        <w:trPr>
          <w:trHeight w:val="340"/>
          <w:jc w:val="center"/>
        </w:trPr>
        <w:tc>
          <w:tcPr>
            <w:tcW w:w="846" w:type="dxa"/>
            <w:vAlign w:val="center"/>
          </w:tcPr>
          <w:p w14:paraId="019E5BA4" w14:textId="77777777" w:rsidR="00180ED8" w:rsidRPr="00721280" w:rsidRDefault="00180ED8" w:rsidP="00753AAE">
            <w:pPr>
              <w:pStyle w:val="Normal12"/>
              <w:ind w:left="0"/>
              <w:rPr>
                <w:b/>
                <w:caps/>
                <w:sz w:val="20"/>
                <w:szCs w:val="24"/>
              </w:rPr>
            </w:pPr>
            <w:r w:rsidRPr="00721280">
              <w:rPr>
                <w:b/>
                <w:caps/>
                <w:sz w:val="20"/>
                <w:szCs w:val="24"/>
              </w:rPr>
              <w:t>A4</w:t>
            </w:r>
          </w:p>
        </w:tc>
        <w:tc>
          <w:tcPr>
            <w:tcW w:w="2077" w:type="dxa"/>
            <w:vAlign w:val="center"/>
          </w:tcPr>
          <w:p w14:paraId="332E4545" w14:textId="77777777" w:rsidR="00180ED8" w:rsidRPr="00721280" w:rsidRDefault="00180ED8" w:rsidP="00753AAE">
            <w:pPr>
              <w:pStyle w:val="Normal12"/>
              <w:rPr>
                <w:szCs w:val="24"/>
              </w:rPr>
            </w:pPr>
            <w:r w:rsidRPr="00721280">
              <w:rPr>
                <w:sz w:val="20"/>
                <w:szCs w:val="24"/>
              </w:rPr>
              <w:t>Foreman, Cat. 7</w:t>
            </w:r>
          </w:p>
        </w:tc>
        <w:tc>
          <w:tcPr>
            <w:tcW w:w="1080" w:type="dxa"/>
          </w:tcPr>
          <w:p w14:paraId="112445BB" w14:textId="77777777" w:rsidR="00180ED8" w:rsidRPr="00721280" w:rsidRDefault="00180ED8" w:rsidP="00753AAE">
            <w:pPr>
              <w:pStyle w:val="Normal12"/>
              <w:rPr>
                <w:sz w:val="20"/>
                <w:szCs w:val="24"/>
              </w:rPr>
            </w:pPr>
          </w:p>
        </w:tc>
        <w:tc>
          <w:tcPr>
            <w:tcW w:w="1082" w:type="dxa"/>
          </w:tcPr>
          <w:p w14:paraId="3793D7DC" w14:textId="77777777" w:rsidR="00180ED8" w:rsidRPr="00721280" w:rsidRDefault="00180ED8" w:rsidP="00753AAE">
            <w:pPr>
              <w:pStyle w:val="Normal12"/>
              <w:rPr>
                <w:sz w:val="20"/>
                <w:szCs w:val="24"/>
              </w:rPr>
            </w:pPr>
          </w:p>
        </w:tc>
        <w:tc>
          <w:tcPr>
            <w:tcW w:w="1260" w:type="dxa"/>
          </w:tcPr>
          <w:p w14:paraId="3DCCE89A" w14:textId="77777777" w:rsidR="00180ED8" w:rsidRPr="00721280" w:rsidRDefault="00180ED8" w:rsidP="00753AAE">
            <w:pPr>
              <w:pStyle w:val="Normal12"/>
              <w:rPr>
                <w:sz w:val="20"/>
                <w:szCs w:val="24"/>
              </w:rPr>
            </w:pPr>
          </w:p>
        </w:tc>
        <w:tc>
          <w:tcPr>
            <w:tcW w:w="2160" w:type="dxa"/>
          </w:tcPr>
          <w:p w14:paraId="79043DA6" w14:textId="77777777" w:rsidR="00180ED8" w:rsidRPr="00721280" w:rsidRDefault="00180ED8" w:rsidP="00753AAE">
            <w:pPr>
              <w:pStyle w:val="Normal12"/>
              <w:rPr>
                <w:sz w:val="20"/>
                <w:szCs w:val="24"/>
              </w:rPr>
            </w:pPr>
          </w:p>
        </w:tc>
        <w:tc>
          <w:tcPr>
            <w:tcW w:w="1800" w:type="dxa"/>
          </w:tcPr>
          <w:p w14:paraId="32BE041D" w14:textId="77777777" w:rsidR="00180ED8" w:rsidRPr="00721280" w:rsidRDefault="00180ED8" w:rsidP="00753AAE">
            <w:pPr>
              <w:pStyle w:val="Normal12"/>
              <w:rPr>
                <w:sz w:val="20"/>
                <w:szCs w:val="24"/>
              </w:rPr>
            </w:pPr>
          </w:p>
        </w:tc>
        <w:tc>
          <w:tcPr>
            <w:tcW w:w="1859" w:type="dxa"/>
          </w:tcPr>
          <w:p w14:paraId="3EB09B49" w14:textId="77777777" w:rsidR="00180ED8" w:rsidRPr="00721280" w:rsidRDefault="00180ED8" w:rsidP="00753AAE">
            <w:pPr>
              <w:pStyle w:val="Normal12"/>
              <w:rPr>
                <w:sz w:val="20"/>
                <w:szCs w:val="24"/>
              </w:rPr>
            </w:pPr>
          </w:p>
        </w:tc>
      </w:tr>
      <w:tr w:rsidR="00180ED8" w:rsidRPr="00721280" w14:paraId="0055334F" w14:textId="77777777" w:rsidTr="00D60D3B">
        <w:trPr>
          <w:trHeight w:val="340"/>
          <w:jc w:val="center"/>
        </w:trPr>
        <w:tc>
          <w:tcPr>
            <w:tcW w:w="846" w:type="dxa"/>
            <w:vAlign w:val="center"/>
          </w:tcPr>
          <w:p w14:paraId="3A46D66E" w14:textId="77777777" w:rsidR="00180ED8" w:rsidRPr="00721280" w:rsidRDefault="00180ED8" w:rsidP="00753AAE">
            <w:pPr>
              <w:pStyle w:val="Normal12"/>
              <w:ind w:left="0"/>
              <w:rPr>
                <w:b/>
                <w:caps/>
                <w:sz w:val="20"/>
                <w:szCs w:val="24"/>
              </w:rPr>
            </w:pPr>
            <w:r w:rsidRPr="00721280">
              <w:rPr>
                <w:b/>
                <w:caps/>
                <w:sz w:val="20"/>
                <w:szCs w:val="24"/>
              </w:rPr>
              <w:t>A5</w:t>
            </w:r>
          </w:p>
        </w:tc>
        <w:tc>
          <w:tcPr>
            <w:tcW w:w="2077" w:type="dxa"/>
            <w:vAlign w:val="center"/>
          </w:tcPr>
          <w:p w14:paraId="4A9D1D77" w14:textId="77777777" w:rsidR="00180ED8" w:rsidRPr="00721280" w:rsidRDefault="00180ED8" w:rsidP="00753AAE">
            <w:pPr>
              <w:pStyle w:val="Normal12"/>
              <w:rPr>
                <w:szCs w:val="24"/>
              </w:rPr>
            </w:pPr>
            <w:r w:rsidRPr="00721280">
              <w:rPr>
                <w:sz w:val="20"/>
                <w:szCs w:val="24"/>
              </w:rPr>
              <w:t>Site manager</w:t>
            </w:r>
          </w:p>
        </w:tc>
        <w:tc>
          <w:tcPr>
            <w:tcW w:w="1080" w:type="dxa"/>
          </w:tcPr>
          <w:p w14:paraId="08804077" w14:textId="77777777" w:rsidR="00180ED8" w:rsidRPr="00721280" w:rsidRDefault="00180ED8" w:rsidP="00753AAE">
            <w:pPr>
              <w:pStyle w:val="Normal12"/>
              <w:rPr>
                <w:sz w:val="20"/>
                <w:szCs w:val="24"/>
              </w:rPr>
            </w:pPr>
          </w:p>
        </w:tc>
        <w:tc>
          <w:tcPr>
            <w:tcW w:w="1082" w:type="dxa"/>
          </w:tcPr>
          <w:p w14:paraId="3B35CDBA" w14:textId="77777777" w:rsidR="00180ED8" w:rsidRPr="00721280" w:rsidRDefault="00180ED8" w:rsidP="00753AAE">
            <w:pPr>
              <w:pStyle w:val="Normal12"/>
              <w:rPr>
                <w:sz w:val="20"/>
                <w:szCs w:val="24"/>
              </w:rPr>
            </w:pPr>
          </w:p>
        </w:tc>
        <w:tc>
          <w:tcPr>
            <w:tcW w:w="1260" w:type="dxa"/>
          </w:tcPr>
          <w:p w14:paraId="1A2230C3" w14:textId="77777777" w:rsidR="00180ED8" w:rsidRPr="00721280" w:rsidRDefault="00180ED8" w:rsidP="00753AAE">
            <w:pPr>
              <w:pStyle w:val="Normal12"/>
              <w:rPr>
                <w:sz w:val="20"/>
                <w:szCs w:val="24"/>
              </w:rPr>
            </w:pPr>
          </w:p>
        </w:tc>
        <w:tc>
          <w:tcPr>
            <w:tcW w:w="2160" w:type="dxa"/>
          </w:tcPr>
          <w:p w14:paraId="2CB57AAA" w14:textId="77777777" w:rsidR="00180ED8" w:rsidRPr="00721280" w:rsidRDefault="00180ED8" w:rsidP="00753AAE">
            <w:pPr>
              <w:pStyle w:val="Normal12"/>
              <w:rPr>
                <w:sz w:val="20"/>
                <w:szCs w:val="24"/>
              </w:rPr>
            </w:pPr>
          </w:p>
        </w:tc>
        <w:tc>
          <w:tcPr>
            <w:tcW w:w="1800" w:type="dxa"/>
          </w:tcPr>
          <w:p w14:paraId="492F8CB8" w14:textId="77777777" w:rsidR="00180ED8" w:rsidRPr="00721280" w:rsidRDefault="00180ED8" w:rsidP="00753AAE">
            <w:pPr>
              <w:pStyle w:val="Normal12"/>
              <w:rPr>
                <w:sz w:val="20"/>
                <w:szCs w:val="24"/>
              </w:rPr>
            </w:pPr>
          </w:p>
        </w:tc>
        <w:tc>
          <w:tcPr>
            <w:tcW w:w="1859" w:type="dxa"/>
          </w:tcPr>
          <w:p w14:paraId="40365B31" w14:textId="77777777" w:rsidR="00180ED8" w:rsidRPr="00721280" w:rsidRDefault="00180ED8" w:rsidP="00753AAE">
            <w:pPr>
              <w:pStyle w:val="Normal12"/>
              <w:rPr>
                <w:sz w:val="20"/>
                <w:szCs w:val="24"/>
              </w:rPr>
            </w:pPr>
          </w:p>
        </w:tc>
      </w:tr>
      <w:tr w:rsidR="00180ED8" w:rsidRPr="00721280" w14:paraId="1CE835CA" w14:textId="77777777" w:rsidTr="00D60D3B">
        <w:trPr>
          <w:trHeight w:val="340"/>
          <w:jc w:val="center"/>
        </w:trPr>
        <w:tc>
          <w:tcPr>
            <w:tcW w:w="846" w:type="dxa"/>
            <w:vAlign w:val="center"/>
          </w:tcPr>
          <w:p w14:paraId="5F9DFC45" w14:textId="77777777" w:rsidR="00180ED8" w:rsidRPr="00721280" w:rsidRDefault="00180ED8" w:rsidP="00753AAE">
            <w:pPr>
              <w:pStyle w:val="Normal12"/>
              <w:ind w:left="0"/>
              <w:rPr>
                <w:b/>
                <w:caps/>
                <w:sz w:val="20"/>
                <w:szCs w:val="24"/>
              </w:rPr>
            </w:pPr>
            <w:r w:rsidRPr="00721280">
              <w:rPr>
                <w:b/>
                <w:caps/>
                <w:sz w:val="20"/>
                <w:szCs w:val="24"/>
              </w:rPr>
              <w:t>A6</w:t>
            </w:r>
          </w:p>
        </w:tc>
        <w:tc>
          <w:tcPr>
            <w:tcW w:w="2077" w:type="dxa"/>
            <w:vAlign w:val="center"/>
          </w:tcPr>
          <w:p w14:paraId="4AE3C11A" w14:textId="77777777" w:rsidR="00180ED8" w:rsidRPr="00721280" w:rsidRDefault="00180ED8" w:rsidP="00753AAE">
            <w:pPr>
              <w:pStyle w:val="Normal12"/>
              <w:rPr>
                <w:szCs w:val="24"/>
              </w:rPr>
            </w:pPr>
            <w:r w:rsidRPr="00721280">
              <w:rPr>
                <w:sz w:val="20"/>
                <w:szCs w:val="24"/>
              </w:rPr>
              <w:t>HGV driver</w:t>
            </w:r>
          </w:p>
        </w:tc>
        <w:tc>
          <w:tcPr>
            <w:tcW w:w="1080" w:type="dxa"/>
          </w:tcPr>
          <w:p w14:paraId="1E73E919" w14:textId="77777777" w:rsidR="00180ED8" w:rsidRPr="00721280" w:rsidRDefault="00180ED8" w:rsidP="00753AAE">
            <w:pPr>
              <w:pStyle w:val="Normal12"/>
              <w:rPr>
                <w:sz w:val="20"/>
                <w:szCs w:val="24"/>
              </w:rPr>
            </w:pPr>
          </w:p>
        </w:tc>
        <w:tc>
          <w:tcPr>
            <w:tcW w:w="1082" w:type="dxa"/>
          </w:tcPr>
          <w:p w14:paraId="5FC23813" w14:textId="77777777" w:rsidR="00180ED8" w:rsidRPr="00721280" w:rsidRDefault="00180ED8" w:rsidP="00753AAE">
            <w:pPr>
              <w:pStyle w:val="Normal12"/>
              <w:rPr>
                <w:sz w:val="20"/>
                <w:szCs w:val="24"/>
              </w:rPr>
            </w:pPr>
          </w:p>
        </w:tc>
        <w:tc>
          <w:tcPr>
            <w:tcW w:w="1260" w:type="dxa"/>
          </w:tcPr>
          <w:p w14:paraId="38EE227F" w14:textId="77777777" w:rsidR="00180ED8" w:rsidRPr="00721280" w:rsidRDefault="00180ED8" w:rsidP="00753AAE">
            <w:pPr>
              <w:pStyle w:val="Normal12"/>
              <w:rPr>
                <w:sz w:val="20"/>
                <w:szCs w:val="24"/>
              </w:rPr>
            </w:pPr>
          </w:p>
        </w:tc>
        <w:tc>
          <w:tcPr>
            <w:tcW w:w="2160" w:type="dxa"/>
          </w:tcPr>
          <w:p w14:paraId="22AE23B3" w14:textId="77777777" w:rsidR="00180ED8" w:rsidRPr="00721280" w:rsidRDefault="00180ED8" w:rsidP="00753AAE">
            <w:pPr>
              <w:pStyle w:val="Normal12"/>
              <w:rPr>
                <w:sz w:val="20"/>
                <w:szCs w:val="24"/>
              </w:rPr>
            </w:pPr>
          </w:p>
        </w:tc>
        <w:tc>
          <w:tcPr>
            <w:tcW w:w="1800" w:type="dxa"/>
          </w:tcPr>
          <w:p w14:paraId="0D9C6166" w14:textId="77777777" w:rsidR="00180ED8" w:rsidRPr="00721280" w:rsidRDefault="00180ED8" w:rsidP="00753AAE">
            <w:pPr>
              <w:pStyle w:val="Normal12"/>
              <w:rPr>
                <w:sz w:val="20"/>
                <w:szCs w:val="24"/>
              </w:rPr>
            </w:pPr>
          </w:p>
        </w:tc>
        <w:tc>
          <w:tcPr>
            <w:tcW w:w="1859" w:type="dxa"/>
          </w:tcPr>
          <w:p w14:paraId="43513197" w14:textId="77777777" w:rsidR="00180ED8" w:rsidRPr="00721280" w:rsidRDefault="00180ED8" w:rsidP="00753AAE">
            <w:pPr>
              <w:pStyle w:val="Normal12"/>
              <w:rPr>
                <w:sz w:val="20"/>
                <w:szCs w:val="24"/>
              </w:rPr>
            </w:pPr>
          </w:p>
        </w:tc>
      </w:tr>
      <w:tr w:rsidR="00180ED8" w:rsidRPr="00721280" w14:paraId="3B59712C" w14:textId="77777777" w:rsidTr="00D60D3B">
        <w:trPr>
          <w:trHeight w:val="340"/>
          <w:jc w:val="center"/>
        </w:trPr>
        <w:tc>
          <w:tcPr>
            <w:tcW w:w="846" w:type="dxa"/>
            <w:vAlign w:val="center"/>
          </w:tcPr>
          <w:p w14:paraId="1364483F" w14:textId="77777777" w:rsidR="00180ED8" w:rsidRPr="00721280" w:rsidRDefault="00180ED8" w:rsidP="00753AAE">
            <w:pPr>
              <w:pStyle w:val="Normal12"/>
              <w:ind w:left="0"/>
              <w:rPr>
                <w:b/>
                <w:caps/>
                <w:sz w:val="20"/>
                <w:szCs w:val="24"/>
              </w:rPr>
            </w:pPr>
            <w:r w:rsidRPr="00721280">
              <w:rPr>
                <w:b/>
                <w:caps/>
                <w:sz w:val="20"/>
                <w:szCs w:val="24"/>
              </w:rPr>
              <w:t>A7</w:t>
            </w:r>
          </w:p>
        </w:tc>
        <w:tc>
          <w:tcPr>
            <w:tcW w:w="2077" w:type="dxa"/>
            <w:vAlign w:val="center"/>
          </w:tcPr>
          <w:p w14:paraId="093465C4" w14:textId="77777777" w:rsidR="00180ED8" w:rsidRPr="00721280" w:rsidRDefault="00180ED8" w:rsidP="00753AAE">
            <w:pPr>
              <w:pStyle w:val="Normal12"/>
              <w:rPr>
                <w:szCs w:val="24"/>
              </w:rPr>
            </w:pPr>
            <w:r w:rsidRPr="00721280">
              <w:rPr>
                <w:sz w:val="20"/>
                <w:szCs w:val="24"/>
              </w:rPr>
              <w:t>Heavy plant driver</w:t>
            </w:r>
          </w:p>
        </w:tc>
        <w:tc>
          <w:tcPr>
            <w:tcW w:w="1080" w:type="dxa"/>
          </w:tcPr>
          <w:p w14:paraId="3A30D19E" w14:textId="77777777" w:rsidR="00180ED8" w:rsidRPr="00721280" w:rsidRDefault="00180ED8" w:rsidP="00753AAE">
            <w:pPr>
              <w:pStyle w:val="Normal12"/>
              <w:rPr>
                <w:sz w:val="20"/>
                <w:szCs w:val="24"/>
              </w:rPr>
            </w:pPr>
          </w:p>
        </w:tc>
        <w:tc>
          <w:tcPr>
            <w:tcW w:w="1082" w:type="dxa"/>
          </w:tcPr>
          <w:p w14:paraId="7DE663D3" w14:textId="77777777" w:rsidR="00180ED8" w:rsidRPr="00721280" w:rsidRDefault="00180ED8" w:rsidP="00753AAE">
            <w:pPr>
              <w:pStyle w:val="Normal12"/>
              <w:rPr>
                <w:sz w:val="20"/>
                <w:szCs w:val="24"/>
              </w:rPr>
            </w:pPr>
          </w:p>
        </w:tc>
        <w:tc>
          <w:tcPr>
            <w:tcW w:w="1260" w:type="dxa"/>
          </w:tcPr>
          <w:p w14:paraId="0A909628" w14:textId="77777777" w:rsidR="00180ED8" w:rsidRPr="00721280" w:rsidRDefault="00180ED8" w:rsidP="00753AAE">
            <w:pPr>
              <w:pStyle w:val="Normal12"/>
              <w:rPr>
                <w:sz w:val="20"/>
                <w:szCs w:val="24"/>
              </w:rPr>
            </w:pPr>
          </w:p>
        </w:tc>
        <w:tc>
          <w:tcPr>
            <w:tcW w:w="2160" w:type="dxa"/>
          </w:tcPr>
          <w:p w14:paraId="67DD43C9" w14:textId="77777777" w:rsidR="00180ED8" w:rsidRPr="00721280" w:rsidRDefault="00180ED8" w:rsidP="00753AAE">
            <w:pPr>
              <w:pStyle w:val="Normal12"/>
              <w:rPr>
                <w:sz w:val="20"/>
                <w:szCs w:val="24"/>
              </w:rPr>
            </w:pPr>
          </w:p>
        </w:tc>
        <w:tc>
          <w:tcPr>
            <w:tcW w:w="1800" w:type="dxa"/>
          </w:tcPr>
          <w:p w14:paraId="2E7E6C42" w14:textId="77777777" w:rsidR="00180ED8" w:rsidRPr="00721280" w:rsidRDefault="00180ED8" w:rsidP="00753AAE">
            <w:pPr>
              <w:pStyle w:val="Normal12"/>
              <w:rPr>
                <w:sz w:val="20"/>
                <w:szCs w:val="24"/>
              </w:rPr>
            </w:pPr>
          </w:p>
        </w:tc>
        <w:tc>
          <w:tcPr>
            <w:tcW w:w="1859" w:type="dxa"/>
          </w:tcPr>
          <w:p w14:paraId="430BEB94" w14:textId="77777777" w:rsidR="00180ED8" w:rsidRPr="00721280" w:rsidRDefault="00180ED8" w:rsidP="00753AAE">
            <w:pPr>
              <w:pStyle w:val="Normal12"/>
              <w:rPr>
                <w:sz w:val="20"/>
                <w:szCs w:val="24"/>
              </w:rPr>
            </w:pPr>
          </w:p>
        </w:tc>
      </w:tr>
      <w:tr w:rsidR="00180ED8" w:rsidRPr="00721280" w14:paraId="61154470" w14:textId="77777777" w:rsidTr="00D60D3B">
        <w:trPr>
          <w:trHeight w:val="340"/>
          <w:jc w:val="center"/>
        </w:trPr>
        <w:tc>
          <w:tcPr>
            <w:tcW w:w="846" w:type="dxa"/>
            <w:vAlign w:val="center"/>
          </w:tcPr>
          <w:p w14:paraId="715767BE" w14:textId="77777777" w:rsidR="00180ED8" w:rsidRPr="00721280" w:rsidRDefault="00180ED8" w:rsidP="00753AAE">
            <w:pPr>
              <w:pStyle w:val="Normal12"/>
              <w:ind w:left="0"/>
              <w:rPr>
                <w:b/>
                <w:caps/>
                <w:sz w:val="20"/>
                <w:szCs w:val="24"/>
              </w:rPr>
            </w:pPr>
            <w:r w:rsidRPr="00721280">
              <w:rPr>
                <w:b/>
                <w:caps/>
                <w:sz w:val="20"/>
                <w:szCs w:val="24"/>
              </w:rPr>
              <w:t>A8</w:t>
            </w:r>
          </w:p>
        </w:tc>
        <w:tc>
          <w:tcPr>
            <w:tcW w:w="2077" w:type="dxa"/>
            <w:vAlign w:val="center"/>
          </w:tcPr>
          <w:p w14:paraId="4133DE28" w14:textId="77777777" w:rsidR="00180ED8" w:rsidRPr="00721280" w:rsidRDefault="00180ED8" w:rsidP="00753AAE">
            <w:pPr>
              <w:pStyle w:val="Normal12"/>
              <w:rPr>
                <w:szCs w:val="24"/>
              </w:rPr>
            </w:pPr>
            <w:r w:rsidRPr="00721280">
              <w:rPr>
                <w:sz w:val="20"/>
                <w:szCs w:val="24"/>
              </w:rPr>
              <w:t xml:space="preserve">Clerk of works </w:t>
            </w:r>
          </w:p>
        </w:tc>
        <w:tc>
          <w:tcPr>
            <w:tcW w:w="1080" w:type="dxa"/>
          </w:tcPr>
          <w:p w14:paraId="7DDE815D" w14:textId="77777777" w:rsidR="00180ED8" w:rsidRPr="00721280" w:rsidRDefault="00180ED8" w:rsidP="00753AAE">
            <w:pPr>
              <w:pStyle w:val="Normal12"/>
              <w:rPr>
                <w:sz w:val="20"/>
                <w:szCs w:val="24"/>
              </w:rPr>
            </w:pPr>
          </w:p>
        </w:tc>
        <w:tc>
          <w:tcPr>
            <w:tcW w:w="1082" w:type="dxa"/>
          </w:tcPr>
          <w:p w14:paraId="5C15CF02" w14:textId="77777777" w:rsidR="00180ED8" w:rsidRPr="00721280" w:rsidRDefault="00180ED8" w:rsidP="00753AAE">
            <w:pPr>
              <w:pStyle w:val="Normal12"/>
              <w:rPr>
                <w:sz w:val="20"/>
                <w:szCs w:val="24"/>
              </w:rPr>
            </w:pPr>
          </w:p>
        </w:tc>
        <w:tc>
          <w:tcPr>
            <w:tcW w:w="1260" w:type="dxa"/>
          </w:tcPr>
          <w:p w14:paraId="4BB3743D" w14:textId="77777777" w:rsidR="00180ED8" w:rsidRPr="00721280" w:rsidRDefault="00180ED8" w:rsidP="00753AAE">
            <w:pPr>
              <w:pStyle w:val="Normal12"/>
              <w:rPr>
                <w:sz w:val="20"/>
                <w:szCs w:val="24"/>
              </w:rPr>
            </w:pPr>
          </w:p>
        </w:tc>
        <w:tc>
          <w:tcPr>
            <w:tcW w:w="2160" w:type="dxa"/>
          </w:tcPr>
          <w:p w14:paraId="3E7F334F" w14:textId="77777777" w:rsidR="00180ED8" w:rsidRPr="00721280" w:rsidRDefault="00180ED8" w:rsidP="00753AAE">
            <w:pPr>
              <w:pStyle w:val="Normal12"/>
              <w:rPr>
                <w:sz w:val="20"/>
                <w:szCs w:val="24"/>
              </w:rPr>
            </w:pPr>
          </w:p>
        </w:tc>
        <w:tc>
          <w:tcPr>
            <w:tcW w:w="1800" w:type="dxa"/>
          </w:tcPr>
          <w:p w14:paraId="30E02DCC" w14:textId="77777777" w:rsidR="00180ED8" w:rsidRPr="00721280" w:rsidRDefault="00180ED8" w:rsidP="00753AAE">
            <w:pPr>
              <w:pStyle w:val="Normal12"/>
              <w:rPr>
                <w:sz w:val="20"/>
                <w:szCs w:val="24"/>
              </w:rPr>
            </w:pPr>
          </w:p>
        </w:tc>
        <w:tc>
          <w:tcPr>
            <w:tcW w:w="1859" w:type="dxa"/>
          </w:tcPr>
          <w:p w14:paraId="2349CB9E" w14:textId="77777777" w:rsidR="00180ED8" w:rsidRPr="00721280" w:rsidRDefault="00180ED8" w:rsidP="00753AAE">
            <w:pPr>
              <w:pStyle w:val="Normal12"/>
              <w:rPr>
                <w:sz w:val="20"/>
                <w:szCs w:val="24"/>
              </w:rPr>
            </w:pPr>
          </w:p>
        </w:tc>
      </w:tr>
      <w:tr w:rsidR="00180ED8" w:rsidRPr="00721280" w14:paraId="28980D33" w14:textId="77777777" w:rsidTr="00D60D3B">
        <w:trPr>
          <w:trHeight w:val="340"/>
          <w:jc w:val="center"/>
        </w:trPr>
        <w:tc>
          <w:tcPr>
            <w:tcW w:w="846" w:type="dxa"/>
            <w:vAlign w:val="center"/>
          </w:tcPr>
          <w:p w14:paraId="07EF66F1" w14:textId="77777777" w:rsidR="00180ED8" w:rsidRPr="00721280" w:rsidRDefault="00180ED8" w:rsidP="00753AAE">
            <w:pPr>
              <w:pStyle w:val="Normal12"/>
              <w:ind w:left="0"/>
              <w:rPr>
                <w:b/>
                <w:caps/>
                <w:sz w:val="20"/>
                <w:szCs w:val="24"/>
              </w:rPr>
            </w:pPr>
            <w:r w:rsidRPr="00721280">
              <w:rPr>
                <w:b/>
                <w:caps/>
                <w:sz w:val="20"/>
                <w:szCs w:val="24"/>
              </w:rPr>
              <w:t>A9</w:t>
            </w:r>
          </w:p>
        </w:tc>
        <w:tc>
          <w:tcPr>
            <w:tcW w:w="2077" w:type="dxa"/>
            <w:vAlign w:val="center"/>
          </w:tcPr>
          <w:p w14:paraId="064CCE65" w14:textId="77777777" w:rsidR="00180ED8" w:rsidRPr="00721280" w:rsidRDefault="00180ED8" w:rsidP="00753AAE">
            <w:pPr>
              <w:pStyle w:val="Normal12"/>
              <w:rPr>
                <w:szCs w:val="24"/>
              </w:rPr>
            </w:pPr>
            <w:r w:rsidRPr="00721280">
              <w:rPr>
                <w:sz w:val="20"/>
                <w:szCs w:val="24"/>
              </w:rPr>
              <w:t>Mechanic, Cat. 7</w:t>
            </w:r>
          </w:p>
        </w:tc>
        <w:tc>
          <w:tcPr>
            <w:tcW w:w="1080" w:type="dxa"/>
          </w:tcPr>
          <w:p w14:paraId="4B96BDED" w14:textId="77777777" w:rsidR="00180ED8" w:rsidRPr="00721280" w:rsidRDefault="00180ED8" w:rsidP="00753AAE">
            <w:pPr>
              <w:pStyle w:val="Normal12"/>
              <w:rPr>
                <w:sz w:val="20"/>
                <w:szCs w:val="24"/>
              </w:rPr>
            </w:pPr>
          </w:p>
        </w:tc>
        <w:tc>
          <w:tcPr>
            <w:tcW w:w="1082" w:type="dxa"/>
          </w:tcPr>
          <w:p w14:paraId="710100A4" w14:textId="77777777" w:rsidR="00180ED8" w:rsidRPr="00721280" w:rsidRDefault="00180ED8" w:rsidP="00753AAE">
            <w:pPr>
              <w:pStyle w:val="Normal12"/>
              <w:rPr>
                <w:sz w:val="20"/>
                <w:szCs w:val="24"/>
              </w:rPr>
            </w:pPr>
          </w:p>
        </w:tc>
        <w:tc>
          <w:tcPr>
            <w:tcW w:w="1260" w:type="dxa"/>
          </w:tcPr>
          <w:p w14:paraId="4E8281B9" w14:textId="77777777" w:rsidR="00180ED8" w:rsidRPr="00721280" w:rsidRDefault="00180ED8" w:rsidP="00753AAE">
            <w:pPr>
              <w:pStyle w:val="Normal12"/>
              <w:rPr>
                <w:sz w:val="20"/>
                <w:szCs w:val="24"/>
              </w:rPr>
            </w:pPr>
          </w:p>
        </w:tc>
        <w:tc>
          <w:tcPr>
            <w:tcW w:w="2160" w:type="dxa"/>
          </w:tcPr>
          <w:p w14:paraId="7FB770A4" w14:textId="77777777" w:rsidR="00180ED8" w:rsidRPr="00721280" w:rsidRDefault="00180ED8" w:rsidP="00753AAE">
            <w:pPr>
              <w:pStyle w:val="Normal12"/>
              <w:rPr>
                <w:sz w:val="20"/>
                <w:szCs w:val="24"/>
              </w:rPr>
            </w:pPr>
          </w:p>
        </w:tc>
        <w:tc>
          <w:tcPr>
            <w:tcW w:w="1800" w:type="dxa"/>
          </w:tcPr>
          <w:p w14:paraId="3B694CFF" w14:textId="77777777" w:rsidR="00180ED8" w:rsidRPr="00721280" w:rsidRDefault="00180ED8" w:rsidP="00753AAE">
            <w:pPr>
              <w:pStyle w:val="Normal12"/>
              <w:rPr>
                <w:sz w:val="20"/>
                <w:szCs w:val="24"/>
              </w:rPr>
            </w:pPr>
          </w:p>
        </w:tc>
        <w:tc>
          <w:tcPr>
            <w:tcW w:w="1859" w:type="dxa"/>
          </w:tcPr>
          <w:p w14:paraId="51BBB192" w14:textId="77777777" w:rsidR="00180ED8" w:rsidRPr="00721280" w:rsidRDefault="00180ED8" w:rsidP="00753AAE">
            <w:pPr>
              <w:pStyle w:val="Normal12"/>
              <w:rPr>
                <w:sz w:val="20"/>
                <w:szCs w:val="24"/>
              </w:rPr>
            </w:pPr>
          </w:p>
        </w:tc>
      </w:tr>
      <w:tr w:rsidR="00180ED8" w:rsidRPr="00721280" w14:paraId="0F687B4C" w14:textId="77777777" w:rsidTr="00D60D3B">
        <w:trPr>
          <w:trHeight w:val="340"/>
          <w:jc w:val="center"/>
        </w:trPr>
        <w:tc>
          <w:tcPr>
            <w:tcW w:w="846" w:type="dxa"/>
            <w:vAlign w:val="center"/>
          </w:tcPr>
          <w:p w14:paraId="6C3F2B3A" w14:textId="77777777" w:rsidR="00180ED8" w:rsidRPr="00721280" w:rsidRDefault="00180ED8" w:rsidP="00753AAE">
            <w:pPr>
              <w:pStyle w:val="Normal12"/>
              <w:ind w:left="0"/>
              <w:rPr>
                <w:b/>
                <w:caps/>
                <w:sz w:val="20"/>
                <w:szCs w:val="24"/>
              </w:rPr>
            </w:pPr>
            <w:r w:rsidRPr="00721280">
              <w:rPr>
                <w:b/>
                <w:caps/>
                <w:sz w:val="20"/>
                <w:szCs w:val="24"/>
              </w:rPr>
              <w:t>A9</w:t>
            </w:r>
          </w:p>
        </w:tc>
        <w:tc>
          <w:tcPr>
            <w:tcW w:w="2077" w:type="dxa"/>
            <w:vAlign w:val="center"/>
          </w:tcPr>
          <w:p w14:paraId="4E6A37C5" w14:textId="77777777" w:rsidR="00180ED8" w:rsidRPr="00721280" w:rsidRDefault="00180ED8" w:rsidP="00753AAE">
            <w:pPr>
              <w:pStyle w:val="Normal12"/>
              <w:rPr>
                <w:szCs w:val="24"/>
              </w:rPr>
            </w:pPr>
            <w:r w:rsidRPr="00721280">
              <w:rPr>
                <w:sz w:val="20"/>
                <w:szCs w:val="24"/>
              </w:rPr>
              <w:t>Land surveyor</w:t>
            </w:r>
          </w:p>
        </w:tc>
        <w:tc>
          <w:tcPr>
            <w:tcW w:w="1080" w:type="dxa"/>
          </w:tcPr>
          <w:p w14:paraId="5BEA6964" w14:textId="77777777" w:rsidR="00180ED8" w:rsidRPr="00721280" w:rsidRDefault="00180ED8" w:rsidP="00753AAE">
            <w:pPr>
              <w:pStyle w:val="Normal12"/>
              <w:rPr>
                <w:sz w:val="20"/>
                <w:szCs w:val="24"/>
              </w:rPr>
            </w:pPr>
          </w:p>
        </w:tc>
        <w:tc>
          <w:tcPr>
            <w:tcW w:w="1082" w:type="dxa"/>
          </w:tcPr>
          <w:p w14:paraId="4AD9FF96" w14:textId="77777777" w:rsidR="00180ED8" w:rsidRPr="00721280" w:rsidRDefault="00180ED8" w:rsidP="00753AAE">
            <w:pPr>
              <w:pStyle w:val="Normal12"/>
              <w:rPr>
                <w:sz w:val="20"/>
                <w:szCs w:val="24"/>
              </w:rPr>
            </w:pPr>
          </w:p>
        </w:tc>
        <w:tc>
          <w:tcPr>
            <w:tcW w:w="1260" w:type="dxa"/>
          </w:tcPr>
          <w:p w14:paraId="282F0AAA" w14:textId="77777777" w:rsidR="00180ED8" w:rsidRPr="00721280" w:rsidRDefault="00180ED8" w:rsidP="00753AAE">
            <w:pPr>
              <w:pStyle w:val="Normal12"/>
              <w:rPr>
                <w:sz w:val="20"/>
                <w:szCs w:val="24"/>
              </w:rPr>
            </w:pPr>
          </w:p>
        </w:tc>
        <w:tc>
          <w:tcPr>
            <w:tcW w:w="2160" w:type="dxa"/>
          </w:tcPr>
          <w:p w14:paraId="2FB8E830" w14:textId="77777777" w:rsidR="00180ED8" w:rsidRPr="00721280" w:rsidRDefault="00180ED8" w:rsidP="00753AAE">
            <w:pPr>
              <w:pStyle w:val="Normal12"/>
              <w:rPr>
                <w:sz w:val="20"/>
                <w:szCs w:val="24"/>
              </w:rPr>
            </w:pPr>
          </w:p>
        </w:tc>
        <w:tc>
          <w:tcPr>
            <w:tcW w:w="1800" w:type="dxa"/>
          </w:tcPr>
          <w:p w14:paraId="63B03767" w14:textId="77777777" w:rsidR="00180ED8" w:rsidRPr="00721280" w:rsidRDefault="00180ED8" w:rsidP="00753AAE">
            <w:pPr>
              <w:pStyle w:val="Normal12"/>
              <w:rPr>
                <w:sz w:val="20"/>
                <w:szCs w:val="24"/>
              </w:rPr>
            </w:pPr>
          </w:p>
        </w:tc>
        <w:tc>
          <w:tcPr>
            <w:tcW w:w="1859" w:type="dxa"/>
          </w:tcPr>
          <w:p w14:paraId="7A4A4C92" w14:textId="77777777" w:rsidR="00180ED8" w:rsidRPr="00721280" w:rsidRDefault="00180ED8" w:rsidP="00753AAE">
            <w:pPr>
              <w:pStyle w:val="Normal12"/>
              <w:rPr>
                <w:sz w:val="20"/>
                <w:szCs w:val="24"/>
              </w:rPr>
            </w:pPr>
          </w:p>
        </w:tc>
      </w:tr>
      <w:tr w:rsidR="00180ED8" w:rsidRPr="00721280" w14:paraId="5DF61C1F" w14:textId="77777777" w:rsidTr="00D60D3B">
        <w:trPr>
          <w:trHeight w:val="340"/>
          <w:jc w:val="center"/>
        </w:trPr>
        <w:tc>
          <w:tcPr>
            <w:tcW w:w="846" w:type="dxa"/>
            <w:vAlign w:val="center"/>
          </w:tcPr>
          <w:p w14:paraId="364EC8A2" w14:textId="77777777" w:rsidR="00180ED8" w:rsidRPr="00721280" w:rsidRDefault="00180ED8" w:rsidP="00753AAE">
            <w:pPr>
              <w:pStyle w:val="Normal12"/>
              <w:ind w:left="0"/>
              <w:rPr>
                <w:b/>
                <w:caps/>
                <w:sz w:val="20"/>
                <w:szCs w:val="24"/>
              </w:rPr>
            </w:pPr>
            <w:r w:rsidRPr="00721280">
              <w:rPr>
                <w:b/>
                <w:caps/>
                <w:sz w:val="20"/>
                <w:szCs w:val="24"/>
              </w:rPr>
              <w:t>A10</w:t>
            </w:r>
          </w:p>
        </w:tc>
        <w:tc>
          <w:tcPr>
            <w:tcW w:w="2077" w:type="dxa"/>
            <w:vAlign w:val="center"/>
          </w:tcPr>
          <w:p w14:paraId="0773C745" w14:textId="77777777" w:rsidR="00180ED8" w:rsidRPr="00721280" w:rsidRDefault="00180ED8" w:rsidP="00753AAE">
            <w:pPr>
              <w:pStyle w:val="Normal12"/>
              <w:rPr>
                <w:szCs w:val="24"/>
              </w:rPr>
            </w:pPr>
            <w:r w:rsidRPr="00721280">
              <w:rPr>
                <w:sz w:val="20"/>
                <w:szCs w:val="24"/>
              </w:rPr>
              <w:t>Planning draughtsman</w:t>
            </w:r>
          </w:p>
        </w:tc>
        <w:tc>
          <w:tcPr>
            <w:tcW w:w="1080" w:type="dxa"/>
          </w:tcPr>
          <w:p w14:paraId="7FB0626D" w14:textId="77777777" w:rsidR="00180ED8" w:rsidRPr="00721280" w:rsidRDefault="00180ED8" w:rsidP="00753AAE">
            <w:pPr>
              <w:pStyle w:val="Normal12"/>
              <w:rPr>
                <w:sz w:val="20"/>
                <w:szCs w:val="24"/>
              </w:rPr>
            </w:pPr>
          </w:p>
        </w:tc>
        <w:tc>
          <w:tcPr>
            <w:tcW w:w="1082" w:type="dxa"/>
          </w:tcPr>
          <w:p w14:paraId="2CBCF0ED" w14:textId="77777777" w:rsidR="00180ED8" w:rsidRPr="00721280" w:rsidRDefault="00180ED8" w:rsidP="00753AAE">
            <w:pPr>
              <w:pStyle w:val="Normal12"/>
              <w:rPr>
                <w:sz w:val="20"/>
                <w:szCs w:val="24"/>
              </w:rPr>
            </w:pPr>
          </w:p>
        </w:tc>
        <w:tc>
          <w:tcPr>
            <w:tcW w:w="1260" w:type="dxa"/>
          </w:tcPr>
          <w:p w14:paraId="67737B5A" w14:textId="77777777" w:rsidR="00180ED8" w:rsidRPr="00721280" w:rsidRDefault="00180ED8" w:rsidP="00753AAE">
            <w:pPr>
              <w:pStyle w:val="Normal12"/>
              <w:rPr>
                <w:sz w:val="20"/>
                <w:szCs w:val="24"/>
              </w:rPr>
            </w:pPr>
          </w:p>
        </w:tc>
        <w:tc>
          <w:tcPr>
            <w:tcW w:w="2160" w:type="dxa"/>
          </w:tcPr>
          <w:p w14:paraId="545021EE" w14:textId="77777777" w:rsidR="00180ED8" w:rsidRPr="00721280" w:rsidRDefault="00180ED8" w:rsidP="00753AAE">
            <w:pPr>
              <w:pStyle w:val="Normal12"/>
              <w:rPr>
                <w:sz w:val="20"/>
                <w:szCs w:val="24"/>
              </w:rPr>
            </w:pPr>
          </w:p>
        </w:tc>
        <w:tc>
          <w:tcPr>
            <w:tcW w:w="1800" w:type="dxa"/>
          </w:tcPr>
          <w:p w14:paraId="2132996E" w14:textId="77777777" w:rsidR="00180ED8" w:rsidRPr="00721280" w:rsidRDefault="00180ED8" w:rsidP="00753AAE">
            <w:pPr>
              <w:pStyle w:val="Normal12"/>
              <w:rPr>
                <w:sz w:val="20"/>
                <w:szCs w:val="24"/>
              </w:rPr>
            </w:pPr>
          </w:p>
        </w:tc>
        <w:tc>
          <w:tcPr>
            <w:tcW w:w="1859" w:type="dxa"/>
          </w:tcPr>
          <w:p w14:paraId="2D34CF01" w14:textId="77777777" w:rsidR="00180ED8" w:rsidRPr="00721280" w:rsidRDefault="00180ED8" w:rsidP="00753AAE">
            <w:pPr>
              <w:pStyle w:val="Normal12"/>
              <w:rPr>
                <w:sz w:val="20"/>
                <w:szCs w:val="24"/>
              </w:rPr>
            </w:pPr>
          </w:p>
        </w:tc>
      </w:tr>
      <w:tr w:rsidR="00180ED8" w:rsidRPr="00721280" w14:paraId="478632A4" w14:textId="77777777" w:rsidTr="00D60D3B">
        <w:trPr>
          <w:trHeight w:val="340"/>
          <w:jc w:val="center"/>
        </w:trPr>
        <w:tc>
          <w:tcPr>
            <w:tcW w:w="846" w:type="dxa"/>
            <w:vAlign w:val="center"/>
          </w:tcPr>
          <w:p w14:paraId="45A1CB65" w14:textId="77777777" w:rsidR="00180ED8" w:rsidRPr="00721280" w:rsidRDefault="00180ED8" w:rsidP="00753AAE">
            <w:pPr>
              <w:pStyle w:val="Normal12"/>
              <w:ind w:left="0"/>
              <w:rPr>
                <w:b/>
                <w:caps/>
                <w:sz w:val="20"/>
                <w:szCs w:val="24"/>
              </w:rPr>
            </w:pPr>
            <w:r w:rsidRPr="00721280">
              <w:rPr>
                <w:b/>
                <w:caps/>
                <w:sz w:val="20"/>
                <w:szCs w:val="24"/>
              </w:rPr>
              <w:t>A11</w:t>
            </w:r>
          </w:p>
        </w:tc>
        <w:tc>
          <w:tcPr>
            <w:tcW w:w="2077" w:type="dxa"/>
            <w:vAlign w:val="center"/>
          </w:tcPr>
          <w:p w14:paraId="6B04BE60" w14:textId="77777777" w:rsidR="00180ED8" w:rsidRPr="00721280" w:rsidRDefault="00180ED8" w:rsidP="00753AAE">
            <w:pPr>
              <w:pStyle w:val="Normal12"/>
              <w:rPr>
                <w:szCs w:val="24"/>
              </w:rPr>
            </w:pPr>
            <w:r w:rsidRPr="00721280">
              <w:rPr>
                <w:sz w:val="20"/>
                <w:szCs w:val="24"/>
              </w:rPr>
              <w:t>…</w:t>
            </w:r>
          </w:p>
        </w:tc>
        <w:tc>
          <w:tcPr>
            <w:tcW w:w="1080" w:type="dxa"/>
          </w:tcPr>
          <w:p w14:paraId="30085D2A" w14:textId="77777777" w:rsidR="00180ED8" w:rsidRPr="00721280" w:rsidRDefault="00180ED8" w:rsidP="00753AAE">
            <w:pPr>
              <w:pStyle w:val="Normal12"/>
              <w:rPr>
                <w:sz w:val="20"/>
                <w:szCs w:val="24"/>
              </w:rPr>
            </w:pPr>
          </w:p>
        </w:tc>
        <w:tc>
          <w:tcPr>
            <w:tcW w:w="1082" w:type="dxa"/>
          </w:tcPr>
          <w:p w14:paraId="4BEAEA80" w14:textId="77777777" w:rsidR="00180ED8" w:rsidRPr="00721280" w:rsidRDefault="00180ED8" w:rsidP="00753AAE">
            <w:pPr>
              <w:pStyle w:val="Normal12"/>
              <w:rPr>
                <w:sz w:val="20"/>
                <w:szCs w:val="24"/>
              </w:rPr>
            </w:pPr>
          </w:p>
        </w:tc>
        <w:tc>
          <w:tcPr>
            <w:tcW w:w="1260" w:type="dxa"/>
          </w:tcPr>
          <w:p w14:paraId="0E330CF7" w14:textId="77777777" w:rsidR="00180ED8" w:rsidRPr="00721280" w:rsidRDefault="00180ED8" w:rsidP="00753AAE">
            <w:pPr>
              <w:pStyle w:val="Normal12"/>
              <w:rPr>
                <w:sz w:val="20"/>
                <w:szCs w:val="24"/>
              </w:rPr>
            </w:pPr>
          </w:p>
        </w:tc>
        <w:tc>
          <w:tcPr>
            <w:tcW w:w="2160" w:type="dxa"/>
          </w:tcPr>
          <w:p w14:paraId="578518C0" w14:textId="77777777" w:rsidR="00180ED8" w:rsidRPr="00721280" w:rsidRDefault="00180ED8" w:rsidP="00753AAE">
            <w:pPr>
              <w:pStyle w:val="Normal12"/>
              <w:rPr>
                <w:sz w:val="20"/>
                <w:szCs w:val="24"/>
              </w:rPr>
            </w:pPr>
          </w:p>
        </w:tc>
        <w:tc>
          <w:tcPr>
            <w:tcW w:w="1800" w:type="dxa"/>
          </w:tcPr>
          <w:p w14:paraId="2813605B" w14:textId="77777777" w:rsidR="00180ED8" w:rsidRPr="00721280" w:rsidRDefault="00180ED8" w:rsidP="00753AAE">
            <w:pPr>
              <w:pStyle w:val="Normal12"/>
              <w:rPr>
                <w:sz w:val="20"/>
                <w:szCs w:val="24"/>
              </w:rPr>
            </w:pPr>
          </w:p>
        </w:tc>
        <w:tc>
          <w:tcPr>
            <w:tcW w:w="1859" w:type="dxa"/>
          </w:tcPr>
          <w:p w14:paraId="0A645E66" w14:textId="77777777" w:rsidR="00180ED8" w:rsidRPr="00721280" w:rsidRDefault="00180ED8" w:rsidP="00753AAE">
            <w:pPr>
              <w:pStyle w:val="Normal12"/>
              <w:rPr>
                <w:sz w:val="20"/>
                <w:szCs w:val="24"/>
              </w:rPr>
            </w:pPr>
          </w:p>
        </w:tc>
      </w:tr>
    </w:tbl>
    <w:p w14:paraId="02519147" w14:textId="77777777" w:rsidR="00180ED8" w:rsidRPr="00721280" w:rsidRDefault="00180ED8" w:rsidP="00753AAE">
      <w:pPr>
        <w:pStyle w:val="Normal12"/>
        <w:ind w:left="708"/>
        <w:rPr>
          <w:sz w:val="16"/>
          <w:szCs w:val="24"/>
        </w:rPr>
      </w:pPr>
    </w:p>
    <w:p w14:paraId="0E3F0027" w14:textId="77777777" w:rsidR="00180ED8" w:rsidRPr="00721280" w:rsidRDefault="00180ED8" w:rsidP="00753AAE">
      <w:pPr>
        <w:pStyle w:val="Normal12"/>
        <w:ind w:left="708"/>
        <w:rPr>
          <w:sz w:val="20"/>
        </w:rPr>
      </w:pPr>
      <w:r w:rsidRPr="00721280">
        <w:rPr>
          <w:sz w:val="20"/>
        </w:rPr>
        <w:t>The above list is given by way of example and is not exhaustive.</w:t>
      </w:r>
    </w:p>
    <w:p w14:paraId="21F583DB" w14:textId="77777777" w:rsidR="00180ED8" w:rsidRPr="00721280" w:rsidRDefault="00180ED8" w:rsidP="00753AAE">
      <w:pPr>
        <w:pStyle w:val="Normal12"/>
        <w:numPr>
          <w:ilvl w:val="0"/>
          <w:numId w:val="132"/>
        </w:numPr>
        <w:spacing w:after="0"/>
        <w:rPr>
          <w:sz w:val="20"/>
        </w:rPr>
      </w:pPr>
      <w:r w:rsidRPr="00721280">
        <w:rPr>
          <w:sz w:val="20"/>
        </w:rPr>
        <w:lastRenderedPageBreak/>
        <w:t>Salary if the employee is paid monthly.</w:t>
      </w:r>
    </w:p>
    <w:p w14:paraId="62D02F10" w14:textId="77777777" w:rsidR="00180ED8" w:rsidRPr="00721280" w:rsidRDefault="00180ED8" w:rsidP="00753AAE">
      <w:pPr>
        <w:pStyle w:val="Normal12"/>
        <w:numPr>
          <w:ilvl w:val="0"/>
          <w:numId w:val="132"/>
        </w:numPr>
        <w:spacing w:after="0"/>
        <w:rPr>
          <w:sz w:val="20"/>
        </w:rPr>
      </w:pPr>
      <w:r w:rsidRPr="00721280">
        <w:rPr>
          <w:sz w:val="20"/>
        </w:rPr>
        <w:t>Hourly pay if the employee is paid hourly, otherwise monthly salary divided by the legal working hours (… hours/month).</w:t>
      </w:r>
    </w:p>
    <w:p w14:paraId="67AA7617" w14:textId="77777777" w:rsidR="00180ED8" w:rsidRPr="00721280" w:rsidRDefault="00180ED8" w:rsidP="00753AAE">
      <w:pPr>
        <w:pStyle w:val="Normal12"/>
        <w:numPr>
          <w:ilvl w:val="0"/>
          <w:numId w:val="132"/>
        </w:numPr>
        <w:spacing w:after="0"/>
        <w:rPr>
          <w:sz w:val="20"/>
        </w:rPr>
      </w:pPr>
      <w:r w:rsidRPr="00721280">
        <w:rPr>
          <w:sz w:val="20"/>
        </w:rPr>
        <w:t>Average cost of overtime, i.e. hourly pay times the overtime coefficient.</w:t>
      </w:r>
    </w:p>
    <w:p w14:paraId="1181452C" w14:textId="77777777" w:rsidR="00180ED8" w:rsidRPr="00721280" w:rsidRDefault="00180ED8" w:rsidP="00753AAE">
      <w:pPr>
        <w:pStyle w:val="Normal12"/>
        <w:ind w:left="1066"/>
        <w:rPr>
          <w:sz w:val="20"/>
        </w:rPr>
      </w:pPr>
      <w:r w:rsidRPr="00721280">
        <w:rPr>
          <w:sz w:val="20"/>
        </w:rPr>
        <w:t>Average coefficient to be applied to the salary to take account of overtime......... (= total gross salary/gross salary without overtime).</w:t>
      </w:r>
    </w:p>
    <w:p w14:paraId="27476348" w14:textId="77777777" w:rsidR="00180ED8" w:rsidRPr="00721280" w:rsidRDefault="00180ED8" w:rsidP="00753AAE">
      <w:pPr>
        <w:pStyle w:val="Normal12"/>
        <w:numPr>
          <w:ilvl w:val="0"/>
          <w:numId w:val="132"/>
        </w:numPr>
        <w:spacing w:after="0"/>
        <w:rPr>
          <w:sz w:val="20"/>
        </w:rPr>
      </w:pPr>
      <w:r w:rsidRPr="00721280">
        <w:rPr>
          <w:sz w:val="20"/>
        </w:rPr>
        <w:t>Percentage of the social security contributions (including social welfare, leave, etc.) times the gross salary (this percentage may vary according to the category of employee).</w:t>
      </w:r>
    </w:p>
    <w:p w14:paraId="78B880C4" w14:textId="77777777" w:rsidR="00180ED8" w:rsidRPr="00721280" w:rsidRDefault="00180ED8" w:rsidP="00753AAE">
      <w:pPr>
        <w:pStyle w:val="Normal12"/>
        <w:numPr>
          <w:ilvl w:val="0"/>
          <w:numId w:val="132"/>
        </w:numPr>
        <w:tabs>
          <w:tab w:val="clear" w:pos="1068"/>
        </w:tabs>
        <w:spacing w:after="0"/>
        <w:rPr>
          <w:sz w:val="20"/>
        </w:rPr>
      </w:pPr>
      <w:r w:rsidRPr="00721280">
        <w:rPr>
          <w:sz w:val="20"/>
        </w:rPr>
        <w:t>Average monthly or daily travel time divided by the number of daily or monthly legal working hours.</w:t>
      </w:r>
    </w:p>
    <w:p w14:paraId="5930E792" w14:textId="77777777" w:rsidR="00180ED8" w:rsidRPr="00721280" w:rsidRDefault="00180ED8" w:rsidP="00753AAE">
      <w:pPr>
        <w:pStyle w:val="Normal12"/>
        <w:tabs>
          <w:tab w:val="left" w:pos="10065"/>
        </w:tabs>
        <w:ind w:left="1066" w:hanging="357"/>
        <w:rPr>
          <w:szCs w:val="22"/>
        </w:rPr>
      </w:pPr>
      <w:r w:rsidRPr="00721280">
        <w:rPr>
          <w:sz w:val="20"/>
        </w:rPr>
        <w:t>(6)</w:t>
      </w:r>
      <w:r w:rsidRPr="00721280">
        <w:rPr>
          <w:sz w:val="20"/>
        </w:rPr>
        <w:tab/>
        <w:t>= (2) + (3) + (4) + (5).</w:t>
      </w:r>
    </w:p>
    <w:p w14:paraId="4430BC5B" w14:textId="77777777" w:rsidR="00180ED8" w:rsidRPr="00721280" w:rsidRDefault="00180ED8" w:rsidP="00753AAE">
      <w:pPr>
        <w:pStyle w:val="Normal12"/>
        <w:rPr>
          <w:szCs w:val="22"/>
        </w:rPr>
      </w:pPr>
    </w:p>
    <w:p w14:paraId="1CB6D39D" w14:textId="77777777" w:rsidR="00180ED8" w:rsidRPr="00721280" w:rsidRDefault="00180ED8" w:rsidP="00753AAE">
      <w:pPr>
        <w:pStyle w:val="Normal12"/>
        <w:rPr>
          <w:szCs w:val="22"/>
        </w:rPr>
      </w:pPr>
      <w:r w:rsidRPr="00721280">
        <w:rPr>
          <w:szCs w:val="22"/>
        </w:rPr>
        <w:t>Done at …………………………………</w:t>
      </w:r>
    </w:p>
    <w:p w14:paraId="2CE0FEBC" w14:textId="77777777" w:rsidR="00180ED8" w:rsidRDefault="00180ED8" w:rsidP="00753AAE">
      <w:pPr>
        <w:pStyle w:val="Normal12"/>
        <w:rPr>
          <w:szCs w:val="22"/>
        </w:rPr>
      </w:pPr>
      <w:r w:rsidRPr="00721280">
        <w:rPr>
          <w:szCs w:val="22"/>
        </w:rPr>
        <w:t>The tenderer (signature)</w:t>
      </w:r>
    </w:p>
    <w:p w14:paraId="05B868B6" w14:textId="77777777" w:rsidR="00AB33C6" w:rsidRPr="00721280" w:rsidRDefault="00AB33C6" w:rsidP="00753AAE">
      <w:pPr>
        <w:pStyle w:val="Normal12"/>
        <w:rPr>
          <w:szCs w:val="22"/>
        </w:rPr>
      </w:pPr>
    </w:p>
    <w:p w14:paraId="34F53407" w14:textId="40681FE4" w:rsidR="00AB33C6" w:rsidRPr="00F547CB" w:rsidRDefault="00180ED8" w:rsidP="00AB33C6">
      <w:pPr>
        <w:pStyle w:val="Text2"/>
        <w:jc w:val="left"/>
        <w:rPr>
          <w:b/>
          <w:sz w:val="28"/>
          <w:szCs w:val="28"/>
          <w:u w:val="single"/>
        </w:rPr>
      </w:pPr>
      <w:r w:rsidRPr="00F547CB">
        <w:rPr>
          <w:b/>
          <w:sz w:val="28"/>
          <w:szCs w:val="28"/>
          <w:u w:val="single"/>
        </w:rPr>
        <w:t>B) Breakdown of basic supply prices for materials and consumables</w:t>
      </w:r>
      <w:r w:rsidR="00AB33C6" w:rsidRPr="00F547CB">
        <w:rPr>
          <w:b/>
          <w:sz w:val="28"/>
          <w:szCs w:val="28"/>
          <w:u w:val="single"/>
        </w:rPr>
        <w:t xml:space="preserve"> </w:t>
      </w:r>
      <w:r w:rsidRPr="00F547CB">
        <w:rPr>
          <w:b/>
          <w:sz w:val="28"/>
          <w:szCs w:val="28"/>
          <w:u w:val="single"/>
        </w:rPr>
        <w:t>(</w:t>
      </w:r>
      <w:r w:rsidR="00CD03B6">
        <w:rPr>
          <w:b/>
          <w:sz w:val="28"/>
          <w:szCs w:val="28"/>
          <w:u w:val="single"/>
        </w:rPr>
        <w:t>in us dollars</w:t>
      </w:r>
      <w:r w:rsidRPr="00F547CB">
        <w:rPr>
          <w:b/>
          <w:sz w:val="28"/>
          <w:szCs w:val="28"/>
          <w:u w:val="single"/>
        </w:rPr>
        <w:t>/unit)</w:t>
      </w:r>
    </w:p>
    <w:tbl>
      <w:tblPr>
        <w:tblW w:w="12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64"/>
        <w:gridCol w:w="2340"/>
        <w:gridCol w:w="660"/>
        <w:gridCol w:w="1134"/>
        <w:gridCol w:w="1134"/>
        <w:gridCol w:w="1134"/>
        <w:gridCol w:w="2042"/>
        <w:gridCol w:w="645"/>
        <w:gridCol w:w="1080"/>
        <w:gridCol w:w="1667"/>
      </w:tblGrid>
      <w:tr w:rsidR="00180ED8" w:rsidRPr="00721280" w14:paraId="5CE1433C" w14:textId="77777777" w:rsidTr="00F9163A">
        <w:trPr>
          <w:trHeight w:val="240"/>
          <w:jc w:val="center"/>
        </w:trPr>
        <w:tc>
          <w:tcPr>
            <w:tcW w:w="664" w:type="dxa"/>
            <w:vMerge w:val="restart"/>
            <w:vAlign w:val="center"/>
          </w:tcPr>
          <w:p w14:paraId="67E5A516" w14:textId="77777777" w:rsidR="00180ED8" w:rsidRPr="00721280" w:rsidRDefault="00180ED8" w:rsidP="00753AAE">
            <w:pPr>
              <w:pStyle w:val="Normal12"/>
              <w:rPr>
                <w:szCs w:val="24"/>
              </w:rPr>
            </w:pPr>
            <w:r w:rsidRPr="00721280">
              <w:rPr>
                <w:b/>
                <w:caps/>
                <w:sz w:val="20"/>
                <w:szCs w:val="24"/>
              </w:rPr>
              <w:t xml:space="preserve">No </w:t>
            </w:r>
          </w:p>
        </w:tc>
        <w:tc>
          <w:tcPr>
            <w:tcW w:w="2340" w:type="dxa"/>
            <w:vMerge w:val="restart"/>
            <w:vAlign w:val="center"/>
          </w:tcPr>
          <w:p w14:paraId="6FFB2A3C" w14:textId="77777777" w:rsidR="00180ED8" w:rsidRPr="00721280" w:rsidRDefault="00180ED8" w:rsidP="00753AAE">
            <w:pPr>
              <w:pStyle w:val="Normal12"/>
              <w:rPr>
                <w:szCs w:val="24"/>
              </w:rPr>
            </w:pPr>
            <w:r w:rsidRPr="00721280">
              <w:rPr>
                <w:b/>
                <w:sz w:val="20"/>
                <w:szCs w:val="24"/>
              </w:rPr>
              <w:t>Description</w:t>
            </w:r>
          </w:p>
        </w:tc>
        <w:tc>
          <w:tcPr>
            <w:tcW w:w="660" w:type="dxa"/>
            <w:vMerge w:val="restart"/>
            <w:vAlign w:val="center"/>
          </w:tcPr>
          <w:p w14:paraId="1190398F" w14:textId="77777777" w:rsidR="00180ED8" w:rsidRPr="00721280" w:rsidRDefault="00180ED8" w:rsidP="00753AAE">
            <w:pPr>
              <w:pStyle w:val="Normal12"/>
              <w:rPr>
                <w:szCs w:val="24"/>
              </w:rPr>
            </w:pPr>
            <w:r w:rsidRPr="00721280">
              <w:rPr>
                <w:b/>
                <w:sz w:val="20"/>
                <w:szCs w:val="24"/>
              </w:rPr>
              <w:t>Unit</w:t>
            </w:r>
          </w:p>
        </w:tc>
        <w:tc>
          <w:tcPr>
            <w:tcW w:w="1134" w:type="dxa"/>
            <w:vMerge w:val="restart"/>
            <w:vAlign w:val="center"/>
          </w:tcPr>
          <w:p w14:paraId="64FCDCDE" w14:textId="77777777" w:rsidR="00180ED8" w:rsidRPr="00721280" w:rsidRDefault="00180ED8" w:rsidP="00753AAE">
            <w:pPr>
              <w:pStyle w:val="Normal12"/>
              <w:rPr>
                <w:sz w:val="20"/>
              </w:rPr>
            </w:pPr>
            <w:r w:rsidRPr="00721280">
              <w:rPr>
                <w:b/>
                <w:sz w:val="20"/>
              </w:rPr>
              <w:t>Origin</w:t>
            </w:r>
          </w:p>
          <w:p w14:paraId="53B21A26" w14:textId="77777777" w:rsidR="00180ED8" w:rsidRPr="00721280" w:rsidRDefault="00180ED8" w:rsidP="00753AAE">
            <w:pPr>
              <w:pStyle w:val="Normal12"/>
              <w:rPr>
                <w:b/>
                <w:sz w:val="20"/>
              </w:rPr>
            </w:pPr>
            <w:r w:rsidRPr="00721280">
              <w:rPr>
                <w:b/>
                <w:sz w:val="20"/>
              </w:rPr>
              <w:t>(1)</w:t>
            </w:r>
          </w:p>
        </w:tc>
        <w:tc>
          <w:tcPr>
            <w:tcW w:w="1134" w:type="dxa"/>
            <w:vMerge w:val="restart"/>
            <w:vAlign w:val="center"/>
          </w:tcPr>
          <w:p w14:paraId="72A1F40D" w14:textId="77777777" w:rsidR="00180ED8" w:rsidRPr="00721280" w:rsidRDefault="00180ED8" w:rsidP="00753AAE">
            <w:pPr>
              <w:pStyle w:val="Normal12"/>
              <w:rPr>
                <w:sz w:val="20"/>
              </w:rPr>
            </w:pPr>
            <w:r w:rsidRPr="00721280">
              <w:rPr>
                <w:b/>
                <w:sz w:val="20"/>
              </w:rPr>
              <w:t>Unit price origin</w:t>
            </w:r>
          </w:p>
          <w:p w14:paraId="4A1C852B" w14:textId="77777777" w:rsidR="00180ED8" w:rsidRPr="00721280" w:rsidRDefault="00180ED8" w:rsidP="00753AAE">
            <w:pPr>
              <w:pStyle w:val="Normal12"/>
              <w:rPr>
                <w:b/>
                <w:sz w:val="20"/>
              </w:rPr>
            </w:pPr>
            <w:r w:rsidRPr="00721280">
              <w:rPr>
                <w:b/>
                <w:sz w:val="20"/>
              </w:rPr>
              <w:t>(2)</w:t>
            </w:r>
          </w:p>
        </w:tc>
        <w:tc>
          <w:tcPr>
            <w:tcW w:w="1134" w:type="dxa"/>
            <w:vMerge w:val="restart"/>
            <w:tcBorders>
              <w:left w:val="nil"/>
            </w:tcBorders>
            <w:vAlign w:val="center"/>
          </w:tcPr>
          <w:p w14:paraId="432D9292" w14:textId="77777777" w:rsidR="00180ED8" w:rsidRPr="00721280" w:rsidRDefault="00180ED8" w:rsidP="00753AAE">
            <w:pPr>
              <w:pStyle w:val="Normal12"/>
              <w:rPr>
                <w:sz w:val="20"/>
              </w:rPr>
            </w:pPr>
            <w:r w:rsidRPr="00721280">
              <w:rPr>
                <w:b/>
                <w:sz w:val="20"/>
                <w:szCs w:val="24"/>
              </w:rPr>
              <w:t>Transport to site</w:t>
            </w:r>
          </w:p>
          <w:p w14:paraId="465CBD9C" w14:textId="77777777" w:rsidR="00180ED8" w:rsidRPr="00721280" w:rsidRDefault="00180ED8" w:rsidP="00753AAE">
            <w:pPr>
              <w:pStyle w:val="Normal12"/>
              <w:rPr>
                <w:b/>
                <w:sz w:val="20"/>
                <w:szCs w:val="24"/>
              </w:rPr>
            </w:pPr>
            <w:r w:rsidRPr="00721280">
              <w:rPr>
                <w:b/>
                <w:sz w:val="20"/>
                <w:szCs w:val="24"/>
              </w:rPr>
              <w:t>(3)</w:t>
            </w:r>
          </w:p>
        </w:tc>
        <w:tc>
          <w:tcPr>
            <w:tcW w:w="2042" w:type="dxa"/>
            <w:vMerge w:val="restart"/>
            <w:vAlign w:val="center"/>
          </w:tcPr>
          <w:p w14:paraId="6EE2E9F4" w14:textId="77777777" w:rsidR="00180ED8" w:rsidRPr="00721280" w:rsidRDefault="00180ED8" w:rsidP="00753AAE">
            <w:pPr>
              <w:pStyle w:val="Normal12"/>
              <w:rPr>
                <w:b/>
                <w:sz w:val="20"/>
                <w:szCs w:val="24"/>
              </w:rPr>
            </w:pPr>
            <w:r w:rsidRPr="00721280">
              <w:rPr>
                <w:b/>
                <w:sz w:val="20"/>
                <w:szCs w:val="24"/>
              </w:rPr>
              <w:t>Tax, duties and other charges</w:t>
            </w:r>
          </w:p>
          <w:p w14:paraId="12361F25" w14:textId="77777777" w:rsidR="00180ED8" w:rsidRPr="00721280" w:rsidRDefault="00180ED8" w:rsidP="00753AAE">
            <w:pPr>
              <w:pStyle w:val="Normal12"/>
              <w:rPr>
                <w:b/>
                <w:sz w:val="20"/>
                <w:szCs w:val="24"/>
              </w:rPr>
            </w:pPr>
            <w:r w:rsidRPr="00721280">
              <w:rPr>
                <w:b/>
                <w:sz w:val="20"/>
                <w:szCs w:val="24"/>
              </w:rPr>
              <w:t>(4)</w:t>
            </w:r>
          </w:p>
        </w:tc>
        <w:tc>
          <w:tcPr>
            <w:tcW w:w="1725" w:type="dxa"/>
            <w:gridSpan w:val="2"/>
            <w:vAlign w:val="center"/>
          </w:tcPr>
          <w:p w14:paraId="41557854" w14:textId="77777777" w:rsidR="00180ED8" w:rsidRPr="00721280" w:rsidRDefault="00180ED8" w:rsidP="00753AAE">
            <w:pPr>
              <w:pStyle w:val="Normal12"/>
              <w:rPr>
                <w:szCs w:val="24"/>
              </w:rPr>
            </w:pPr>
            <w:r w:rsidRPr="00721280">
              <w:rPr>
                <w:b/>
                <w:sz w:val="20"/>
                <w:szCs w:val="24"/>
              </w:rPr>
              <w:t>Losses</w:t>
            </w:r>
          </w:p>
        </w:tc>
        <w:tc>
          <w:tcPr>
            <w:tcW w:w="1667" w:type="dxa"/>
            <w:vAlign w:val="center"/>
          </w:tcPr>
          <w:p w14:paraId="06F5F69A" w14:textId="77777777" w:rsidR="00180ED8" w:rsidRPr="00721280" w:rsidRDefault="00180ED8" w:rsidP="00753AAE">
            <w:pPr>
              <w:pStyle w:val="Normal12"/>
              <w:rPr>
                <w:sz w:val="20"/>
              </w:rPr>
            </w:pPr>
            <w:r w:rsidRPr="00721280">
              <w:rPr>
                <w:b/>
                <w:sz w:val="20"/>
              </w:rPr>
              <w:t>Total</w:t>
            </w:r>
          </w:p>
          <w:p w14:paraId="25021B62" w14:textId="77777777" w:rsidR="00180ED8" w:rsidRPr="00721280" w:rsidRDefault="00180ED8" w:rsidP="00753AAE">
            <w:pPr>
              <w:pStyle w:val="Normal12"/>
              <w:rPr>
                <w:b/>
                <w:sz w:val="20"/>
                <w:szCs w:val="24"/>
              </w:rPr>
            </w:pPr>
            <w:r w:rsidRPr="00721280">
              <w:rPr>
                <w:b/>
                <w:sz w:val="20"/>
                <w:szCs w:val="24"/>
              </w:rPr>
              <w:t>(6)</w:t>
            </w:r>
          </w:p>
        </w:tc>
      </w:tr>
      <w:tr w:rsidR="00180ED8" w:rsidRPr="00721280" w14:paraId="064105DC" w14:textId="77777777" w:rsidTr="00F9163A">
        <w:trPr>
          <w:jc w:val="center"/>
        </w:trPr>
        <w:tc>
          <w:tcPr>
            <w:tcW w:w="664" w:type="dxa"/>
            <w:vMerge/>
            <w:vAlign w:val="center"/>
          </w:tcPr>
          <w:p w14:paraId="48DD3D52" w14:textId="77777777" w:rsidR="00180ED8" w:rsidRPr="00721280" w:rsidRDefault="00180ED8" w:rsidP="00753AAE">
            <w:pPr>
              <w:pStyle w:val="Normal12"/>
              <w:rPr>
                <w:b/>
                <w:sz w:val="20"/>
                <w:szCs w:val="24"/>
              </w:rPr>
            </w:pPr>
          </w:p>
        </w:tc>
        <w:tc>
          <w:tcPr>
            <w:tcW w:w="2340" w:type="dxa"/>
            <w:vMerge/>
            <w:vAlign w:val="center"/>
          </w:tcPr>
          <w:p w14:paraId="6A865B89" w14:textId="77777777" w:rsidR="00180ED8" w:rsidRPr="00721280" w:rsidRDefault="00180ED8" w:rsidP="00753AAE">
            <w:pPr>
              <w:pStyle w:val="Normal12"/>
              <w:rPr>
                <w:b/>
                <w:sz w:val="20"/>
                <w:szCs w:val="24"/>
              </w:rPr>
            </w:pPr>
          </w:p>
        </w:tc>
        <w:tc>
          <w:tcPr>
            <w:tcW w:w="660" w:type="dxa"/>
            <w:vMerge/>
            <w:vAlign w:val="center"/>
          </w:tcPr>
          <w:p w14:paraId="3F72946D" w14:textId="77777777" w:rsidR="00180ED8" w:rsidRPr="00721280" w:rsidRDefault="00180ED8" w:rsidP="00753AAE">
            <w:pPr>
              <w:pStyle w:val="Normal12"/>
              <w:rPr>
                <w:b/>
                <w:sz w:val="20"/>
                <w:szCs w:val="24"/>
              </w:rPr>
            </w:pPr>
          </w:p>
        </w:tc>
        <w:tc>
          <w:tcPr>
            <w:tcW w:w="1134" w:type="dxa"/>
            <w:vMerge/>
            <w:vAlign w:val="center"/>
          </w:tcPr>
          <w:p w14:paraId="29B4E487" w14:textId="77777777" w:rsidR="00180ED8" w:rsidRPr="00721280" w:rsidRDefault="00180ED8" w:rsidP="00753AAE">
            <w:pPr>
              <w:pStyle w:val="Normal12"/>
              <w:rPr>
                <w:b/>
                <w:sz w:val="20"/>
                <w:szCs w:val="24"/>
              </w:rPr>
            </w:pPr>
          </w:p>
        </w:tc>
        <w:tc>
          <w:tcPr>
            <w:tcW w:w="1134" w:type="dxa"/>
            <w:vMerge/>
            <w:vAlign w:val="center"/>
          </w:tcPr>
          <w:p w14:paraId="1BAFDB19" w14:textId="77777777" w:rsidR="00180ED8" w:rsidRPr="00721280" w:rsidRDefault="00180ED8" w:rsidP="00753AAE">
            <w:pPr>
              <w:pStyle w:val="Normal12"/>
              <w:rPr>
                <w:b/>
                <w:sz w:val="20"/>
                <w:szCs w:val="24"/>
              </w:rPr>
            </w:pPr>
          </w:p>
        </w:tc>
        <w:tc>
          <w:tcPr>
            <w:tcW w:w="1134" w:type="dxa"/>
            <w:vMerge/>
            <w:tcBorders>
              <w:left w:val="nil"/>
            </w:tcBorders>
            <w:vAlign w:val="center"/>
          </w:tcPr>
          <w:p w14:paraId="44750F92" w14:textId="77777777" w:rsidR="00180ED8" w:rsidRPr="00721280" w:rsidRDefault="00180ED8" w:rsidP="00753AAE">
            <w:pPr>
              <w:pStyle w:val="Normal12"/>
              <w:rPr>
                <w:b/>
                <w:sz w:val="20"/>
                <w:szCs w:val="24"/>
              </w:rPr>
            </w:pPr>
          </w:p>
        </w:tc>
        <w:tc>
          <w:tcPr>
            <w:tcW w:w="2042" w:type="dxa"/>
            <w:vMerge/>
            <w:vAlign w:val="center"/>
          </w:tcPr>
          <w:p w14:paraId="59E32470" w14:textId="77777777" w:rsidR="00180ED8" w:rsidRPr="00721280" w:rsidRDefault="00180ED8" w:rsidP="00753AAE">
            <w:pPr>
              <w:pStyle w:val="Normal12"/>
              <w:rPr>
                <w:b/>
                <w:sz w:val="20"/>
                <w:szCs w:val="24"/>
              </w:rPr>
            </w:pPr>
          </w:p>
        </w:tc>
        <w:tc>
          <w:tcPr>
            <w:tcW w:w="645" w:type="dxa"/>
            <w:vAlign w:val="center"/>
          </w:tcPr>
          <w:p w14:paraId="79F9B2B4" w14:textId="77777777" w:rsidR="00180ED8" w:rsidRPr="00721280" w:rsidRDefault="00180ED8" w:rsidP="00753AAE">
            <w:pPr>
              <w:pStyle w:val="Normal12"/>
              <w:rPr>
                <w:b/>
                <w:sz w:val="20"/>
                <w:szCs w:val="24"/>
              </w:rPr>
            </w:pPr>
            <w:r w:rsidRPr="00721280">
              <w:rPr>
                <w:b/>
                <w:sz w:val="20"/>
                <w:szCs w:val="24"/>
              </w:rPr>
              <w:t>%</w:t>
            </w:r>
          </w:p>
        </w:tc>
        <w:tc>
          <w:tcPr>
            <w:tcW w:w="1080" w:type="dxa"/>
            <w:vAlign w:val="center"/>
          </w:tcPr>
          <w:p w14:paraId="7B49914F" w14:textId="77777777" w:rsidR="00180ED8" w:rsidRPr="00721280" w:rsidRDefault="00180ED8" w:rsidP="00753AAE">
            <w:pPr>
              <w:pStyle w:val="Normal12"/>
              <w:rPr>
                <w:b/>
                <w:sz w:val="20"/>
                <w:szCs w:val="24"/>
              </w:rPr>
            </w:pPr>
            <w:r w:rsidRPr="00721280">
              <w:rPr>
                <w:b/>
                <w:sz w:val="20"/>
                <w:szCs w:val="24"/>
              </w:rPr>
              <w:t>Value</w:t>
            </w:r>
          </w:p>
          <w:p w14:paraId="50586F85" w14:textId="77777777" w:rsidR="00180ED8" w:rsidRPr="00721280" w:rsidRDefault="00180ED8" w:rsidP="00753AAE">
            <w:pPr>
              <w:pStyle w:val="Normal12"/>
              <w:rPr>
                <w:b/>
                <w:sz w:val="20"/>
                <w:szCs w:val="24"/>
              </w:rPr>
            </w:pPr>
            <w:r w:rsidRPr="00721280">
              <w:rPr>
                <w:b/>
                <w:sz w:val="20"/>
                <w:szCs w:val="24"/>
              </w:rPr>
              <w:t>(5)</w:t>
            </w:r>
          </w:p>
        </w:tc>
        <w:tc>
          <w:tcPr>
            <w:tcW w:w="1667" w:type="dxa"/>
            <w:vAlign w:val="center"/>
          </w:tcPr>
          <w:p w14:paraId="6BBB29D7" w14:textId="77777777" w:rsidR="00180ED8" w:rsidRPr="00721280" w:rsidRDefault="00180ED8" w:rsidP="00753AAE">
            <w:pPr>
              <w:pStyle w:val="Normal12"/>
              <w:rPr>
                <w:b/>
                <w:sz w:val="20"/>
                <w:szCs w:val="24"/>
              </w:rPr>
            </w:pPr>
          </w:p>
        </w:tc>
      </w:tr>
      <w:tr w:rsidR="00180ED8" w:rsidRPr="00721280" w14:paraId="477E6B75" w14:textId="77777777" w:rsidTr="00F9163A">
        <w:trPr>
          <w:trHeight w:val="312"/>
          <w:jc w:val="center"/>
        </w:trPr>
        <w:tc>
          <w:tcPr>
            <w:tcW w:w="664" w:type="dxa"/>
            <w:vAlign w:val="center"/>
          </w:tcPr>
          <w:p w14:paraId="078A7A01" w14:textId="77777777" w:rsidR="00180ED8" w:rsidRPr="00721280" w:rsidRDefault="00180ED8" w:rsidP="00753AAE">
            <w:pPr>
              <w:pStyle w:val="Normal12"/>
              <w:rPr>
                <w:szCs w:val="24"/>
              </w:rPr>
            </w:pPr>
            <w:r w:rsidRPr="00721280">
              <w:rPr>
                <w:sz w:val="20"/>
                <w:szCs w:val="24"/>
              </w:rPr>
              <w:t>C1</w:t>
            </w:r>
          </w:p>
        </w:tc>
        <w:tc>
          <w:tcPr>
            <w:tcW w:w="2340" w:type="dxa"/>
            <w:vAlign w:val="center"/>
          </w:tcPr>
          <w:p w14:paraId="66772ADD" w14:textId="77777777" w:rsidR="00180ED8" w:rsidRPr="00721280" w:rsidRDefault="00180ED8" w:rsidP="00753AAE">
            <w:pPr>
              <w:pStyle w:val="Normal12"/>
              <w:rPr>
                <w:szCs w:val="24"/>
              </w:rPr>
            </w:pPr>
            <w:r w:rsidRPr="00721280">
              <w:rPr>
                <w:sz w:val="20"/>
                <w:szCs w:val="24"/>
              </w:rPr>
              <w:t>Gasoil</w:t>
            </w:r>
          </w:p>
        </w:tc>
        <w:tc>
          <w:tcPr>
            <w:tcW w:w="660" w:type="dxa"/>
            <w:vAlign w:val="center"/>
          </w:tcPr>
          <w:p w14:paraId="04B44A76" w14:textId="77777777" w:rsidR="00180ED8" w:rsidRPr="00721280" w:rsidRDefault="00180ED8" w:rsidP="00753AAE">
            <w:pPr>
              <w:pStyle w:val="Normal12"/>
              <w:rPr>
                <w:szCs w:val="24"/>
              </w:rPr>
            </w:pPr>
            <w:r w:rsidRPr="00721280">
              <w:rPr>
                <w:sz w:val="20"/>
                <w:szCs w:val="24"/>
              </w:rPr>
              <w:t>L</w:t>
            </w:r>
          </w:p>
        </w:tc>
        <w:tc>
          <w:tcPr>
            <w:tcW w:w="1134" w:type="dxa"/>
          </w:tcPr>
          <w:p w14:paraId="1399531B" w14:textId="77777777" w:rsidR="00180ED8" w:rsidRPr="00721280" w:rsidRDefault="00180ED8" w:rsidP="00753AAE">
            <w:pPr>
              <w:pStyle w:val="Normal12"/>
              <w:rPr>
                <w:sz w:val="20"/>
                <w:szCs w:val="24"/>
              </w:rPr>
            </w:pPr>
          </w:p>
        </w:tc>
        <w:tc>
          <w:tcPr>
            <w:tcW w:w="1134" w:type="dxa"/>
          </w:tcPr>
          <w:p w14:paraId="7C15FC29" w14:textId="77777777" w:rsidR="00180ED8" w:rsidRPr="00721280" w:rsidRDefault="00180ED8" w:rsidP="00753AAE">
            <w:pPr>
              <w:pStyle w:val="Normal12"/>
              <w:rPr>
                <w:sz w:val="20"/>
                <w:szCs w:val="24"/>
              </w:rPr>
            </w:pPr>
          </w:p>
        </w:tc>
        <w:tc>
          <w:tcPr>
            <w:tcW w:w="1134" w:type="dxa"/>
          </w:tcPr>
          <w:p w14:paraId="7277AA6D" w14:textId="77777777" w:rsidR="00180ED8" w:rsidRPr="00721280" w:rsidRDefault="00180ED8" w:rsidP="00753AAE">
            <w:pPr>
              <w:pStyle w:val="Normal12"/>
              <w:rPr>
                <w:sz w:val="20"/>
                <w:szCs w:val="24"/>
              </w:rPr>
            </w:pPr>
          </w:p>
        </w:tc>
        <w:tc>
          <w:tcPr>
            <w:tcW w:w="2042" w:type="dxa"/>
          </w:tcPr>
          <w:p w14:paraId="73D20969" w14:textId="77777777" w:rsidR="00180ED8" w:rsidRPr="00721280" w:rsidRDefault="00180ED8" w:rsidP="00753AAE">
            <w:pPr>
              <w:pStyle w:val="Normal12"/>
              <w:rPr>
                <w:sz w:val="20"/>
                <w:szCs w:val="24"/>
              </w:rPr>
            </w:pPr>
          </w:p>
        </w:tc>
        <w:tc>
          <w:tcPr>
            <w:tcW w:w="645" w:type="dxa"/>
          </w:tcPr>
          <w:p w14:paraId="5BBFFE0C" w14:textId="77777777" w:rsidR="00180ED8" w:rsidRPr="00721280" w:rsidRDefault="00180ED8" w:rsidP="00753AAE">
            <w:pPr>
              <w:pStyle w:val="Normal12"/>
              <w:rPr>
                <w:sz w:val="20"/>
                <w:szCs w:val="24"/>
              </w:rPr>
            </w:pPr>
          </w:p>
        </w:tc>
        <w:tc>
          <w:tcPr>
            <w:tcW w:w="1080" w:type="dxa"/>
          </w:tcPr>
          <w:p w14:paraId="6F820AC4" w14:textId="77777777" w:rsidR="00180ED8" w:rsidRPr="00721280" w:rsidRDefault="00180ED8" w:rsidP="00753AAE">
            <w:pPr>
              <w:pStyle w:val="Normal12"/>
              <w:rPr>
                <w:sz w:val="20"/>
                <w:szCs w:val="24"/>
              </w:rPr>
            </w:pPr>
          </w:p>
        </w:tc>
        <w:tc>
          <w:tcPr>
            <w:tcW w:w="1667" w:type="dxa"/>
          </w:tcPr>
          <w:p w14:paraId="6AE3FD6F" w14:textId="77777777" w:rsidR="00180ED8" w:rsidRPr="00721280" w:rsidRDefault="00180ED8" w:rsidP="00753AAE">
            <w:pPr>
              <w:pStyle w:val="Normal12"/>
              <w:rPr>
                <w:sz w:val="20"/>
                <w:szCs w:val="24"/>
              </w:rPr>
            </w:pPr>
          </w:p>
        </w:tc>
      </w:tr>
      <w:tr w:rsidR="00180ED8" w:rsidRPr="00721280" w14:paraId="0309F815" w14:textId="77777777" w:rsidTr="00F9163A">
        <w:trPr>
          <w:trHeight w:val="312"/>
          <w:jc w:val="center"/>
        </w:trPr>
        <w:tc>
          <w:tcPr>
            <w:tcW w:w="664" w:type="dxa"/>
            <w:vAlign w:val="center"/>
          </w:tcPr>
          <w:p w14:paraId="57ED4324" w14:textId="77777777" w:rsidR="00180ED8" w:rsidRPr="00721280" w:rsidRDefault="00180ED8" w:rsidP="00753AAE">
            <w:pPr>
              <w:pStyle w:val="Normal12"/>
              <w:rPr>
                <w:szCs w:val="24"/>
              </w:rPr>
            </w:pPr>
            <w:r w:rsidRPr="00721280">
              <w:rPr>
                <w:sz w:val="20"/>
                <w:szCs w:val="24"/>
              </w:rPr>
              <w:t>C2</w:t>
            </w:r>
          </w:p>
        </w:tc>
        <w:tc>
          <w:tcPr>
            <w:tcW w:w="2340" w:type="dxa"/>
            <w:vAlign w:val="center"/>
          </w:tcPr>
          <w:p w14:paraId="44359B89" w14:textId="77777777" w:rsidR="00180ED8" w:rsidRPr="00721280" w:rsidRDefault="00180ED8" w:rsidP="00753AAE">
            <w:pPr>
              <w:pStyle w:val="Normal12"/>
              <w:rPr>
                <w:szCs w:val="24"/>
              </w:rPr>
            </w:pPr>
            <w:r w:rsidRPr="00721280">
              <w:rPr>
                <w:sz w:val="20"/>
                <w:szCs w:val="24"/>
              </w:rPr>
              <w:t>Aggregates for concrete</w:t>
            </w:r>
          </w:p>
        </w:tc>
        <w:tc>
          <w:tcPr>
            <w:tcW w:w="660" w:type="dxa"/>
            <w:vAlign w:val="center"/>
          </w:tcPr>
          <w:p w14:paraId="579CC058" w14:textId="77777777" w:rsidR="00180ED8" w:rsidRPr="00721280" w:rsidRDefault="00180ED8" w:rsidP="00753AAE">
            <w:pPr>
              <w:pStyle w:val="Normal12"/>
              <w:rPr>
                <w:szCs w:val="24"/>
              </w:rPr>
            </w:pPr>
            <w:r w:rsidRPr="00721280">
              <w:rPr>
                <w:sz w:val="20"/>
                <w:szCs w:val="24"/>
              </w:rPr>
              <w:t>m</w:t>
            </w:r>
            <w:r w:rsidRPr="00721280">
              <w:rPr>
                <w:sz w:val="20"/>
                <w:szCs w:val="24"/>
                <w:vertAlign w:val="superscript"/>
              </w:rPr>
              <w:t>3</w:t>
            </w:r>
          </w:p>
        </w:tc>
        <w:tc>
          <w:tcPr>
            <w:tcW w:w="1134" w:type="dxa"/>
          </w:tcPr>
          <w:p w14:paraId="338BC730" w14:textId="77777777" w:rsidR="00180ED8" w:rsidRPr="00721280" w:rsidRDefault="00180ED8" w:rsidP="00753AAE">
            <w:pPr>
              <w:pStyle w:val="Normal12"/>
              <w:rPr>
                <w:sz w:val="20"/>
                <w:szCs w:val="24"/>
              </w:rPr>
            </w:pPr>
          </w:p>
        </w:tc>
        <w:tc>
          <w:tcPr>
            <w:tcW w:w="1134" w:type="dxa"/>
          </w:tcPr>
          <w:p w14:paraId="14654067" w14:textId="77777777" w:rsidR="00180ED8" w:rsidRPr="00721280" w:rsidRDefault="00180ED8" w:rsidP="00753AAE">
            <w:pPr>
              <w:pStyle w:val="Normal12"/>
              <w:rPr>
                <w:sz w:val="20"/>
                <w:szCs w:val="24"/>
              </w:rPr>
            </w:pPr>
          </w:p>
        </w:tc>
        <w:tc>
          <w:tcPr>
            <w:tcW w:w="1134" w:type="dxa"/>
          </w:tcPr>
          <w:p w14:paraId="0B64593B" w14:textId="77777777" w:rsidR="00180ED8" w:rsidRPr="00721280" w:rsidRDefault="00180ED8" w:rsidP="00753AAE">
            <w:pPr>
              <w:pStyle w:val="Normal12"/>
              <w:rPr>
                <w:sz w:val="20"/>
                <w:szCs w:val="24"/>
              </w:rPr>
            </w:pPr>
          </w:p>
        </w:tc>
        <w:tc>
          <w:tcPr>
            <w:tcW w:w="2042" w:type="dxa"/>
          </w:tcPr>
          <w:p w14:paraId="23BFED8C" w14:textId="77777777" w:rsidR="00180ED8" w:rsidRPr="00721280" w:rsidRDefault="00180ED8" w:rsidP="00753AAE">
            <w:pPr>
              <w:pStyle w:val="Normal12"/>
              <w:rPr>
                <w:sz w:val="20"/>
                <w:szCs w:val="24"/>
              </w:rPr>
            </w:pPr>
          </w:p>
        </w:tc>
        <w:tc>
          <w:tcPr>
            <w:tcW w:w="645" w:type="dxa"/>
          </w:tcPr>
          <w:p w14:paraId="1508E7C8" w14:textId="77777777" w:rsidR="00180ED8" w:rsidRPr="00721280" w:rsidRDefault="00180ED8" w:rsidP="00753AAE">
            <w:pPr>
              <w:pStyle w:val="Normal12"/>
              <w:rPr>
                <w:sz w:val="20"/>
                <w:szCs w:val="24"/>
              </w:rPr>
            </w:pPr>
          </w:p>
        </w:tc>
        <w:tc>
          <w:tcPr>
            <w:tcW w:w="1080" w:type="dxa"/>
          </w:tcPr>
          <w:p w14:paraId="11B0A7EB" w14:textId="77777777" w:rsidR="00180ED8" w:rsidRPr="00721280" w:rsidRDefault="00180ED8" w:rsidP="00753AAE">
            <w:pPr>
              <w:pStyle w:val="Normal12"/>
              <w:rPr>
                <w:sz w:val="20"/>
                <w:szCs w:val="24"/>
              </w:rPr>
            </w:pPr>
          </w:p>
        </w:tc>
        <w:tc>
          <w:tcPr>
            <w:tcW w:w="1667" w:type="dxa"/>
          </w:tcPr>
          <w:p w14:paraId="4126A80E" w14:textId="77777777" w:rsidR="00180ED8" w:rsidRPr="00721280" w:rsidRDefault="00180ED8" w:rsidP="00753AAE">
            <w:pPr>
              <w:pStyle w:val="Normal12"/>
              <w:rPr>
                <w:sz w:val="20"/>
                <w:szCs w:val="24"/>
              </w:rPr>
            </w:pPr>
          </w:p>
        </w:tc>
      </w:tr>
      <w:tr w:rsidR="00180ED8" w:rsidRPr="00721280" w14:paraId="667730AF" w14:textId="77777777" w:rsidTr="00F9163A">
        <w:trPr>
          <w:trHeight w:val="312"/>
          <w:jc w:val="center"/>
        </w:trPr>
        <w:tc>
          <w:tcPr>
            <w:tcW w:w="664" w:type="dxa"/>
            <w:vAlign w:val="center"/>
          </w:tcPr>
          <w:p w14:paraId="307EECAF" w14:textId="77777777" w:rsidR="00180ED8" w:rsidRPr="00721280" w:rsidRDefault="00180ED8" w:rsidP="00753AAE">
            <w:pPr>
              <w:pStyle w:val="Normal12"/>
              <w:rPr>
                <w:szCs w:val="24"/>
              </w:rPr>
            </w:pPr>
            <w:r w:rsidRPr="00721280">
              <w:rPr>
                <w:sz w:val="20"/>
                <w:szCs w:val="24"/>
              </w:rPr>
              <w:t>C3</w:t>
            </w:r>
          </w:p>
        </w:tc>
        <w:tc>
          <w:tcPr>
            <w:tcW w:w="2340" w:type="dxa"/>
            <w:vAlign w:val="center"/>
          </w:tcPr>
          <w:p w14:paraId="104AD21E" w14:textId="77777777" w:rsidR="00180ED8" w:rsidRPr="00721280" w:rsidRDefault="00180ED8" w:rsidP="00753AAE">
            <w:pPr>
              <w:pStyle w:val="Normal12"/>
              <w:rPr>
                <w:szCs w:val="24"/>
              </w:rPr>
            </w:pPr>
            <w:r w:rsidRPr="00721280">
              <w:rPr>
                <w:sz w:val="20"/>
                <w:szCs w:val="24"/>
              </w:rPr>
              <w:t>Sand for concrete 2/4</w:t>
            </w:r>
          </w:p>
        </w:tc>
        <w:tc>
          <w:tcPr>
            <w:tcW w:w="660" w:type="dxa"/>
            <w:vAlign w:val="center"/>
          </w:tcPr>
          <w:p w14:paraId="216B7987" w14:textId="77777777" w:rsidR="00180ED8" w:rsidRPr="00721280" w:rsidRDefault="00180ED8" w:rsidP="00753AAE">
            <w:pPr>
              <w:pStyle w:val="Normal12"/>
              <w:rPr>
                <w:szCs w:val="24"/>
              </w:rPr>
            </w:pPr>
            <w:r w:rsidRPr="00721280">
              <w:rPr>
                <w:sz w:val="20"/>
                <w:szCs w:val="24"/>
              </w:rPr>
              <w:t>m</w:t>
            </w:r>
            <w:r w:rsidRPr="00721280">
              <w:rPr>
                <w:sz w:val="20"/>
                <w:szCs w:val="24"/>
                <w:vertAlign w:val="superscript"/>
              </w:rPr>
              <w:t>3</w:t>
            </w:r>
          </w:p>
        </w:tc>
        <w:tc>
          <w:tcPr>
            <w:tcW w:w="1134" w:type="dxa"/>
          </w:tcPr>
          <w:p w14:paraId="33220576" w14:textId="77777777" w:rsidR="00180ED8" w:rsidRPr="00721280" w:rsidRDefault="00180ED8" w:rsidP="00753AAE">
            <w:pPr>
              <w:pStyle w:val="Normal12"/>
              <w:rPr>
                <w:sz w:val="20"/>
                <w:szCs w:val="24"/>
              </w:rPr>
            </w:pPr>
          </w:p>
        </w:tc>
        <w:tc>
          <w:tcPr>
            <w:tcW w:w="1134" w:type="dxa"/>
          </w:tcPr>
          <w:p w14:paraId="3B385C67" w14:textId="77777777" w:rsidR="00180ED8" w:rsidRPr="00721280" w:rsidRDefault="00180ED8" w:rsidP="00753AAE">
            <w:pPr>
              <w:pStyle w:val="Normal12"/>
              <w:rPr>
                <w:sz w:val="20"/>
                <w:szCs w:val="24"/>
              </w:rPr>
            </w:pPr>
          </w:p>
        </w:tc>
        <w:tc>
          <w:tcPr>
            <w:tcW w:w="1134" w:type="dxa"/>
          </w:tcPr>
          <w:p w14:paraId="7C3DC1C4" w14:textId="77777777" w:rsidR="00180ED8" w:rsidRPr="00721280" w:rsidRDefault="00180ED8" w:rsidP="00753AAE">
            <w:pPr>
              <w:pStyle w:val="Normal12"/>
              <w:rPr>
                <w:sz w:val="20"/>
                <w:szCs w:val="24"/>
              </w:rPr>
            </w:pPr>
          </w:p>
        </w:tc>
        <w:tc>
          <w:tcPr>
            <w:tcW w:w="2042" w:type="dxa"/>
          </w:tcPr>
          <w:p w14:paraId="683F810D" w14:textId="77777777" w:rsidR="00180ED8" w:rsidRPr="00721280" w:rsidRDefault="00180ED8" w:rsidP="00753AAE">
            <w:pPr>
              <w:pStyle w:val="Normal12"/>
              <w:rPr>
                <w:sz w:val="20"/>
                <w:szCs w:val="24"/>
              </w:rPr>
            </w:pPr>
          </w:p>
        </w:tc>
        <w:tc>
          <w:tcPr>
            <w:tcW w:w="645" w:type="dxa"/>
          </w:tcPr>
          <w:p w14:paraId="6746AB82" w14:textId="77777777" w:rsidR="00180ED8" w:rsidRPr="00721280" w:rsidRDefault="00180ED8" w:rsidP="00753AAE">
            <w:pPr>
              <w:pStyle w:val="Normal12"/>
              <w:rPr>
                <w:sz w:val="20"/>
                <w:szCs w:val="24"/>
              </w:rPr>
            </w:pPr>
          </w:p>
        </w:tc>
        <w:tc>
          <w:tcPr>
            <w:tcW w:w="1080" w:type="dxa"/>
          </w:tcPr>
          <w:p w14:paraId="1D2E87A0" w14:textId="77777777" w:rsidR="00180ED8" w:rsidRPr="00721280" w:rsidRDefault="00180ED8" w:rsidP="00753AAE">
            <w:pPr>
              <w:pStyle w:val="Normal12"/>
              <w:rPr>
                <w:sz w:val="20"/>
                <w:szCs w:val="24"/>
              </w:rPr>
            </w:pPr>
          </w:p>
        </w:tc>
        <w:tc>
          <w:tcPr>
            <w:tcW w:w="1667" w:type="dxa"/>
          </w:tcPr>
          <w:p w14:paraId="1D15C019" w14:textId="77777777" w:rsidR="00180ED8" w:rsidRPr="00721280" w:rsidRDefault="00180ED8" w:rsidP="00753AAE">
            <w:pPr>
              <w:pStyle w:val="Normal12"/>
              <w:rPr>
                <w:sz w:val="20"/>
                <w:szCs w:val="24"/>
              </w:rPr>
            </w:pPr>
          </w:p>
        </w:tc>
      </w:tr>
      <w:tr w:rsidR="00180ED8" w:rsidRPr="00721280" w14:paraId="441A7DF5" w14:textId="77777777" w:rsidTr="00F9163A">
        <w:trPr>
          <w:trHeight w:val="312"/>
          <w:jc w:val="center"/>
        </w:trPr>
        <w:tc>
          <w:tcPr>
            <w:tcW w:w="664" w:type="dxa"/>
            <w:vAlign w:val="center"/>
          </w:tcPr>
          <w:p w14:paraId="05938CDC" w14:textId="77777777" w:rsidR="00180ED8" w:rsidRPr="00721280" w:rsidRDefault="00180ED8" w:rsidP="00753AAE">
            <w:pPr>
              <w:pStyle w:val="Normal12"/>
              <w:rPr>
                <w:szCs w:val="24"/>
              </w:rPr>
            </w:pPr>
            <w:r w:rsidRPr="00721280">
              <w:rPr>
                <w:sz w:val="20"/>
                <w:szCs w:val="24"/>
              </w:rPr>
              <w:t>C4</w:t>
            </w:r>
          </w:p>
        </w:tc>
        <w:tc>
          <w:tcPr>
            <w:tcW w:w="2340" w:type="dxa"/>
            <w:vAlign w:val="center"/>
          </w:tcPr>
          <w:p w14:paraId="088F7AE3" w14:textId="77777777" w:rsidR="00180ED8" w:rsidRPr="00721280" w:rsidRDefault="00180ED8" w:rsidP="00753AAE">
            <w:pPr>
              <w:pStyle w:val="Normal12"/>
              <w:rPr>
                <w:szCs w:val="24"/>
              </w:rPr>
            </w:pPr>
            <w:r w:rsidRPr="00721280">
              <w:rPr>
                <w:sz w:val="20"/>
                <w:szCs w:val="24"/>
              </w:rPr>
              <w:t>Cement</w:t>
            </w:r>
          </w:p>
        </w:tc>
        <w:tc>
          <w:tcPr>
            <w:tcW w:w="660" w:type="dxa"/>
            <w:vAlign w:val="center"/>
          </w:tcPr>
          <w:p w14:paraId="036A1B54" w14:textId="77777777" w:rsidR="00180ED8" w:rsidRPr="00721280" w:rsidRDefault="00180ED8" w:rsidP="00753AAE">
            <w:pPr>
              <w:pStyle w:val="Normal12"/>
              <w:rPr>
                <w:szCs w:val="24"/>
              </w:rPr>
            </w:pPr>
            <w:r w:rsidRPr="00721280">
              <w:rPr>
                <w:sz w:val="20"/>
                <w:szCs w:val="24"/>
              </w:rPr>
              <w:t>T</w:t>
            </w:r>
          </w:p>
        </w:tc>
        <w:tc>
          <w:tcPr>
            <w:tcW w:w="1134" w:type="dxa"/>
          </w:tcPr>
          <w:p w14:paraId="18A71639" w14:textId="77777777" w:rsidR="00180ED8" w:rsidRPr="00721280" w:rsidRDefault="00180ED8" w:rsidP="00753AAE">
            <w:pPr>
              <w:pStyle w:val="Normal12"/>
              <w:rPr>
                <w:sz w:val="20"/>
                <w:szCs w:val="24"/>
              </w:rPr>
            </w:pPr>
          </w:p>
        </w:tc>
        <w:tc>
          <w:tcPr>
            <w:tcW w:w="1134" w:type="dxa"/>
          </w:tcPr>
          <w:p w14:paraId="5D0C3EBB" w14:textId="77777777" w:rsidR="00180ED8" w:rsidRPr="00721280" w:rsidRDefault="00180ED8" w:rsidP="00753AAE">
            <w:pPr>
              <w:pStyle w:val="Normal12"/>
              <w:rPr>
                <w:sz w:val="20"/>
                <w:szCs w:val="24"/>
              </w:rPr>
            </w:pPr>
          </w:p>
        </w:tc>
        <w:tc>
          <w:tcPr>
            <w:tcW w:w="1134" w:type="dxa"/>
          </w:tcPr>
          <w:p w14:paraId="39CF645A" w14:textId="77777777" w:rsidR="00180ED8" w:rsidRPr="00721280" w:rsidRDefault="00180ED8" w:rsidP="00753AAE">
            <w:pPr>
              <w:pStyle w:val="Normal12"/>
              <w:rPr>
                <w:sz w:val="20"/>
                <w:szCs w:val="24"/>
              </w:rPr>
            </w:pPr>
          </w:p>
        </w:tc>
        <w:tc>
          <w:tcPr>
            <w:tcW w:w="2042" w:type="dxa"/>
          </w:tcPr>
          <w:p w14:paraId="6449910F" w14:textId="77777777" w:rsidR="00180ED8" w:rsidRPr="00721280" w:rsidRDefault="00180ED8" w:rsidP="00753AAE">
            <w:pPr>
              <w:pStyle w:val="Normal12"/>
              <w:rPr>
                <w:sz w:val="20"/>
                <w:szCs w:val="24"/>
              </w:rPr>
            </w:pPr>
          </w:p>
        </w:tc>
        <w:tc>
          <w:tcPr>
            <w:tcW w:w="645" w:type="dxa"/>
          </w:tcPr>
          <w:p w14:paraId="754EC769" w14:textId="77777777" w:rsidR="00180ED8" w:rsidRPr="00721280" w:rsidRDefault="00180ED8" w:rsidP="00753AAE">
            <w:pPr>
              <w:pStyle w:val="Normal12"/>
              <w:rPr>
                <w:sz w:val="20"/>
                <w:szCs w:val="24"/>
              </w:rPr>
            </w:pPr>
          </w:p>
        </w:tc>
        <w:tc>
          <w:tcPr>
            <w:tcW w:w="1080" w:type="dxa"/>
          </w:tcPr>
          <w:p w14:paraId="6A44F49D" w14:textId="77777777" w:rsidR="00180ED8" w:rsidRPr="00721280" w:rsidRDefault="00180ED8" w:rsidP="00753AAE">
            <w:pPr>
              <w:pStyle w:val="Normal12"/>
              <w:rPr>
                <w:sz w:val="20"/>
                <w:szCs w:val="24"/>
              </w:rPr>
            </w:pPr>
          </w:p>
        </w:tc>
        <w:tc>
          <w:tcPr>
            <w:tcW w:w="1667" w:type="dxa"/>
          </w:tcPr>
          <w:p w14:paraId="72691368" w14:textId="77777777" w:rsidR="00180ED8" w:rsidRPr="00721280" w:rsidRDefault="00180ED8" w:rsidP="00753AAE">
            <w:pPr>
              <w:pStyle w:val="Normal12"/>
              <w:rPr>
                <w:sz w:val="20"/>
                <w:szCs w:val="24"/>
              </w:rPr>
            </w:pPr>
          </w:p>
        </w:tc>
      </w:tr>
      <w:tr w:rsidR="00180ED8" w:rsidRPr="00721280" w14:paraId="7C45532B" w14:textId="77777777" w:rsidTr="00F9163A">
        <w:trPr>
          <w:trHeight w:val="312"/>
          <w:jc w:val="center"/>
        </w:trPr>
        <w:tc>
          <w:tcPr>
            <w:tcW w:w="664" w:type="dxa"/>
            <w:vAlign w:val="center"/>
          </w:tcPr>
          <w:p w14:paraId="475EFF8A" w14:textId="77777777" w:rsidR="00180ED8" w:rsidRPr="00721280" w:rsidRDefault="00180ED8" w:rsidP="00753AAE">
            <w:pPr>
              <w:pStyle w:val="Normal12"/>
              <w:rPr>
                <w:szCs w:val="24"/>
              </w:rPr>
            </w:pPr>
            <w:r w:rsidRPr="00721280">
              <w:rPr>
                <w:sz w:val="20"/>
                <w:szCs w:val="24"/>
              </w:rPr>
              <w:t>C5</w:t>
            </w:r>
          </w:p>
        </w:tc>
        <w:tc>
          <w:tcPr>
            <w:tcW w:w="2340" w:type="dxa"/>
            <w:vAlign w:val="center"/>
          </w:tcPr>
          <w:p w14:paraId="227E1B50" w14:textId="77777777" w:rsidR="00180ED8" w:rsidRPr="00721280" w:rsidRDefault="00180ED8" w:rsidP="00753AAE">
            <w:pPr>
              <w:pStyle w:val="Normal12"/>
              <w:rPr>
                <w:szCs w:val="24"/>
              </w:rPr>
            </w:pPr>
            <w:r w:rsidRPr="00721280">
              <w:rPr>
                <w:sz w:val="20"/>
                <w:szCs w:val="24"/>
              </w:rPr>
              <w:t>Steel for reinforced concrete</w:t>
            </w:r>
          </w:p>
        </w:tc>
        <w:tc>
          <w:tcPr>
            <w:tcW w:w="660" w:type="dxa"/>
            <w:vAlign w:val="center"/>
          </w:tcPr>
          <w:p w14:paraId="5AEA9F28" w14:textId="77777777" w:rsidR="00180ED8" w:rsidRPr="00721280" w:rsidRDefault="00180ED8" w:rsidP="00753AAE">
            <w:pPr>
              <w:pStyle w:val="Normal12"/>
              <w:rPr>
                <w:szCs w:val="24"/>
              </w:rPr>
            </w:pPr>
            <w:r w:rsidRPr="00721280">
              <w:rPr>
                <w:sz w:val="20"/>
                <w:szCs w:val="24"/>
              </w:rPr>
              <w:t>Kg</w:t>
            </w:r>
          </w:p>
        </w:tc>
        <w:tc>
          <w:tcPr>
            <w:tcW w:w="1134" w:type="dxa"/>
          </w:tcPr>
          <w:p w14:paraId="75E8AC3A" w14:textId="77777777" w:rsidR="00180ED8" w:rsidRPr="00721280" w:rsidRDefault="00180ED8" w:rsidP="00753AAE">
            <w:pPr>
              <w:pStyle w:val="Normal12"/>
              <w:rPr>
                <w:sz w:val="20"/>
                <w:szCs w:val="24"/>
              </w:rPr>
            </w:pPr>
          </w:p>
        </w:tc>
        <w:tc>
          <w:tcPr>
            <w:tcW w:w="1134" w:type="dxa"/>
          </w:tcPr>
          <w:p w14:paraId="7A242015" w14:textId="77777777" w:rsidR="00180ED8" w:rsidRPr="00721280" w:rsidRDefault="00180ED8" w:rsidP="00753AAE">
            <w:pPr>
              <w:pStyle w:val="Normal12"/>
              <w:rPr>
                <w:sz w:val="20"/>
                <w:szCs w:val="24"/>
              </w:rPr>
            </w:pPr>
          </w:p>
        </w:tc>
        <w:tc>
          <w:tcPr>
            <w:tcW w:w="1134" w:type="dxa"/>
          </w:tcPr>
          <w:p w14:paraId="56EFBEF0" w14:textId="77777777" w:rsidR="00180ED8" w:rsidRPr="00721280" w:rsidRDefault="00180ED8" w:rsidP="00753AAE">
            <w:pPr>
              <w:pStyle w:val="Normal12"/>
              <w:rPr>
                <w:sz w:val="20"/>
                <w:szCs w:val="24"/>
              </w:rPr>
            </w:pPr>
          </w:p>
        </w:tc>
        <w:tc>
          <w:tcPr>
            <w:tcW w:w="2042" w:type="dxa"/>
          </w:tcPr>
          <w:p w14:paraId="467CDA06" w14:textId="77777777" w:rsidR="00180ED8" w:rsidRPr="00721280" w:rsidRDefault="00180ED8" w:rsidP="00753AAE">
            <w:pPr>
              <w:pStyle w:val="Normal12"/>
              <w:rPr>
                <w:sz w:val="20"/>
                <w:szCs w:val="24"/>
              </w:rPr>
            </w:pPr>
          </w:p>
        </w:tc>
        <w:tc>
          <w:tcPr>
            <w:tcW w:w="645" w:type="dxa"/>
          </w:tcPr>
          <w:p w14:paraId="3EC4F40B" w14:textId="77777777" w:rsidR="00180ED8" w:rsidRPr="00721280" w:rsidRDefault="00180ED8" w:rsidP="00753AAE">
            <w:pPr>
              <w:pStyle w:val="Normal12"/>
              <w:rPr>
                <w:sz w:val="20"/>
                <w:szCs w:val="24"/>
              </w:rPr>
            </w:pPr>
          </w:p>
        </w:tc>
        <w:tc>
          <w:tcPr>
            <w:tcW w:w="1080" w:type="dxa"/>
          </w:tcPr>
          <w:p w14:paraId="24D31800" w14:textId="77777777" w:rsidR="00180ED8" w:rsidRPr="00721280" w:rsidRDefault="00180ED8" w:rsidP="00753AAE">
            <w:pPr>
              <w:pStyle w:val="Normal12"/>
              <w:rPr>
                <w:sz w:val="20"/>
                <w:szCs w:val="24"/>
              </w:rPr>
            </w:pPr>
          </w:p>
        </w:tc>
        <w:tc>
          <w:tcPr>
            <w:tcW w:w="1667" w:type="dxa"/>
          </w:tcPr>
          <w:p w14:paraId="514C6ED9" w14:textId="77777777" w:rsidR="00180ED8" w:rsidRPr="00721280" w:rsidRDefault="00180ED8" w:rsidP="00753AAE">
            <w:pPr>
              <w:pStyle w:val="Normal12"/>
              <w:rPr>
                <w:sz w:val="20"/>
                <w:szCs w:val="24"/>
              </w:rPr>
            </w:pPr>
          </w:p>
        </w:tc>
      </w:tr>
      <w:tr w:rsidR="00180ED8" w:rsidRPr="00721280" w14:paraId="10197FDE" w14:textId="77777777" w:rsidTr="00F9163A">
        <w:trPr>
          <w:trHeight w:val="312"/>
          <w:jc w:val="center"/>
        </w:trPr>
        <w:tc>
          <w:tcPr>
            <w:tcW w:w="664" w:type="dxa"/>
            <w:vAlign w:val="center"/>
          </w:tcPr>
          <w:p w14:paraId="0A949EBF" w14:textId="77777777" w:rsidR="00180ED8" w:rsidRPr="00721280" w:rsidRDefault="00180ED8" w:rsidP="00753AAE">
            <w:pPr>
              <w:pStyle w:val="Normal12"/>
              <w:rPr>
                <w:szCs w:val="24"/>
              </w:rPr>
            </w:pPr>
            <w:r w:rsidRPr="00721280">
              <w:rPr>
                <w:sz w:val="20"/>
                <w:szCs w:val="24"/>
              </w:rPr>
              <w:lastRenderedPageBreak/>
              <w:t>C6</w:t>
            </w:r>
          </w:p>
        </w:tc>
        <w:tc>
          <w:tcPr>
            <w:tcW w:w="2340" w:type="dxa"/>
            <w:vAlign w:val="center"/>
          </w:tcPr>
          <w:p w14:paraId="029ABE43" w14:textId="77777777" w:rsidR="00180ED8" w:rsidRPr="00721280" w:rsidRDefault="00180ED8" w:rsidP="00753AAE">
            <w:pPr>
              <w:pStyle w:val="Normal12"/>
              <w:rPr>
                <w:szCs w:val="24"/>
              </w:rPr>
            </w:pPr>
            <w:r w:rsidRPr="00721280">
              <w:rPr>
                <w:sz w:val="20"/>
                <w:szCs w:val="24"/>
              </w:rPr>
              <w:t xml:space="preserve">Annealed wire </w:t>
            </w:r>
          </w:p>
        </w:tc>
        <w:tc>
          <w:tcPr>
            <w:tcW w:w="660" w:type="dxa"/>
            <w:vAlign w:val="center"/>
          </w:tcPr>
          <w:p w14:paraId="0581BEA6" w14:textId="77777777" w:rsidR="00180ED8" w:rsidRPr="00721280" w:rsidRDefault="00180ED8" w:rsidP="00753AAE">
            <w:pPr>
              <w:pStyle w:val="Normal12"/>
              <w:rPr>
                <w:szCs w:val="24"/>
              </w:rPr>
            </w:pPr>
            <w:r w:rsidRPr="00721280">
              <w:rPr>
                <w:sz w:val="20"/>
                <w:szCs w:val="24"/>
              </w:rPr>
              <w:t>Kg</w:t>
            </w:r>
          </w:p>
        </w:tc>
        <w:tc>
          <w:tcPr>
            <w:tcW w:w="1134" w:type="dxa"/>
          </w:tcPr>
          <w:p w14:paraId="5D7BA386" w14:textId="77777777" w:rsidR="00180ED8" w:rsidRPr="00721280" w:rsidRDefault="00180ED8" w:rsidP="00753AAE">
            <w:pPr>
              <w:pStyle w:val="Normal12"/>
              <w:rPr>
                <w:sz w:val="20"/>
                <w:szCs w:val="24"/>
              </w:rPr>
            </w:pPr>
          </w:p>
        </w:tc>
        <w:tc>
          <w:tcPr>
            <w:tcW w:w="1134" w:type="dxa"/>
          </w:tcPr>
          <w:p w14:paraId="6B3D2582" w14:textId="77777777" w:rsidR="00180ED8" w:rsidRPr="00721280" w:rsidRDefault="00180ED8" w:rsidP="00753AAE">
            <w:pPr>
              <w:pStyle w:val="Normal12"/>
              <w:rPr>
                <w:sz w:val="20"/>
                <w:szCs w:val="24"/>
              </w:rPr>
            </w:pPr>
          </w:p>
        </w:tc>
        <w:tc>
          <w:tcPr>
            <w:tcW w:w="1134" w:type="dxa"/>
          </w:tcPr>
          <w:p w14:paraId="23D4D4FA" w14:textId="77777777" w:rsidR="00180ED8" w:rsidRPr="00721280" w:rsidRDefault="00180ED8" w:rsidP="00753AAE">
            <w:pPr>
              <w:pStyle w:val="Normal12"/>
              <w:rPr>
                <w:sz w:val="20"/>
                <w:szCs w:val="24"/>
              </w:rPr>
            </w:pPr>
          </w:p>
        </w:tc>
        <w:tc>
          <w:tcPr>
            <w:tcW w:w="2042" w:type="dxa"/>
          </w:tcPr>
          <w:p w14:paraId="36FB5243" w14:textId="77777777" w:rsidR="00180ED8" w:rsidRPr="00721280" w:rsidRDefault="00180ED8" w:rsidP="00753AAE">
            <w:pPr>
              <w:pStyle w:val="Normal12"/>
              <w:rPr>
                <w:sz w:val="20"/>
                <w:szCs w:val="24"/>
              </w:rPr>
            </w:pPr>
          </w:p>
        </w:tc>
        <w:tc>
          <w:tcPr>
            <w:tcW w:w="645" w:type="dxa"/>
          </w:tcPr>
          <w:p w14:paraId="628FAD34" w14:textId="77777777" w:rsidR="00180ED8" w:rsidRPr="00721280" w:rsidRDefault="00180ED8" w:rsidP="00753AAE">
            <w:pPr>
              <w:pStyle w:val="Normal12"/>
              <w:rPr>
                <w:sz w:val="20"/>
                <w:szCs w:val="24"/>
              </w:rPr>
            </w:pPr>
          </w:p>
        </w:tc>
        <w:tc>
          <w:tcPr>
            <w:tcW w:w="1080" w:type="dxa"/>
          </w:tcPr>
          <w:p w14:paraId="3CF48E11" w14:textId="77777777" w:rsidR="00180ED8" w:rsidRPr="00721280" w:rsidRDefault="00180ED8" w:rsidP="00753AAE">
            <w:pPr>
              <w:pStyle w:val="Normal12"/>
              <w:rPr>
                <w:sz w:val="20"/>
                <w:szCs w:val="24"/>
              </w:rPr>
            </w:pPr>
          </w:p>
        </w:tc>
        <w:tc>
          <w:tcPr>
            <w:tcW w:w="1667" w:type="dxa"/>
          </w:tcPr>
          <w:p w14:paraId="0CFAE46A" w14:textId="77777777" w:rsidR="00180ED8" w:rsidRPr="00721280" w:rsidRDefault="00180ED8" w:rsidP="00753AAE">
            <w:pPr>
              <w:pStyle w:val="Normal12"/>
              <w:rPr>
                <w:sz w:val="20"/>
                <w:szCs w:val="24"/>
              </w:rPr>
            </w:pPr>
          </w:p>
        </w:tc>
      </w:tr>
      <w:tr w:rsidR="00180ED8" w:rsidRPr="00721280" w14:paraId="68D1DC79" w14:textId="77777777" w:rsidTr="00F9163A">
        <w:trPr>
          <w:trHeight w:val="312"/>
          <w:jc w:val="center"/>
        </w:trPr>
        <w:tc>
          <w:tcPr>
            <w:tcW w:w="664" w:type="dxa"/>
            <w:vAlign w:val="center"/>
          </w:tcPr>
          <w:p w14:paraId="3D4B1475" w14:textId="77777777" w:rsidR="00180ED8" w:rsidRPr="00721280" w:rsidRDefault="00180ED8" w:rsidP="00753AAE">
            <w:pPr>
              <w:pStyle w:val="Normal12"/>
              <w:rPr>
                <w:szCs w:val="24"/>
              </w:rPr>
            </w:pPr>
            <w:r w:rsidRPr="00721280">
              <w:rPr>
                <w:sz w:val="20"/>
                <w:szCs w:val="24"/>
              </w:rPr>
              <w:t>C7</w:t>
            </w:r>
          </w:p>
        </w:tc>
        <w:tc>
          <w:tcPr>
            <w:tcW w:w="2340" w:type="dxa"/>
            <w:vAlign w:val="center"/>
          </w:tcPr>
          <w:p w14:paraId="045C97D0" w14:textId="77777777" w:rsidR="00180ED8" w:rsidRPr="00721280" w:rsidRDefault="00180ED8" w:rsidP="00753AAE">
            <w:pPr>
              <w:pStyle w:val="Normal12"/>
              <w:rPr>
                <w:szCs w:val="24"/>
              </w:rPr>
            </w:pPr>
            <w:r w:rsidRPr="00721280">
              <w:rPr>
                <w:sz w:val="20"/>
                <w:szCs w:val="24"/>
              </w:rPr>
              <w:t xml:space="preserve">Timber formwork </w:t>
            </w:r>
          </w:p>
        </w:tc>
        <w:tc>
          <w:tcPr>
            <w:tcW w:w="660" w:type="dxa"/>
            <w:vAlign w:val="center"/>
          </w:tcPr>
          <w:p w14:paraId="6F38A8BA" w14:textId="77777777" w:rsidR="00180ED8" w:rsidRPr="00721280" w:rsidRDefault="00180ED8" w:rsidP="00753AAE">
            <w:pPr>
              <w:pStyle w:val="Normal12"/>
              <w:rPr>
                <w:szCs w:val="24"/>
              </w:rPr>
            </w:pPr>
            <w:r w:rsidRPr="00721280">
              <w:rPr>
                <w:sz w:val="20"/>
                <w:szCs w:val="24"/>
              </w:rPr>
              <w:t>m</w:t>
            </w:r>
            <w:r w:rsidRPr="00721280">
              <w:rPr>
                <w:sz w:val="20"/>
                <w:szCs w:val="24"/>
                <w:vertAlign w:val="superscript"/>
              </w:rPr>
              <w:t>2</w:t>
            </w:r>
          </w:p>
        </w:tc>
        <w:tc>
          <w:tcPr>
            <w:tcW w:w="1134" w:type="dxa"/>
          </w:tcPr>
          <w:p w14:paraId="6BADE12D" w14:textId="77777777" w:rsidR="00180ED8" w:rsidRPr="00721280" w:rsidRDefault="00180ED8" w:rsidP="00753AAE">
            <w:pPr>
              <w:pStyle w:val="Normal12"/>
              <w:rPr>
                <w:sz w:val="20"/>
                <w:szCs w:val="24"/>
              </w:rPr>
            </w:pPr>
          </w:p>
        </w:tc>
        <w:tc>
          <w:tcPr>
            <w:tcW w:w="1134" w:type="dxa"/>
          </w:tcPr>
          <w:p w14:paraId="08A47410" w14:textId="77777777" w:rsidR="00180ED8" w:rsidRPr="00721280" w:rsidRDefault="00180ED8" w:rsidP="00753AAE">
            <w:pPr>
              <w:pStyle w:val="Normal12"/>
              <w:rPr>
                <w:sz w:val="20"/>
                <w:szCs w:val="24"/>
              </w:rPr>
            </w:pPr>
          </w:p>
        </w:tc>
        <w:tc>
          <w:tcPr>
            <w:tcW w:w="1134" w:type="dxa"/>
          </w:tcPr>
          <w:p w14:paraId="28052EE7" w14:textId="77777777" w:rsidR="00180ED8" w:rsidRPr="00721280" w:rsidRDefault="00180ED8" w:rsidP="00753AAE">
            <w:pPr>
              <w:pStyle w:val="Normal12"/>
              <w:rPr>
                <w:sz w:val="20"/>
                <w:szCs w:val="24"/>
              </w:rPr>
            </w:pPr>
          </w:p>
        </w:tc>
        <w:tc>
          <w:tcPr>
            <w:tcW w:w="2042" w:type="dxa"/>
          </w:tcPr>
          <w:p w14:paraId="69E52A62" w14:textId="77777777" w:rsidR="00180ED8" w:rsidRPr="00721280" w:rsidRDefault="00180ED8" w:rsidP="00753AAE">
            <w:pPr>
              <w:pStyle w:val="Normal12"/>
              <w:rPr>
                <w:sz w:val="20"/>
                <w:szCs w:val="24"/>
              </w:rPr>
            </w:pPr>
          </w:p>
        </w:tc>
        <w:tc>
          <w:tcPr>
            <w:tcW w:w="645" w:type="dxa"/>
          </w:tcPr>
          <w:p w14:paraId="1797E2F9" w14:textId="77777777" w:rsidR="00180ED8" w:rsidRPr="00721280" w:rsidRDefault="00180ED8" w:rsidP="00753AAE">
            <w:pPr>
              <w:pStyle w:val="Normal12"/>
              <w:rPr>
                <w:sz w:val="20"/>
                <w:szCs w:val="24"/>
              </w:rPr>
            </w:pPr>
          </w:p>
        </w:tc>
        <w:tc>
          <w:tcPr>
            <w:tcW w:w="1080" w:type="dxa"/>
          </w:tcPr>
          <w:p w14:paraId="38EB171D" w14:textId="77777777" w:rsidR="00180ED8" w:rsidRPr="00721280" w:rsidRDefault="00180ED8" w:rsidP="00753AAE">
            <w:pPr>
              <w:pStyle w:val="Normal12"/>
              <w:rPr>
                <w:sz w:val="20"/>
                <w:szCs w:val="24"/>
              </w:rPr>
            </w:pPr>
          </w:p>
        </w:tc>
        <w:tc>
          <w:tcPr>
            <w:tcW w:w="1667" w:type="dxa"/>
          </w:tcPr>
          <w:p w14:paraId="2DE29744" w14:textId="77777777" w:rsidR="00180ED8" w:rsidRPr="00721280" w:rsidRDefault="00180ED8" w:rsidP="00753AAE">
            <w:pPr>
              <w:pStyle w:val="Normal12"/>
              <w:rPr>
                <w:sz w:val="20"/>
                <w:szCs w:val="24"/>
              </w:rPr>
            </w:pPr>
          </w:p>
        </w:tc>
      </w:tr>
      <w:tr w:rsidR="00180ED8" w:rsidRPr="00721280" w14:paraId="7E7D9EF8" w14:textId="77777777" w:rsidTr="00F9163A">
        <w:trPr>
          <w:trHeight w:val="312"/>
          <w:jc w:val="center"/>
        </w:trPr>
        <w:tc>
          <w:tcPr>
            <w:tcW w:w="664" w:type="dxa"/>
            <w:vAlign w:val="center"/>
          </w:tcPr>
          <w:p w14:paraId="560406D1" w14:textId="77777777" w:rsidR="00180ED8" w:rsidRPr="00721280" w:rsidRDefault="00180ED8" w:rsidP="00753AAE">
            <w:pPr>
              <w:pStyle w:val="Normal12"/>
              <w:rPr>
                <w:szCs w:val="24"/>
              </w:rPr>
            </w:pPr>
            <w:r w:rsidRPr="00721280">
              <w:rPr>
                <w:sz w:val="20"/>
                <w:szCs w:val="24"/>
              </w:rPr>
              <w:t>C8</w:t>
            </w:r>
          </w:p>
        </w:tc>
        <w:tc>
          <w:tcPr>
            <w:tcW w:w="2340" w:type="dxa"/>
            <w:vAlign w:val="center"/>
          </w:tcPr>
          <w:p w14:paraId="7386593D" w14:textId="77777777" w:rsidR="00180ED8" w:rsidRPr="00721280" w:rsidRDefault="00180ED8" w:rsidP="00753AAE">
            <w:pPr>
              <w:pStyle w:val="Normal12"/>
              <w:rPr>
                <w:szCs w:val="24"/>
              </w:rPr>
            </w:pPr>
            <w:r w:rsidRPr="00721280">
              <w:rPr>
                <w:sz w:val="20"/>
                <w:szCs w:val="24"/>
              </w:rPr>
              <w:t>Plywood</w:t>
            </w:r>
          </w:p>
        </w:tc>
        <w:tc>
          <w:tcPr>
            <w:tcW w:w="660" w:type="dxa"/>
            <w:vAlign w:val="center"/>
          </w:tcPr>
          <w:p w14:paraId="041A66C9" w14:textId="77777777" w:rsidR="00180ED8" w:rsidRPr="00721280" w:rsidRDefault="00180ED8" w:rsidP="00753AAE">
            <w:pPr>
              <w:pStyle w:val="Normal12"/>
              <w:rPr>
                <w:szCs w:val="24"/>
              </w:rPr>
            </w:pPr>
            <w:r w:rsidRPr="00721280">
              <w:rPr>
                <w:sz w:val="20"/>
                <w:szCs w:val="24"/>
              </w:rPr>
              <w:t>m</w:t>
            </w:r>
            <w:r w:rsidRPr="00721280">
              <w:rPr>
                <w:sz w:val="20"/>
                <w:szCs w:val="24"/>
                <w:vertAlign w:val="superscript"/>
              </w:rPr>
              <w:t>2</w:t>
            </w:r>
          </w:p>
        </w:tc>
        <w:tc>
          <w:tcPr>
            <w:tcW w:w="1134" w:type="dxa"/>
          </w:tcPr>
          <w:p w14:paraId="03E5D69C" w14:textId="77777777" w:rsidR="00180ED8" w:rsidRPr="00721280" w:rsidRDefault="00180ED8" w:rsidP="00753AAE">
            <w:pPr>
              <w:pStyle w:val="Normal12"/>
              <w:rPr>
                <w:sz w:val="20"/>
                <w:szCs w:val="24"/>
              </w:rPr>
            </w:pPr>
          </w:p>
        </w:tc>
        <w:tc>
          <w:tcPr>
            <w:tcW w:w="1134" w:type="dxa"/>
          </w:tcPr>
          <w:p w14:paraId="2366CAE2" w14:textId="77777777" w:rsidR="00180ED8" w:rsidRPr="00721280" w:rsidRDefault="00180ED8" w:rsidP="00753AAE">
            <w:pPr>
              <w:pStyle w:val="Normal12"/>
              <w:rPr>
                <w:sz w:val="20"/>
                <w:szCs w:val="24"/>
              </w:rPr>
            </w:pPr>
          </w:p>
        </w:tc>
        <w:tc>
          <w:tcPr>
            <w:tcW w:w="1134" w:type="dxa"/>
          </w:tcPr>
          <w:p w14:paraId="3981FA06" w14:textId="77777777" w:rsidR="00180ED8" w:rsidRPr="00721280" w:rsidRDefault="00180ED8" w:rsidP="00753AAE">
            <w:pPr>
              <w:pStyle w:val="Normal12"/>
              <w:rPr>
                <w:sz w:val="20"/>
                <w:szCs w:val="24"/>
              </w:rPr>
            </w:pPr>
          </w:p>
        </w:tc>
        <w:tc>
          <w:tcPr>
            <w:tcW w:w="2042" w:type="dxa"/>
          </w:tcPr>
          <w:p w14:paraId="4A617B51" w14:textId="77777777" w:rsidR="00180ED8" w:rsidRPr="00721280" w:rsidRDefault="00180ED8" w:rsidP="00753AAE">
            <w:pPr>
              <w:pStyle w:val="Normal12"/>
              <w:rPr>
                <w:sz w:val="20"/>
                <w:szCs w:val="24"/>
              </w:rPr>
            </w:pPr>
          </w:p>
        </w:tc>
        <w:tc>
          <w:tcPr>
            <w:tcW w:w="645" w:type="dxa"/>
          </w:tcPr>
          <w:p w14:paraId="18C4A2AD" w14:textId="77777777" w:rsidR="00180ED8" w:rsidRPr="00721280" w:rsidRDefault="00180ED8" w:rsidP="00753AAE">
            <w:pPr>
              <w:pStyle w:val="Normal12"/>
              <w:rPr>
                <w:sz w:val="20"/>
                <w:szCs w:val="24"/>
              </w:rPr>
            </w:pPr>
          </w:p>
        </w:tc>
        <w:tc>
          <w:tcPr>
            <w:tcW w:w="1080" w:type="dxa"/>
          </w:tcPr>
          <w:p w14:paraId="4AA18EEE" w14:textId="77777777" w:rsidR="00180ED8" w:rsidRPr="00721280" w:rsidRDefault="00180ED8" w:rsidP="00753AAE">
            <w:pPr>
              <w:pStyle w:val="Normal12"/>
              <w:rPr>
                <w:sz w:val="20"/>
                <w:szCs w:val="24"/>
              </w:rPr>
            </w:pPr>
          </w:p>
        </w:tc>
        <w:tc>
          <w:tcPr>
            <w:tcW w:w="1667" w:type="dxa"/>
          </w:tcPr>
          <w:p w14:paraId="32F51043" w14:textId="77777777" w:rsidR="00180ED8" w:rsidRPr="00721280" w:rsidRDefault="00180ED8" w:rsidP="00753AAE">
            <w:pPr>
              <w:pStyle w:val="Normal12"/>
              <w:rPr>
                <w:sz w:val="20"/>
                <w:szCs w:val="24"/>
              </w:rPr>
            </w:pPr>
          </w:p>
        </w:tc>
      </w:tr>
      <w:tr w:rsidR="00180ED8" w:rsidRPr="00721280" w14:paraId="57AA8FB0" w14:textId="77777777" w:rsidTr="00F9163A">
        <w:trPr>
          <w:trHeight w:val="312"/>
          <w:jc w:val="center"/>
        </w:trPr>
        <w:tc>
          <w:tcPr>
            <w:tcW w:w="664" w:type="dxa"/>
            <w:vAlign w:val="center"/>
          </w:tcPr>
          <w:p w14:paraId="34489EFC" w14:textId="77777777" w:rsidR="00180ED8" w:rsidRPr="00721280" w:rsidRDefault="00180ED8" w:rsidP="00753AAE">
            <w:pPr>
              <w:pStyle w:val="Normal12"/>
              <w:rPr>
                <w:szCs w:val="24"/>
              </w:rPr>
            </w:pPr>
            <w:r w:rsidRPr="00721280">
              <w:rPr>
                <w:sz w:val="20"/>
                <w:szCs w:val="24"/>
              </w:rPr>
              <w:t>C9</w:t>
            </w:r>
          </w:p>
        </w:tc>
        <w:tc>
          <w:tcPr>
            <w:tcW w:w="2340" w:type="dxa"/>
            <w:vAlign w:val="center"/>
          </w:tcPr>
          <w:p w14:paraId="6107EC02" w14:textId="77777777" w:rsidR="00180ED8" w:rsidRPr="00721280" w:rsidRDefault="00180ED8" w:rsidP="00753AAE">
            <w:pPr>
              <w:pStyle w:val="Normal12"/>
              <w:rPr>
                <w:szCs w:val="24"/>
              </w:rPr>
            </w:pPr>
            <w:r w:rsidRPr="00721280">
              <w:rPr>
                <w:sz w:val="20"/>
                <w:szCs w:val="24"/>
              </w:rPr>
              <w:t>Plasticisers</w:t>
            </w:r>
          </w:p>
        </w:tc>
        <w:tc>
          <w:tcPr>
            <w:tcW w:w="660" w:type="dxa"/>
            <w:vAlign w:val="center"/>
          </w:tcPr>
          <w:p w14:paraId="07F5E6FD" w14:textId="77777777" w:rsidR="00180ED8" w:rsidRPr="00721280" w:rsidRDefault="00180ED8" w:rsidP="00753AAE">
            <w:pPr>
              <w:pStyle w:val="Normal12"/>
              <w:rPr>
                <w:szCs w:val="24"/>
              </w:rPr>
            </w:pPr>
            <w:r w:rsidRPr="00721280">
              <w:rPr>
                <w:sz w:val="20"/>
                <w:szCs w:val="24"/>
              </w:rPr>
              <w:t>Kg</w:t>
            </w:r>
          </w:p>
        </w:tc>
        <w:tc>
          <w:tcPr>
            <w:tcW w:w="1134" w:type="dxa"/>
          </w:tcPr>
          <w:p w14:paraId="7FAB3EB7" w14:textId="77777777" w:rsidR="00180ED8" w:rsidRPr="00721280" w:rsidRDefault="00180ED8" w:rsidP="00753AAE">
            <w:pPr>
              <w:pStyle w:val="Normal12"/>
              <w:rPr>
                <w:sz w:val="20"/>
                <w:szCs w:val="24"/>
              </w:rPr>
            </w:pPr>
          </w:p>
        </w:tc>
        <w:tc>
          <w:tcPr>
            <w:tcW w:w="1134" w:type="dxa"/>
          </w:tcPr>
          <w:p w14:paraId="6791E545" w14:textId="77777777" w:rsidR="00180ED8" w:rsidRPr="00721280" w:rsidRDefault="00180ED8" w:rsidP="00753AAE">
            <w:pPr>
              <w:pStyle w:val="Normal12"/>
              <w:rPr>
                <w:sz w:val="20"/>
                <w:szCs w:val="24"/>
              </w:rPr>
            </w:pPr>
          </w:p>
        </w:tc>
        <w:tc>
          <w:tcPr>
            <w:tcW w:w="1134" w:type="dxa"/>
          </w:tcPr>
          <w:p w14:paraId="63156C65" w14:textId="77777777" w:rsidR="00180ED8" w:rsidRPr="00721280" w:rsidRDefault="00180ED8" w:rsidP="00753AAE">
            <w:pPr>
              <w:pStyle w:val="Normal12"/>
              <w:rPr>
                <w:sz w:val="20"/>
                <w:szCs w:val="24"/>
              </w:rPr>
            </w:pPr>
          </w:p>
        </w:tc>
        <w:tc>
          <w:tcPr>
            <w:tcW w:w="2042" w:type="dxa"/>
          </w:tcPr>
          <w:p w14:paraId="47EC40D9" w14:textId="77777777" w:rsidR="00180ED8" w:rsidRPr="00721280" w:rsidRDefault="00180ED8" w:rsidP="00753AAE">
            <w:pPr>
              <w:pStyle w:val="Normal12"/>
              <w:rPr>
                <w:sz w:val="20"/>
                <w:szCs w:val="24"/>
              </w:rPr>
            </w:pPr>
          </w:p>
        </w:tc>
        <w:tc>
          <w:tcPr>
            <w:tcW w:w="645" w:type="dxa"/>
          </w:tcPr>
          <w:p w14:paraId="4D809CB9" w14:textId="77777777" w:rsidR="00180ED8" w:rsidRPr="00721280" w:rsidRDefault="00180ED8" w:rsidP="00753AAE">
            <w:pPr>
              <w:pStyle w:val="Normal12"/>
              <w:rPr>
                <w:sz w:val="20"/>
                <w:szCs w:val="24"/>
              </w:rPr>
            </w:pPr>
          </w:p>
        </w:tc>
        <w:tc>
          <w:tcPr>
            <w:tcW w:w="1080" w:type="dxa"/>
          </w:tcPr>
          <w:p w14:paraId="5A094184" w14:textId="77777777" w:rsidR="00180ED8" w:rsidRPr="00721280" w:rsidRDefault="00180ED8" w:rsidP="00753AAE">
            <w:pPr>
              <w:pStyle w:val="Normal12"/>
              <w:rPr>
                <w:sz w:val="20"/>
                <w:szCs w:val="24"/>
              </w:rPr>
            </w:pPr>
          </w:p>
        </w:tc>
        <w:tc>
          <w:tcPr>
            <w:tcW w:w="1667" w:type="dxa"/>
          </w:tcPr>
          <w:p w14:paraId="30235CC4" w14:textId="77777777" w:rsidR="00180ED8" w:rsidRPr="00721280" w:rsidRDefault="00180ED8" w:rsidP="00753AAE">
            <w:pPr>
              <w:pStyle w:val="Normal12"/>
              <w:rPr>
                <w:sz w:val="20"/>
                <w:szCs w:val="24"/>
              </w:rPr>
            </w:pPr>
          </w:p>
        </w:tc>
      </w:tr>
      <w:tr w:rsidR="00180ED8" w:rsidRPr="00721280" w14:paraId="489BDB4D" w14:textId="77777777" w:rsidTr="00F9163A">
        <w:trPr>
          <w:trHeight w:val="312"/>
          <w:jc w:val="center"/>
        </w:trPr>
        <w:tc>
          <w:tcPr>
            <w:tcW w:w="664" w:type="dxa"/>
            <w:vAlign w:val="center"/>
          </w:tcPr>
          <w:p w14:paraId="45572D87" w14:textId="77777777" w:rsidR="00180ED8" w:rsidRPr="00721280" w:rsidRDefault="00180ED8" w:rsidP="00753AAE">
            <w:pPr>
              <w:pStyle w:val="Normal12"/>
              <w:rPr>
                <w:szCs w:val="24"/>
              </w:rPr>
            </w:pPr>
            <w:r w:rsidRPr="00721280">
              <w:rPr>
                <w:sz w:val="20"/>
                <w:szCs w:val="24"/>
              </w:rPr>
              <w:t>C10</w:t>
            </w:r>
          </w:p>
        </w:tc>
        <w:tc>
          <w:tcPr>
            <w:tcW w:w="2340" w:type="dxa"/>
            <w:vAlign w:val="center"/>
          </w:tcPr>
          <w:p w14:paraId="3C7A5EAC" w14:textId="77777777" w:rsidR="00180ED8" w:rsidRPr="00721280" w:rsidRDefault="00180ED8" w:rsidP="00753AAE">
            <w:pPr>
              <w:pStyle w:val="Normal12"/>
              <w:rPr>
                <w:szCs w:val="24"/>
              </w:rPr>
            </w:pPr>
            <w:r w:rsidRPr="00721280">
              <w:rPr>
                <w:sz w:val="20"/>
                <w:szCs w:val="24"/>
              </w:rPr>
              <w:t>Concrete coating</w:t>
            </w:r>
          </w:p>
        </w:tc>
        <w:tc>
          <w:tcPr>
            <w:tcW w:w="660" w:type="dxa"/>
            <w:vAlign w:val="center"/>
          </w:tcPr>
          <w:p w14:paraId="3D8EC307" w14:textId="77777777" w:rsidR="00180ED8" w:rsidRPr="00721280" w:rsidRDefault="00180ED8" w:rsidP="00753AAE">
            <w:pPr>
              <w:pStyle w:val="Normal12"/>
              <w:rPr>
                <w:szCs w:val="24"/>
              </w:rPr>
            </w:pPr>
            <w:r w:rsidRPr="00721280">
              <w:rPr>
                <w:sz w:val="20"/>
                <w:szCs w:val="24"/>
              </w:rPr>
              <w:t>Kg</w:t>
            </w:r>
          </w:p>
        </w:tc>
        <w:tc>
          <w:tcPr>
            <w:tcW w:w="1134" w:type="dxa"/>
          </w:tcPr>
          <w:p w14:paraId="28DCB584" w14:textId="77777777" w:rsidR="00180ED8" w:rsidRPr="00721280" w:rsidRDefault="00180ED8" w:rsidP="00753AAE">
            <w:pPr>
              <w:pStyle w:val="Normal12"/>
              <w:rPr>
                <w:sz w:val="20"/>
                <w:szCs w:val="24"/>
              </w:rPr>
            </w:pPr>
          </w:p>
        </w:tc>
        <w:tc>
          <w:tcPr>
            <w:tcW w:w="1134" w:type="dxa"/>
          </w:tcPr>
          <w:p w14:paraId="362C57DB" w14:textId="77777777" w:rsidR="00180ED8" w:rsidRPr="00721280" w:rsidRDefault="00180ED8" w:rsidP="00753AAE">
            <w:pPr>
              <w:pStyle w:val="Normal12"/>
              <w:rPr>
                <w:sz w:val="20"/>
                <w:szCs w:val="24"/>
              </w:rPr>
            </w:pPr>
          </w:p>
        </w:tc>
        <w:tc>
          <w:tcPr>
            <w:tcW w:w="1134" w:type="dxa"/>
          </w:tcPr>
          <w:p w14:paraId="5E332A4C" w14:textId="77777777" w:rsidR="00180ED8" w:rsidRPr="00721280" w:rsidRDefault="00180ED8" w:rsidP="00753AAE">
            <w:pPr>
              <w:pStyle w:val="Normal12"/>
              <w:rPr>
                <w:sz w:val="20"/>
                <w:szCs w:val="24"/>
              </w:rPr>
            </w:pPr>
          </w:p>
        </w:tc>
        <w:tc>
          <w:tcPr>
            <w:tcW w:w="2042" w:type="dxa"/>
          </w:tcPr>
          <w:p w14:paraId="6BEA9939" w14:textId="77777777" w:rsidR="00180ED8" w:rsidRPr="00721280" w:rsidRDefault="00180ED8" w:rsidP="00753AAE">
            <w:pPr>
              <w:pStyle w:val="Normal12"/>
              <w:rPr>
                <w:sz w:val="20"/>
                <w:szCs w:val="24"/>
              </w:rPr>
            </w:pPr>
          </w:p>
        </w:tc>
        <w:tc>
          <w:tcPr>
            <w:tcW w:w="645" w:type="dxa"/>
          </w:tcPr>
          <w:p w14:paraId="220503F7" w14:textId="77777777" w:rsidR="00180ED8" w:rsidRPr="00721280" w:rsidRDefault="00180ED8" w:rsidP="00753AAE">
            <w:pPr>
              <w:pStyle w:val="Normal12"/>
              <w:rPr>
                <w:sz w:val="20"/>
                <w:szCs w:val="24"/>
              </w:rPr>
            </w:pPr>
          </w:p>
        </w:tc>
        <w:tc>
          <w:tcPr>
            <w:tcW w:w="1080" w:type="dxa"/>
          </w:tcPr>
          <w:p w14:paraId="3575CFB5" w14:textId="77777777" w:rsidR="00180ED8" w:rsidRPr="00721280" w:rsidRDefault="00180ED8" w:rsidP="00753AAE">
            <w:pPr>
              <w:pStyle w:val="Normal12"/>
              <w:rPr>
                <w:sz w:val="20"/>
                <w:szCs w:val="24"/>
              </w:rPr>
            </w:pPr>
          </w:p>
        </w:tc>
        <w:tc>
          <w:tcPr>
            <w:tcW w:w="1667" w:type="dxa"/>
          </w:tcPr>
          <w:p w14:paraId="03AE1658" w14:textId="77777777" w:rsidR="00180ED8" w:rsidRPr="00721280" w:rsidRDefault="00180ED8" w:rsidP="00753AAE">
            <w:pPr>
              <w:pStyle w:val="Normal12"/>
              <w:rPr>
                <w:sz w:val="20"/>
                <w:szCs w:val="24"/>
              </w:rPr>
            </w:pPr>
          </w:p>
        </w:tc>
      </w:tr>
      <w:tr w:rsidR="00180ED8" w:rsidRPr="00721280" w14:paraId="469092F5" w14:textId="77777777" w:rsidTr="00F9163A">
        <w:trPr>
          <w:trHeight w:val="312"/>
          <w:jc w:val="center"/>
        </w:trPr>
        <w:tc>
          <w:tcPr>
            <w:tcW w:w="664" w:type="dxa"/>
            <w:vAlign w:val="center"/>
          </w:tcPr>
          <w:p w14:paraId="1E38EEB1" w14:textId="77777777" w:rsidR="00180ED8" w:rsidRPr="00721280" w:rsidRDefault="00180ED8" w:rsidP="00753AAE">
            <w:pPr>
              <w:pStyle w:val="Normal12"/>
              <w:rPr>
                <w:szCs w:val="24"/>
              </w:rPr>
            </w:pPr>
            <w:r w:rsidRPr="00721280">
              <w:rPr>
                <w:sz w:val="20"/>
                <w:szCs w:val="24"/>
              </w:rPr>
              <w:t>C11</w:t>
            </w:r>
          </w:p>
        </w:tc>
        <w:tc>
          <w:tcPr>
            <w:tcW w:w="2340" w:type="dxa"/>
            <w:vAlign w:val="center"/>
          </w:tcPr>
          <w:p w14:paraId="0929CE5A" w14:textId="77777777" w:rsidR="00180ED8" w:rsidRPr="00721280" w:rsidRDefault="00180ED8" w:rsidP="00753AAE">
            <w:pPr>
              <w:pStyle w:val="Normal12"/>
              <w:rPr>
                <w:szCs w:val="24"/>
              </w:rPr>
            </w:pPr>
            <w:r w:rsidRPr="00721280">
              <w:rPr>
                <w:sz w:val="20"/>
                <w:szCs w:val="24"/>
              </w:rPr>
              <w:t>Asphalt concrete</w:t>
            </w:r>
          </w:p>
        </w:tc>
        <w:tc>
          <w:tcPr>
            <w:tcW w:w="660" w:type="dxa"/>
            <w:vAlign w:val="center"/>
          </w:tcPr>
          <w:p w14:paraId="23DE0234" w14:textId="77777777" w:rsidR="00180ED8" w:rsidRPr="00721280" w:rsidRDefault="00180ED8" w:rsidP="00753AAE">
            <w:pPr>
              <w:pStyle w:val="Normal12"/>
              <w:rPr>
                <w:szCs w:val="24"/>
              </w:rPr>
            </w:pPr>
            <w:r w:rsidRPr="00721280">
              <w:rPr>
                <w:sz w:val="20"/>
                <w:szCs w:val="24"/>
              </w:rPr>
              <w:t>T</w:t>
            </w:r>
          </w:p>
        </w:tc>
        <w:tc>
          <w:tcPr>
            <w:tcW w:w="1134" w:type="dxa"/>
          </w:tcPr>
          <w:p w14:paraId="17073E83" w14:textId="77777777" w:rsidR="00180ED8" w:rsidRPr="00721280" w:rsidRDefault="00180ED8" w:rsidP="00753AAE">
            <w:pPr>
              <w:pStyle w:val="Normal12"/>
              <w:rPr>
                <w:sz w:val="20"/>
                <w:szCs w:val="24"/>
              </w:rPr>
            </w:pPr>
          </w:p>
        </w:tc>
        <w:tc>
          <w:tcPr>
            <w:tcW w:w="1134" w:type="dxa"/>
          </w:tcPr>
          <w:p w14:paraId="0BF5F538" w14:textId="77777777" w:rsidR="00180ED8" w:rsidRPr="00721280" w:rsidRDefault="00180ED8" w:rsidP="00753AAE">
            <w:pPr>
              <w:pStyle w:val="Normal12"/>
              <w:rPr>
                <w:sz w:val="20"/>
                <w:szCs w:val="24"/>
              </w:rPr>
            </w:pPr>
          </w:p>
        </w:tc>
        <w:tc>
          <w:tcPr>
            <w:tcW w:w="1134" w:type="dxa"/>
          </w:tcPr>
          <w:p w14:paraId="75CD1FB6" w14:textId="77777777" w:rsidR="00180ED8" w:rsidRPr="00721280" w:rsidRDefault="00180ED8" w:rsidP="00753AAE">
            <w:pPr>
              <w:pStyle w:val="Normal12"/>
              <w:rPr>
                <w:sz w:val="20"/>
                <w:szCs w:val="24"/>
              </w:rPr>
            </w:pPr>
          </w:p>
        </w:tc>
        <w:tc>
          <w:tcPr>
            <w:tcW w:w="2042" w:type="dxa"/>
          </w:tcPr>
          <w:p w14:paraId="59467610" w14:textId="77777777" w:rsidR="00180ED8" w:rsidRPr="00721280" w:rsidRDefault="00180ED8" w:rsidP="00753AAE">
            <w:pPr>
              <w:pStyle w:val="Normal12"/>
              <w:rPr>
                <w:sz w:val="20"/>
                <w:szCs w:val="24"/>
              </w:rPr>
            </w:pPr>
          </w:p>
        </w:tc>
        <w:tc>
          <w:tcPr>
            <w:tcW w:w="645" w:type="dxa"/>
          </w:tcPr>
          <w:p w14:paraId="7F2C21D8" w14:textId="77777777" w:rsidR="00180ED8" w:rsidRPr="00721280" w:rsidRDefault="00180ED8" w:rsidP="00753AAE">
            <w:pPr>
              <w:pStyle w:val="Normal12"/>
              <w:rPr>
                <w:sz w:val="20"/>
                <w:szCs w:val="24"/>
              </w:rPr>
            </w:pPr>
          </w:p>
        </w:tc>
        <w:tc>
          <w:tcPr>
            <w:tcW w:w="1080" w:type="dxa"/>
          </w:tcPr>
          <w:p w14:paraId="5B1B5A19" w14:textId="77777777" w:rsidR="00180ED8" w:rsidRPr="00721280" w:rsidRDefault="00180ED8" w:rsidP="00753AAE">
            <w:pPr>
              <w:pStyle w:val="Normal12"/>
              <w:rPr>
                <w:sz w:val="20"/>
                <w:szCs w:val="24"/>
              </w:rPr>
            </w:pPr>
          </w:p>
        </w:tc>
        <w:tc>
          <w:tcPr>
            <w:tcW w:w="1667" w:type="dxa"/>
          </w:tcPr>
          <w:p w14:paraId="435C4A06" w14:textId="77777777" w:rsidR="00180ED8" w:rsidRPr="00721280" w:rsidRDefault="00180ED8" w:rsidP="00753AAE">
            <w:pPr>
              <w:pStyle w:val="Normal12"/>
              <w:rPr>
                <w:sz w:val="20"/>
                <w:szCs w:val="24"/>
              </w:rPr>
            </w:pPr>
          </w:p>
        </w:tc>
      </w:tr>
      <w:tr w:rsidR="00180ED8" w:rsidRPr="00721280" w14:paraId="6ED24E93" w14:textId="77777777" w:rsidTr="00F9163A">
        <w:trPr>
          <w:trHeight w:val="312"/>
          <w:jc w:val="center"/>
        </w:trPr>
        <w:tc>
          <w:tcPr>
            <w:tcW w:w="664" w:type="dxa"/>
            <w:vAlign w:val="center"/>
          </w:tcPr>
          <w:p w14:paraId="3362A57C" w14:textId="77777777" w:rsidR="00180ED8" w:rsidRPr="00721280" w:rsidRDefault="00180ED8" w:rsidP="00753AAE">
            <w:pPr>
              <w:pStyle w:val="Normal12"/>
              <w:rPr>
                <w:szCs w:val="24"/>
              </w:rPr>
            </w:pPr>
            <w:r w:rsidRPr="00721280">
              <w:rPr>
                <w:sz w:val="20"/>
                <w:szCs w:val="24"/>
              </w:rPr>
              <w:t>C13</w:t>
            </w:r>
          </w:p>
        </w:tc>
        <w:tc>
          <w:tcPr>
            <w:tcW w:w="2340" w:type="dxa"/>
            <w:vAlign w:val="center"/>
          </w:tcPr>
          <w:p w14:paraId="6A734FC6" w14:textId="77777777" w:rsidR="00180ED8" w:rsidRPr="00721280" w:rsidRDefault="00180ED8" w:rsidP="00753AAE">
            <w:pPr>
              <w:pStyle w:val="Normal12"/>
              <w:rPr>
                <w:szCs w:val="24"/>
              </w:rPr>
            </w:pPr>
            <w:r w:rsidRPr="00721280">
              <w:rPr>
                <w:sz w:val="20"/>
                <w:szCs w:val="24"/>
              </w:rPr>
              <w:t>Inspection ladders</w:t>
            </w:r>
          </w:p>
        </w:tc>
        <w:tc>
          <w:tcPr>
            <w:tcW w:w="660" w:type="dxa"/>
            <w:vAlign w:val="center"/>
          </w:tcPr>
          <w:p w14:paraId="64C854F1" w14:textId="77777777" w:rsidR="00180ED8" w:rsidRPr="00721280" w:rsidRDefault="00180ED8" w:rsidP="00753AAE">
            <w:pPr>
              <w:pStyle w:val="Normal12"/>
              <w:rPr>
                <w:szCs w:val="24"/>
              </w:rPr>
            </w:pPr>
            <w:r w:rsidRPr="00721280">
              <w:rPr>
                <w:sz w:val="20"/>
                <w:szCs w:val="24"/>
              </w:rPr>
              <w:t>U</w:t>
            </w:r>
          </w:p>
        </w:tc>
        <w:tc>
          <w:tcPr>
            <w:tcW w:w="1134" w:type="dxa"/>
          </w:tcPr>
          <w:p w14:paraId="746F7E9C" w14:textId="77777777" w:rsidR="00180ED8" w:rsidRPr="00721280" w:rsidRDefault="00180ED8" w:rsidP="00753AAE">
            <w:pPr>
              <w:pStyle w:val="Normal12"/>
              <w:rPr>
                <w:sz w:val="20"/>
                <w:szCs w:val="24"/>
              </w:rPr>
            </w:pPr>
          </w:p>
        </w:tc>
        <w:tc>
          <w:tcPr>
            <w:tcW w:w="1134" w:type="dxa"/>
          </w:tcPr>
          <w:p w14:paraId="74591770" w14:textId="77777777" w:rsidR="00180ED8" w:rsidRPr="00721280" w:rsidRDefault="00180ED8" w:rsidP="00753AAE">
            <w:pPr>
              <w:pStyle w:val="Normal12"/>
              <w:rPr>
                <w:sz w:val="20"/>
                <w:szCs w:val="24"/>
              </w:rPr>
            </w:pPr>
          </w:p>
        </w:tc>
        <w:tc>
          <w:tcPr>
            <w:tcW w:w="1134" w:type="dxa"/>
          </w:tcPr>
          <w:p w14:paraId="18E50BC4" w14:textId="77777777" w:rsidR="00180ED8" w:rsidRPr="00721280" w:rsidRDefault="00180ED8" w:rsidP="00753AAE">
            <w:pPr>
              <w:pStyle w:val="Normal12"/>
              <w:rPr>
                <w:sz w:val="20"/>
                <w:szCs w:val="24"/>
              </w:rPr>
            </w:pPr>
          </w:p>
        </w:tc>
        <w:tc>
          <w:tcPr>
            <w:tcW w:w="2042" w:type="dxa"/>
          </w:tcPr>
          <w:p w14:paraId="26011D38" w14:textId="77777777" w:rsidR="00180ED8" w:rsidRPr="00721280" w:rsidRDefault="00180ED8" w:rsidP="00753AAE">
            <w:pPr>
              <w:pStyle w:val="Normal12"/>
              <w:rPr>
                <w:sz w:val="20"/>
                <w:szCs w:val="24"/>
              </w:rPr>
            </w:pPr>
          </w:p>
        </w:tc>
        <w:tc>
          <w:tcPr>
            <w:tcW w:w="645" w:type="dxa"/>
          </w:tcPr>
          <w:p w14:paraId="13CABDF8" w14:textId="77777777" w:rsidR="00180ED8" w:rsidRPr="00721280" w:rsidRDefault="00180ED8" w:rsidP="00753AAE">
            <w:pPr>
              <w:pStyle w:val="Normal12"/>
              <w:rPr>
                <w:sz w:val="20"/>
                <w:szCs w:val="24"/>
              </w:rPr>
            </w:pPr>
          </w:p>
        </w:tc>
        <w:tc>
          <w:tcPr>
            <w:tcW w:w="1080" w:type="dxa"/>
          </w:tcPr>
          <w:p w14:paraId="63E697A7" w14:textId="77777777" w:rsidR="00180ED8" w:rsidRPr="00721280" w:rsidRDefault="00180ED8" w:rsidP="00753AAE">
            <w:pPr>
              <w:pStyle w:val="Normal12"/>
              <w:rPr>
                <w:sz w:val="20"/>
                <w:szCs w:val="24"/>
              </w:rPr>
            </w:pPr>
          </w:p>
        </w:tc>
        <w:tc>
          <w:tcPr>
            <w:tcW w:w="1667" w:type="dxa"/>
          </w:tcPr>
          <w:p w14:paraId="2054C33A" w14:textId="77777777" w:rsidR="00180ED8" w:rsidRPr="00721280" w:rsidRDefault="00180ED8" w:rsidP="00753AAE">
            <w:pPr>
              <w:pStyle w:val="Normal12"/>
              <w:rPr>
                <w:sz w:val="20"/>
                <w:szCs w:val="24"/>
              </w:rPr>
            </w:pPr>
          </w:p>
        </w:tc>
      </w:tr>
      <w:tr w:rsidR="00180ED8" w:rsidRPr="00721280" w14:paraId="429D4B78" w14:textId="77777777" w:rsidTr="00F9163A">
        <w:trPr>
          <w:trHeight w:val="312"/>
          <w:jc w:val="center"/>
        </w:trPr>
        <w:tc>
          <w:tcPr>
            <w:tcW w:w="664" w:type="dxa"/>
            <w:vAlign w:val="center"/>
          </w:tcPr>
          <w:p w14:paraId="151D5AAF" w14:textId="77777777" w:rsidR="00180ED8" w:rsidRPr="00721280" w:rsidRDefault="00180ED8" w:rsidP="00753AAE">
            <w:pPr>
              <w:pStyle w:val="Normal12"/>
              <w:rPr>
                <w:szCs w:val="24"/>
              </w:rPr>
            </w:pPr>
            <w:r w:rsidRPr="00721280">
              <w:rPr>
                <w:sz w:val="20"/>
                <w:szCs w:val="24"/>
              </w:rPr>
              <w:t>C14</w:t>
            </w:r>
          </w:p>
        </w:tc>
        <w:tc>
          <w:tcPr>
            <w:tcW w:w="2340" w:type="dxa"/>
            <w:vAlign w:val="center"/>
          </w:tcPr>
          <w:p w14:paraId="222CBA07" w14:textId="77777777" w:rsidR="00180ED8" w:rsidRPr="00721280" w:rsidRDefault="00180ED8" w:rsidP="00753AAE">
            <w:pPr>
              <w:pStyle w:val="Normal12"/>
              <w:rPr>
                <w:szCs w:val="24"/>
              </w:rPr>
            </w:pPr>
            <w:r w:rsidRPr="00721280">
              <w:rPr>
                <w:sz w:val="20"/>
                <w:szCs w:val="24"/>
              </w:rPr>
              <w:t xml:space="preserve">Fencing </w:t>
            </w:r>
          </w:p>
        </w:tc>
        <w:tc>
          <w:tcPr>
            <w:tcW w:w="660" w:type="dxa"/>
            <w:vAlign w:val="center"/>
          </w:tcPr>
          <w:p w14:paraId="28E958D7" w14:textId="77777777" w:rsidR="00180ED8" w:rsidRPr="00721280" w:rsidRDefault="00180ED8" w:rsidP="00753AAE">
            <w:pPr>
              <w:pStyle w:val="Normal12"/>
              <w:rPr>
                <w:szCs w:val="24"/>
              </w:rPr>
            </w:pPr>
            <w:r w:rsidRPr="00721280">
              <w:rPr>
                <w:sz w:val="20"/>
                <w:szCs w:val="24"/>
              </w:rPr>
              <w:t>ml</w:t>
            </w:r>
          </w:p>
        </w:tc>
        <w:tc>
          <w:tcPr>
            <w:tcW w:w="1134" w:type="dxa"/>
          </w:tcPr>
          <w:p w14:paraId="1B01EFB9" w14:textId="77777777" w:rsidR="00180ED8" w:rsidRPr="00721280" w:rsidRDefault="00180ED8" w:rsidP="00753AAE">
            <w:pPr>
              <w:pStyle w:val="Normal12"/>
              <w:rPr>
                <w:sz w:val="20"/>
                <w:szCs w:val="24"/>
              </w:rPr>
            </w:pPr>
          </w:p>
        </w:tc>
        <w:tc>
          <w:tcPr>
            <w:tcW w:w="1134" w:type="dxa"/>
          </w:tcPr>
          <w:p w14:paraId="345647DA" w14:textId="77777777" w:rsidR="00180ED8" w:rsidRPr="00721280" w:rsidRDefault="00180ED8" w:rsidP="00753AAE">
            <w:pPr>
              <w:pStyle w:val="Normal12"/>
              <w:rPr>
                <w:sz w:val="20"/>
                <w:szCs w:val="24"/>
              </w:rPr>
            </w:pPr>
          </w:p>
        </w:tc>
        <w:tc>
          <w:tcPr>
            <w:tcW w:w="1134" w:type="dxa"/>
          </w:tcPr>
          <w:p w14:paraId="6D0F4026" w14:textId="77777777" w:rsidR="00180ED8" w:rsidRPr="00721280" w:rsidRDefault="00180ED8" w:rsidP="00753AAE">
            <w:pPr>
              <w:pStyle w:val="Normal12"/>
              <w:rPr>
                <w:sz w:val="20"/>
                <w:szCs w:val="24"/>
              </w:rPr>
            </w:pPr>
          </w:p>
        </w:tc>
        <w:tc>
          <w:tcPr>
            <w:tcW w:w="2042" w:type="dxa"/>
          </w:tcPr>
          <w:p w14:paraId="7D1CD65B" w14:textId="77777777" w:rsidR="00180ED8" w:rsidRPr="00721280" w:rsidRDefault="00180ED8" w:rsidP="00753AAE">
            <w:pPr>
              <w:pStyle w:val="Normal12"/>
              <w:rPr>
                <w:sz w:val="20"/>
                <w:szCs w:val="24"/>
              </w:rPr>
            </w:pPr>
          </w:p>
        </w:tc>
        <w:tc>
          <w:tcPr>
            <w:tcW w:w="645" w:type="dxa"/>
          </w:tcPr>
          <w:p w14:paraId="56585845" w14:textId="77777777" w:rsidR="00180ED8" w:rsidRPr="00721280" w:rsidRDefault="00180ED8" w:rsidP="00753AAE">
            <w:pPr>
              <w:pStyle w:val="Normal12"/>
              <w:rPr>
                <w:sz w:val="20"/>
                <w:szCs w:val="24"/>
              </w:rPr>
            </w:pPr>
          </w:p>
        </w:tc>
        <w:tc>
          <w:tcPr>
            <w:tcW w:w="1080" w:type="dxa"/>
          </w:tcPr>
          <w:p w14:paraId="163F289C" w14:textId="77777777" w:rsidR="00180ED8" w:rsidRPr="00721280" w:rsidRDefault="00180ED8" w:rsidP="00753AAE">
            <w:pPr>
              <w:pStyle w:val="Normal12"/>
              <w:rPr>
                <w:sz w:val="20"/>
                <w:szCs w:val="24"/>
              </w:rPr>
            </w:pPr>
          </w:p>
        </w:tc>
        <w:tc>
          <w:tcPr>
            <w:tcW w:w="1667" w:type="dxa"/>
          </w:tcPr>
          <w:p w14:paraId="10059E79" w14:textId="77777777" w:rsidR="00180ED8" w:rsidRPr="00721280" w:rsidRDefault="00180ED8" w:rsidP="00753AAE">
            <w:pPr>
              <w:pStyle w:val="Normal12"/>
              <w:rPr>
                <w:sz w:val="20"/>
                <w:szCs w:val="24"/>
              </w:rPr>
            </w:pPr>
          </w:p>
        </w:tc>
      </w:tr>
      <w:tr w:rsidR="00180ED8" w:rsidRPr="00721280" w14:paraId="24D369BE" w14:textId="77777777" w:rsidTr="00F9163A">
        <w:trPr>
          <w:trHeight w:val="312"/>
          <w:jc w:val="center"/>
        </w:trPr>
        <w:tc>
          <w:tcPr>
            <w:tcW w:w="664" w:type="dxa"/>
            <w:vAlign w:val="center"/>
          </w:tcPr>
          <w:p w14:paraId="27650752" w14:textId="77777777" w:rsidR="00180ED8" w:rsidRPr="00721280" w:rsidRDefault="00180ED8" w:rsidP="00753AAE">
            <w:pPr>
              <w:pStyle w:val="Normal12"/>
              <w:rPr>
                <w:szCs w:val="24"/>
              </w:rPr>
            </w:pPr>
            <w:r w:rsidRPr="00721280">
              <w:rPr>
                <w:sz w:val="20"/>
                <w:szCs w:val="24"/>
              </w:rPr>
              <w:t>C15</w:t>
            </w:r>
          </w:p>
        </w:tc>
        <w:tc>
          <w:tcPr>
            <w:tcW w:w="2340" w:type="dxa"/>
            <w:vAlign w:val="center"/>
          </w:tcPr>
          <w:p w14:paraId="69D6AEA0" w14:textId="77777777" w:rsidR="00180ED8" w:rsidRPr="00721280" w:rsidRDefault="00180ED8" w:rsidP="00753AAE">
            <w:pPr>
              <w:pStyle w:val="Normal12"/>
              <w:rPr>
                <w:szCs w:val="24"/>
              </w:rPr>
            </w:pPr>
            <w:r w:rsidRPr="00721280">
              <w:rPr>
                <w:sz w:val="20"/>
                <w:szCs w:val="24"/>
              </w:rPr>
              <w:t>Traffic signs</w:t>
            </w:r>
          </w:p>
        </w:tc>
        <w:tc>
          <w:tcPr>
            <w:tcW w:w="660" w:type="dxa"/>
            <w:vAlign w:val="center"/>
          </w:tcPr>
          <w:p w14:paraId="6BF62828" w14:textId="77777777" w:rsidR="00180ED8" w:rsidRPr="00721280" w:rsidRDefault="00180ED8" w:rsidP="00753AAE">
            <w:pPr>
              <w:pStyle w:val="Normal12"/>
              <w:rPr>
                <w:szCs w:val="24"/>
              </w:rPr>
            </w:pPr>
            <w:r w:rsidRPr="00721280">
              <w:rPr>
                <w:sz w:val="20"/>
                <w:szCs w:val="24"/>
              </w:rPr>
              <w:t>U</w:t>
            </w:r>
          </w:p>
        </w:tc>
        <w:tc>
          <w:tcPr>
            <w:tcW w:w="1134" w:type="dxa"/>
          </w:tcPr>
          <w:p w14:paraId="5D6F8648" w14:textId="77777777" w:rsidR="00180ED8" w:rsidRPr="00721280" w:rsidRDefault="00180ED8" w:rsidP="00753AAE">
            <w:pPr>
              <w:pStyle w:val="Normal12"/>
              <w:rPr>
                <w:sz w:val="20"/>
                <w:szCs w:val="24"/>
              </w:rPr>
            </w:pPr>
          </w:p>
        </w:tc>
        <w:tc>
          <w:tcPr>
            <w:tcW w:w="1134" w:type="dxa"/>
          </w:tcPr>
          <w:p w14:paraId="1A7F6CD2" w14:textId="77777777" w:rsidR="00180ED8" w:rsidRPr="00721280" w:rsidRDefault="00180ED8" w:rsidP="00753AAE">
            <w:pPr>
              <w:pStyle w:val="Normal12"/>
              <w:rPr>
                <w:sz w:val="20"/>
                <w:szCs w:val="24"/>
              </w:rPr>
            </w:pPr>
          </w:p>
        </w:tc>
        <w:tc>
          <w:tcPr>
            <w:tcW w:w="1134" w:type="dxa"/>
          </w:tcPr>
          <w:p w14:paraId="257E8703" w14:textId="77777777" w:rsidR="00180ED8" w:rsidRPr="00721280" w:rsidRDefault="00180ED8" w:rsidP="00753AAE">
            <w:pPr>
              <w:pStyle w:val="Normal12"/>
              <w:rPr>
                <w:sz w:val="20"/>
                <w:szCs w:val="24"/>
              </w:rPr>
            </w:pPr>
          </w:p>
        </w:tc>
        <w:tc>
          <w:tcPr>
            <w:tcW w:w="2042" w:type="dxa"/>
          </w:tcPr>
          <w:p w14:paraId="020E45F3" w14:textId="77777777" w:rsidR="00180ED8" w:rsidRPr="00721280" w:rsidRDefault="00180ED8" w:rsidP="00753AAE">
            <w:pPr>
              <w:pStyle w:val="Normal12"/>
              <w:rPr>
                <w:sz w:val="20"/>
                <w:szCs w:val="24"/>
              </w:rPr>
            </w:pPr>
          </w:p>
        </w:tc>
        <w:tc>
          <w:tcPr>
            <w:tcW w:w="645" w:type="dxa"/>
          </w:tcPr>
          <w:p w14:paraId="789E362B" w14:textId="77777777" w:rsidR="00180ED8" w:rsidRPr="00721280" w:rsidRDefault="00180ED8" w:rsidP="00753AAE">
            <w:pPr>
              <w:pStyle w:val="Normal12"/>
              <w:rPr>
                <w:sz w:val="20"/>
                <w:szCs w:val="24"/>
              </w:rPr>
            </w:pPr>
          </w:p>
        </w:tc>
        <w:tc>
          <w:tcPr>
            <w:tcW w:w="1080" w:type="dxa"/>
          </w:tcPr>
          <w:p w14:paraId="689106FB" w14:textId="77777777" w:rsidR="00180ED8" w:rsidRPr="00721280" w:rsidRDefault="00180ED8" w:rsidP="00753AAE">
            <w:pPr>
              <w:pStyle w:val="Normal12"/>
              <w:rPr>
                <w:sz w:val="20"/>
                <w:szCs w:val="24"/>
              </w:rPr>
            </w:pPr>
          </w:p>
        </w:tc>
        <w:tc>
          <w:tcPr>
            <w:tcW w:w="1667" w:type="dxa"/>
          </w:tcPr>
          <w:p w14:paraId="1EC5C997" w14:textId="77777777" w:rsidR="00180ED8" w:rsidRPr="00721280" w:rsidRDefault="00180ED8" w:rsidP="00753AAE">
            <w:pPr>
              <w:pStyle w:val="Normal12"/>
              <w:rPr>
                <w:sz w:val="20"/>
                <w:szCs w:val="24"/>
              </w:rPr>
            </w:pPr>
          </w:p>
        </w:tc>
      </w:tr>
      <w:tr w:rsidR="00180ED8" w:rsidRPr="00721280" w14:paraId="03C7B90B" w14:textId="77777777" w:rsidTr="00F9163A">
        <w:trPr>
          <w:trHeight w:val="312"/>
          <w:jc w:val="center"/>
        </w:trPr>
        <w:tc>
          <w:tcPr>
            <w:tcW w:w="664" w:type="dxa"/>
            <w:vAlign w:val="center"/>
          </w:tcPr>
          <w:p w14:paraId="5D8C673A" w14:textId="77777777" w:rsidR="00180ED8" w:rsidRPr="00721280" w:rsidRDefault="00180ED8" w:rsidP="00753AAE">
            <w:pPr>
              <w:pStyle w:val="Normal12"/>
              <w:rPr>
                <w:szCs w:val="24"/>
              </w:rPr>
            </w:pPr>
            <w:r w:rsidRPr="00721280">
              <w:rPr>
                <w:sz w:val="20"/>
                <w:szCs w:val="24"/>
              </w:rPr>
              <w:t>C16</w:t>
            </w:r>
          </w:p>
        </w:tc>
        <w:tc>
          <w:tcPr>
            <w:tcW w:w="2340" w:type="dxa"/>
            <w:vAlign w:val="center"/>
          </w:tcPr>
          <w:p w14:paraId="6E6107AA" w14:textId="77777777" w:rsidR="00180ED8" w:rsidRPr="00721280" w:rsidRDefault="00180ED8" w:rsidP="00753AAE">
            <w:pPr>
              <w:pStyle w:val="Normal12"/>
              <w:rPr>
                <w:szCs w:val="24"/>
              </w:rPr>
            </w:pPr>
            <w:r w:rsidRPr="00721280">
              <w:rPr>
                <w:sz w:val="20"/>
                <w:szCs w:val="24"/>
              </w:rPr>
              <w:t>…</w:t>
            </w:r>
          </w:p>
        </w:tc>
        <w:tc>
          <w:tcPr>
            <w:tcW w:w="660" w:type="dxa"/>
            <w:vAlign w:val="center"/>
          </w:tcPr>
          <w:p w14:paraId="1B6FFEAB" w14:textId="77777777" w:rsidR="00180ED8" w:rsidRPr="00721280" w:rsidRDefault="00180ED8" w:rsidP="00753AAE">
            <w:pPr>
              <w:pStyle w:val="Normal12"/>
              <w:rPr>
                <w:smallCaps/>
                <w:sz w:val="20"/>
                <w:szCs w:val="24"/>
              </w:rPr>
            </w:pPr>
          </w:p>
        </w:tc>
        <w:tc>
          <w:tcPr>
            <w:tcW w:w="1134" w:type="dxa"/>
          </w:tcPr>
          <w:p w14:paraId="3289ADFA" w14:textId="77777777" w:rsidR="00180ED8" w:rsidRPr="00721280" w:rsidRDefault="00180ED8" w:rsidP="00753AAE">
            <w:pPr>
              <w:pStyle w:val="Normal12"/>
              <w:rPr>
                <w:sz w:val="20"/>
                <w:szCs w:val="24"/>
              </w:rPr>
            </w:pPr>
          </w:p>
        </w:tc>
        <w:tc>
          <w:tcPr>
            <w:tcW w:w="1134" w:type="dxa"/>
          </w:tcPr>
          <w:p w14:paraId="66E43113" w14:textId="77777777" w:rsidR="00180ED8" w:rsidRPr="00721280" w:rsidRDefault="00180ED8" w:rsidP="00753AAE">
            <w:pPr>
              <w:pStyle w:val="Normal12"/>
              <w:rPr>
                <w:sz w:val="20"/>
                <w:szCs w:val="24"/>
              </w:rPr>
            </w:pPr>
          </w:p>
        </w:tc>
        <w:tc>
          <w:tcPr>
            <w:tcW w:w="1134" w:type="dxa"/>
          </w:tcPr>
          <w:p w14:paraId="5B3B9D43" w14:textId="77777777" w:rsidR="00180ED8" w:rsidRPr="00721280" w:rsidRDefault="00180ED8" w:rsidP="00753AAE">
            <w:pPr>
              <w:pStyle w:val="Normal12"/>
              <w:rPr>
                <w:sz w:val="20"/>
                <w:szCs w:val="24"/>
              </w:rPr>
            </w:pPr>
          </w:p>
        </w:tc>
        <w:tc>
          <w:tcPr>
            <w:tcW w:w="2042" w:type="dxa"/>
          </w:tcPr>
          <w:p w14:paraId="190CFABE" w14:textId="77777777" w:rsidR="00180ED8" w:rsidRPr="00721280" w:rsidRDefault="00180ED8" w:rsidP="00753AAE">
            <w:pPr>
              <w:pStyle w:val="Normal12"/>
              <w:rPr>
                <w:sz w:val="20"/>
                <w:szCs w:val="24"/>
              </w:rPr>
            </w:pPr>
          </w:p>
        </w:tc>
        <w:tc>
          <w:tcPr>
            <w:tcW w:w="645" w:type="dxa"/>
          </w:tcPr>
          <w:p w14:paraId="21FC17FA" w14:textId="77777777" w:rsidR="00180ED8" w:rsidRPr="00721280" w:rsidRDefault="00180ED8" w:rsidP="00753AAE">
            <w:pPr>
              <w:pStyle w:val="Normal12"/>
              <w:rPr>
                <w:sz w:val="20"/>
                <w:szCs w:val="24"/>
              </w:rPr>
            </w:pPr>
          </w:p>
        </w:tc>
        <w:tc>
          <w:tcPr>
            <w:tcW w:w="1080" w:type="dxa"/>
          </w:tcPr>
          <w:p w14:paraId="5F309A33" w14:textId="77777777" w:rsidR="00180ED8" w:rsidRPr="00721280" w:rsidRDefault="00180ED8" w:rsidP="00753AAE">
            <w:pPr>
              <w:pStyle w:val="Normal12"/>
              <w:rPr>
                <w:sz w:val="20"/>
                <w:szCs w:val="24"/>
              </w:rPr>
            </w:pPr>
          </w:p>
        </w:tc>
        <w:tc>
          <w:tcPr>
            <w:tcW w:w="1667" w:type="dxa"/>
          </w:tcPr>
          <w:p w14:paraId="66988233" w14:textId="77777777" w:rsidR="00180ED8" w:rsidRPr="00721280" w:rsidRDefault="00180ED8" w:rsidP="00753AAE">
            <w:pPr>
              <w:pStyle w:val="Normal12"/>
              <w:rPr>
                <w:sz w:val="20"/>
                <w:szCs w:val="24"/>
              </w:rPr>
            </w:pPr>
          </w:p>
        </w:tc>
      </w:tr>
    </w:tbl>
    <w:p w14:paraId="20129EA9" w14:textId="77777777" w:rsidR="00180ED8" w:rsidRPr="00721280" w:rsidRDefault="00180ED8" w:rsidP="00753AAE">
      <w:pPr>
        <w:pStyle w:val="Normal12"/>
        <w:ind w:firstLine="705"/>
        <w:rPr>
          <w:sz w:val="16"/>
          <w:szCs w:val="16"/>
        </w:rPr>
      </w:pPr>
    </w:p>
    <w:p w14:paraId="055D6DB3" w14:textId="77777777" w:rsidR="00180ED8" w:rsidRPr="00721280" w:rsidRDefault="00180ED8" w:rsidP="00753AAE">
      <w:pPr>
        <w:pStyle w:val="Normal12"/>
        <w:ind w:firstLine="705"/>
        <w:rPr>
          <w:sz w:val="20"/>
          <w:szCs w:val="24"/>
        </w:rPr>
      </w:pPr>
      <w:r w:rsidRPr="00721280">
        <w:rPr>
          <w:sz w:val="20"/>
          <w:szCs w:val="24"/>
        </w:rPr>
        <w:t>This list is not exhaustive.</w:t>
      </w:r>
    </w:p>
    <w:p w14:paraId="6C461742" w14:textId="77777777" w:rsidR="00180ED8" w:rsidRPr="00721280" w:rsidRDefault="00180ED8" w:rsidP="00753AAE">
      <w:pPr>
        <w:pStyle w:val="Normal12"/>
        <w:numPr>
          <w:ilvl w:val="0"/>
          <w:numId w:val="133"/>
        </w:numPr>
        <w:spacing w:after="0"/>
        <w:rPr>
          <w:sz w:val="20"/>
          <w:szCs w:val="24"/>
        </w:rPr>
      </w:pPr>
      <w:r w:rsidRPr="00721280">
        <w:rPr>
          <w:sz w:val="20"/>
          <w:szCs w:val="24"/>
        </w:rPr>
        <w:t>Geographical location of the supplier or quarry.</w:t>
      </w:r>
    </w:p>
    <w:p w14:paraId="57F737C3" w14:textId="77777777" w:rsidR="00180ED8" w:rsidRPr="00721280" w:rsidRDefault="00180ED8" w:rsidP="00753AAE">
      <w:pPr>
        <w:pStyle w:val="Normal12"/>
        <w:numPr>
          <w:ilvl w:val="0"/>
          <w:numId w:val="133"/>
        </w:numPr>
        <w:spacing w:after="0"/>
        <w:rPr>
          <w:sz w:val="20"/>
          <w:szCs w:val="24"/>
        </w:rPr>
      </w:pPr>
      <w:r w:rsidRPr="00721280">
        <w:rPr>
          <w:sz w:val="20"/>
          <w:szCs w:val="24"/>
        </w:rPr>
        <w:t>Supply or cost price at the quarry or on delivery in the country.</w:t>
      </w:r>
    </w:p>
    <w:p w14:paraId="42230630" w14:textId="77777777" w:rsidR="00180ED8" w:rsidRPr="00721280" w:rsidRDefault="00180ED8" w:rsidP="00753AAE">
      <w:pPr>
        <w:pStyle w:val="Normal12"/>
        <w:numPr>
          <w:ilvl w:val="0"/>
          <w:numId w:val="133"/>
        </w:numPr>
        <w:spacing w:after="0"/>
        <w:rPr>
          <w:sz w:val="20"/>
          <w:szCs w:val="24"/>
        </w:rPr>
      </w:pPr>
      <w:r w:rsidRPr="00721280">
        <w:rPr>
          <w:sz w:val="20"/>
          <w:szCs w:val="24"/>
        </w:rPr>
        <w:t>Cost price of transport from the quarry or delivery in the country to the site.</w:t>
      </w:r>
    </w:p>
    <w:p w14:paraId="54B12AD0" w14:textId="77777777" w:rsidR="00180ED8" w:rsidRPr="00721280" w:rsidRDefault="00180ED8" w:rsidP="00753AAE">
      <w:pPr>
        <w:pStyle w:val="Normal12"/>
        <w:numPr>
          <w:ilvl w:val="0"/>
          <w:numId w:val="133"/>
        </w:numPr>
        <w:spacing w:after="0"/>
        <w:rPr>
          <w:sz w:val="20"/>
          <w:szCs w:val="24"/>
        </w:rPr>
      </w:pPr>
      <w:r w:rsidRPr="00721280">
        <w:rPr>
          <w:sz w:val="20"/>
          <w:szCs w:val="24"/>
        </w:rPr>
        <w:t>To be borne by the firm.</w:t>
      </w:r>
    </w:p>
    <w:p w14:paraId="2BC4636D" w14:textId="77777777" w:rsidR="00180ED8" w:rsidRPr="00721280" w:rsidRDefault="00180ED8" w:rsidP="00753AAE">
      <w:pPr>
        <w:pStyle w:val="Normal12"/>
        <w:numPr>
          <w:ilvl w:val="0"/>
          <w:numId w:val="133"/>
        </w:numPr>
        <w:spacing w:after="0"/>
        <w:rPr>
          <w:sz w:val="20"/>
          <w:szCs w:val="24"/>
        </w:rPr>
      </w:pPr>
      <w:r w:rsidRPr="00721280">
        <w:rPr>
          <w:sz w:val="20"/>
          <w:szCs w:val="24"/>
        </w:rPr>
        <w:t>Any losses or breakages to be determined by the tenderer.</w:t>
      </w:r>
    </w:p>
    <w:p w14:paraId="28271BB9" w14:textId="77777777" w:rsidR="00180ED8" w:rsidRPr="00721280" w:rsidRDefault="00180ED8" w:rsidP="00753AAE">
      <w:pPr>
        <w:pStyle w:val="Normal12"/>
        <w:numPr>
          <w:ilvl w:val="0"/>
          <w:numId w:val="133"/>
        </w:numPr>
        <w:spacing w:after="0"/>
        <w:rPr>
          <w:sz w:val="20"/>
          <w:szCs w:val="24"/>
        </w:rPr>
      </w:pPr>
      <w:r w:rsidRPr="00721280">
        <w:rPr>
          <w:sz w:val="20"/>
          <w:szCs w:val="24"/>
        </w:rPr>
        <w:lastRenderedPageBreak/>
        <w:t>Basic prices for supply of materials: (6) = (2) + (3) + (4) + (5).</w:t>
      </w:r>
    </w:p>
    <w:p w14:paraId="7F5F5AD9" w14:textId="77777777" w:rsidR="00180ED8" w:rsidRPr="00721280" w:rsidRDefault="00180ED8" w:rsidP="00753AAE">
      <w:pPr>
        <w:pStyle w:val="Normal12"/>
        <w:rPr>
          <w:sz w:val="20"/>
          <w:szCs w:val="24"/>
        </w:rPr>
      </w:pPr>
    </w:p>
    <w:p w14:paraId="082D4473" w14:textId="77777777" w:rsidR="00180ED8" w:rsidRPr="00721280" w:rsidRDefault="00180ED8" w:rsidP="00753AAE">
      <w:pPr>
        <w:pStyle w:val="Normal12"/>
        <w:rPr>
          <w:szCs w:val="22"/>
        </w:rPr>
      </w:pPr>
      <w:r w:rsidRPr="00721280">
        <w:rPr>
          <w:szCs w:val="22"/>
        </w:rPr>
        <w:t>Done at ………………………………</w:t>
      </w:r>
    </w:p>
    <w:p w14:paraId="4BA7AEF1" w14:textId="77777777" w:rsidR="00180ED8" w:rsidRPr="00721280" w:rsidRDefault="00180ED8" w:rsidP="00753AAE">
      <w:pPr>
        <w:pStyle w:val="Normal12"/>
        <w:rPr>
          <w:szCs w:val="22"/>
        </w:rPr>
      </w:pPr>
      <w:r w:rsidRPr="00721280">
        <w:rPr>
          <w:szCs w:val="22"/>
        </w:rPr>
        <w:t>The tenderer (signature)</w:t>
      </w:r>
    </w:p>
    <w:p w14:paraId="7AEF321B" w14:textId="77777777" w:rsidR="00180ED8" w:rsidRPr="00721280" w:rsidRDefault="00180ED8" w:rsidP="00753AAE">
      <w:pPr>
        <w:pStyle w:val="Normal12"/>
        <w:ind w:left="3060" w:hanging="180"/>
        <w:rPr>
          <w:sz w:val="16"/>
          <w:szCs w:val="24"/>
        </w:rPr>
      </w:pPr>
    </w:p>
    <w:p w14:paraId="45623EDA" w14:textId="79515744" w:rsidR="00180ED8" w:rsidRPr="00F547CB" w:rsidRDefault="00180ED8" w:rsidP="00AB33C6">
      <w:pPr>
        <w:pStyle w:val="Text2"/>
        <w:jc w:val="left"/>
        <w:rPr>
          <w:b/>
          <w:sz w:val="28"/>
          <w:szCs w:val="28"/>
          <w:u w:val="single"/>
        </w:rPr>
      </w:pPr>
      <w:r w:rsidRPr="00F547CB">
        <w:rPr>
          <w:b/>
          <w:sz w:val="28"/>
          <w:szCs w:val="28"/>
        </w:rPr>
        <w:t>C)</w:t>
      </w:r>
      <w:r w:rsidRPr="00F547CB">
        <w:rPr>
          <w:b/>
          <w:sz w:val="28"/>
          <w:szCs w:val="28"/>
          <w:u w:val="single"/>
        </w:rPr>
        <w:t xml:space="preserve"> Breakdown of basic hourly prices for equipment (in </w:t>
      </w:r>
      <w:r w:rsidR="00CD03B6">
        <w:rPr>
          <w:b/>
          <w:sz w:val="28"/>
          <w:szCs w:val="28"/>
          <w:u w:val="single"/>
        </w:rPr>
        <w:t>us dollars</w:t>
      </w:r>
      <w:r w:rsidRPr="00F547CB">
        <w:rPr>
          <w:b/>
          <w:sz w:val="28"/>
          <w:szCs w:val="28"/>
          <w:u w:val="single"/>
        </w:rPr>
        <w:t>/hour)</w:t>
      </w:r>
    </w:p>
    <w:tbl>
      <w:tblPr>
        <w:tblW w:w="15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6"/>
        <w:gridCol w:w="1275"/>
        <w:gridCol w:w="909"/>
        <w:gridCol w:w="1199"/>
        <w:gridCol w:w="737"/>
        <w:gridCol w:w="584"/>
        <w:gridCol w:w="890"/>
        <w:gridCol w:w="1270"/>
        <w:gridCol w:w="523"/>
        <w:gridCol w:w="994"/>
        <w:gridCol w:w="1080"/>
        <w:gridCol w:w="1080"/>
        <w:gridCol w:w="900"/>
        <w:gridCol w:w="803"/>
        <w:gridCol w:w="1420"/>
        <w:gridCol w:w="1005"/>
      </w:tblGrid>
      <w:tr w:rsidR="00180ED8" w:rsidRPr="00721280" w14:paraId="3414C9E6" w14:textId="77777777" w:rsidTr="00F9163A">
        <w:trPr>
          <w:trHeight w:val="20"/>
          <w:jc w:val="center"/>
        </w:trPr>
        <w:tc>
          <w:tcPr>
            <w:tcW w:w="426" w:type="dxa"/>
            <w:vAlign w:val="center"/>
          </w:tcPr>
          <w:p w14:paraId="65121393" w14:textId="77777777" w:rsidR="00180ED8" w:rsidRPr="00721280" w:rsidRDefault="00180ED8" w:rsidP="00753AAE">
            <w:pPr>
              <w:pStyle w:val="Normal12"/>
              <w:rPr>
                <w:b/>
                <w:sz w:val="17"/>
                <w:szCs w:val="17"/>
              </w:rPr>
            </w:pPr>
            <w:r w:rsidRPr="00721280">
              <w:rPr>
                <w:b/>
                <w:sz w:val="17"/>
                <w:szCs w:val="17"/>
              </w:rPr>
              <w:t xml:space="preserve">No </w:t>
            </w:r>
          </w:p>
        </w:tc>
        <w:tc>
          <w:tcPr>
            <w:tcW w:w="1275" w:type="dxa"/>
            <w:vAlign w:val="center"/>
          </w:tcPr>
          <w:p w14:paraId="0185DB34" w14:textId="77777777" w:rsidR="00180ED8" w:rsidRPr="00F547CB" w:rsidRDefault="00180ED8" w:rsidP="00753AAE">
            <w:pPr>
              <w:pStyle w:val="Normal12"/>
              <w:ind w:left="0"/>
              <w:rPr>
                <w:sz w:val="20"/>
              </w:rPr>
            </w:pPr>
            <w:r w:rsidRPr="00F547CB">
              <w:rPr>
                <w:b/>
                <w:sz w:val="20"/>
              </w:rPr>
              <w:t>Description</w:t>
            </w:r>
          </w:p>
        </w:tc>
        <w:tc>
          <w:tcPr>
            <w:tcW w:w="909" w:type="dxa"/>
            <w:vAlign w:val="center"/>
          </w:tcPr>
          <w:p w14:paraId="0737037B" w14:textId="77777777" w:rsidR="00180ED8" w:rsidRPr="00F547CB" w:rsidRDefault="00180ED8" w:rsidP="00753AAE">
            <w:pPr>
              <w:pStyle w:val="Normal12"/>
              <w:ind w:left="0"/>
              <w:rPr>
                <w:sz w:val="20"/>
              </w:rPr>
            </w:pPr>
            <w:r w:rsidRPr="00F547CB">
              <w:rPr>
                <w:b/>
                <w:sz w:val="20"/>
              </w:rPr>
              <w:t>Purchase date of equipment</w:t>
            </w:r>
          </w:p>
        </w:tc>
        <w:tc>
          <w:tcPr>
            <w:tcW w:w="1199" w:type="dxa"/>
            <w:vAlign w:val="center"/>
          </w:tcPr>
          <w:p w14:paraId="648D31E4" w14:textId="77777777" w:rsidR="00180ED8" w:rsidRPr="00F547CB" w:rsidRDefault="00180ED8" w:rsidP="00753AAE">
            <w:pPr>
              <w:pStyle w:val="Normal12"/>
              <w:ind w:left="0"/>
              <w:rPr>
                <w:b/>
                <w:sz w:val="20"/>
              </w:rPr>
            </w:pPr>
            <w:r w:rsidRPr="00F547CB">
              <w:rPr>
                <w:b/>
                <w:sz w:val="20"/>
              </w:rPr>
              <w:t>Replacement value (RV)</w:t>
            </w:r>
          </w:p>
          <w:p w14:paraId="17BFE39E" w14:textId="77777777" w:rsidR="00180ED8" w:rsidRPr="00F547CB" w:rsidRDefault="00180ED8" w:rsidP="00753AAE">
            <w:pPr>
              <w:pStyle w:val="Normal12"/>
              <w:rPr>
                <w:b/>
                <w:sz w:val="20"/>
              </w:rPr>
            </w:pPr>
            <w:r w:rsidRPr="00F547CB">
              <w:rPr>
                <w:b/>
                <w:sz w:val="20"/>
              </w:rPr>
              <w:t>(1)</w:t>
            </w:r>
          </w:p>
        </w:tc>
        <w:tc>
          <w:tcPr>
            <w:tcW w:w="737" w:type="dxa"/>
            <w:vAlign w:val="center"/>
          </w:tcPr>
          <w:p w14:paraId="378BCFDC" w14:textId="77777777" w:rsidR="00180ED8" w:rsidRPr="00F547CB" w:rsidRDefault="00180ED8" w:rsidP="00753AAE">
            <w:pPr>
              <w:pStyle w:val="Normal12"/>
              <w:ind w:left="0"/>
              <w:rPr>
                <w:sz w:val="20"/>
              </w:rPr>
            </w:pPr>
            <w:r w:rsidRPr="00F547CB">
              <w:rPr>
                <w:b/>
                <w:sz w:val="20"/>
              </w:rPr>
              <w:t>Duties</w:t>
            </w:r>
          </w:p>
          <w:p w14:paraId="09B1EBE3" w14:textId="77777777" w:rsidR="00180ED8" w:rsidRPr="00F547CB" w:rsidRDefault="00180ED8" w:rsidP="00753AAE">
            <w:pPr>
              <w:pStyle w:val="Normal12"/>
              <w:ind w:left="0"/>
              <w:rPr>
                <w:b/>
                <w:sz w:val="20"/>
              </w:rPr>
            </w:pPr>
            <w:r w:rsidRPr="00F547CB">
              <w:rPr>
                <w:b/>
                <w:sz w:val="20"/>
              </w:rPr>
              <w:t>Taxes</w:t>
            </w:r>
          </w:p>
          <w:p w14:paraId="09B32974" w14:textId="77777777" w:rsidR="00180ED8" w:rsidRPr="00F547CB" w:rsidRDefault="00180ED8" w:rsidP="00753AAE">
            <w:pPr>
              <w:pStyle w:val="Normal12"/>
              <w:ind w:left="0"/>
              <w:rPr>
                <w:b/>
                <w:sz w:val="20"/>
              </w:rPr>
            </w:pPr>
            <w:r w:rsidRPr="00F547CB">
              <w:rPr>
                <w:b/>
                <w:sz w:val="20"/>
              </w:rPr>
              <w:t>(2)</w:t>
            </w:r>
          </w:p>
        </w:tc>
        <w:tc>
          <w:tcPr>
            <w:tcW w:w="584" w:type="dxa"/>
            <w:vAlign w:val="center"/>
          </w:tcPr>
          <w:p w14:paraId="3949ED48" w14:textId="77777777" w:rsidR="00180ED8" w:rsidRPr="00F547CB" w:rsidRDefault="00180ED8" w:rsidP="00753AAE">
            <w:pPr>
              <w:pStyle w:val="Normal12"/>
              <w:rPr>
                <w:b/>
                <w:sz w:val="20"/>
              </w:rPr>
            </w:pPr>
            <w:r w:rsidRPr="00F547CB">
              <w:rPr>
                <w:b/>
                <w:sz w:val="20"/>
              </w:rPr>
              <w:t>RV + taxes</w:t>
            </w:r>
          </w:p>
          <w:p w14:paraId="6420A817" w14:textId="77777777" w:rsidR="00180ED8" w:rsidRPr="00F547CB" w:rsidRDefault="00180ED8" w:rsidP="00753AAE">
            <w:pPr>
              <w:pStyle w:val="Normal12"/>
              <w:rPr>
                <w:b/>
                <w:sz w:val="20"/>
              </w:rPr>
            </w:pPr>
            <w:r w:rsidRPr="00F547CB">
              <w:rPr>
                <w:b/>
                <w:sz w:val="20"/>
              </w:rPr>
              <w:t>(3)</w:t>
            </w:r>
          </w:p>
        </w:tc>
        <w:tc>
          <w:tcPr>
            <w:tcW w:w="890" w:type="dxa"/>
            <w:vAlign w:val="center"/>
          </w:tcPr>
          <w:p w14:paraId="53DD5864" w14:textId="77777777" w:rsidR="00180ED8" w:rsidRPr="00F547CB" w:rsidRDefault="00180ED8" w:rsidP="00753AAE">
            <w:pPr>
              <w:pStyle w:val="Normal12"/>
              <w:ind w:left="0"/>
              <w:rPr>
                <w:b/>
                <w:sz w:val="20"/>
              </w:rPr>
            </w:pPr>
            <w:proofErr w:type="spellStart"/>
            <w:r w:rsidRPr="00F547CB">
              <w:rPr>
                <w:b/>
                <w:sz w:val="20"/>
              </w:rPr>
              <w:t>nb</w:t>
            </w:r>
            <w:proofErr w:type="spellEnd"/>
            <w:r w:rsidRPr="00F547CB">
              <w:rPr>
                <w:b/>
                <w:sz w:val="20"/>
              </w:rPr>
              <w:t xml:space="preserve"> days</w:t>
            </w:r>
          </w:p>
          <w:p w14:paraId="6D94CC97" w14:textId="77777777" w:rsidR="00180ED8" w:rsidRPr="00F547CB" w:rsidRDefault="00180ED8" w:rsidP="00753AAE">
            <w:pPr>
              <w:pStyle w:val="Normal12"/>
              <w:ind w:left="0"/>
              <w:rPr>
                <w:b/>
                <w:sz w:val="20"/>
              </w:rPr>
            </w:pPr>
            <w:r w:rsidRPr="00F547CB">
              <w:rPr>
                <w:b/>
                <w:sz w:val="20"/>
              </w:rPr>
              <w:t>useful life</w:t>
            </w:r>
          </w:p>
          <w:p w14:paraId="0079BC03" w14:textId="77777777" w:rsidR="00180ED8" w:rsidRPr="00F547CB" w:rsidRDefault="00180ED8" w:rsidP="00753AAE">
            <w:pPr>
              <w:pStyle w:val="Normal12"/>
              <w:ind w:left="0"/>
              <w:rPr>
                <w:b/>
                <w:sz w:val="20"/>
              </w:rPr>
            </w:pPr>
            <w:r w:rsidRPr="00F547CB">
              <w:rPr>
                <w:b/>
                <w:sz w:val="20"/>
              </w:rPr>
              <w:t>(4)</w:t>
            </w:r>
          </w:p>
        </w:tc>
        <w:tc>
          <w:tcPr>
            <w:tcW w:w="1270" w:type="dxa"/>
            <w:vAlign w:val="center"/>
          </w:tcPr>
          <w:p w14:paraId="592E7C01" w14:textId="77777777" w:rsidR="00180ED8" w:rsidRPr="00F547CB" w:rsidRDefault="00180ED8" w:rsidP="00753AAE">
            <w:pPr>
              <w:pStyle w:val="Normal12"/>
              <w:ind w:left="0"/>
              <w:rPr>
                <w:b/>
                <w:sz w:val="20"/>
              </w:rPr>
            </w:pPr>
            <w:r w:rsidRPr="00F547CB">
              <w:rPr>
                <w:b/>
                <w:sz w:val="20"/>
              </w:rPr>
              <w:t>Depreciation /day</w:t>
            </w:r>
          </w:p>
          <w:p w14:paraId="6758260D" w14:textId="77777777" w:rsidR="00180ED8" w:rsidRPr="00F547CB" w:rsidRDefault="00180ED8" w:rsidP="00753AAE">
            <w:pPr>
              <w:pStyle w:val="Normal12"/>
              <w:rPr>
                <w:b/>
                <w:sz w:val="20"/>
              </w:rPr>
            </w:pPr>
            <w:r w:rsidRPr="00F547CB">
              <w:rPr>
                <w:b/>
                <w:sz w:val="20"/>
              </w:rPr>
              <w:t>(5)</w:t>
            </w:r>
          </w:p>
        </w:tc>
        <w:tc>
          <w:tcPr>
            <w:tcW w:w="523" w:type="dxa"/>
            <w:vAlign w:val="center"/>
          </w:tcPr>
          <w:p w14:paraId="3BB8B769" w14:textId="77777777" w:rsidR="00180ED8" w:rsidRPr="00F547CB" w:rsidRDefault="00180ED8" w:rsidP="00753AAE">
            <w:pPr>
              <w:pStyle w:val="Normal12"/>
              <w:ind w:left="0"/>
              <w:rPr>
                <w:b/>
                <w:sz w:val="20"/>
              </w:rPr>
            </w:pPr>
            <w:r w:rsidRPr="00F547CB">
              <w:rPr>
                <w:b/>
                <w:sz w:val="20"/>
              </w:rPr>
              <w:t>Fuel cost/day</w:t>
            </w:r>
          </w:p>
          <w:p w14:paraId="38610632" w14:textId="77777777" w:rsidR="00180ED8" w:rsidRPr="00F547CB" w:rsidRDefault="00180ED8" w:rsidP="00753AAE">
            <w:pPr>
              <w:pStyle w:val="Normal12"/>
              <w:ind w:left="0"/>
              <w:rPr>
                <w:b/>
                <w:sz w:val="20"/>
              </w:rPr>
            </w:pPr>
            <w:r w:rsidRPr="00F547CB">
              <w:rPr>
                <w:b/>
                <w:sz w:val="20"/>
              </w:rPr>
              <w:t>(6)</w:t>
            </w:r>
          </w:p>
        </w:tc>
        <w:tc>
          <w:tcPr>
            <w:tcW w:w="994" w:type="dxa"/>
            <w:vAlign w:val="center"/>
          </w:tcPr>
          <w:p w14:paraId="7D3777D7" w14:textId="77777777" w:rsidR="00180ED8" w:rsidRPr="00F547CB" w:rsidRDefault="00180ED8" w:rsidP="00753AAE">
            <w:pPr>
              <w:pStyle w:val="Normal12"/>
              <w:ind w:left="0"/>
              <w:rPr>
                <w:b/>
                <w:sz w:val="20"/>
              </w:rPr>
            </w:pPr>
            <w:r w:rsidRPr="00F547CB">
              <w:rPr>
                <w:b/>
                <w:sz w:val="20"/>
              </w:rPr>
              <w:t>Lubricant</w:t>
            </w:r>
          </w:p>
          <w:p w14:paraId="53FD5E7A" w14:textId="77777777" w:rsidR="00180ED8" w:rsidRPr="00F547CB" w:rsidRDefault="00180ED8" w:rsidP="00753AAE">
            <w:pPr>
              <w:pStyle w:val="Normal12"/>
              <w:ind w:left="0"/>
              <w:rPr>
                <w:b/>
                <w:sz w:val="20"/>
              </w:rPr>
            </w:pPr>
            <w:r w:rsidRPr="00F547CB">
              <w:rPr>
                <w:b/>
                <w:sz w:val="20"/>
              </w:rPr>
              <w:t>cost/day (7)</w:t>
            </w:r>
          </w:p>
        </w:tc>
        <w:tc>
          <w:tcPr>
            <w:tcW w:w="1080" w:type="dxa"/>
            <w:vAlign w:val="center"/>
          </w:tcPr>
          <w:p w14:paraId="3A1E5366" w14:textId="77777777" w:rsidR="00180ED8" w:rsidRPr="00F547CB" w:rsidRDefault="00180ED8" w:rsidP="00753AAE">
            <w:pPr>
              <w:pStyle w:val="Normal12"/>
              <w:ind w:left="0"/>
              <w:rPr>
                <w:b/>
                <w:sz w:val="20"/>
              </w:rPr>
            </w:pPr>
            <w:r w:rsidRPr="00F547CB">
              <w:rPr>
                <w:b/>
                <w:sz w:val="20"/>
              </w:rPr>
              <w:t>Spare parts (SP) cost</w:t>
            </w:r>
          </w:p>
          <w:p w14:paraId="38724B2B" w14:textId="77777777" w:rsidR="00180ED8" w:rsidRPr="00F547CB" w:rsidRDefault="00180ED8" w:rsidP="00753AAE">
            <w:pPr>
              <w:pStyle w:val="Normal12"/>
              <w:ind w:left="0"/>
              <w:rPr>
                <w:b/>
                <w:sz w:val="20"/>
              </w:rPr>
            </w:pPr>
            <w:r w:rsidRPr="00F547CB">
              <w:rPr>
                <w:b/>
                <w:sz w:val="20"/>
              </w:rPr>
              <w:t>/</w:t>
            </w:r>
            <w:proofErr w:type="gramStart"/>
            <w:r w:rsidRPr="00F547CB">
              <w:rPr>
                <w:b/>
                <w:sz w:val="20"/>
              </w:rPr>
              <w:t>day</w:t>
            </w:r>
            <w:proofErr w:type="gramEnd"/>
          </w:p>
          <w:p w14:paraId="13BA85AB" w14:textId="77777777" w:rsidR="00180ED8" w:rsidRPr="00F547CB" w:rsidRDefault="00180ED8" w:rsidP="00753AAE">
            <w:pPr>
              <w:pStyle w:val="Normal12"/>
              <w:ind w:left="0"/>
              <w:rPr>
                <w:b/>
                <w:sz w:val="20"/>
              </w:rPr>
            </w:pPr>
            <w:r w:rsidRPr="00F547CB">
              <w:rPr>
                <w:b/>
                <w:sz w:val="20"/>
              </w:rPr>
              <w:t>(8)</w:t>
            </w:r>
          </w:p>
        </w:tc>
        <w:tc>
          <w:tcPr>
            <w:tcW w:w="1080" w:type="dxa"/>
            <w:vAlign w:val="center"/>
          </w:tcPr>
          <w:p w14:paraId="75A6AAD0" w14:textId="77777777" w:rsidR="00180ED8" w:rsidRPr="00F547CB" w:rsidRDefault="00180ED8" w:rsidP="00753AAE">
            <w:pPr>
              <w:pStyle w:val="Normal12"/>
              <w:ind w:left="0"/>
              <w:rPr>
                <w:b/>
                <w:sz w:val="20"/>
              </w:rPr>
            </w:pPr>
            <w:r w:rsidRPr="00F547CB">
              <w:rPr>
                <w:b/>
                <w:sz w:val="20"/>
              </w:rPr>
              <w:t>Lubricant &amp; SP taxes/day</w:t>
            </w:r>
          </w:p>
          <w:p w14:paraId="15F3E886" w14:textId="77777777" w:rsidR="00180ED8" w:rsidRPr="00F547CB" w:rsidRDefault="00180ED8" w:rsidP="00753AAE">
            <w:pPr>
              <w:pStyle w:val="Normal12"/>
              <w:ind w:left="0"/>
              <w:rPr>
                <w:b/>
                <w:sz w:val="20"/>
              </w:rPr>
            </w:pPr>
            <w:r w:rsidRPr="00F547CB">
              <w:rPr>
                <w:b/>
                <w:sz w:val="20"/>
              </w:rPr>
              <w:t>(9)</w:t>
            </w:r>
          </w:p>
        </w:tc>
        <w:tc>
          <w:tcPr>
            <w:tcW w:w="900" w:type="dxa"/>
            <w:vAlign w:val="center"/>
          </w:tcPr>
          <w:p w14:paraId="492C1301" w14:textId="77777777" w:rsidR="00180ED8" w:rsidRPr="00F547CB" w:rsidRDefault="00180ED8" w:rsidP="00753AAE">
            <w:pPr>
              <w:pStyle w:val="Normal12"/>
              <w:ind w:left="0"/>
              <w:rPr>
                <w:b/>
                <w:sz w:val="20"/>
              </w:rPr>
            </w:pPr>
            <w:r w:rsidRPr="00F547CB">
              <w:rPr>
                <w:b/>
                <w:sz w:val="20"/>
              </w:rPr>
              <w:t>Labour cost/day</w:t>
            </w:r>
          </w:p>
          <w:p w14:paraId="3AE1DB4A" w14:textId="77777777" w:rsidR="00180ED8" w:rsidRPr="00F547CB" w:rsidRDefault="00180ED8" w:rsidP="00753AAE">
            <w:pPr>
              <w:pStyle w:val="Normal12"/>
              <w:ind w:left="0"/>
              <w:rPr>
                <w:b/>
                <w:sz w:val="20"/>
              </w:rPr>
            </w:pPr>
            <w:r w:rsidRPr="00F547CB">
              <w:rPr>
                <w:b/>
                <w:sz w:val="20"/>
              </w:rPr>
              <w:t>(10)</w:t>
            </w:r>
          </w:p>
        </w:tc>
        <w:tc>
          <w:tcPr>
            <w:tcW w:w="803" w:type="dxa"/>
            <w:vAlign w:val="center"/>
          </w:tcPr>
          <w:p w14:paraId="05A67C21" w14:textId="77777777" w:rsidR="00180ED8" w:rsidRPr="00F547CB" w:rsidRDefault="00180ED8" w:rsidP="00753AAE">
            <w:pPr>
              <w:pStyle w:val="Normal12"/>
              <w:ind w:left="0"/>
              <w:rPr>
                <w:b/>
                <w:sz w:val="20"/>
              </w:rPr>
            </w:pPr>
            <w:r w:rsidRPr="00F547CB">
              <w:rPr>
                <w:b/>
                <w:sz w:val="20"/>
              </w:rPr>
              <w:t>Total /day</w:t>
            </w:r>
          </w:p>
          <w:p w14:paraId="5EF4B416" w14:textId="77777777" w:rsidR="00180ED8" w:rsidRPr="00F547CB" w:rsidRDefault="00180ED8" w:rsidP="00753AAE">
            <w:pPr>
              <w:pStyle w:val="Normal12"/>
              <w:ind w:left="0"/>
              <w:rPr>
                <w:b/>
                <w:sz w:val="20"/>
              </w:rPr>
            </w:pPr>
            <w:r w:rsidRPr="00F547CB">
              <w:rPr>
                <w:b/>
                <w:sz w:val="20"/>
              </w:rPr>
              <w:t>(11)</w:t>
            </w:r>
          </w:p>
        </w:tc>
        <w:tc>
          <w:tcPr>
            <w:tcW w:w="1420" w:type="dxa"/>
            <w:vAlign w:val="center"/>
          </w:tcPr>
          <w:p w14:paraId="6CAD8F60" w14:textId="77777777" w:rsidR="00180ED8" w:rsidRPr="00F547CB" w:rsidRDefault="00180ED8" w:rsidP="00753AAE">
            <w:pPr>
              <w:pStyle w:val="Normal12"/>
              <w:ind w:left="0"/>
              <w:rPr>
                <w:b/>
                <w:sz w:val="20"/>
              </w:rPr>
            </w:pPr>
            <w:r w:rsidRPr="00F547CB">
              <w:rPr>
                <w:b/>
                <w:sz w:val="20"/>
              </w:rPr>
              <w:t>Average daily working time</w:t>
            </w:r>
          </w:p>
          <w:p w14:paraId="5962387B" w14:textId="77777777" w:rsidR="00180ED8" w:rsidRPr="00F547CB" w:rsidRDefault="00180ED8" w:rsidP="00753AAE">
            <w:pPr>
              <w:pStyle w:val="Normal12"/>
              <w:ind w:left="0"/>
              <w:rPr>
                <w:b/>
                <w:sz w:val="20"/>
              </w:rPr>
            </w:pPr>
            <w:r w:rsidRPr="00F547CB">
              <w:rPr>
                <w:b/>
                <w:sz w:val="20"/>
              </w:rPr>
              <w:t>(12)</w:t>
            </w:r>
          </w:p>
        </w:tc>
        <w:tc>
          <w:tcPr>
            <w:tcW w:w="1005" w:type="dxa"/>
            <w:vAlign w:val="center"/>
          </w:tcPr>
          <w:p w14:paraId="281DA206" w14:textId="77777777" w:rsidR="00180ED8" w:rsidRPr="00F547CB" w:rsidRDefault="00180ED8" w:rsidP="00753AAE">
            <w:pPr>
              <w:pStyle w:val="Normal12"/>
              <w:ind w:left="0"/>
              <w:rPr>
                <w:b/>
                <w:sz w:val="20"/>
              </w:rPr>
            </w:pPr>
            <w:r w:rsidRPr="00F547CB">
              <w:rPr>
                <w:b/>
                <w:sz w:val="20"/>
              </w:rPr>
              <w:t>Total /hour</w:t>
            </w:r>
          </w:p>
          <w:p w14:paraId="13DD83C5" w14:textId="77777777" w:rsidR="00180ED8" w:rsidRPr="00F547CB" w:rsidRDefault="00180ED8" w:rsidP="00753AAE">
            <w:pPr>
              <w:pStyle w:val="Normal12"/>
              <w:ind w:left="0"/>
              <w:rPr>
                <w:b/>
                <w:sz w:val="20"/>
              </w:rPr>
            </w:pPr>
            <w:r w:rsidRPr="00F547CB">
              <w:rPr>
                <w:b/>
                <w:sz w:val="20"/>
              </w:rPr>
              <w:t>(13)</w:t>
            </w:r>
          </w:p>
        </w:tc>
      </w:tr>
      <w:tr w:rsidR="00180ED8" w:rsidRPr="00721280" w14:paraId="4A559AB9" w14:textId="77777777" w:rsidTr="00F9163A">
        <w:trPr>
          <w:trHeight w:val="312"/>
          <w:jc w:val="center"/>
        </w:trPr>
        <w:tc>
          <w:tcPr>
            <w:tcW w:w="426" w:type="dxa"/>
            <w:vAlign w:val="center"/>
          </w:tcPr>
          <w:p w14:paraId="1C925246" w14:textId="77777777" w:rsidR="00180ED8" w:rsidRPr="00721280" w:rsidRDefault="00180ED8" w:rsidP="00753AAE">
            <w:pPr>
              <w:pStyle w:val="Normal12"/>
              <w:rPr>
                <w:szCs w:val="24"/>
              </w:rPr>
            </w:pPr>
            <w:r w:rsidRPr="00721280">
              <w:rPr>
                <w:sz w:val="18"/>
                <w:szCs w:val="24"/>
              </w:rPr>
              <w:t>B1</w:t>
            </w:r>
          </w:p>
        </w:tc>
        <w:tc>
          <w:tcPr>
            <w:tcW w:w="1275" w:type="dxa"/>
            <w:vAlign w:val="center"/>
          </w:tcPr>
          <w:p w14:paraId="346B197A" w14:textId="77777777" w:rsidR="00180ED8" w:rsidRPr="00F547CB" w:rsidRDefault="00180ED8" w:rsidP="00753AAE">
            <w:pPr>
              <w:pStyle w:val="Normal12"/>
              <w:rPr>
                <w:sz w:val="20"/>
              </w:rPr>
            </w:pPr>
            <w:r w:rsidRPr="00F547CB">
              <w:rPr>
                <w:sz w:val="20"/>
              </w:rPr>
              <w:t xml:space="preserve">D8N bulldozer  </w:t>
            </w:r>
          </w:p>
        </w:tc>
        <w:tc>
          <w:tcPr>
            <w:tcW w:w="909" w:type="dxa"/>
          </w:tcPr>
          <w:p w14:paraId="0BBD3331" w14:textId="77777777" w:rsidR="00180ED8" w:rsidRPr="00F547CB" w:rsidRDefault="00180ED8" w:rsidP="00753AAE">
            <w:pPr>
              <w:pStyle w:val="Normal12"/>
              <w:rPr>
                <w:sz w:val="20"/>
              </w:rPr>
            </w:pPr>
          </w:p>
        </w:tc>
        <w:tc>
          <w:tcPr>
            <w:tcW w:w="1199" w:type="dxa"/>
          </w:tcPr>
          <w:p w14:paraId="7461986B" w14:textId="77777777" w:rsidR="00180ED8" w:rsidRPr="00F547CB" w:rsidRDefault="00180ED8" w:rsidP="00753AAE">
            <w:pPr>
              <w:pStyle w:val="Normal12"/>
              <w:rPr>
                <w:sz w:val="20"/>
              </w:rPr>
            </w:pPr>
          </w:p>
        </w:tc>
        <w:tc>
          <w:tcPr>
            <w:tcW w:w="737" w:type="dxa"/>
          </w:tcPr>
          <w:p w14:paraId="5F2134DC" w14:textId="77777777" w:rsidR="00180ED8" w:rsidRPr="00F547CB" w:rsidRDefault="00180ED8" w:rsidP="00753AAE">
            <w:pPr>
              <w:pStyle w:val="Normal12"/>
              <w:rPr>
                <w:sz w:val="20"/>
              </w:rPr>
            </w:pPr>
          </w:p>
        </w:tc>
        <w:tc>
          <w:tcPr>
            <w:tcW w:w="584" w:type="dxa"/>
          </w:tcPr>
          <w:p w14:paraId="17F5BCA8" w14:textId="77777777" w:rsidR="00180ED8" w:rsidRPr="00F547CB" w:rsidRDefault="00180ED8" w:rsidP="00753AAE">
            <w:pPr>
              <w:pStyle w:val="Normal12"/>
              <w:rPr>
                <w:sz w:val="20"/>
              </w:rPr>
            </w:pPr>
          </w:p>
        </w:tc>
        <w:tc>
          <w:tcPr>
            <w:tcW w:w="890" w:type="dxa"/>
          </w:tcPr>
          <w:p w14:paraId="49533F9D" w14:textId="77777777" w:rsidR="00180ED8" w:rsidRPr="00F547CB" w:rsidRDefault="00180ED8" w:rsidP="00753AAE">
            <w:pPr>
              <w:pStyle w:val="Normal12"/>
              <w:rPr>
                <w:sz w:val="20"/>
              </w:rPr>
            </w:pPr>
          </w:p>
        </w:tc>
        <w:tc>
          <w:tcPr>
            <w:tcW w:w="1270" w:type="dxa"/>
          </w:tcPr>
          <w:p w14:paraId="19BC47EC" w14:textId="77777777" w:rsidR="00180ED8" w:rsidRPr="00F547CB" w:rsidRDefault="00180ED8" w:rsidP="00753AAE">
            <w:pPr>
              <w:pStyle w:val="Normal12"/>
              <w:rPr>
                <w:sz w:val="20"/>
              </w:rPr>
            </w:pPr>
          </w:p>
        </w:tc>
        <w:tc>
          <w:tcPr>
            <w:tcW w:w="523" w:type="dxa"/>
          </w:tcPr>
          <w:p w14:paraId="671FF310" w14:textId="77777777" w:rsidR="00180ED8" w:rsidRPr="00F547CB" w:rsidRDefault="00180ED8" w:rsidP="00753AAE">
            <w:pPr>
              <w:pStyle w:val="Normal12"/>
              <w:rPr>
                <w:sz w:val="20"/>
              </w:rPr>
            </w:pPr>
          </w:p>
        </w:tc>
        <w:tc>
          <w:tcPr>
            <w:tcW w:w="994" w:type="dxa"/>
          </w:tcPr>
          <w:p w14:paraId="4FBC8DD8" w14:textId="77777777" w:rsidR="00180ED8" w:rsidRPr="00F547CB" w:rsidRDefault="00180ED8" w:rsidP="00753AAE">
            <w:pPr>
              <w:pStyle w:val="Normal12"/>
              <w:rPr>
                <w:sz w:val="20"/>
              </w:rPr>
            </w:pPr>
          </w:p>
        </w:tc>
        <w:tc>
          <w:tcPr>
            <w:tcW w:w="1080" w:type="dxa"/>
          </w:tcPr>
          <w:p w14:paraId="0F9A79EE" w14:textId="77777777" w:rsidR="00180ED8" w:rsidRPr="00F547CB" w:rsidRDefault="00180ED8" w:rsidP="00753AAE">
            <w:pPr>
              <w:pStyle w:val="Normal12"/>
              <w:rPr>
                <w:sz w:val="20"/>
              </w:rPr>
            </w:pPr>
          </w:p>
        </w:tc>
        <w:tc>
          <w:tcPr>
            <w:tcW w:w="1080" w:type="dxa"/>
          </w:tcPr>
          <w:p w14:paraId="34444680" w14:textId="77777777" w:rsidR="00180ED8" w:rsidRPr="00F547CB" w:rsidRDefault="00180ED8" w:rsidP="00753AAE">
            <w:pPr>
              <w:pStyle w:val="Normal12"/>
              <w:rPr>
                <w:sz w:val="20"/>
              </w:rPr>
            </w:pPr>
          </w:p>
        </w:tc>
        <w:tc>
          <w:tcPr>
            <w:tcW w:w="900" w:type="dxa"/>
          </w:tcPr>
          <w:p w14:paraId="3A516854" w14:textId="77777777" w:rsidR="00180ED8" w:rsidRPr="00F547CB" w:rsidRDefault="00180ED8" w:rsidP="00753AAE">
            <w:pPr>
              <w:pStyle w:val="Normal12"/>
              <w:rPr>
                <w:sz w:val="20"/>
              </w:rPr>
            </w:pPr>
          </w:p>
        </w:tc>
        <w:tc>
          <w:tcPr>
            <w:tcW w:w="803" w:type="dxa"/>
          </w:tcPr>
          <w:p w14:paraId="601C3176" w14:textId="77777777" w:rsidR="00180ED8" w:rsidRPr="00F547CB" w:rsidRDefault="00180ED8" w:rsidP="00753AAE">
            <w:pPr>
              <w:pStyle w:val="Normal12"/>
              <w:rPr>
                <w:sz w:val="20"/>
              </w:rPr>
            </w:pPr>
          </w:p>
        </w:tc>
        <w:tc>
          <w:tcPr>
            <w:tcW w:w="1420" w:type="dxa"/>
          </w:tcPr>
          <w:p w14:paraId="34A258A1" w14:textId="77777777" w:rsidR="00180ED8" w:rsidRPr="00F547CB" w:rsidRDefault="00180ED8" w:rsidP="00753AAE">
            <w:pPr>
              <w:pStyle w:val="Normal12"/>
              <w:rPr>
                <w:sz w:val="20"/>
              </w:rPr>
            </w:pPr>
          </w:p>
        </w:tc>
        <w:tc>
          <w:tcPr>
            <w:tcW w:w="1005" w:type="dxa"/>
          </w:tcPr>
          <w:p w14:paraId="532EED62" w14:textId="77777777" w:rsidR="00180ED8" w:rsidRPr="00F547CB" w:rsidRDefault="00180ED8" w:rsidP="00753AAE">
            <w:pPr>
              <w:pStyle w:val="Normal12"/>
              <w:rPr>
                <w:sz w:val="20"/>
              </w:rPr>
            </w:pPr>
          </w:p>
        </w:tc>
      </w:tr>
      <w:tr w:rsidR="00180ED8" w:rsidRPr="00721280" w14:paraId="0583E367" w14:textId="77777777" w:rsidTr="00F9163A">
        <w:trPr>
          <w:trHeight w:val="312"/>
          <w:jc w:val="center"/>
        </w:trPr>
        <w:tc>
          <w:tcPr>
            <w:tcW w:w="426" w:type="dxa"/>
            <w:vAlign w:val="center"/>
          </w:tcPr>
          <w:p w14:paraId="511D880B" w14:textId="77777777" w:rsidR="00180ED8" w:rsidRPr="00721280" w:rsidRDefault="00180ED8" w:rsidP="00753AAE">
            <w:pPr>
              <w:pStyle w:val="Normal12"/>
              <w:rPr>
                <w:szCs w:val="24"/>
              </w:rPr>
            </w:pPr>
            <w:r w:rsidRPr="00721280">
              <w:rPr>
                <w:sz w:val="18"/>
                <w:szCs w:val="24"/>
              </w:rPr>
              <w:t>B2</w:t>
            </w:r>
          </w:p>
        </w:tc>
        <w:tc>
          <w:tcPr>
            <w:tcW w:w="1275" w:type="dxa"/>
            <w:vAlign w:val="center"/>
          </w:tcPr>
          <w:p w14:paraId="74F8E9DB" w14:textId="77777777" w:rsidR="00180ED8" w:rsidRPr="00F547CB" w:rsidRDefault="00180ED8" w:rsidP="00753AAE">
            <w:pPr>
              <w:pStyle w:val="Normal12"/>
              <w:rPr>
                <w:sz w:val="20"/>
              </w:rPr>
            </w:pPr>
            <w:r w:rsidRPr="00F547CB">
              <w:rPr>
                <w:sz w:val="20"/>
              </w:rPr>
              <w:t xml:space="preserve">14G grader </w:t>
            </w:r>
          </w:p>
        </w:tc>
        <w:tc>
          <w:tcPr>
            <w:tcW w:w="909" w:type="dxa"/>
          </w:tcPr>
          <w:p w14:paraId="0C306AED" w14:textId="77777777" w:rsidR="00180ED8" w:rsidRPr="00F547CB" w:rsidRDefault="00180ED8" w:rsidP="00753AAE">
            <w:pPr>
              <w:pStyle w:val="Normal12"/>
              <w:rPr>
                <w:sz w:val="20"/>
              </w:rPr>
            </w:pPr>
          </w:p>
        </w:tc>
        <w:tc>
          <w:tcPr>
            <w:tcW w:w="1199" w:type="dxa"/>
          </w:tcPr>
          <w:p w14:paraId="3882BD05" w14:textId="77777777" w:rsidR="00180ED8" w:rsidRPr="00F547CB" w:rsidRDefault="00180ED8" w:rsidP="00753AAE">
            <w:pPr>
              <w:pStyle w:val="Normal12"/>
              <w:rPr>
                <w:sz w:val="20"/>
              </w:rPr>
            </w:pPr>
          </w:p>
        </w:tc>
        <w:tc>
          <w:tcPr>
            <w:tcW w:w="737" w:type="dxa"/>
          </w:tcPr>
          <w:p w14:paraId="0A9A4821" w14:textId="77777777" w:rsidR="00180ED8" w:rsidRPr="00F547CB" w:rsidRDefault="00180ED8" w:rsidP="00753AAE">
            <w:pPr>
              <w:pStyle w:val="Normal12"/>
              <w:rPr>
                <w:sz w:val="20"/>
              </w:rPr>
            </w:pPr>
          </w:p>
        </w:tc>
        <w:tc>
          <w:tcPr>
            <w:tcW w:w="584" w:type="dxa"/>
          </w:tcPr>
          <w:p w14:paraId="5BCDCF43" w14:textId="77777777" w:rsidR="00180ED8" w:rsidRPr="00F547CB" w:rsidRDefault="00180ED8" w:rsidP="00753AAE">
            <w:pPr>
              <w:pStyle w:val="Normal12"/>
              <w:rPr>
                <w:sz w:val="20"/>
              </w:rPr>
            </w:pPr>
          </w:p>
        </w:tc>
        <w:tc>
          <w:tcPr>
            <w:tcW w:w="890" w:type="dxa"/>
          </w:tcPr>
          <w:p w14:paraId="01951CCD" w14:textId="77777777" w:rsidR="00180ED8" w:rsidRPr="00F547CB" w:rsidRDefault="00180ED8" w:rsidP="00753AAE">
            <w:pPr>
              <w:pStyle w:val="Normal12"/>
              <w:rPr>
                <w:sz w:val="20"/>
              </w:rPr>
            </w:pPr>
          </w:p>
        </w:tc>
        <w:tc>
          <w:tcPr>
            <w:tcW w:w="1270" w:type="dxa"/>
          </w:tcPr>
          <w:p w14:paraId="507EA7AF" w14:textId="77777777" w:rsidR="00180ED8" w:rsidRPr="00F547CB" w:rsidRDefault="00180ED8" w:rsidP="00753AAE">
            <w:pPr>
              <w:pStyle w:val="Normal12"/>
              <w:rPr>
                <w:sz w:val="20"/>
              </w:rPr>
            </w:pPr>
          </w:p>
        </w:tc>
        <w:tc>
          <w:tcPr>
            <w:tcW w:w="523" w:type="dxa"/>
          </w:tcPr>
          <w:p w14:paraId="25F3BBCB" w14:textId="77777777" w:rsidR="00180ED8" w:rsidRPr="00F547CB" w:rsidRDefault="00180ED8" w:rsidP="00753AAE">
            <w:pPr>
              <w:pStyle w:val="Normal12"/>
              <w:rPr>
                <w:sz w:val="20"/>
              </w:rPr>
            </w:pPr>
          </w:p>
        </w:tc>
        <w:tc>
          <w:tcPr>
            <w:tcW w:w="994" w:type="dxa"/>
          </w:tcPr>
          <w:p w14:paraId="12782A2C" w14:textId="77777777" w:rsidR="00180ED8" w:rsidRPr="00F547CB" w:rsidRDefault="00180ED8" w:rsidP="00753AAE">
            <w:pPr>
              <w:pStyle w:val="Normal12"/>
              <w:rPr>
                <w:sz w:val="20"/>
              </w:rPr>
            </w:pPr>
          </w:p>
        </w:tc>
        <w:tc>
          <w:tcPr>
            <w:tcW w:w="1080" w:type="dxa"/>
          </w:tcPr>
          <w:p w14:paraId="26F6A224" w14:textId="77777777" w:rsidR="00180ED8" w:rsidRPr="00F547CB" w:rsidRDefault="00180ED8" w:rsidP="00753AAE">
            <w:pPr>
              <w:pStyle w:val="Normal12"/>
              <w:rPr>
                <w:sz w:val="20"/>
              </w:rPr>
            </w:pPr>
          </w:p>
        </w:tc>
        <w:tc>
          <w:tcPr>
            <w:tcW w:w="1080" w:type="dxa"/>
          </w:tcPr>
          <w:p w14:paraId="5EB715D8" w14:textId="77777777" w:rsidR="00180ED8" w:rsidRPr="00F547CB" w:rsidRDefault="00180ED8" w:rsidP="00753AAE">
            <w:pPr>
              <w:pStyle w:val="Normal12"/>
              <w:rPr>
                <w:sz w:val="20"/>
              </w:rPr>
            </w:pPr>
          </w:p>
        </w:tc>
        <w:tc>
          <w:tcPr>
            <w:tcW w:w="900" w:type="dxa"/>
          </w:tcPr>
          <w:p w14:paraId="30CDE659" w14:textId="77777777" w:rsidR="00180ED8" w:rsidRPr="00F547CB" w:rsidRDefault="00180ED8" w:rsidP="00753AAE">
            <w:pPr>
              <w:pStyle w:val="Normal12"/>
              <w:rPr>
                <w:sz w:val="20"/>
              </w:rPr>
            </w:pPr>
          </w:p>
        </w:tc>
        <w:tc>
          <w:tcPr>
            <w:tcW w:w="803" w:type="dxa"/>
          </w:tcPr>
          <w:p w14:paraId="660AA6DE" w14:textId="77777777" w:rsidR="00180ED8" w:rsidRPr="00F547CB" w:rsidRDefault="00180ED8" w:rsidP="00753AAE">
            <w:pPr>
              <w:pStyle w:val="Normal12"/>
              <w:rPr>
                <w:sz w:val="20"/>
              </w:rPr>
            </w:pPr>
          </w:p>
        </w:tc>
        <w:tc>
          <w:tcPr>
            <w:tcW w:w="1420" w:type="dxa"/>
          </w:tcPr>
          <w:p w14:paraId="41B077E0" w14:textId="77777777" w:rsidR="00180ED8" w:rsidRPr="00F547CB" w:rsidRDefault="00180ED8" w:rsidP="00753AAE">
            <w:pPr>
              <w:pStyle w:val="Normal12"/>
              <w:rPr>
                <w:sz w:val="20"/>
              </w:rPr>
            </w:pPr>
          </w:p>
        </w:tc>
        <w:tc>
          <w:tcPr>
            <w:tcW w:w="1005" w:type="dxa"/>
          </w:tcPr>
          <w:p w14:paraId="29F3B56D" w14:textId="77777777" w:rsidR="00180ED8" w:rsidRPr="00F547CB" w:rsidRDefault="00180ED8" w:rsidP="00753AAE">
            <w:pPr>
              <w:pStyle w:val="Normal12"/>
              <w:rPr>
                <w:sz w:val="20"/>
              </w:rPr>
            </w:pPr>
          </w:p>
        </w:tc>
      </w:tr>
      <w:tr w:rsidR="00180ED8" w:rsidRPr="00721280" w14:paraId="4AFD8CAD" w14:textId="77777777" w:rsidTr="00F9163A">
        <w:trPr>
          <w:trHeight w:val="312"/>
          <w:jc w:val="center"/>
        </w:trPr>
        <w:tc>
          <w:tcPr>
            <w:tcW w:w="426" w:type="dxa"/>
            <w:vAlign w:val="center"/>
          </w:tcPr>
          <w:p w14:paraId="2FB7A0DD" w14:textId="77777777" w:rsidR="00180ED8" w:rsidRPr="00721280" w:rsidRDefault="00180ED8" w:rsidP="00753AAE">
            <w:pPr>
              <w:pStyle w:val="Normal12"/>
              <w:rPr>
                <w:szCs w:val="24"/>
              </w:rPr>
            </w:pPr>
            <w:r w:rsidRPr="00721280">
              <w:rPr>
                <w:sz w:val="18"/>
                <w:szCs w:val="24"/>
              </w:rPr>
              <w:t>B3</w:t>
            </w:r>
          </w:p>
        </w:tc>
        <w:tc>
          <w:tcPr>
            <w:tcW w:w="1275" w:type="dxa"/>
            <w:vAlign w:val="center"/>
          </w:tcPr>
          <w:p w14:paraId="32A30BD6" w14:textId="77777777" w:rsidR="00180ED8" w:rsidRPr="00F547CB" w:rsidRDefault="00180ED8" w:rsidP="00753AAE">
            <w:pPr>
              <w:pStyle w:val="Normal12"/>
              <w:rPr>
                <w:sz w:val="20"/>
              </w:rPr>
            </w:pPr>
            <w:r w:rsidRPr="00F547CB">
              <w:rPr>
                <w:sz w:val="20"/>
              </w:rPr>
              <w:t>CAT-type crawler excavator</w:t>
            </w:r>
          </w:p>
        </w:tc>
        <w:tc>
          <w:tcPr>
            <w:tcW w:w="909" w:type="dxa"/>
          </w:tcPr>
          <w:p w14:paraId="3409EA82" w14:textId="77777777" w:rsidR="00180ED8" w:rsidRPr="00F547CB" w:rsidRDefault="00180ED8" w:rsidP="00753AAE">
            <w:pPr>
              <w:pStyle w:val="Normal12"/>
              <w:rPr>
                <w:sz w:val="20"/>
              </w:rPr>
            </w:pPr>
          </w:p>
        </w:tc>
        <w:tc>
          <w:tcPr>
            <w:tcW w:w="1199" w:type="dxa"/>
          </w:tcPr>
          <w:p w14:paraId="7B7647ED" w14:textId="77777777" w:rsidR="00180ED8" w:rsidRPr="00F547CB" w:rsidRDefault="00180ED8" w:rsidP="00753AAE">
            <w:pPr>
              <w:pStyle w:val="Normal12"/>
              <w:rPr>
                <w:sz w:val="20"/>
              </w:rPr>
            </w:pPr>
          </w:p>
        </w:tc>
        <w:tc>
          <w:tcPr>
            <w:tcW w:w="737" w:type="dxa"/>
          </w:tcPr>
          <w:p w14:paraId="03B252FA" w14:textId="77777777" w:rsidR="00180ED8" w:rsidRPr="00F547CB" w:rsidRDefault="00180ED8" w:rsidP="00753AAE">
            <w:pPr>
              <w:pStyle w:val="Normal12"/>
              <w:rPr>
                <w:sz w:val="20"/>
              </w:rPr>
            </w:pPr>
          </w:p>
        </w:tc>
        <w:tc>
          <w:tcPr>
            <w:tcW w:w="584" w:type="dxa"/>
          </w:tcPr>
          <w:p w14:paraId="6B25E84E" w14:textId="77777777" w:rsidR="00180ED8" w:rsidRPr="00F547CB" w:rsidRDefault="00180ED8" w:rsidP="00753AAE">
            <w:pPr>
              <w:pStyle w:val="Normal12"/>
              <w:rPr>
                <w:sz w:val="20"/>
              </w:rPr>
            </w:pPr>
          </w:p>
        </w:tc>
        <w:tc>
          <w:tcPr>
            <w:tcW w:w="890" w:type="dxa"/>
          </w:tcPr>
          <w:p w14:paraId="284DEDFA" w14:textId="77777777" w:rsidR="00180ED8" w:rsidRPr="00F547CB" w:rsidRDefault="00180ED8" w:rsidP="00753AAE">
            <w:pPr>
              <w:pStyle w:val="Normal12"/>
              <w:rPr>
                <w:sz w:val="20"/>
              </w:rPr>
            </w:pPr>
          </w:p>
        </w:tc>
        <w:tc>
          <w:tcPr>
            <w:tcW w:w="1270" w:type="dxa"/>
          </w:tcPr>
          <w:p w14:paraId="50AF4A30" w14:textId="77777777" w:rsidR="00180ED8" w:rsidRPr="00F547CB" w:rsidRDefault="00180ED8" w:rsidP="00753AAE">
            <w:pPr>
              <w:pStyle w:val="Normal12"/>
              <w:rPr>
                <w:sz w:val="20"/>
              </w:rPr>
            </w:pPr>
          </w:p>
        </w:tc>
        <w:tc>
          <w:tcPr>
            <w:tcW w:w="523" w:type="dxa"/>
          </w:tcPr>
          <w:p w14:paraId="6FBE0061" w14:textId="77777777" w:rsidR="00180ED8" w:rsidRPr="00F547CB" w:rsidRDefault="00180ED8" w:rsidP="00753AAE">
            <w:pPr>
              <w:pStyle w:val="Normal12"/>
              <w:rPr>
                <w:sz w:val="20"/>
              </w:rPr>
            </w:pPr>
          </w:p>
        </w:tc>
        <w:tc>
          <w:tcPr>
            <w:tcW w:w="994" w:type="dxa"/>
          </w:tcPr>
          <w:p w14:paraId="67218D7C" w14:textId="77777777" w:rsidR="00180ED8" w:rsidRPr="00F547CB" w:rsidRDefault="00180ED8" w:rsidP="00753AAE">
            <w:pPr>
              <w:pStyle w:val="Normal12"/>
              <w:rPr>
                <w:sz w:val="20"/>
              </w:rPr>
            </w:pPr>
          </w:p>
        </w:tc>
        <w:tc>
          <w:tcPr>
            <w:tcW w:w="1080" w:type="dxa"/>
          </w:tcPr>
          <w:p w14:paraId="0D3DBED1" w14:textId="77777777" w:rsidR="00180ED8" w:rsidRPr="00F547CB" w:rsidRDefault="00180ED8" w:rsidP="00753AAE">
            <w:pPr>
              <w:pStyle w:val="Normal12"/>
              <w:rPr>
                <w:sz w:val="20"/>
              </w:rPr>
            </w:pPr>
          </w:p>
        </w:tc>
        <w:tc>
          <w:tcPr>
            <w:tcW w:w="1080" w:type="dxa"/>
          </w:tcPr>
          <w:p w14:paraId="14CE1991" w14:textId="77777777" w:rsidR="00180ED8" w:rsidRPr="00F547CB" w:rsidRDefault="00180ED8" w:rsidP="00753AAE">
            <w:pPr>
              <w:pStyle w:val="Normal12"/>
              <w:rPr>
                <w:sz w:val="20"/>
              </w:rPr>
            </w:pPr>
          </w:p>
        </w:tc>
        <w:tc>
          <w:tcPr>
            <w:tcW w:w="900" w:type="dxa"/>
          </w:tcPr>
          <w:p w14:paraId="41B787A6" w14:textId="77777777" w:rsidR="00180ED8" w:rsidRPr="00F547CB" w:rsidRDefault="00180ED8" w:rsidP="00753AAE">
            <w:pPr>
              <w:pStyle w:val="Normal12"/>
              <w:rPr>
                <w:sz w:val="20"/>
              </w:rPr>
            </w:pPr>
          </w:p>
        </w:tc>
        <w:tc>
          <w:tcPr>
            <w:tcW w:w="803" w:type="dxa"/>
          </w:tcPr>
          <w:p w14:paraId="38DBB915" w14:textId="77777777" w:rsidR="00180ED8" w:rsidRPr="00F547CB" w:rsidRDefault="00180ED8" w:rsidP="00753AAE">
            <w:pPr>
              <w:pStyle w:val="Normal12"/>
              <w:rPr>
                <w:sz w:val="20"/>
              </w:rPr>
            </w:pPr>
          </w:p>
        </w:tc>
        <w:tc>
          <w:tcPr>
            <w:tcW w:w="1420" w:type="dxa"/>
          </w:tcPr>
          <w:p w14:paraId="605822EF" w14:textId="77777777" w:rsidR="00180ED8" w:rsidRPr="00F547CB" w:rsidRDefault="00180ED8" w:rsidP="00753AAE">
            <w:pPr>
              <w:pStyle w:val="Normal12"/>
              <w:rPr>
                <w:sz w:val="20"/>
              </w:rPr>
            </w:pPr>
          </w:p>
        </w:tc>
        <w:tc>
          <w:tcPr>
            <w:tcW w:w="1005" w:type="dxa"/>
          </w:tcPr>
          <w:p w14:paraId="30410F87" w14:textId="77777777" w:rsidR="00180ED8" w:rsidRPr="00F547CB" w:rsidRDefault="00180ED8" w:rsidP="00753AAE">
            <w:pPr>
              <w:pStyle w:val="Normal12"/>
              <w:rPr>
                <w:sz w:val="20"/>
              </w:rPr>
            </w:pPr>
          </w:p>
        </w:tc>
      </w:tr>
      <w:tr w:rsidR="00180ED8" w:rsidRPr="00721280" w14:paraId="5AD4B2A1" w14:textId="77777777" w:rsidTr="00F9163A">
        <w:trPr>
          <w:trHeight w:val="312"/>
          <w:jc w:val="center"/>
        </w:trPr>
        <w:tc>
          <w:tcPr>
            <w:tcW w:w="426" w:type="dxa"/>
            <w:vAlign w:val="center"/>
          </w:tcPr>
          <w:p w14:paraId="7C0AB27E" w14:textId="77777777" w:rsidR="00180ED8" w:rsidRPr="00721280" w:rsidRDefault="00180ED8" w:rsidP="00753AAE">
            <w:pPr>
              <w:pStyle w:val="Normal12"/>
              <w:rPr>
                <w:szCs w:val="24"/>
              </w:rPr>
            </w:pPr>
            <w:r w:rsidRPr="00721280">
              <w:rPr>
                <w:sz w:val="18"/>
                <w:szCs w:val="24"/>
              </w:rPr>
              <w:t>B4</w:t>
            </w:r>
          </w:p>
        </w:tc>
        <w:tc>
          <w:tcPr>
            <w:tcW w:w="1275" w:type="dxa"/>
            <w:vAlign w:val="center"/>
          </w:tcPr>
          <w:p w14:paraId="416E9052" w14:textId="77777777" w:rsidR="00180ED8" w:rsidRPr="00F547CB" w:rsidRDefault="00180ED8" w:rsidP="00753AAE">
            <w:pPr>
              <w:pStyle w:val="Normal12"/>
              <w:rPr>
                <w:sz w:val="20"/>
              </w:rPr>
            </w:pPr>
            <w:r w:rsidRPr="00F547CB">
              <w:rPr>
                <w:sz w:val="20"/>
              </w:rPr>
              <w:t xml:space="preserve">CAT wheeled excavator </w:t>
            </w:r>
          </w:p>
        </w:tc>
        <w:tc>
          <w:tcPr>
            <w:tcW w:w="909" w:type="dxa"/>
          </w:tcPr>
          <w:p w14:paraId="49A38011" w14:textId="77777777" w:rsidR="00180ED8" w:rsidRPr="00F547CB" w:rsidRDefault="00180ED8" w:rsidP="00753AAE">
            <w:pPr>
              <w:pStyle w:val="Normal12"/>
              <w:rPr>
                <w:sz w:val="20"/>
              </w:rPr>
            </w:pPr>
          </w:p>
        </w:tc>
        <w:tc>
          <w:tcPr>
            <w:tcW w:w="1199" w:type="dxa"/>
          </w:tcPr>
          <w:p w14:paraId="2074E3B2" w14:textId="77777777" w:rsidR="00180ED8" w:rsidRPr="00F547CB" w:rsidRDefault="00180ED8" w:rsidP="00753AAE">
            <w:pPr>
              <w:pStyle w:val="Normal12"/>
              <w:rPr>
                <w:sz w:val="20"/>
              </w:rPr>
            </w:pPr>
          </w:p>
        </w:tc>
        <w:tc>
          <w:tcPr>
            <w:tcW w:w="737" w:type="dxa"/>
          </w:tcPr>
          <w:p w14:paraId="3F4FDD22" w14:textId="77777777" w:rsidR="00180ED8" w:rsidRPr="00F547CB" w:rsidRDefault="00180ED8" w:rsidP="00753AAE">
            <w:pPr>
              <w:pStyle w:val="Normal12"/>
              <w:rPr>
                <w:sz w:val="20"/>
              </w:rPr>
            </w:pPr>
          </w:p>
        </w:tc>
        <w:tc>
          <w:tcPr>
            <w:tcW w:w="584" w:type="dxa"/>
          </w:tcPr>
          <w:p w14:paraId="75E34767" w14:textId="77777777" w:rsidR="00180ED8" w:rsidRPr="00F547CB" w:rsidRDefault="00180ED8" w:rsidP="00753AAE">
            <w:pPr>
              <w:pStyle w:val="Normal12"/>
              <w:rPr>
                <w:sz w:val="20"/>
              </w:rPr>
            </w:pPr>
          </w:p>
        </w:tc>
        <w:tc>
          <w:tcPr>
            <w:tcW w:w="890" w:type="dxa"/>
          </w:tcPr>
          <w:p w14:paraId="2B372365" w14:textId="77777777" w:rsidR="00180ED8" w:rsidRPr="00F547CB" w:rsidRDefault="00180ED8" w:rsidP="00753AAE">
            <w:pPr>
              <w:pStyle w:val="Normal12"/>
              <w:rPr>
                <w:sz w:val="20"/>
              </w:rPr>
            </w:pPr>
          </w:p>
        </w:tc>
        <w:tc>
          <w:tcPr>
            <w:tcW w:w="1270" w:type="dxa"/>
          </w:tcPr>
          <w:p w14:paraId="7D559F99" w14:textId="77777777" w:rsidR="00180ED8" w:rsidRPr="00F547CB" w:rsidRDefault="00180ED8" w:rsidP="00753AAE">
            <w:pPr>
              <w:pStyle w:val="Normal12"/>
              <w:rPr>
                <w:sz w:val="20"/>
              </w:rPr>
            </w:pPr>
          </w:p>
        </w:tc>
        <w:tc>
          <w:tcPr>
            <w:tcW w:w="523" w:type="dxa"/>
          </w:tcPr>
          <w:p w14:paraId="58D89C7A" w14:textId="77777777" w:rsidR="00180ED8" w:rsidRPr="00F547CB" w:rsidRDefault="00180ED8" w:rsidP="00753AAE">
            <w:pPr>
              <w:pStyle w:val="Normal12"/>
              <w:rPr>
                <w:sz w:val="20"/>
              </w:rPr>
            </w:pPr>
          </w:p>
        </w:tc>
        <w:tc>
          <w:tcPr>
            <w:tcW w:w="994" w:type="dxa"/>
          </w:tcPr>
          <w:p w14:paraId="08F7E3BE" w14:textId="77777777" w:rsidR="00180ED8" w:rsidRPr="00F547CB" w:rsidRDefault="00180ED8" w:rsidP="00753AAE">
            <w:pPr>
              <w:pStyle w:val="Normal12"/>
              <w:rPr>
                <w:sz w:val="20"/>
              </w:rPr>
            </w:pPr>
          </w:p>
        </w:tc>
        <w:tc>
          <w:tcPr>
            <w:tcW w:w="1080" w:type="dxa"/>
          </w:tcPr>
          <w:p w14:paraId="28E8A752" w14:textId="77777777" w:rsidR="00180ED8" w:rsidRPr="00F547CB" w:rsidRDefault="00180ED8" w:rsidP="00753AAE">
            <w:pPr>
              <w:pStyle w:val="Normal12"/>
              <w:rPr>
                <w:sz w:val="20"/>
              </w:rPr>
            </w:pPr>
          </w:p>
        </w:tc>
        <w:tc>
          <w:tcPr>
            <w:tcW w:w="1080" w:type="dxa"/>
          </w:tcPr>
          <w:p w14:paraId="0067D095" w14:textId="77777777" w:rsidR="00180ED8" w:rsidRPr="00F547CB" w:rsidRDefault="00180ED8" w:rsidP="00753AAE">
            <w:pPr>
              <w:pStyle w:val="Normal12"/>
              <w:rPr>
                <w:sz w:val="20"/>
              </w:rPr>
            </w:pPr>
          </w:p>
        </w:tc>
        <w:tc>
          <w:tcPr>
            <w:tcW w:w="900" w:type="dxa"/>
          </w:tcPr>
          <w:p w14:paraId="29B984CD" w14:textId="77777777" w:rsidR="00180ED8" w:rsidRPr="00F547CB" w:rsidRDefault="00180ED8" w:rsidP="00753AAE">
            <w:pPr>
              <w:pStyle w:val="Normal12"/>
              <w:rPr>
                <w:sz w:val="20"/>
              </w:rPr>
            </w:pPr>
          </w:p>
        </w:tc>
        <w:tc>
          <w:tcPr>
            <w:tcW w:w="803" w:type="dxa"/>
          </w:tcPr>
          <w:p w14:paraId="4D286771" w14:textId="77777777" w:rsidR="00180ED8" w:rsidRPr="00F547CB" w:rsidRDefault="00180ED8" w:rsidP="00753AAE">
            <w:pPr>
              <w:pStyle w:val="Normal12"/>
              <w:rPr>
                <w:sz w:val="20"/>
              </w:rPr>
            </w:pPr>
          </w:p>
        </w:tc>
        <w:tc>
          <w:tcPr>
            <w:tcW w:w="1420" w:type="dxa"/>
          </w:tcPr>
          <w:p w14:paraId="22154068" w14:textId="77777777" w:rsidR="00180ED8" w:rsidRPr="00F547CB" w:rsidRDefault="00180ED8" w:rsidP="00753AAE">
            <w:pPr>
              <w:pStyle w:val="Normal12"/>
              <w:rPr>
                <w:sz w:val="20"/>
              </w:rPr>
            </w:pPr>
          </w:p>
        </w:tc>
        <w:tc>
          <w:tcPr>
            <w:tcW w:w="1005" w:type="dxa"/>
          </w:tcPr>
          <w:p w14:paraId="24548DE8" w14:textId="77777777" w:rsidR="00180ED8" w:rsidRPr="00F547CB" w:rsidRDefault="00180ED8" w:rsidP="00753AAE">
            <w:pPr>
              <w:pStyle w:val="Normal12"/>
              <w:rPr>
                <w:sz w:val="20"/>
              </w:rPr>
            </w:pPr>
          </w:p>
        </w:tc>
      </w:tr>
      <w:tr w:rsidR="00180ED8" w:rsidRPr="00721280" w14:paraId="40834706" w14:textId="77777777" w:rsidTr="00F9163A">
        <w:trPr>
          <w:trHeight w:val="312"/>
          <w:jc w:val="center"/>
        </w:trPr>
        <w:tc>
          <w:tcPr>
            <w:tcW w:w="426" w:type="dxa"/>
            <w:vAlign w:val="center"/>
          </w:tcPr>
          <w:p w14:paraId="2CD5B0EB" w14:textId="77777777" w:rsidR="00180ED8" w:rsidRPr="00721280" w:rsidRDefault="00180ED8" w:rsidP="00753AAE">
            <w:pPr>
              <w:pStyle w:val="Normal12"/>
              <w:rPr>
                <w:szCs w:val="24"/>
              </w:rPr>
            </w:pPr>
            <w:r w:rsidRPr="00721280">
              <w:rPr>
                <w:sz w:val="18"/>
                <w:szCs w:val="24"/>
              </w:rPr>
              <w:lastRenderedPageBreak/>
              <w:t xml:space="preserve">B5 </w:t>
            </w:r>
          </w:p>
        </w:tc>
        <w:tc>
          <w:tcPr>
            <w:tcW w:w="1275" w:type="dxa"/>
            <w:vAlign w:val="center"/>
          </w:tcPr>
          <w:p w14:paraId="1CF0E677" w14:textId="77777777" w:rsidR="00180ED8" w:rsidRPr="00F547CB" w:rsidRDefault="00180ED8" w:rsidP="00753AAE">
            <w:pPr>
              <w:pStyle w:val="Normal12"/>
              <w:rPr>
                <w:sz w:val="20"/>
              </w:rPr>
            </w:pPr>
            <w:r w:rsidRPr="00F547CB">
              <w:rPr>
                <w:sz w:val="20"/>
              </w:rPr>
              <w:t>Trencher type …</w:t>
            </w:r>
          </w:p>
        </w:tc>
        <w:tc>
          <w:tcPr>
            <w:tcW w:w="909" w:type="dxa"/>
          </w:tcPr>
          <w:p w14:paraId="60C61475" w14:textId="77777777" w:rsidR="00180ED8" w:rsidRPr="00F547CB" w:rsidRDefault="00180ED8" w:rsidP="00753AAE">
            <w:pPr>
              <w:pStyle w:val="Normal12"/>
              <w:rPr>
                <w:sz w:val="20"/>
              </w:rPr>
            </w:pPr>
          </w:p>
        </w:tc>
        <w:tc>
          <w:tcPr>
            <w:tcW w:w="1199" w:type="dxa"/>
          </w:tcPr>
          <w:p w14:paraId="2A0BB34F" w14:textId="77777777" w:rsidR="00180ED8" w:rsidRPr="00F547CB" w:rsidRDefault="00180ED8" w:rsidP="00753AAE">
            <w:pPr>
              <w:pStyle w:val="Normal12"/>
              <w:rPr>
                <w:sz w:val="20"/>
              </w:rPr>
            </w:pPr>
          </w:p>
        </w:tc>
        <w:tc>
          <w:tcPr>
            <w:tcW w:w="737" w:type="dxa"/>
          </w:tcPr>
          <w:p w14:paraId="1DEA9945" w14:textId="77777777" w:rsidR="00180ED8" w:rsidRPr="00F547CB" w:rsidRDefault="00180ED8" w:rsidP="00753AAE">
            <w:pPr>
              <w:pStyle w:val="Normal12"/>
              <w:rPr>
                <w:sz w:val="20"/>
              </w:rPr>
            </w:pPr>
          </w:p>
        </w:tc>
        <w:tc>
          <w:tcPr>
            <w:tcW w:w="584" w:type="dxa"/>
          </w:tcPr>
          <w:p w14:paraId="4C06AF0D" w14:textId="77777777" w:rsidR="00180ED8" w:rsidRPr="00F547CB" w:rsidRDefault="00180ED8" w:rsidP="00753AAE">
            <w:pPr>
              <w:pStyle w:val="Normal12"/>
              <w:rPr>
                <w:sz w:val="20"/>
              </w:rPr>
            </w:pPr>
          </w:p>
        </w:tc>
        <w:tc>
          <w:tcPr>
            <w:tcW w:w="890" w:type="dxa"/>
          </w:tcPr>
          <w:p w14:paraId="37766E66" w14:textId="77777777" w:rsidR="00180ED8" w:rsidRPr="00F547CB" w:rsidRDefault="00180ED8" w:rsidP="00753AAE">
            <w:pPr>
              <w:pStyle w:val="Normal12"/>
              <w:rPr>
                <w:sz w:val="20"/>
              </w:rPr>
            </w:pPr>
          </w:p>
        </w:tc>
        <w:tc>
          <w:tcPr>
            <w:tcW w:w="1270" w:type="dxa"/>
          </w:tcPr>
          <w:p w14:paraId="55760F60" w14:textId="77777777" w:rsidR="00180ED8" w:rsidRPr="00F547CB" w:rsidRDefault="00180ED8" w:rsidP="00753AAE">
            <w:pPr>
              <w:pStyle w:val="Normal12"/>
              <w:rPr>
                <w:sz w:val="20"/>
              </w:rPr>
            </w:pPr>
          </w:p>
        </w:tc>
        <w:tc>
          <w:tcPr>
            <w:tcW w:w="523" w:type="dxa"/>
          </w:tcPr>
          <w:p w14:paraId="2D38CB4A" w14:textId="77777777" w:rsidR="00180ED8" w:rsidRPr="00F547CB" w:rsidRDefault="00180ED8" w:rsidP="00753AAE">
            <w:pPr>
              <w:pStyle w:val="Normal12"/>
              <w:rPr>
                <w:sz w:val="20"/>
              </w:rPr>
            </w:pPr>
          </w:p>
        </w:tc>
        <w:tc>
          <w:tcPr>
            <w:tcW w:w="994" w:type="dxa"/>
          </w:tcPr>
          <w:p w14:paraId="76DBA18F" w14:textId="77777777" w:rsidR="00180ED8" w:rsidRPr="00F547CB" w:rsidRDefault="00180ED8" w:rsidP="00753AAE">
            <w:pPr>
              <w:pStyle w:val="Normal12"/>
              <w:rPr>
                <w:sz w:val="20"/>
              </w:rPr>
            </w:pPr>
          </w:p>
        </w:tc>
        <w:tc>
          <w:tcPr>
            <w:tcW w:w="1080" w:type="dxa"/>
          </w:tcPr>
          <w:p w14:paraId="62D1D652" w14:textId="77777777" w:rsidR="00180ED8" w:rsidRPr="00F547CB" w:rsidRDefault="00180ED8" w:rsidP="00753AAE">
            <w:pPr>
              <w:pStyle w:val="Normal12"/>
              <w:rPr>
                <w:sz w:val="20"/>
              </w:rPr>
            </w:pPr>
          </w:p>
        </w:tc>
        <w:tc>
          <w:tcPr>
            <w:tcW w:w="1080" w:type="dxa"/>
          </w:tcPr>
          <w:p w14:paraId="2717ECDF" w14:textId="77777777" w:rsidR="00180ED8" w:rsidRPr="00F547CB" w:rsidRDefault="00180ED8" w:rsidP="00753AAE">
            <w:pPr>
              <w:pStyle w:val="Normal12"/>
              <w:rPr>
                <w:sz w:val="20"/>
              </w:rPr>
            </w:pPr>
          </w:p>
        </w:tc>
        <w:tc>
          <w:tcPr>
            <w:tcW w:w="900" w:type="dxa"/>
          </w:tcPr>
          <w:p w14:paraId="5BE6DBC3" w14:textId="77777777" w:rsidR="00180ED8" w:rsidRPr="00F547CB" w:rsidRDefault="00180ED8" w:rsidP="00753AAE">
            <w:pPr>
              <w:pStyle w:val="Normal12"/>
              <w:rPr>
                <w:sz w:val="20"/>
              </w:rPr>
            </w:pPr>
          </w:p>
        </w:tc>
        <w:tc>
          <w:tcPr>
            <w:tcW w:w="803" w:type="dxa"/>
          </w:tcPr>
          <w:p w14:paraId="42899CE2" w14:textId="77777777" w:rsidR="00180ED8" w:rsidRPr="00F547CB" w:rsidRDefault="00180ED8" w:rsidP="00753AAE">
            <w:pPr>
              <w:pStyle w:val="Normal12"/>
              <w:rPr>
                <w:sz w:val="20"/>
              </w:rPr>
            </w:pPr>
          </w:p>
        </w:tc>
        <w:tc>
          <w:tcPr>
            <w:tcW w:w="1420" w:type="dxa"/>
          </w:tcPr>
          <w:p w14:paraId="34546A29" w14:textId="77777777" w:rsidR="00180ED8" w:rsidRPr="00F547CB" w:rsidRDefault="00180ED8" w:rsidP="00753AAE">
            <w:pPr>
              <w:pStyle w:val="Normal12"/>
              <w:rPr>
                <w:sz w:val="20"/>
              </w:rPr>
            </w:pPr>
          </w:p>
        </w:tc>
        <w:tc>
          <w:tcPr>
            <w:tcW w:w="1005" w:type="dxa"/>
          </w:tcPr>
          <w:p w14:paraId="25797B7E" w14:textId="77777777" w:rsidR="00180ED8" w:rsidRPr="00F547CB" w:rsidRDefault="00180ED8" w:rsidP="00753AAE">
            <w:pPr>
              <w:pStyle w:val="Normal12"/>
              <w:rPr>
                <w:sz w:val="20"/>
              </w:rPr>
            </w:pPr>
          </w:p>
        </w:tc>
      </w:tr>
      <w:tr w:rsidR="00180ED8" w:rsidRPr="00F547CB" w14:paraId="0FA74680" w14:textId="77777777" w:rsidTr="00F9163A">
        <w:trPr>
          <w:trHeight w:val="312"/>
          <w:jc w:val="center"/>
        </w:trPr>
        <w:tc>
          <w:tcPr>
            <w:tcW w:w="426" w:type="dxa"/>
            <w:vAlign w:val="center"/>
          </w:tcPr>
          <w:p w14:paraId="07487824" w14:textId="77777777" w:rsidR="00180ED8" w:rsidRPr="00721280" w:rsidRDefault="00180ED8" w:rsidP="00753AAE">
            <w:pPr>
              <w:pStyle w:val="Normal12"/>
              <w:rPr>
                <w:szCs w:val="24"/>
              </w:rPr>
            </w:pPr>
            <w:r w:rsidRPr="00721280">
              <w:rPr>
                <w:sz w:val="18"/>
                <w:szCs w:val="24"/>
              </w:rPr>
              <w:t>B5</w:t>
            </w:r>
          </w:p>
        </w:tc>
        <w:tc>
          <w:tcPr>
            <w:tcW w:w="1275" w:type="dxa"/>
            <w:vAlign w:val="center"/>
          </w:tcPr>
          <w:p w14:paraId="0235B115" w14:textId="77777777" w:rsidR="00180ED8" w:rsidRPr="00F547CB" w:rsidRDefault="00180ED8" w:rsidP="00753AAE">
            <w:pPr>
              <w:pStyle w:val="Normal12"/>
              <w:rPr>
                <w:sz w:val="20"/>
              </w:rPr>
            </w:pPr>
            <w:r w:rsidRPr="00F547CB">
              <w:rPr>
                <w:sz w:val="20"/>
              </w:rPr>
              <w:t>Pump</w:t>
            </w:r>
          </w:p>
        </w:tc>
        <w:tc>
          <w:tcPr>
            <w:tcW w:w="909" w:type="dxa"/>
          </w:tcPr>
          <w:p w14:paraId="60D7285A" w14:textId="77777777" w:rsidR="00180ED8" w:rsidRPr="00F547CB" w:rsidRDefault="00180ED8" w:rsidP="00753AAE">
            <w:pPr>
              <w:pStyle w:val="Normal12"/>
              <w:rPr>
                <w:sz w:val="20"/>
              </w:rPr>
            </w:pPr>
          </w:p>
        </w:tc>
        <w:tc>
          <w:tcPr>
            <w:tcW w:w="1199" w:type="dxa"/>
          </w:tcPr>
          <w:p w14:paraId="3933E79B" w14:textId="77777777" w:rsidR="00180ED8" w:rsidRPr="00F547CB" w:rsidRDefault="00180ED8" w:rsidP="00753AAE">
            <w:pPr>
              <w:pStyle w:val="Normal12"/>
              <w:rPr>
                <w:sz w:val="20"/>
              </w:rPr>
            </w:pPr>
          </w:p>
        </w:tc>
        <w:tc>
          <w:tcPr>
            <w:tcW w:w="737" w:type="dxa"/>
          </w:tcPr>
          <w:p w14:paraId="1748E6CC" w14:textId="77777777" w:rsidR="00180ED8" w:rsidRPr="00F547CB" w:rsidRDefault="00180ED8" w:rsidP="00753AAE">
            <w:pPr>
              <w:pStyle w:val="Normal12"/>
              <w:rPr>
                <w:sz w:val="20"/>
              </w:rPr>
            </w:pPr>
          </w:p>
        </w:tc>
        <w:tc>
          <w:tcPr>
            <w:tcW w:w="584" w:type="dxa"/>
          </w:tcPr>
          <w:p w14:paraId="62CAF081" w14:textId="77777777" w:rsidR="00180ED8" w:rsidRPr="00F547CB" w:rsidRDefault="00180ED8" w:rsidP="00753AAE">
            <w:pPr>
              <w:pStyle w:val="Normal12"/>
              <w:rPr>
                <w:sz w:val="20"/>
              </w:rPr>
            </w:pPr>
          </w:p>
        </w:tc>
        <w:tc>
          <w:tcPr>
            <w:tcW w:w="890" w:type="dxa"/>
          </w:tcPr>
          <w:p w14:paraId="1E79813F" w14:textId="77777777" w:rsidR="00180ED8" w:rsidRPr="00F547CB" w:rsidRDefault="00180ED8" w:rsidP="00753AAE">
            <w:pPr>
              <w:pStyle w:val="Normal12"/>
              <w:rPr>
                <w:sz w:val="20"/>
              </w:rPr>
            </w:pPr>
          </w:p>
        </w:tc>
        <w:tc>
          <w:tcPr>
            <w:tcW w:w="1270" w:type="dxa"/>
          </w:tcPr>
          <w:p w14:paraId="36601572" w14:textId="77777777" w:rsidR="00180ED8" w:rsidRPr="00F547CB" w:rsidRDefault="00180ED8" w:rsidP="00753AAE">
            <w:pPr>
              <w:pStyle w:val="Normal12"/>
              <w:rPr>
                <w:sz w:val="20"/>
              </w:rPr>
            </w:pPr>
          </w:p>
        </w:tc>
        <w:tc>
          <w:tcPr>
            <w:tcW w:w="523" w:type="dxa"/>
          </w:tcPr>
          <w:p w14:paraId="1F237BCD" w14:textId="77777777" w:rsidR="00180ED8" w:rsidRPr="00F547CB" w:rsidRDefault="00180ED8" w:rsidP="00753AAE">
            <w:pPr>
              <w:pStyle w:val="Normal12"/>
              <w:rPr>
                <w:sz w:val="20"/>
              </w:rPr>
            </w:pPr>
          </w:p>
        </w:tc>
        <w:tc>
          <w:tcPr>
            <w:tcW w:w="994" w:type="dxa"/>
          </w:tcPr>
          <w:p w14:paraId="2F512298" w14:textId="77777777" w:rsidR="00180ED8" w:rsidRPr="00F547CB" w:rsidRDefault="00180ED8" w:rsidP="00753AAE">
            <w:pPr>
              <w:pStyle w:val="Normal12"/>
              <w:rPr>
                <w:sz w:val="20"/>
              </w:rPr>
            </w:pPr>
          </w:p>
        </w:tc>
        <w:tc>
          <w:tcPr>
            <w:tcW w:w="1080" w:type="dxa"/>
          </w:tcPr>
          <w:p w14:paraId="56A8E0C2" w14:textId="77777777" w:rsidR="00180ED8" w:rsidRPr="00F547CB" w:rsidRDefault="00180ED8" w:rsidP="00753AAE">
            <w:pPr>
              <w:pStyle w:val="Normal12"/>
              <w:rPr>
                <w:sz w:val="20"/>
              </w:rPr>
            </w:pPr>
          </w:p>
        </w:tc>
        <w:tc>
          <w:tcPr>
            <w:tcW w:w="1080" w:type="dxa"/>
          </w:tcPr>
          <w:p w14:paraId="27C34D84" w14:textId="77777777" w:rsidR="00180ED8" w:rsidRPr="00F547CB" w:rsidRDefault="00180ED8" w:rsidP="00753AAE">
            <w:pPr>
              <w:pStyle w:val="Normal12"/>
              <w:rPr>
                <w:sz w:val="20"/>
              </w:rPr>
            </w:pPr>
          </w:p>
        </w:tc>
        <w:tc>
          <w:tcPr>
            <w:tcW w:w="900" w:type="dxa"/>
          </w:tcPr>
          <w:p w14:paraId="0A818F08" w14:textId="77777777" w:rsidR="00180ED8" w:rsidRPr="00F547CB" w:rsidRDefault="00180ED8" w:rsidP="00753AAE">
            <w:pPr>
              <w:pStyle w:val="Normal12"/>
              <w:rPr>
                <w:sz w:val="20"/>
              </w:rPr>
            </w:pPr>
          </w:p>
        </w:tc>
        <w:tc>
          <w:tcPr>
            <w:tcW w:w="803" w:type="dxa"/>
          </w:tcPr>
          <w:p w14:paraId="2758E3B9" w14:textId="77777777" w:rsidR="00180ED8" w:rsidRPr="00F547CB" w:rsidRDefault="00180ED8" w:rsidP="00753AAE">
            <w:pPr>
              <w:pStyle w:val="Normal12"/>
              <w:rPr>
                <w:sz w:val="20"/>
              </w:rPr>
            </w:pPr>
          </w:p>
        </w:tc>
        <w:tc>
          <w:tcPr>
            <w:tcW w:w="1420" w:type="dxa"/>
          </w:tcPr>
          <w:p w14:paraId="1825046E" w14:textId="77777777" w:rsidR="00180ED8" w:rsidRPr="00F547CB" w:rsidRDefault="00180ED8" w:rsidP="00753AAE">
            <w:pPr>
              <w:pStyle w:val="Normal12"/>
              <w:rPr>
                <w:sz w:val="20"/>
              </w:rPr>
            </w:pPr>
          </w:p>
        </w:tc>
        <w:tc>
          <w:tcPr>
            <w:tcW w:w="1005" w:type="dxa"/>
          </w:tcPr>
          <w:p w14:paraId="5F27A9BB" w14:textId="77777777" w:rsidR="00180ED8" w:rsidRPr="00F547CB" w:rsidRDefault="00180ED8" w:rsidP="00753AAE">
            <w:pPr>
              <w:pStyle w:val="Normal12"/>
              <w:rPr>
                <w:sz w:val="20"/>
              </w:rPr>
            </w:pPr>
          </w:p>
        </w:tc>
      </w:tr>
      <w:tr w:rsidR="00180ED8" w:rsidRPr="00F547CB" w14:paraId="62F49F9E" w14:textId="77777777" w:rsidTr="00F9163A">
        <w:trPr>
          <w:trHeight w:val="312"/>
          <w:jc w:val="center"/>
        </w:trPr>
        <w:tc>
          <w:tcPr>
            <w:tcW w:w="426" w:type="dxa"/>
            <w:vAlign w:val="center"/>
          </w:tcPr>
          <w:p w14:paraId="1F484EA1" w14:textId="77777777" w:rsidR="00180ED8" w:rsidRPr="00721280" w:rsidRDefault="00180ED8" w:rsidP="00753AAE">
            <w:pPr>
              <w:pStyle w:val="Normal12"/>
              <w:rPr>
                <w:szCs w:val="24"/>
              </w:rPr>
            </w:pPr>
            <w:r w:rsidRPr="00721280">
              <w:rPr>
                <w:sz w:val="18"/>
                <w:szCs w:val="24"/>
              </w:rPr>
              <w:t>B6</w:t>
            </w:r>
          </w:p>
        </w:tc>
        <w:tc>
          <w:tcPr>
            <w:tcW w:w="1275" w:type="dxa"/>
            <w:vAlign w:val="center"/>
          </w:tcPr>
          <w:p w14:paraId="33FD3DD2" w14:textId="77777777" w:rsidR="00180ED8" w:rsidRPr="00F547CB" w:rsidRDefault="00180ED8" w:rsidP="00753AAE">
            <w:pPr>
              <w:pStyle w:val="Normal12"/>
              <w:rPr>
                <w:sz w:val="20"/>
              </w:rPr>
            </w:pPr>
            <w:r w:rsidRPr="00F547CB">
              <w:rPr>
                <w:sz w:val="20"/>
              </w:rPr>
              <w:t xml:space="preserve">Concrete vibrating poker </w:t>
            </w:r>
          </w:p>
        </w:tc>
        <w:tc>
          <w:tcPr>
            <w:tcW w:w="909" w:type="dxa"/>
          </w:tcPr>
          <w:p w14:paraId="15397822" w14:textId="77777777" w:rsidR="00180ED8" w:rsidRPr="00F547CB" w:rsidRDefault="00180ED8" w:rsidP="00753AAE">
            <w:pPr>
              <w:pStyle w:val="Normal12"/>
              <w:rPr>
                <w:sz w:val="20"/>
              </w:rPr>
            </w:pPr>
          </w:p>
        </w:tc>
        <w:tc>
          <w:tcPr>
            <w:tcW w:w="1199" w:type="dxa"/>
          </w:tcPr>
          <w:p w14:paraId="58C277D5" w14:textId="77777777" w:rsidR="00180ED8" w:rsidRPr="00F547CB" w:rsidRDefault="00180ED8" w:rsidP="00753AAE">
            <w:pPr>
              <w:pStyle w:val="Normal12"/>
              <w:rPr>
                <w:sz w:val="20"/>
              </w:rPr>
            </w:pPr>
          </w:p>
        </w:tc>
        <w:tc>
          <w:tcPr>
            <w:tcW w:w="737" w:type="dxa"/>
          </w:tcPr>
          <w:p w14:paraId="377C0B29" w14:textId="77777777" w:rsidR="00180ED8" w:rsidRPr="00F547CB" w:rsidRDefault="00180ED8" w:rsidP="00753AAE">
            <w:pPr>
              <w:pStyle w:val="Normal12"/>
              <w:rPr>
                <w:sz w:val="20"/>
              </w:rPr>
            </w:pPr>
          </w:p>
        </w:tc>
        <w:tc>
          <w:tcPr>
            <w:tcW w:w="584" w:type="dxa"/>
          </w:tcPr>
          <w:p w14:paraId="2CC4E323" w14:textId="77777777" w:rsidR="00180ED8" w:rsidRPr="00F547CB" w:rsidRDefault="00180ED8" w:rsidP="00753AAE">
            <w:pPr>
              <w:pStyle w:val="Normal12"/>
              <w:rPr>
                <w:sz w:val="20"/>
              </w:rPr>
            </w:pPr>
          </w:p>
        </w:tc>
        <w:tc>
          <w:tcPr>
            <w:tcW w:w="890" w:type="dxa"/>
          </w:tcPr>
          <w:p w14:paraId="184A74E2" w14:textId="77777777" w:rsidR="00180ED8" w:rsidRPr="00F547CB" w:rsidRDefault="00180ED8" w:rsidP="00753AAE">
            <w:pPr>
              <w:pStyle w:val="Normal12"/>
              <w:rPr>
                <w:sz w:val="20"/>
              </w:rPr>
            </w:pPr>
          </w:p>
        </w:tc>
        <w:tc>
          <w:tcPr>
            <w:tcW w:w="1270" w:type="dxa"/>
          </w:tcPr>
          <w:p w14:paraId="7B72BA4B" w14:textId="77777777" w:rsidR="00180ED8" w:rsidRPr="00F547CB" w:rsidRDefault="00180ED8" w:rsidP="00753AAE">
            <w:pPr>
              <w:pStyle w:val="Normal12"/>
              <w:rPr>
                <w:sz w:val="20"/>
              </w:rPr>
            </w:pPr>
          </w:p>
        </w:tc>
        <w:tc>
          <w:tcPr>
            <w:tcW w:w="523" w:type="dxa"/>
          </w:tcPr>
          <w:p w14:paraId="7B61D849" w14:textId="77777777" w:rsidR="00180ED8" w:rsidRPr="00F547CB" w:rsidRDefault="00180ED8" w:rsidP="00753AAE">
            <w:pPr>
              <w:pStyle w:val="Normal12"/>
              <w:rPr>
                <w:sz w:val="20"/>
              </w:rPr>
            </w:pPr>
          </w:p>
        </w:tc>
        <w:tc>
          <w:tcPr>
            <w:tcW w:w="994" w:type="dxa"/>
          </w:tcPr>
          <w:p w14:paraId="73B37143" w14:textId="77777777" w:rsidR="00180ED8" w:rsidRPr="00F547CB" w:rsidRDefault="00180ED8" w:rsidP="00753AAE">
            <w:pPr>
              <w:pStyle w:val="Normal12"/>
              <w:rPr>
                <w:sz w:val="20"/>
              </w:rPr>
            </w:pPr>
          </w:p>
        </w:tc>
        <w:tc>
          <w:tcPr>
            <w:tcW w:w="1080" w:type="dxa"/>
          </w:tcPr>
          <w:p w14:paraId="460D0436" w14:textId="77777777" w:rsidR="00180ED8" w:rsidRPr="00F547CB" w:rsidRDefault="00180ED8" w:rsidP="00753AAE">
            <w:pPr>
              <w:pStyle w:val="Normal12"/>
              <w:rPr>
                <w:sz w:val="20"/>
              </w:rPr>
            </w:pPr>
          </w:p>
        </w:tc>
        <w:tc>
          <w:tcPr>
            <w:tcW w:w="1080" w:type="dxa"/>
          </w:tcPr>
          <w:p w14:paraId="7C67629B" w14:textId="77777777" w:rsidR="00180ED8" w:rsidRPr="00F547CB" w:rsidRDefault="00180ED8" w:rsidP="00753AAE">
            <w:pPr>
              <w:pStyle w:val="Normal12"/>
              <w:rPr>
                <w:sz w:val="20"/>
              </w:rPr>
            </w:pPr>
          </w:p>
        </w:tc>
        <w:tc>
          <w:tcPr>
            <w:tcW w:w="900" w:type="dxa"/>
          </w:tcPr>
          <w:p w14:paraId="253ED018" w14:textId="77777777" w:rsidR="00180ED8" w:rsidRPr="00F547CB" w:rsidRDefault="00180ED8" w:rsidP="00753AAE">
            <w:pPr>
              <w:pStyle w:val="Normal12"/>
              <w:rPr>
                <w:sz w:val="20"/>
              </w:rPr>
            </w:pPr>
          </w:p>
        </w:tc>
        <w:tc>
          <w:tcPr>
            <w:tcW w:w="803" w:type="dxa"/>
          </w:tcPr>
          <w:p w14:paraId="75C1DEE4" w14:textId="77777777" w:rsidR="00180ED8" w:rsidRPr="00F547CB" w:rsidRDefault="00180ED8" w:rsidP="00753AAE">
            <w:pPr>
              <w:pStyle w:val="Normal12"/>
              <w:rPr>
                <w:sz w:val="20"/>
              </w:rPr>
            </w:pPr>
          </w:p>
        </w:tc>
        <w:tc>
          <w:tcPr>
            <w:tcW w:w="1420" w:type="dxa"/>
          </w:tcPr>
          <w:p w14:paraId="2990B72F" w14:textId="77777777" w:rsidR="00180ED8" w:rsidRPr="00F547CB" w:rsidRDefault="00180ED8" w:rsidP="00753AAE">
            <w:pPr>
              <w:pStyle w:val="Normal12"/>
              <w:rPr>
                <w:sz w:val="20"/>
              </w:rPr>
            </w:pPr>
          </w:p>
        </w:tc>
        <w:tc>
          <w:tcPr>
            <w:tcW w:w="1005" w:type="dxa"/>
          </w:tcPr>
          <w:p w14:paraId="2FD03E59" w14:textId="77777777" w:rsidR="00180ED8" w:rsidRPr="00F547CB" w:rsidRDefault="00180ED8" w:rsidP="00753AAE">
            <w:pPr>
              <w:pStyle w:val="Normal12"/>
              <w:rPr>
                <w:sz w:val="20"/>
              </w:rPr>
            </w:pPr>
          </w:p>
        </w:tc>
      </w:tr>
      <w:tr w:rsidR="00180ED8" w:rsidRPr="00F547CB" w14:paraId="6B3A5DF2" w14:textId="77777777" w:rsidTr="00F9163A">
        <w:trPr>
          <w:trHeight w:val="312"/>
          <w:jc w:val="center"/>
        </w:trPr>
        <w:tc>
          <w:tcPr>
            <w:tcW w:w="426" w:type="dxa"/>
            <w:vAlign w:val="center"/>
          </w:tcPr>
          <w:p w14:paraId="5D9C4E95" w14:textId="77777777" w:rsidR="00180ED8" w:rsidRPr="00721280" w:rsidRDefault="00180ED8" w:rsidP="00753AAE">
            <w:pPr>
              <w:pStyle w:val="Normal12"/>
              <w:rPr>
                <w:szCs w:val="24"/>
              </w:rPr>
            </w:pPr>
            <w:r w:rsidRPr="00721280">
              <w:rPr>
                <w:sz w:val="18"/>
                <w:szCs w:val="24"/>
              </w:rPr>
              <w:t>B7</w:t>
            </w:r>
          </w:p>
        </w:tc>
        <w:tc>
          <w:tcPr>
            <w:tcW w:w="1275" w:type="dxa"/>
            <w:vAlign w:val="center"/>
          </w:tcPr>
          <w:p w14:paraId="507F9055" w14:textId="77777777" w:rsidR="00180ED8" w:rsidRPr="00F547CB" w:rsidRDefault="00180ED8" w:rsidP="00753AAE">
            <w:pPr>
              <w:pStyle w:val="Normal12"/>
              <w:rPr>
                <w:sz w:val="20"/>
              </w:rPr>
            </w:pPr>
            <w:r w:rsidRPr="00F547CB">
              <w:rPr>
                <w:sz w:val="20"/>
              </w:rPr>
              <w:t>…</w:t>
            </w:r>
          </w:p>
        </w:tc>
        <w:tc>
          <w:tcPr>
            <w:tcW w:w="909" w:type="dxa"/>
          </w:tcPr>
          <w:p w14:paraId="48D0DD6D" w14:textId="77777777" w:rsidR="00180ED8" w:rsidRPr="00F547CB" w:rsidRDefault="00180ED8" w:rsidP="00753AAE">
            <w:pPr>
              <w:pStyle w:val="Normal12"/>
              <w:rPr>
                <w:sz w:val="20"/>
              </w:rPr>
            </w:pPr>
          </w:p>
        </w:tc>
        <w:tc>
          <w:tcPr>
            <w:tcW w:w="1199" w:type="dxa"/>
          </w:tcPr>
          <w:p w14:paraId="0FCB828E" w14:textId="77777777" w:rsidR="00180ED8" w:rsidRPr="00F547CB" w:rsidRDefault="00180ED8" w:rsidP="00753AAE">
            <w:pPr>
              <w:pStyle w:val="Normal12"/>
              <w:rPr>
                <w:sz w:val="20"/>
              </w:rPr>
            </w:pPr>
          </w:p>
        </w:tc>
        <w:tc>
          <w:tcPr>
            <w:tcW w:w="737" w:type="dxa"/>
          </w:tcPr>
          <w:p w14:paraId="0D5C40E7" w14:textId="77777777" w:rsidR="00180ED8" w:rsidRPr="00F547CB" w:rsidRDefault="00180ED8" w:rsidP="00753AAE">
            <w:pPr>
              <w:pStyle w:val="Normal12"/>
              <w:rPr>
                <w:sz w:val="20"/>
              </w:rPr>
            </w:pPr>
          </w:p>
        </w:tc>
        <w:tc>
          <w:tcPr>
            <w:tcW w:w="584" w:type="dxa"/>
          </w:tcPr>
          <w:p w14:paraId="2732A40D" w14:textId="77777777" w:rsidR="00180ED8" w:rsidRPr="00F547CB" w:rsidRDefault="00180ED8" w:rsidP="00753AAE">
            <w:pPr>
              <w:pStyle w:val="Normal12"/>
              <w:rPr>
                <w:sz w:val="20"/>
              </w:rPr>
            </w:pPr>
          </w:p>
        </w:tc>
        <w:tc>
          <w:tcPr>
            <w:tcW w:w="890" w:type="dxa"/>
          </w:tcPr>
          <w:p w14:paraId="5CCC6129" w14:textId="77777777" w:rsidR="00180ED8" w:rsidRPr="00F547CB" w:rsidRDefault="00180ED8" w:rsidP="00753AAE">
            <w:pPr>
              <w:pStyle w:val="Normal12"/>
              <w:rPr>
                <w:sz w:val="20"/>
              </w:rPr>
            </w:pPr>
          </w:p>
        </w:tc>
        <w:tc>
          <w:tcPr>
            <w:tcW w:w="1270" w:type="dxa"/>
          </w:tcPr>
          <w:p w14:paraId="27B844F4" w14:textId="77777777" w:rsidR="00180ED8" w:rsidRPr="00F547CB" w:rsidRDefault="00180ED8" w:rsidP="00753AAE">
            <w:pPr>
              <w:pStyle w:val="Normal12"/>
              <w:rPr>
                <w:sz w:val="20"/>
              </w:rPr>
            </w:pPr>
          </w:p>
        </w:tc>
        <w:tc>
          <w:tcPr>
            <w:tcW w:w="523" w:type="dxa"/>
          </w:tcPr>
          <w:p w14:paraId="6339FD0F" w14:textId="77777777" w:rsidR="00180ED8" w:rsidRPr="00F547CB" w:rsidRDefault="00180ED8" w:rsidP="00753AAE">
            <w:pPr>
              <w:pStyle w:val="Normal12"/>
              <w:rPr>
                <w:sz w:val="20"/>
              </w:rPr>
            </w:pPr>
          </w:p>
        </w:tc>
        <w:tc>
          <w:tcPr>
            <w:tcW w:w="994" w:type="dxa"/>
          </w:tcPr>
          <w:p w14:paraId="42AE2009" w14:textId="77777777" w:rsidR="00180ED8" w:rsidRPr="00F547CB" w:rsidRDefault="00180ED8" w:rsidP="00753AAE">
            <w:pPr>
              <w:pStyle w:val="Normal12"/>
              <w:rPr>
                <w:sz w:val="20"/>
              </w:rPr>
            </w:pPr>
          </w:p>
        </w:tc>
        <w:tc>
          <w:tcPr>
            <w:tcW w:w="1080" w:type="dxa"/>
          </w:tcPr>
          <w:p w14:paraId="2D0FCF37" w14:textId="77777777" w:rsidR="00180ED8" w:rsidRPr="00F547CB" w:rsidRDefault="00180ED8" w:rsidP="00753AAE">
            <w:pPr>
              <w:pStyle w:val="Normal12"/>
              <w:rPr>
                <w:sz w:val="20"/>
              </w:rPr>
            </w:pPr>
          </w:p>
        </w:tc>
        <w:tc>
          <w:tcPr>
            <w:tcW w:w="1080" w:type="dxa"/>
          </w:tcPr>
          <w:p w14:paraId="528D3191" w14:textId="77777777" w:rsidR="00180ED8" w:rsidRPr="00F547CB" w:rsidRDefault="00180ED8" w:rsidP="00753AAE">
            <w:pPr>
              <w:pStyle w:val="Normal12"/>
              <w:rPr>
                <w:sz w:val="20"/>
              </w:rPr>
            </w:pPr>
          </w:p>
        </w:tc>
        <w:tc>
          <w:tcPr>
            <w:tcW w:w="900" w:type="dxa"/>
          </w:tcPr>
          <w:p w14:paraId="0DB3778C" w14:textId="77777777" w:rsidR="00180ED8" w:rsidRPr="00F547CB" w:rsidRDefault="00180ED8" w:rsidP="00753AAE">
            <w:pPr>
              <w:pStyle w:val="Normal12"/>
              <w:rPr>
                <w:sz w:val="20"/>
              </w:rPr>
            </w:pPr>
          </w:p>
        </w:tc>
        <w:tc>
          <w:tcPr>
            <w:tcW w:w="803" w:type="dxa"/>
          </w:tcPr>
          <w:p w14:paraId="38FDF09B" w14:textId="77777777" w:rsidR="00180ED8" w:rsidRPr="00F547CB" w:rsidRDefault="00180ED8" w:rsidP="00753AAE">
            <w:pPr>
              <w:pStyle w:val="Normal12"/>
              <w:rPr>
                <w:sz w:val="20"/>
              </w:rPr>
            </w:pPr>
          </w:p>
        </w:tc>
        <w:tc>
          <w:tcPr>
            <w:tcW w:w="1420" w:type="dxa"/>
          </w:tcPr>
          <w:p w14:paraId="01042D60" w14:textId="77777777" w:rsidR="00180ED8" w:rsidRPr="00F547CB" w:rsidRDefault="00180ED8" w:rsidP="00753AAE">
            <w:pPr>
              <w:pStyle w:val="Normal12"/>
              <w:rPr>
                <w:sz w:val="20"/>
              </w:rPr>
            </w:pPr>
          </w:p>
        </w:tc>
        <w:tc>
          <w:tcPr>
            <w:tcW w:w="1005" w:type="dxa"/>
          </w:tcPr>
          <w:p w14:paraId="184D5ECB" w14:textId="77777777" w:rsidR="00180ED8" w:rsidRPr="00F547CB" w:rsidRDefault="00180ED8" w:rsidP="00753AAE">
            <w:pPr>
              <w:pStyle w:val="Normal12"/>
              <w:rPr>
                <w:sz w:val="20"/>
              </w:rPr>
            </w:pPr>
          </w:p>
        </w:tc>
      </w:tr>
    </w:tbl>
    <w:p w14:paraId="39330E34" w14:textId="77777777" w:rsidR="00180ED8" w:rsidRPr="00721280" w:rsidRDefault="00180ED8" w:rsidP="00753AAE">
      <w:pPr>
        <w:pStyle w:val="Normal12"/>
        <w:ind w:left="284"/>
        <w:rPr>
          <w:sz w:val="18"/>
          <w:szCs w:val="24"/>
        </w:rPr>
      </w:pPr>
    </w:p>
    <w:p w14:paraId="76B4B7BB" w14:textId="77777777" w:rsidR="00180ED8" w:rsidRPr="00721280" w:rsidRDefault="00180ED8" w:rsidP="00753AAE">
      <w:pPr>
        <w:pStyle w:val="Normal12"/>
        <w:numPr>
          <w:ilvl w:val="0"/>
          <w:numId w:val="135"/>
        </w:numPr>
        <w:spacing w:after="0"/>
        <w:ind w:hanging="436"/>
        <w:rPr>
          <w:sz w:val="18"/>
          <w:szCs w:val="24"/>
        </w:rPr>
      </w:pPr>
      <w:r w:rsidRPr="00721280">
        <w:rPr>
          <w:sz w:val="18"/>
          <w:szCs w:val="24"/>
        </w:rPr>
        <w:t>Estimated purchase price (excl. tax) of a piece of equipment of same kind, but new, purchased in the country’s capital at the end of machine life span.</w:t>
      </w:r>
    </w:p>
    <w:p w14:paraId="0DF96EC8" w14:textId="77777777" w:rsidR="00180ED8" w:rsidRPr="00721280" w:rsidRDefault="00180ED8" w:rsidP="00753AAE">
      <w:pPr>
        <w:pStyle w:val="Normal12"/>
        <w:numPr>
          <w:ilvl w:val="0"/>
          <w:numId w:val="135"/>
        </w:numPr>
        <w:spacing w:after="0"/>
        <w:ind w:hanging="436"/>
        <w:rPr>
          <w:sz w:val="18"/>
          <w:szCs w:val="24"/>
        </w:rPr>
      </w:pPr>
      <w:r w:rsidRPr="00721280">
        <w:rPr>
          <w:sz w:val="18"/>
          <w:szCs w:val="24"/>
        </w:rPr>
        <w:t>Duties and taxes charged to the contractor at the purchase date.</w:t>
      </w:r>
    </w:p>
    <w:p w14:paraId="351BAD39" w14:textId="77777777" w:rsidR="00180ED8" w:rsidRPr="00721280" w:rsidRDefault="00180ED8" w:rsidP="00753AAE">
      <w:pPr>
        <w:pStyle w:val="Normal12"/>
        <w:numPr>
          <w:ilvl w:val="0"/>
          <w:numId w:val="135"/>
        </w:numPr>
        <w:spacing w:after="0"/>
        <w:ind w:hanging="436"/>
        <w:rPr>
          <w:sz w:val="18"/>
          <w:szCs w:val="24"/>
        </w:rPr>
      </w:pPr>
      <w:r w:rsidRPr="00721280">
        <w:rPr>
          <w:sz w:val="18"/>
          <w:szCs w:val="24"/>
        </w:rPr>
        <w:t xml:space="preserve"> = (</w:t>
      </w:r>
      <w:proofErr w:type="gramStart"/>
      <w:r w:rsidRPr="00721280">
        <w:rPr>
          <w:sz w:val="18"/>
          <w:szCs w:val="24"/>
        </w:rPr>
        <w:t>1)+(</w:t>
      </w:r>
      <w:proofErr w:type="gramEnd"/>
      <w:r w:rsidRPr="00721280">
        <w:rPr>
          <w:sz w:val="18"/>
          <w:szCs w:val="24"/>
        </w:rPr>
        <w:t>2)</w:t>
      </w:r>
    </w:p>
    <w:p w14:paraId="01D130E3" w14:textId="77777777" w:rsidR="00180ED8" w:rsidRPr="00721280" w:rsidRDefault="00180ED8" w:rsidP="00753AAE">
      <w:pPr>
        <w:pStyle w:val="Normal12"/>
        <w:ind w:firstLine="284"/>
        <w:rPr>
          <w:sz w:val="18"/>
          <w:szCs w:val="24"/>
        </w:rPr>
      </w:pPr>
      <w:r w:rsidRPr="00721280">
        <w:rPr>
          <w:sz w:val="18"/>
          <w:szCs w:val="24"/>
        </w:rPr>
        <w:t>(4)</w:t>
      </w:r>
      <w:r w:rsidRPr="00721280">
        <w:rPr>
          <w:sz w:val="18"/>
          <w:szCs w:val="24"/>
        </w:rPr>
        <w:tab/>
        <w:t>Number of depreciation years by number of days worked per year.</w:t>
      </w:r>
    </w:p>
    <w:p w14:paraId="514D2B63" w14:textId="77777777" w:rsidR="00180ED8" w:rsidRPr="00721280" w:rsidRDefault="00180ED8" w:rsidP="00753AAE">
      <w:pPr>
        <w:pStyle w:val="Normal12"/>
        <w:ind w:firstLine="284"/>
        <w:rPr>
          <w:sz w:val="18"/>
          <w:szCs w:val="24"/>
        </w:rPr>
      </w:pPr>
      <w:r w:rsidRPr="00721280">
        <w:rPr>
          <w:sz w:val="18"/>
          <w:szCs w:val="24"/>
        </w:rPr>
        <w:t>(5)</w:t>
      </w:r>
      <w:r w:rsidRPr="00721280">
        <w:rPr>
          <w:sz w:val="18"/>
          <w:szCs w:val="24"/>
        </w:rPr>
        <w:tab/>
        <w:t>Daily depreciation = (3)</w:t>
      </w:r>
      <w:proofErr w:type="gramStart"/>
      <w:r w:rsidRPr="00721280">
        <w:rPr>
          <w:sz w:val="18"/>
          <w:szCs w:val="24"/>
        </w:rPr>
        <w:t>/(</w:t>
      </w:r>
      <w:proofErr w:type="gramEnd"/>
      <w:r w:rsidRPr="00721280">
        <w:rPr>
          <w:sz w:val="18"/>
          <w:szCs w:val="24"/>
        </w:rPr>
        <w:t>4).</w:t>
      </w:r>
    </w:p>
    <w:p w14:paraId="18865447" w14:textId="77777777" w:rsidR="00180ED8" w:rsidRPr="00721280" w:rsidRDefault="00180ED8" w:rsidP="00753AAE">
      <w:pPr>
        <w:pStyle w:val="Normal12"/>
        <w:ind w:firstLine="284"/>
        <w:rPr>
          <w:sz w:val="18"/>
          <w:szCs w:val="24"/>
        </w:rPr>
      </w:pPr>
      <w:r w:rsidRPr="00721280">
        <w:rPr>
          <w:sz w:val="18"/>
          <w:szCs w:val="24"/>
        </w:rPr>
        <w:t>(6)</w:t>
      </w:r>
      <w:r w:rsidRPr="00721280">
        <w:rPr>
          <w:sz w:val="18"/>
          <w:szCs w:val="24"/>
        </w:rPr>
        <w:tab/>
        <w:t>Average daily fuel consumption; the cost of the fuel is given with tax.</w:t>
      </w:r>
    </w:p>
    <w:p w14:paraId="745BF411" w14:textId="77777777" w:rsidR="00180ED8" w:rsidRPr="00721280" w:rsidRDefault="00180ED8" w:rsidP="00753AAE">
      <w:pPr>
        <w:pStyle w:val="Normal12"/>
        <w:ind w:firstLine="284"/>
        <w:rPr>
          <w:sz w:val="18"/>
          <w:szCs w:val="24"/>
        </w:rPr>
      </w:pPr>
      <w:r w:rsidRPr="00721280">
        <w:rPr>
          <w:sz w:val="18"/>
          <w:szCs w:val="24"/>
        </w:rPr>
        <w:t>(7)</w:t>
      </w:r>
      <w:r w:rsidRPr="00721280">
        <w:rPr>
          <w:sz w:val="18"/>
          <w:szCs w:val="24"/>
        </w:rPr>
        <w:tab/>
        <w:t>Daily cost of lubricants (excl. tax).</w:t>
      </w:r>
    </w:p>
    <w:p w14:paraId="06AF2CEF" w14:textId="77777777" w:rsidR="00180ED8" w:rsidRPr="00721280" w:rsidRDefault="00180ED8" w:rsidP="00753AAE">
      <w:pPr>
        <w:pStyle w:val="Normal12"/>
        <w:ind w:firstLine="284"/>
        <w:rPr>
          <w:sz w:val="18"/>
          <w:szCs w:val="18"/>
        </w:rPr>
      </w:pPr>
      <w:r w:rsidRPr="00721280">
        <w:rPr>
          <w:sz w:val="18"/>
          <w:szCs w:val="18"/>
        </w:rPr>
        <w:t>(8)</w:t>
      </w:r>
      <w:r w:rsidRPr="00721280">
        <w:rPr>
          <w:sz w:val="18"/>
          <w:szCs w:val="18"/>
        </w:rPr>
        <w:tab/>
        <w:t>Daily cost of spare parts (excl. tax).</w:t>
      </w:r>
    </w:p>
    <w:p w14:paraId="095B90F0" w14:textId="77777777" w:rsidR="00180ED8" w:rsidRPr="00721280" w:rsidRDefault="00180ED8" w:rsidP="00753AAE">
      <w:pPr>
        <w:pStyle w:val="Normal12"/>
        <w:numPr>
          <w:ilvl w:val="0"/>
          <w:numId w:val="134"/>
        </w:numPr>
        <w:spacing w:after="0"/>
        <w:ind w:hanging="436"/>
        <w:rPr>
          <w:sz w:val="18"/>
          <w:szCs w:val="18"/>
        </w:rPr>
      </w:pPr>
      <w:r w:rsidRPr="00721280">
        <w:rPr>
          <w:sz w:val="18"/>
          <w:szCs w:val="18"/>
        </w:rPr>
        <w:t>Duties and taxes charged to the contractor on lubricants and spare parts</w:t>
      </w:r>
    </w:p>
    <w:p w14:paraId="18D3FEF0" w14:textId="77777777" w:rsidR="00180ED8" w:rsidRPr="00721280" w:rsidRDefault="00180ED8" w:rsidP="00753AAE">
      <w:pPr>
        <w:pStyle w:val="Normal12"/>
        <w:numPr>
          <w:ilvl w:val="0"/>
          <w:numId w:val="134"/>
        </w:numPr>
        <w:spacing w:after="0"/>
        <w:ind w:hanging="436"/>
        <w:rPr>
          <w:sz w:val="18"/>
          <w:szCs w:val="18"/>
        </w:rPr>
      </w:pPr>
      <w:r w:rsidRPr="00721280">
        <w:rPr>
          <w:sz w:val="18"/>
          <w:szCs w:val="18"/>
        </w:rPr>
        <w:t>Manpower price (man/day).</w:t>
      </w:r>
    </w:p>
    <w:p w14:paraId="17E7F610" w14:textId="77777777" w:rsidR="00180ED8" w:rsidRPr="00721280" w:rsidRDefault="00180ED8" w:rsidP="00753AAE">
      <w:pPr>
        <w:pStyle w:val="Normal12"/>
        <w:numPr>
          <w:ilvl w:val="0"/>
          <w:numId w:val="134"/>
        </w:numPr>
        <w:spacing w:after="0"/>
        <w:ind w:hanging="436"/>
        <w:rPr>
          <w:sz w:val="18"/>
          <w:szCs w:val="18"/>
        </w:rPr>
      </w:pPr>
      <w:r w:rsidRPr="00721280">
        <w:rPr>
          <w:sz w:val="18"/>
          <w:szCs w:val="18"/>
        </w:rPr>
        <w:t>Daily basic prices of piece of equipment = (</w:t>
      </w:r>
      <w:proofErr w:type="gramStart"/>
      <w:r w:rsidRPr="00721280">
        <w:rPr>
          <w:sz w:val="18"/>
          <w:szCs w:val="18"/>
        </w:rPr>
        <w:t>5)+(6)+(7)+(8)+(9)+(</w:t>
      </w:r>
      <w:proofErr w:type="gramEnd"/>
      <w:r w:rsidRPr="00721280">
        <w:rPr>
          <w:sz w:val="18"/>
          <w:szCs w:val="18"/>
        </w:rPr>
        <w:t>10).</w:t>
      </w:r>
    </w:p>
    <w:p w14:paraId="38D7721E" w14:textId="77777777" w:rsidR="00180ED8" w:rsidRPr="00721280" w:rsidRDefault="00180ED8" w:rsidP="00753AAE">
      <w:pPr>
        <w:pStyle w:val="Normal12"/>
        <w:numPr>
          <w:ilvl w:val="0"/>
          <w:numId w:val="134"/>
        </w:numPr>
        <w:spacing w:after="0"/>
        <w:ind w:hanging="436"/>
        <w:rPr>
          <w:sz w:val="18"/>
          <w:szCs w:val="18"/>
        </w:rPr>
      </w:pPr>
      <w:r w:rsidRPr="00721280">
        <w:rPr>
          <w:sz w:val="18"/>
          <w:szCs w:val="18"/>
        </w:rPr>
        <w:t>Hours of operations (average)</w:t>
      </w:r>
    </w:p>
    <w:p w14:paraId="3C41CC7B" w14:textId="77777777" w:rsidR="00180ED8" w:rsidRPr="00721280" w:rsidRDefault="00180ED8" w:rsidP="00753AAE">
      <w:pPr>
        <w:pStyle w:val="Normal12"/>
        <w:numPr>
          <w:ilvl w:val="0"/>
          <w:numId w:val="136"/>
        </w:numPr>
        <w:spacing w:after="0"/>
        <w:ind w:hanging="436"/>
        <w:rPr>
          <w:sz w:val="18"/>
          <w:szCs w:val="18"/>
        </w:rPr>
      </w:pPr>
      <w:r w:rsidRPr="00721280">
        <w:rPr>
          <w:sz w:val="18"/>
          <w:szCs w:val="18"/>
        </w:rPr>
        <w:t>Hourly operational price of piece of equipment = (11)</w:t>
      </w:r>
      <w:proofErr w:type="gramStart"/>
      <w:r w:rsidRPr="00721280">
        <w:rPr>
          <w:sz w:val="18"/>
          <w:szCs w:val="18"/>
        </w:rPr>
        <w:t>/(</w:t>
      </w:r>
      <w:proofErr w:type="gramEnd"/>
      <w:r w:rsidRPr="00721280">
        <w:rPr>
          <w:sz w:val="18"/>
          <w:szCs w:val="18"/>
        </w:rPr>
        <w:t>12)</w:t>
      </w:r>
    </w:p>
    <w:p w14:paraId="434E4D85" w14:textId="77777777" w:rsidR="00180ED8" w:rsidRPr="00721280" w:rsidRDefault="00180ED8" w:rsidP="00753AAE">
      <w:pPr>
        <w:pStyle w:val="Normal12"/>
        <w:rPr>
          <w:sz w:val="18"/>
          <w:szCs w:val="24"/>
        </w:rPr>
      </w:pPr>
    </w:p>
    <w:p w14:paraId="2E00C20E" w14:textId="77777777" w:rsidR="00180ED8" w:rsidRPr="00721280" w:rsidRDefault="00180ED8" w:rsidP="00753AAE">
      <w:pPr>
        <w:pStyle w:val="Normal12"/>
        <w:ind w:left="10065"/>
        <w:rPr>
          <w:sz w:val="18"/>
          <w:szCs w:val="24"/>
        </w:rPr>
      </w:pPr>
      <w:r w:rsidRPr="00721280">
        <w:rPr>
          <w:sz w:val="18"/>
          <w:szCs w:val="24"/>
        </w:rPr>
        <w:t>Done at ………………………………….</w:t>
      </w:r>
    </w:p>
    <w:p w14:paraId="6E216BA6" w14:textId="77777777" w:rsidR="00180ED8" w:rsidRPr="00721280" w:rsidRDefault="00180ED8" w:rsidP="00753AAE">
      <w:pPr>
        <w:pStyle w:val="Normal12"/>
        <w:ind w:left="10065"/>
        <w:rPr>
          <w:sz w:val="18"/>
          <w:szCs w:val="24"/>
        </w:rPr>
      </w:pPr>
    </w:p>
    <w:p w14:paraId="132BB3F9" w14:textId="77777777" w:rsidR="00180ED8" w:rsidRPr="00721280" w:rsidRDefault="00180ED8" w:rsidP="00753AAE">
      <w:pPr>
        <w:pStyle w:val="Normal12"/>
        <w:ind w:left="10065"/>
        <w:rPr>
          <w:szCs w:val="24"/>
        </w:rPr>
      </w:pPr>
      <w:r w:rsidRPr="00721280">
        <w:rPr>
          <w:sz w:val="18"/>
          <w:szCs w:val="24"/>
        </w:rPr>
        <w:t>The tenderer (signature)</w:t>
      </w:r>
    </w:p>
    <w:p w14:paraId="0EA403E5" w14:textId="77777777" w:rsidR="00180ED8" w:rsidRPr="00721280" w:rsidRDefault="00180ED8" w:rsidP="00753AAE">
      <w:pPr>
        <w:pStyle w:val="Normal12"/>
        <w:rPr>
          <w:szCs w:val="24"/>
        </w:rPr>
        <w:sectPr w:rsidR="00180ED8" w:rsidRPr="00721280" w:rsidSect="00D60D3B">
          <w:footerReference w:type="default" r:id="rId57"/>
          <w:footerReference w:type="first" r:id="rId58"/>
          <w:pgSz w:w="15840" w:h="12240" w:orient="landscape"/>
          <w:pgMar w:top="1440" w:right="1440" w:bottom="1440" w:left="851" w:header="601" w:footer="1077" w:gutter="0"/>
          <w:cols w:space="720"/>
          <w:titlePg/>
        </w:sectPr>
      </w:pPr>
    </w:p>
    <w:p w14:paraId="453610A7" w14:textId="77777777" w:rsidR="00180ED8" w:rsidRPr="00AB33C6" w:rsidRDefault="00180ED8" w:rsidP="00AB33C6">
      <w:pPr>
        <w:rPr>
          <w:rFonts w:ascii="Times New Roman" w:hAnsi="Times New Roman" w:cs="Times New Roman"/>
          <w:sz w:val="32"/>
          <w:szCs w:val="32"/>
        </w:rPr>
      </w:pPr>
    </w:p>
    <w:p w14:paraId="60F92A2D" w14:textId="77777777" w:rsidR="00D60D3B" w:rsidRPr="00721280" w:rsidRDefault="00180ED8" w:rsidP="00AB33C6">
      <w:pPr>
        <w:pStyle w:val="Text2"/>
        <w:jc w:val="left"/>
        <w:rPr>
          <w:b/>
          <w:szCs w:val="24"/>
          <w:u w:val="single"/>
        </w:rPr>
        <w:sectPr w:rsidR="00D60D3B" w:rsidRPr="00721280" w:rsidSect="00D60D3B">
          <w:headerReference w:type="default" r:id="rId59"/>
          <w:footerReference w:type="default" r:id="rId60"/>
          <w:pgSz w:w="12240" w:h="15840"/>
          <w:pgMar w:top="851" w:right="1440" w:bottom="1440" w:left="1440" w:header="601" w:footer="841" w:gutter="0"/>
          <w:cols w:space="720"/>
        </w:sectPr>
      </w:pPr>
      <w:r w:rsidRPr="00AB33C6">
        <w:rPr>
          <w:b/>
          <w:sz w:val="32"/>
          <w:szCs w:val="32"/>
        </w:rPr>
        <w:t>D)</w:t>
      </w:r>
      <w:r w:rsidRPr="00AB33C6">
        <w:rPr>
          <w:b/>
          <w:sz w:val="32"/>
          <w:szCs w:val="32"/>
          <w:u w:val="single"/>
        </w:rPr>
        <w:t xml:space="preserve"> </w:t>
      </w:r>
      <w:r w:rsidRPr="00AB33C6">
        <w:rPr>
          <w:b/>
          <w:sz w:val="32"/>
          <w:szCs w:val="32"/>
        </w:rPr>
        <w:t>Breakdown of unit prices in the price schedule</w:t>
      </w:r>
      <w:r w:rsidRPr="00721280">
        <w:rPr>
          <w:b/>
          <w:szCs w:val="24"/>
        </w:rPr>
        <w:br/>
      </w:r>
    </w:p>
    <w:p w14:paraId="4629B3CE" w14:textId="0A4C0876" w:rsidR="00180ED8" w:rsidRPr="00AB33C6" w:rsidRDefault="00180ED8" w:rsidP="00753AAE">
      <w:pPr>
        <w:pStyle w:val="Text2"/>
        <w:rPr>
          <w:b/>
          <w:sz w:val="28"/>
          <w:szCs w:val="28"/>
          <w:u w:val="single"/>
        </w:rPr>
      </w:pPr>
      <w:r w:rsidRPr="00AB33C6">
        <w:rPr>
          <w:b/>
          <w:sz w:val="28"/>
          <w:szCs w:val="28"/>
          <w:u w:val="single"/>
        </w:rPr>
        <w:lastRenderedPageBreak/>
        <w:t xml:space="preserve"> </w:t>
      </w:r>
      <w:r w:rsidR="00AB33C6">
        <w:rPr>
          <w:b/>
          <w:sz w:val="28"/>
          <w:szCs w:val="28"/>
          <w:u w:val="single"/>
        </w:rPr>
        <w:t>US Dollars</w:t>
      </w:r>
    </w:p>
    <w:p w14:paraId="48E3B735" w14:textId="77777777" w:rsidR="00180ED8" w:rsidRPr="00721280" w:rsidRDefault="00180ED8" w:rsidP="00753AAE">
      <w:pPr>
        <w:pStyle w:val="Normal12"/>
        <w:rPr>
          <w:sz w:val="20"/>
          <w:szCs w:val="24"/>
        </w:rPr>
      </w:pPr>
    </w:p>
    <w:p w14:paraId="62F85022" w14:textId="77777777" w:rsidR="00180ED8" w:rsidRPr="00721280" w:rsidRDefault="00180ED8" w:rsidP="00753AAE">
      <w:pPr>
        <w:pStyle w:val="Normal12"/>
        <w:tabs>
          <w:tab w:val="left" w:pos="6521"/>
        </w:tabs>
        <w:rPr>
          <w:szCs w:val="24"/>
        </w:rPr>
      </w:pPr>
      <w:r w:rsidRPr="00721280">
        <w:rPr>
          <w:szCs w:val="24"/>
        </w:rPr>
        <w:t>No of the unit price:</w:t>
      </w:r>
      <w:r w:rsidRPr="00721280">
        <w:rPr>
          <w:szCs w:val="24"/>
        </w:rPr>
        <w:tab/>
        <w:t>Output per day: m³/day</w:t>
      </w:r>
    </w:p>
    <w:p w14:paraId="6B27070F" w14:textId="77777777" w:rsidR="00180ED8" w:rsidRPr="00721280" w:rsidRDefault="00180ED8" w:rsidP="00753AAE">
      <w:pPr>
        <w:pStyle w:val="Normal12"/>
        <w:rPr>
          <w:szCs w:val="24"/>
        </w:rPr>
      </w:pPr>
      <w:r w:rsidRPr="00721280">
        <w:rPr>
          <w:szCs w:val="24"/>
        </w:rPr>
        <w:t>Designation of the unit price:</w:t>
      </w:r>
    </w:p>
    <w:p w14:paraId="5346BB11" w14:textId="77777777" w:rsidR="00180ED8" w:rsidRPr="00721280" w:rsidRDefault="00180ED8" w:rsidP="00753AAE">
      <w:pPr>
        <w:pStyle w:val="Normal12"/>
        <w:rPr>
          <w:szCs w:val="22"/>
        </w:rPr>
      </w:pPr>
      <w:r w:rsidRPr="00721280">
        <w:rPr>
          <w:szCs w:val="24"/>
        </w:rPr>
        <w:t>Quantities estimated:</w:t>
      </w:r>
    </w:p>
    <w:p w14:paraId="5B835550" w14:textId="77777777" w:rsidR="00180ED8" w:rsidRPr="00721280" w:rsidRDefault="00180ED8" w:rsidP="00753AAE">
      <w:pPr>
        <w:pStyle w:val="Normal12"/>
        <w:rPr>
          <w:szCs w:val="24"/>
        </w:rPr>
      </w:pPr>
    </w:p>
    <w:tbl>
      <w:tblPr>
        <w:tblW w:w="10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0"/>
        <w:gridCol w:w="916"/>
        <w:gridCol w:w="428"/>
        <w:gridCol w:w="1650"/>
        <w:gridCol w:w="1683"/>
        <w:gridCol w:w="1472"/>
        <w:gridCol w:w="1260"/>
        <w:gridCol w:w="716"/>
        <w:gridCol w:w="845"/>
        <w:gridCol w:w="1009"/>
      </w:tblGrid>
      <w:tr w:rsidR="00180ED8" w:rsidRPr="00F547CB" w14:paraId="239AD36C" w14:textId="77777777" w:rsidTr="00EF1608">
        <w:trPr>
          <w:trHeight w:val="573"/>
          <w:jc w:val="center"/>
        </w:trPr>
        <w:tc>
          <w:tcPr>
            <w:tcW w:w="1657" w:type="dxa"/>
            <w:vMerge w:val="restart"/>
            <w:tcBorders>
              <w:top w:val="single" w:sz="12" w:space="0" w:color="auto"/>
              <w:left w:val="single" w:sz="12" w:space="0" w:color="auto"/>
              <w:bottom w:val="single" w:sz="6" w:space="0" w:color="auto"/>
              <w:right w:val="single" w:sz="6" w:space="0" w:color="auto"/>
            </w:tcBorders>
            <w:vAlign w:val="center"/>
          </w:tcPr>
          <w:p w14:paraId="586CCB9B"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COMPONENTS OF THE PRICE EQUIPMENT, SUPPLIES AND SUBCONTRACTED WORKS</w:t>
            </w:r>
          </w:p>
          <w:p w14:paraId="60CBE893" w14:textId="77777777" w:rsidR="00180ED8" w:rsidRPr="00F547CB" w:rsidRDefault="00180ED8" w:rsidP="00753AAE">
            <w:pPr>
              <w:jc w:val="both"/>
              <w:rPr>
                <w:rFonts w:ascii="Times New Roman" w:hAnsi="Times New Roman" w:cs="Times New Roman"/>
                <w:sz w:val="20"/>
                <w:szCs w:val="20"/>
              </w:rPr>
            </w:pPr>
          </w:p>
          <w:p w14:paraId="09A6457E"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DESIGNATION</w:t>
            </w:r>
          </w:p>
        </w:tc>
        <w:tc>
          <w:tcPr>
            <w:tcW w:w="812" w:type="dxa"/>
            <w:vMerge w:val="restart"/>
            <w:tcBorders>
              <w:top w:val="single" w:sz="12" w:space="0" w:color="auto"/>
              <w:left w:val="single" w:sz="6" w:space="0" w:color="auto"/>
              <w:bottom w:val="single" w:sz="6" w:space="0" w:color="auto"/>
              <w:right w:val="single" w:sz="6" w:space="0" w:color="auto"/>
            </w:tcBorders>
            <w:vAlign w:val="center"/>
          </w:tcPr>
          <w:p w14:paraId="4AC4B070"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 xml:space="preserve">Quantity or time using h/day  </w:t>
            </w:r>
            <w:proofErr w:type="gramStart"/>
            <w:r w:rsidRPr="00F547CB">
              <w:rPr>
                <w:rFonts w:ascii="Times New Roman" w:hAnsi="Times New Roman" w:cs="Times New Roman"/>
                <w:sz w:val="20"/>
                <w:szCs w:val="20"/>
              </w:rPr>
              <w:t xml:space="preserve">   </w:t>
            </w:r>
            <w:r w:rsidRPr="00F547CB">
              <w:rPr>
                <w:rFonts w:ascii="Times New Roman" w:hAnsi="Times New Roman" w:cs="Times New Roman"/>
                <w:b/>
                <w:bCs/>
                <w:sz w:val="20"/>
                <w:szCs w:val="20"/>
              </w:rPr>
              <w:t>(</w:t>
            </w:r>
            <w:proofErr w:type="gramEnd"/>
            <w:r w:rsidRPr="00F547CB">
              <w:rPr>
                <w:rFonts w:ascii="Times New Roman" w:hAnsi="Times New Roman" w:cs="Times New Roman"/>
                <w:b/>
                <w:bCs/>
                <w:sz w:val="20"/>
                <w:szCs w:val="20"/>
              </w:rPr>
              <w:t>Q)</w:t>
            </w:r>
          </w:p>
        </w:tc>
        <w:tc>
          <w:tcPr>
            <w:tcW w:w="428" w:type="dxa"/>
            <w:vMerge w:val="restart"/>
            <w:tcBorders>
              <w:top w:val="single" w:sz="12" w:space="0" w:color="auto"/>
              <w:left w:val="single" w:sz="6" w:space="0" w:color="auto"/>
              <w:bottom w:val="single" w:sz="6" w:space="0" w:color="auto"/>
              <w:right w:val="single" w:sz="6" w:space="0" w:color="auto"/>
            </w:tcBorders>
            <w:noWrap/>
            <w:vAlign w:val="center"/>
          </w:tcPr>
          <w:p w14:paraId="76B1A555" w14:textId="77777777" w:rsidR="00180ED8" w:rsidRPr="00F547CB" w:rsidRDefault="00180ED8" w:rsidP="00753AAE">
            <w:pPr>
              <w:jc w:val="both"/>
              <w:rPr>
                <w:rFonts w:ascii="Times New Roman" w:hAnsi="Times New Roman" w:cs="Times New Roman"/>
                <w:b/>
                <w:sz w:val="20"/>
                <w:szCs w:val="20"/>
              </w:rPr>
            </w:pPr>
            <w:r w:rsidRPr="00F547CB">
              <w:rPr>
                <w:rFonts w:ascii="Times New Roman" w:hAnsi="Times New Roman" w:cs="Times New Roman"/>
                <w:b/>
                <w:sz w:val="20"/>
                <w:szCs w:val="20"/>
              </w:rPr>
              <w:t>U</w:t>
            </w:r>
          </w:p>
        </w:tc>
        <w:tc>
          <w:tcPr>
            <w:tcW w:w="5304" w:type="dxa"/>
            <w:gridSpan w:val="4"/>
            <w:tcBorders>
              <w:top w:val="single" w:sz="12" w:space="0" w:color="auto"/>
              <w:left w:val="single" w:sz="6" w:space="0" w:color="auto"/>
              <w:bottom w:val="single" w:sz="6" w:space="0" w:color="auto"/>
              <w:right w:val="single" w:sz="6" w:space="0" w:color="auto"/>
            </w:tcBorders>
            <w:vAlign w:val="center"/>
          </w:tcPr>
          <w:p w14:paraId="18209642" w14:textId="77777777" w:rsidR="00180ED8" w:rsidRPr="00F547CB" w:rsidRDefault="00180ED8" w:rsidP="00753AAE">
            <w:pPr>
              <w:jc w:val="both"/>
              <w:rPr>
                <w:rFonts w:ascii="Times New Roman" w:hAnsi="Times New Roman" w:cs="Times New Roman"/>
                <w:b/>
                <w:sz w:val="20"/>
                <w:szCs w:val="20"/>
              </w:rPr>
            </w:pPr>
            <w:r w:rsidRPr="00F547CB">
              <w:rPr>
                <w:rFonts w:ascii="Times New Roman" w:hAnsi="Times New Roman" w:cs="Times New Roman"/>
                <w:b/>
                <w:sz w:val="20"/>
                <w:szCs w:val="20"/>
              </w:rPr>
              <w:t>EQUIPMENT</w:t>
            </w:r>
          </w:p>
        </w:tc>
        <w:tc>
          <w:tcPr>
            <w:tcW w:w="1457" w:type="dxa"/>
            <w:gridSpan w:val="2"/>
            <w:tcBorders>
              <w:top w:val="single" w:sz="12" w:space="0" w:color="auto"/>
              <w:left w:val="single" w:sz="6" w:space="0" w:color="auto"/>
              <w:bottom w:val="single" w:sz="6" w:space="0" w:color="auto"/>
              <w:right w:val="single" w:sz="6" w:space="0" w:color="auto"/>
            </w:tcBorders>
            <w:vAlign w:val="center"/>
          </w:tcPr>
          <w:p w14:paraId="35311681" w14:textId="77777777" w:rsidR="00180ED8" w:rsidRPr="00F547CB" w:rsidRDefault="00180ED8" w:rsidP="00753AAE">
            <w:pPr>
              <w:jc w:val="both"/>
              <w:rPr>
                <w:rFonts w:ascii="Times New Roman" w:hAnsi="Times New Roman" w:cs="Times New Roman"/>
                <w:b/>
                <w:sz w:val="20"/>
                <w:szCs w:val="20"/>
              </w:rPr>
            </w:pPr>
            <w:r w:rsidRPr="00F547CB">
              <w:rPr>
                <w:rFonts w:ascii="Times New Roman" w:hAnsi="Times New Roman" w:cs="Times New Roman"/>
                <w:b/>
                <w:sz w:val="20"/>
                <w:szCs w:val="20"/>
              </w:rPr>
              <w:t>LABOUR</w:t>
            </w:r>
          </w:p>
        </w:tc>
        <w:tc>
          <w:tcPr>
            <w:tcW w:w="774" w:type="dxa"/>
            <w:vMerge w:val="restart"/>
            <w:tcBorders>
              <w:top w:val="single" w:sz="12" w:space="0" w:color="auto"/>
              <w:left w:val="single" w:sz="6" w:space="0" w:color="auto"/>
              <w:bottom w:val="single" w:sz="6" w:space="0" w:color="auto"/>
              <w:right w:val="single" w:sz="12" w:space="0" w:color="auto"/>
            </w:tcBorders>
            <w:vAlign w:val="center"/>
          </w:tcPr>
          <w:p w14:paraId="37391301" w14:textId="77777777" w:rsidR="00180ED8" w:rsidRPr="00F547CB" w:rsidRDefault="00180ED8" w:rsidP="00753AAE">
            <w:pPr>
              <w:jc w:val="both"/>
              <w:rPr>
                <w:rFonts w:ascii="Times New Roman" w:hAnsi="Times New Roman" w:cs="Times New Roman"/>
                <w:b/>
                <w:sz w:val="20"/>
                <w:szCs w:val="20"/>
              </w:rPr>
            </w:pPr>
            <w:r w:rsidRPr="00F547CB">
              <w:rPr>
                <w:rFonts w:ascii="Times New Roman" w:hAnsi="Times New Roman" w:cs="Times New Roman"/>
                <w:b/>
                <w:sz w:val="20"/>
                <w:szCs w:val="20"/>
              </w:rPr>
              <w:t>TOTALS €/day</w:t>
            </w:r>
          </w:p>
        </w:tc>
      </w:tr>
      <w:tr w:rsidR="00180ED8" w:rsidRPr="00F547CB" w14:paraId="7FAE11ED" w14:textId="77777777" w:rsidTr="00EF1608">
        <w:trPr>
          <w:trHeight w:val="1330"/>
          <w:jc w:val="center"/>
        </w:trPr>
        <w:tc>
          <w:tcPr>
            <w:tcW w:w="1657" w:type="dxa"/>
            <w:vMerge/>
            <w:tcBorders>
              <w:top w:val="single" w:sz="6" w:space="0" w:color="auto"/>
              <w:left w:val="single" w:sz="12" w:space="0" w:color="auto"/>
              <w:bottom w:val="single" w:sz="12" w:space="0" w:color="auto"/>
              <w:right w:val="single" w:sz="6" w:space="0" w:color="auto"/>
            </w:tcBorders>
            <w:vAlign w:val="center"/>
          </w:tcPr>
          <w:p w14:paraId="05ADA9B5" w14:textId="77777777" w:rsidR="00180ED8" w:rsidRPr="00F547CB" w:rsidRDefault="00180ED8" w:rsidP="00753AAE">
            <w:pPr>
              <w:jc w:val="both"/>
              <w:rPr>
                <w:rFonts w:ascii="Times New Roman" w:hAnsi="Times New Roman" w:cs="Times New Roman"/>
                <w:sz w:val="20"/>
                <w:szCs w:val="20"/>
              </w:rPr>
            </w:pPr>
          </w:p>
        </w:tc>
        <w:tc>
          <w:tcPr>
            <w:tcW w:w="812" w:type="dxa"/>
            <w:vMerge/>
            <w:tcBorders>
              <w:top w:val="single" w:sz="6" w:space="0" w:color="auto"/>
              <w:left w:val="single" w:sz="6" w:space="0" w:color="auto"/>
              <w:bottom w:val="single" w:sz="12" w:space="0" w:color="auto"/>
              <w:right w:val="single" w:sz="6" w:space="0" w:color="auto"/>
            </w:tcBorders>
            <w:vAlign w:val="center"/>
          </w:tcPr>
          <w:p w14:paraId="72544590" w14:textId="77777777" w:rsidR="00180ED8" w:rsidRPr="00F547CB" w:rsidRDefault="00180ED8" w:rsidP="00753AAE">
            <w:pPr>
              <w:jc w:val="both"/>
              <w:rPr>
                <w:rFonts w:ascii="Times New Roman" w:hAnsi="Times New Roman" w:cs="Times New Roman"/>
                <w:sz w:val="20"/>
                <w:szCs w:val="20"/>
              </w:rPr>
            </w:pPr>
          </w:p>
        </w:tc>
        <w:tc>
          <w:tcPr>
            <w:tcW w:w="428" w:type="dxa"/>
            <w:vMerge/>
            <w:tcBorders>
              <w:top w:val="single" w:sz="6" w:space="0" w:color="auto"/>
              <w:left w:val="single" w:sz="6" w:space="0" w:color="auto"/>
              <w:bottom w:val="single" w:sz="12" w:space="0" w:color="auto"/>
              <w:right w:val="single" w:sz="6" w:space="0" w:color="auto"/>
            </w:tcBorders>
            <w:vAlign w:val="center"/>
          </w:tcPr>
          <w:p w14:paraId="25FDAA16" w14:textId="77777777" w:rsidR="00180ED8" w:rsidRPr="00F547CB" w:rsidRDefault="00180ED8" w:rsidP="00753AAE">
            <w:pPr>
              <w:jc w:val="both"/>
              <w:rPr>
                <w:rFonts w:ascii="Times New Roman" w:hAnsi="Times New Roman" w:cs="Times New Roman"/>
                <w:sz w:val="20"/>
                <w:szCs w:val="20"/>
              </w:rPr>
            </w:pPr>
          </w:p>
        </w:tc>
        <w:tc>
          <w:tcPr>
            <w:tcW w:w="1417" w:type="dxa"/>
            <w:tcBorders>
              <w:top w:val="single" w:sz="6" w:space="0" w:color="auto"/>
              <w:left w:val="single" w:sz="6" w:space="0" w:color="auto"/>
              <w:bottom w:val="single" w:sz="12" w:space="0" w:color="auto"/>
              <w:right w:val="single" w:sz="6" w:space="0" w:color="auto"/>
            </w:tcBorders>
            <w:vAlign w:val="center"/>
          </w:tcPr>
          <w:p w14:paraId="0F72E2BD"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DEPRECIATION €/h</w:t>
            </w:r>
          </w:p>
          <w:p w14:paraId="457130D8" w14:textId="77777777" w:rsidR="00180ED8" w:rsidRPr="00F547CB" w:rsidRDefault="00180ED8" w:rsidP="00753AAE">
            <w:pPr>
              <w:jc w:val="both"/>
              <w:rPr>
                <w:rFonts w:ascii="Times New Roman" w:hAnsi="Times New Roman" w:cs="Times New Roman"/>
                <w:b/>
                <w:sz w:val="20"/>
                <w:szCs w:val="20"/>
              </w:rPr>
            </w:pPr>
            <w:r w:rsidRPr="00F547CB">
              <w:rPr>
                <w:rFonts w:ascii="Times New Roman" w:hAnsi="Times New Roman" w:cs="Times New Roman"/>
                <w:b/>
                <w:sz w:val="20"/>
                <w:szCs w:val="20"/>
              </w:rPr>
              <w:t>(1)</w:t>
            </w:r>
          </w:p>
        </w:tc>
        <w:tc>
          <w:tcPr>
            <w:tcW w:w="1390" w:type="dxa"/>
            <w:tcBorders>
              <w:top w:val="single" w:sz="6" w:space="0" w:color="auto"/>
              <w:left w:val="single" w:sz="6" w:space="0" w:color="auto"/>
              <w:bottom w:val="single" w:sz="12" w:space="0" w:color="auto"/>
              <w:right w:val="single" w:sz="6" w:space="0" w:color="auto"/>
            </w:tcBorders>
            <w:vAlign w:val="center"/>
          </w:tcPr>
          <w:p w14:paraId="226BB38D"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MAINTENANCE €/h</w:t>
            </w:r>
          </w:p>
          <w:p w14:paraId="18D3DCFA"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b/>
                <w:bCs/>
                <w:sz w:val="20"/>
                <w:szCs w:val="20"/>
              </w:rPr>
              <w:t>(2)</w:t>
            </w:r>
          </w:p>
        </w:tc>
        <w:tc>
          <w:tcPr>
            <w:tcW w:w="1230" w:type="dxa"/>
            <w:tcBorders>
              <w:top w:val="single" w:sz="6" w:space="0" w:color="auto"/>
              <w:left w:val="single" w:sz="6" w:space="0" w:color="auto"/>
              <w:bottom w:val="single" w:sz="12" w:space="0" w:color="auto"/>
              <w:right w:val="single" w:sz="6" w:space="0" w:color="auto"/>
            </w:tcBorders>
            <w:vAlign w:val="center"/>
          </w:tcPr>
          <w:p w14:paraId="12D11181"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FUEL-LUBRICANTS €/h</w:t>
            </w:r>
          </w:p>
          <w:p w14:paraId="79993B8E"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b/>
                <w:bCs/>
                <w:sz w:val="20"/>
                <w:szCs w:val="20"/>
              </w:rPr>
              <w:t>(3)</w:t>
            </w:r>
          </w:p>
        </w:tc>
        <w:tc>
          <w:tcPr>
            <w:tcW w:w="1267" w:type="dxa"/>
            <w:tcBorders>
              <w:top w:val="single" w:sz="6" w:space="0" w:color="auto"/>
              <w:left w:val="single" w:sz="6" w:space="0" w:color="auto"/>
              <w:bottom w:val="single" w:sz="12" w:space="0" w:color="auto"/>
              <w:right w:val="single" w:sz="6" w:space="0" w:color="auto"/>
            </w:tcBorders>
            <w:vAlign w:val="center"/>
          </w:tcPr>
          <w:p w14:paraId="068EB18C"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TOTAL €/day</w:t>
            </w:r>
          </w:p>
          <w:p w14:paraId="2B3DFE2F" w14:textId="77777777" w:rsidR="00180ED8" w:rsidRPr="00F547CB" w:rsidRDefault="00180ED8" w:rsidP="00753AAE">
            <w:pPr>
              <w:jc w:val="both"/>
              <w:rPr>
                <w:rFonts w:ascii="Times New Roman" w:hAnsi="Times New Roman" w:cs="Times New Roman"/>
                <w:sz w:val="20"/>
                <w:szCs w:val="20"/>
              </w:rPr>
            </w:pPr>
            <w:proofErr w:type="spellStart"/>
            <w:proofErr w:type="gramStart"/>
            <w:r w:rsidRPr="00F547CB">
              <w:rPr>
                <w:rFonts w:ascii="Times New Roman" w:hAnsi="Times New Roman" w:cs="Times New Roman"/>
                <w:b/>
                <w:bCs/>
                <w:sz w:val="20"/>
                <w:szCs w:val="20"/>
              </w:rPr>
              <w:t>Qx</w:t>
            </w:r>
            <w:proofErr w:type="spellEnd"/>
            <w:r w:rsidRPr="00F547CB">
              <w:rPr>
                <w:rFonts w:ascii="Times New Roman" w:hAnsi="Times New Roman" w:cs="Times New Roman"/>
                <w:b/>
                <w:bCs/>
                <w:sz w:val="20"/>
                <w:szCs w:val="20"/>
              </w:rPr>
              <w:t>(</w:t>
            </w:r>
            <w:proofErr w:type="gramEnd"/>
            <w:r w:rsidRPr="00F547CB">
              <w:rPr>
                <w:rFonts w:ascii="Times New Roman" w:hAnsi="Times New Roman" w:cs="Times New Roman"/>
                <w:b/>
                <w:bCs/>
                <w:sz w:val="20"/>
                <w:szCs w:val="20"/>
              </w:rPr>
              <w:t>1+2+3)</w:t>
            </w:r>
          </w:p>
        </w:tc>
        <w:tc>
          <w:tcPr>
            <w:tcW w:w="716" w:type="dxa"/>
            <w:tcBorders>
              <w:top w:val="single" w:sz="6" w:space="0" w:color="auto"/>
              <w:left w:val="single" w:sz="6" w:space="0" w:color="auto"/>
              <w:bottom w:val="single" w:sz="12" w:space="0" w:color="auto"/>
              <w:right w:val="single" w:sz="6" w:space="0" w:color="auto"/>
            </w:tcBorders>
            <w:vAlign w:val="center"/>
          </w:tcPr>
          <w:p w14:paraId="044D1F01"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Unit price</w:t>
            </w:r>
          </w:p>
        </w:tc>
        <w:tc>
          <w:tcPr>
            <w:tcW w:w="741" w:type="dxa"/>
            <w:tcBorders>
              <w:top w:val="single" w:sz="6" w:space="0" w:color="auto"/>
              <w:left w:val="single" w:sz="6" w:space="0" w:color="auto"/>
              <w:bottom w:val="single" w:sz="12" w:space="0" w:color="auto"/>
              <w:right w:val="single" w:sz="6" w:space="0" w:color="auto"/>
            </w:tcBorders>
            <w:vAlign w:val="center"/>
          </w:tcPr>
          <w:p w14:paraId="1DAB193F"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TOTAL €/day</w:t>
            </w:r>
          </w:p>
        </w:tc>
        <w:tc>
          <w:tcPr>
            <w:tcW w:w="774" w:type="dxa"/>
            <w:vMerge/>
            <w:tcBorders>
              <w:top w:val="single" w:sz="6" w:space="0" w:color="auto"/>
              <w:left w:val="single" w:sz="6" w:space="0" w:color="auto"/>
              <w:bottom w:val="single" w:sz="12" w:space="0" w:color="auto"/>
              <w:right w:val="single" w:sz="12" w:space="0" w:color="auto"/>
            </w:tcBorders>
            <w:vAlign w:val="center"/>
          </w:tcPr>
          <w:p w14:paraId="47F43BFC" w14:textId="77777777" w:rsidR="00180ED8" w:rsidRPr="00F547CB" w:rsidRDefault="00180ED8" w:rsidP="00753AAE">
            <w:pPr>
              <w:jc w:val="both"/>
              <w:rPr>
                <w:rFonts w:ascii="Times New Roman" w:hAnsi="Times New Roman" w:cs="Times New Roman"/>
                <w:sz w:val="20"/>
                <w:szCs w:val="20"/>
              </w:rPr>
            </w:pPr>
          </w:p>
        </w:tc>
      </w:tr>
      <w:tr w:rsidR="00180ED8" w:rsidRPr="00F547CB" w14:paraId="6B482848" w14:textId="77777777" w:rsidTr="00EF1608">
        <w:trPr>
          <w:trHeight w:val="795"/>
          <w:jc w:val="center"/>
        </w:trPr>
        <w:tc>
          <w:tcPr>
            <w:tcW w:w="1657" w:type="dxa"/>
            <w:tcBorders>
              <w:top w:val="single" w:sz="12" w:space="0" w:color="auto"/>
              <w:left w:val="single" w:sz="12" w:space="0" w:color="auto"/>
              <w:bottom w:val="single" w:sz="6" w:space="0" w:color="auto"/>
              <w:right w:val="single" w:sz="6" w:space="0" w:color="auto"/>
            </w:tcBorders>
            <w:vAlign w:val="center"/>
          </w:tcPr>
          <w:p w14:paraId="53F2BA11"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EQUIPMENT</w:t>
            </w:r>
          </w:p>
        </w:tc>
        <w:tc>
          <w:tcPr>
            <w:tcW w:w="812" w:type="dxa"/>
            <w:tcBorders>
              <w:top w:val="single" w:sz="12" w:space="0" w:color="auto"/>
              <w:left w:val="single" w:sz="6" w:space="0" w:color="auto"/>
              <w:bottom w:val="single" w:sz="6" w:space="0" w:color="auto"/>
              <w:right w:val="single" w:sz="6" w:space="0" w:color="auto"/>
            </w:tcBorders>
            <w:noWrap/>
            <w:vAlign w:val="center"/>
          </w:tcPr>
          <w:p w14:paraId="21D8F984" w14:textId="77777777" w:rsidR="00180ED8" w:rsidRPr="00F547CB" w:rsidRDefault="00180ED8" w:rsidP="00753AAE">
            <w:pPr>
              <w:jc w:val="both"/>
              <w:rPr>
                <w:rFonts w:ascii="Times New Roman" w:hAnsi="Times New Roman" w:cs="Times New Roman"/>
                <w:sz w:val="20"/>
                <w:szCs w:val="20"/>
              </w:rPr>
            </w:pPr>
          </w:p>
        </w:tc>
        <w:tc>
          <w:tcPr>
            <w:tcW w:w="428" w:type="dxa"/>
            <w:tcBorders>
              <w:top w:val="single" w:sz="12" w:space="0" w:color="auto"/>
              <w:left w:val="single" w:sz="6" w:space="0" w:color="auto"/>
              <w:bottom w:val="single" w:sz="6" w:space="0" w:color="auto"/>
              <w:right w:val="single" w:sz="6" w:space="0" w:color="auto"/>
            </w:tcBorders>
            <w:noWrap/>
            <w:vAlign w:val="center"/>
          </w:tcPr>
          <w:p w14:paraId="1BE9008A"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h</w:t>
            </w:r>
          </w:p>
        </w:tc>
        <w:tc>
          <w:tcPr>
            <w:tcW w:w="1417" w:type="dxa"/>
            <w:tcBorders>
              <w:top w:val="single" w:sz="12" w:space="0" w:color="auto"/>
              <w:left w:val="single" w:sz="6" w:space="0" w:color="auto"/>
              <w:bottom w:val="single" w:sz="6" w:space="0" w:color="auto"/>
              <w:right w:val="single" w:sz="6" w:space="0" w:color="auto"/>
            </w:tcBorders>
            <w:noWrap/>
            <w:vAlign w:val="center"/>
          </w:tcPr>
          <w:p w14:paraId="54C681D4" w14:textId="77777777" w:rsidR="00180ED8" w:rsidRPr="00F547CB" w:rsidRDefault="00180ED8" w:rsidP="00753AAE">
            <w:pPr>
              <w:jc w:val="both"/>
              <w:rPr>
                <w:rFonts w:ascii="Times New Roman" w:hAnsi="Times New Roman" w:cs="Times New Roman"/>
                <w:sz w:val="20"/>
                <w:szCs w:val="20"/>
              </w:rPr>
            </w:pPr>
          </w:p>
        </w:tc>
        <w:tc>
          <w:tcPr>
            <w:tcW w:w="1390" w:type="dxa"/>
            <w:tcBorders>
              <w:top w:val="single" w:sz="12" w:space="0" w:color="auto"/>
              <w:left w:val="single" w:sz="6" w:space="0" w:color="auto"/>
              <w:bottom w:val="single" w:sz="6" w:space="0" w:color="auto"/>
              <w:right w:val="single" w:sz="6" w:space="0" w:color="auto"/>
            </w:tcBorders>
            <w:noWrap/>
            <w:vAlign w:val="center"/>
          </w:tcPr>
          <w:p w14:paraId="5E6F77BB" w14:textId="77777777" w:rsidR="00180ED8" w:rsidRPr="00F547CB" w:rsidRDefault="00180ED8" w:rsidP="00753AAE">
            <w:pPr>
              <w:jc w:val="both"/>
              <w:rPr>
                <w:rFonts w:ascii="Times New Roman" w:hAnsi="Times New Roman" w:cs="Times New Roman"/>
                <w:sz w:val="20"/>
                <w:szCs w:val="20"/>
              </w:rPr>
            </w:pPr>
          </w:p>
        </w:tc>
        <w:tc>
          <w:tcPr>
            <w:tcW w:w="1237" w:type="dxa"/>
            <w:tcBorders>
              <w:top w:val="single" w:sz="12" w:space="0" w:color="auto"/>
              <w:left w:val="single" w:sz="6" w:space="0" w:color="auto"/>
              <w:bottom w:val="single" w:sz="6" w:space="0" w:color="auto"/>
              <w:right w:val="single" w:sz="6" w:space="0" w:color="auto"/>
            </w:tcBorders>
            <w:noWrap/>
            <w:vAlign w:val="center"/>
          </w:tcPr>
          <w:p w14:paraId="75513957" w14:textId="77777777" w:rsidR="00180ED8" w:rsidRPr="00F547CB" w:rsidRDefault="00180ED8" w:rsidP="00753AAE">
            <w:pPr>
              <w:jc w:val="both"/>
              <w:rPr>
                <w:rFonts w:ascii="Times New Roman" w:hAnsi="Times New Roman" w:cs="Times New Roman"/>
                <w:sz w:val="20"/>
                <w:szCs w:val="20"/>
              </w:rPr>
            </w:pPr>
          </w:p>
        </w:tc>
        <w:tc>
          <w:tcPr>
            <w:tcW w:w="1260" w:type="dxa"/>
            <w:tcBorders>
              <w:top w:val="single" w:sz="12" w:space="0" w:color="auto"/>
              <w:left w:val="single" w:sz="6" w:space="0" w:color="auto"/>
              <w:bottom w:val="single" w:sz="6" w:space="0" w:color="auto"/>
              <w:right w:val="single" w:sz="6" w:space="0" w:color="auto"/>
            </w:tcBorders>
            <w:noWrap/>
            <w:vAlign w:val="center"/>
          </w:tcPr>
          <w:p w14:paraId="4811BAD6" w14:textId="77777777" w:rsidR="00180ED8" w:rsidRPr="00F547CB" w:rsidRDefault="00180ED8" w:rsidP="00753AAE">
            <w:pPr>
              <w:jc w:val="both"/>
              <w:rPr>
                <w:rFonts w:ascii="Times New Roman" w:hAnsi="Times New Roman" w:cs="Times New Roman"/>
                <w:sz w:val="20"/>
                <w:szCs w:val="20"/>
              </w:rPr>
            </w:pPr>
          </w:p>
        </w:tc>
        <w:tc>
          <w:tcPr>
            <w:tcW w:w="716" w:type="dxa"/>
            <w:tcBorders>
              <w:top w:val="single" w:sz="12" w:space="0" w:color="auto"/>
              <w:left w:val="single" w:sz="6" w:space="0" w:color="auto"/>
              <w:bottom w:val="single" w:sz="6" w:space="0" w:color="auto"/>
              <w:right w:val="single" w:sz="6" w:space="0" w:color="auto"/>
            </w:tcBorders>
            <w:noWrap/>
            <w:vAlign w:val="center"/>
          </w:tcPr>
          <w:p w14:paraId="6B3983DF" w14:textId="77777777" w:rsidR="00180ED8" w:rsidRPr="00F547CB" w:rsidRDefault="00180ED8" w:rsidP="00753AAE">
            <w:pPr>
              <w:jc w:val="both"/>
              <w:rPr>
                <w:rFonts w:ascii="Times New Roman" w:hAnsi="Times New Roman" w:cs="Times New Roman"/>
                <w:sz w:val="20"/>
                <w:szCs w:val="20"/>
              </w:rPr>
            </w:pPr>
          </w:p>
        </w:tc>
        <w:tc>
          <w:tcPr>
            <w:tcW w:w="741" w:type="dxa"/>
            <w:tcBorders>
              <w:top w:val="single" w:sz="12" w:space="0" w:color="auto"/>
              <w:left w:val="single" w:sz="6" w:space="0" w:color="auto"/>
              <w:bottom w:val="single" w:sz="6" w:space="0" w:color="auto"/>
              <w:right w:val="single" w:sz="6" w:space="0" w:color="auto"/>
            </w:tcBorders>
            <w:noWrap/>
            <w:vAlign w:val="center"/>
          </w:tcPr>
          <w:p w14:paraId="188503F1" w14:textId="77777777" w:rsidR="00180ED8" w:rsidRPr="00F547CB" w:rsidRDefault="00180ED8" w:rsidP="00753AAE">
            <w:pPr>
              <w:jc w:val="both"/>
              <w:rPr>
                <w:rFonts w:ascii="Times New Roman" w:hAnsi="Times New Roman" w:cs="Times New Roman"/>
                <w:sz w:val="20"/>
                <w:szCs w:val="20"/>
              </w:rPr>
            </w:pPr>
          </w:p>
        </w:tc>
        <w:tc>
          <w:tcPr>
            <w:tcW w:w="774" w:type="dxa"/>
            <w:tcBorders>
              <w:top w:val="single" w:sz="12" w:space="0" w:color="auto"/>
              <w:left w:val="single" w:sz="6" w:space="0" w:color="auto"/>
              <w:bottom w:val="single" w:sz="6" w:space="0" w:color="auto"/>
              <w:right w:val="single" w:sz="12" w:space="0" w:color="auto"/>
            </w:tcBorders>
            <w:noWrap/>
            <w:vAlign w:val="center"/>
          </w:tcPr>
          <w:p w14:paraId="41F4E6D4" w14:textId="77777777" w:rsidR="00180ED8" w:rsidRPr="00F547CB" w:rsidRDefault="00180ED8" w:rsidP="00753AAE">
            <w:pPr>
              <w:jc w:val="both"/>
              <w:rPr>
                <w:rFonts w:ascii="Times New Roman" w:hAnsi="Times New Roman" w:cs="Times New Roman"/>
                <w:sz w:val="20"/>
                <w:szCs w:val="20"/>
              </w:rPr>
            </w:pPr>
          </w:p>
        </w:tc>
      </w:tr>
      <w:tr w:rsidR="00180ED8" w:rsidRPr="00F547CB" w14:paraId="4EC60C33" w14:textId="77777777" w:rsidTr="00EF1608">
        <w:trPr>
          <w:trHeight w:val="795"/>
          <w:jc w:val="center"/>
        </w:trPr>
        <w:tc>
          <w:tcPr>
            <w:tcW w:w="1657" w:type="dxa"/>
            <w:tcBorders>
              <w:top w:val="single" w:sz="6" w:space="0" w:color="auto"/>
              <w:left w:val="single" w:sz="12" w:space="0" w:color="auto"/>
              <w:bottom w:val="single" w:sz="12" w:space="0" w:color="auto"/>
              <w:right w:val="single" w:sz="6" w:space="0" w:color="auto"/>
            </w:tcBorders>
            <w:vAlign w:val="center"/>
          </w:tcPr>
          <w:p w14:paraId="4A3E471E" w14:textId="77777777" w:rsidR="00180ED8" w:rsidRPr="00F547CB" w:rsidRDefault="00180ED8" w:rsidP="00753AAE">
            <w:pPr>
              <w:jc w:val="both"/>
              <w:rPr>
                <w:rFonts w:ascii="Times New Roman" w:hAnsi="Times New Roman" w:cs="Times New Roman"/>
                <w:sz w:val="20"/>
                <w:szCs w:val="20"/>
              </w:rPr>
            </w:pPr>
          </w:p>
        </w:tc>
        <w:tc>
          <w:tcPr>
            <w:tcW w:w="812" w:type="dxa"/>
            <w:tcBorders>
              <w:top w:val="single" w:sz="6" w:space="0" w:color="auto"/>
              <w:left w:val="single" w:sz="6" w:space="0" w:color="auto"/>
              <w:bottom w:val="single" w:sz="12" w:space="0" w:color="auto"/>
              <w:right w:val="single" w:sz="6" w:space="0" w:color="auto"/>
            </w:tcBorders>
            <w:noWrap/>
            <w:vAlign w:val="center"/>
          </w:tcPr>
          <w:p w14:paraId="523B3891" w14:textId="77777777" w:rsidR="00180ED8" w:rsidRPr="00F547CB" w:rsidRDefault="00180ED8" w:rsidP="00753AAE">
            <w:pPr>
              <w:jc w:val="both"/>
              <w:rPr>
                <w:rFonts w:ascii="Times New Roman" w:hAnsi="Times New Roman" w:cs="Times New Roman"/>
                <w:sz w:val="20"/>
                <w:szCs w:val="20"/>
              </w:rPr>
            </w:pPr>
          </w:p>
        </w:tc>
        <w:tc>
          <w:tcPr>
            <w:tcW w:w="428" w:type="dxa"/>
            <w:tcBorders>
              <w:top w:val="single" w:sz="6" w:space="0" w:color="auto"/>
              <w:left w:val="single" w:sz="6" w:space="0" w:color="auto"/>
              <w:bottom w:val="single" w:sz="12" w:space="0" w:color="auto"/>
              <w:right w:val="single" w:sz="6" w:space="0" w:color="auto"/>
            </w:tcBorders>
            <w:noWrap/>
            <w:vAlign w:val="center"/>
          </w:tcPr>
          <w:p w14:paraId="44F5F761"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h</w:t>
            </w:r>
          </w:p>
        </w:tc>
        <w:tc>
          <w:tcPr>
            <w:tcW w:w="1417" w:type="dxa"/>
            <w:tcBorders>
              <w:top w:val="single" w:sz="6" w:space="0" w:color="auto"/>
              <w:left w:val="single" w:sz="6" w:space="0" w:color="auto"/>
              <w:bottom w:val="single" w:sz="12" w:space="0" w:color="auto"/>
              <w:right w:val="single" w:sz="6" w:space="0" w:color="auto"/>
            </w:tcBorders>
            <w:noWrap/>
            <w:vAlign w:val="center"/>
          </w:tcPr>
          <w:p w14:paraId="2B2022E0" w14:textId="77777777" w:rsidR="00180ED8" w:rsidRPr="00F547CB" w:rsidRDefault="00180ED8" w:rsidP="00753AAE">
            <w:pPr>
              <w:jc w:val="both"/>
              <w:rPr>
                <w:rFonts w:ascii="Times New Roman" w:hAnsi="Times New Roman" w:cs="Times New Roman"/>
                <w:sz w:val="20"/>
                <w:szCs w:val="20"/>
              </w:rPr>
            </w:pPr>
          </w:p>
        </w:tc>
        <w:tc>
          <w:tcPr>
            <w:tcW w:w="1390" w:type="dxa"/>
            <w:tcBorders>
              <w:top w:val="single" w:sz="6" w:space="0" w:color="auto"/>
              <w:left w:val="single" w:sz="6" w:space="0" w:color="auto"/>
              <w:bottom w:val="single" w:sz="12" w:space="0" w:color="auto"/>
              <w:right w:val="single" w:sz="6" w:space="0" w:color="auto"/>
            </w:tcBorders>
            <w:noWrap/>
            <w:vAlign w:val="center"/>
          </w:tcPr>
          <w:p w14:paraId="0AE6AEAA" w14:textId="77777777" w:rsidR="00180ED8" w:rsidRPr="00F547CB" w:rsidRDefault="00180ED8" w:rsidP="00753AAE">
            <w:pPr>
              <w:jc w:val="both"/>
              <w:rPr>
                <w:rFonts w:ascii="Times New Roman" w:hAnsi="Times New Roman" w:cs="Times New Roman"/>
                <w:sz w:val="20"/>
                <w:szCs w:val="20"/>
              </w:rPr>
            </w:pPr>
          </w:p>
        </w:tc>
        <w:tc>
          <w:tcPr>
            <w:tcW w:w="1237" w:type="dxa"/>
            <w:tcBorders>
              <w:top w:val="single" w:sz="6" w:space="0" w:color="auto"/>
              <w:left w:val="single" w:sz="6" w:space="0" w:color="auto"/>
              <w:bottom w:val="single" w:sz="12" w:space="0" w:color="auto"/>
              <w:right w:val="single" w:sz="6" w:space="0" w:color="auto"/>
            </w:tcBorders>
            <w:noWrap/>
            <w:vAlign w:val="center"/>
          </w:tcPr>
          <w:p w14:paraId="4EC76794" w14:textId="77777777" w:rsidR="00180ED8" w:rsidRPr="00F547CB" w:rsidRDefault="00180ED8" w:rsidP="00753AAE">
            <w:pPr>
              <w:jc w:val="both"/>
              <w:rPr>
                <w:rFonts w:ascii="Times New Roman" w:hAnsi="Times New Roman" w:cs="Times New Roman"/>
                <w:sz w:val="20"/>
                <w:szCs w:val="20"/>
              </w:rPr>
            </w:pPr>
          </w:p>
        </w:tc>
        <w:tc>
          <w:tcPr>
            <w:tcW w:w="1260" w:type="dxa"/>
            <w:tcBorders>
              <w:top w:val="single" w:sz="6" w:space="0" w:color="auto"/>
              <w:left w:val="single" w:sz="6" w:space="0" w:color="auto"/>
              <w:bottom w:val="single" w:sz="12" w:space="0" w:color="auto"/>
              <w:right w:val="single" w:sz="6" w:space="0" w:color="auto"/>
            </w:tcBorders>
            <w:noWrap/>
            <w:vAlign w:val="center"/>
          </w:tcPr>
          <w:p w14:paraId="52DD7EF8" w14:textId="77777777" w:rsidR="00180ED8" w:rsidRPr="00F547CB" w:rsidRDefault="00180ED8" w:rsidP="00753AAE">
            <w:pPr>
              <w:jc w:val="both"/>
              <w:rPr>
                <w:rFonts w:ascii="Times New Roman" w:hAnsi="Times New Roman" w:cs="Times New Roman"/>
                <w:sz w:val="20"/>
                <w:szCs w:val="20"/>
              </w:rPr>
            </w:pPr>
          </w:p>
        </w:tc>
        <w:tc>
          <w:tcPr>
            <w:tcW w:w="716" w:type="dxa"/>
            <w:tcBorders>
              <w:top w:val="single" w:sz="6" w:space="0" w:color="auto"/>
              <w:left w:val="single" w:sz="6" w:space="0" w:color="auto"/>
              <w:bottom w:val="single" w:sz="12" w:space="0" w:color="auto"/>
              <w:right w:val="single" w:sz="6" w:space="0" w:color="auto"/>
            </w:tcBorders>
            <w:noWrap/>
            <w:vAlign w:val="center"/>
          </w:tcPr>
          <w:p w14:paraId="165CC0A5" w14:textId="77777777" w:rsidR="00180ED8" w:rsidRPr="00F547CB" w:rsidRDefault="00180ED8" w:rsidP="00753AAE">
            <w:pPr>
              <w:jc w:val="both"/>
              <w:rPr>
                <w:rFonts w:ascii="Times New Roman" w:hAnsi="Times New Roman" w:cs="Times New Roman"/>
                <w:sz w:val="20"/>
                <w:szCs w:val="20"/>
              </w:rPr>
            </w:pPr>
          </w:p>
        </w:tc>
        <w:tc>
          <w:tcPr>
            <w:tcW w:w="741" w:type="dxa"/>
            <w:tcBorders>
              <w:top w:val="single" w:sz="6" w:space="0" w:color="auto"/>
              <w:left w:val="single" w:sz="6" w:space="0" w:color="auto"/>
              <w:bottom w:val="single" w:sz="12" w:space="0" w:color="auto"/>
              <w:right w:val="single" w:sz="6" w:space="0" w:color="auto"/>
            </w:tcBorders>
            <w:noWrap/>
            <w:vAlign w:val="center"/>
          </w:tcPr>
          <w:p w14:paraId="7F573787" w14:textId="77777777" w:rsidR="00180ED8" w:rsidRPr="00F547CB" w:rsidRDefault="00180ED8" w:rsidP="00753AAE">
            <w:pPr>
              <w:jc w:val="both"/>
              <w:rPr>
                <w:rFonts w:ascii="Times New Roman" w:hAnsi="Times New Roman" w:cs="Times New Roman"/>
                <w:sz w:val="20"/>
                <w:szCs w:val="20"/>
              </w:rPr>
            </w:pPr>
          </w:p>
        </w:tc>
        <w:tc>
          <w:tcPr>
            <w:tcW w:w="774" w:type="dxa"/>
            <w:tcBorders>
              <w:top w:val="single" w:sz="6" w:space="0" w:color="auto"/>
              <w:left w:val="single" w:sz="6" w:space="0" w:color="auto"/>
              <w:bottom w:val="single" w:sz="12" w:space="0" w:color="auto"/>
              <w:right w:val="single" w:sz="12" w:space="0" w:color="auto"/>
            </w:tcBorders>
            <w:noWrap/>
            <w:vAlign w:val="center"/>
          </w:tcPr>
          <w:p w14:paraId="4FFA4215" w14:textId="77777777" w:rsidR="00180ED8" w:rsidRPr="00F547CB" w:rsidRDefault="00180ED8" w:rsidP="00753AAE">
            <w:pPr>
              <w:jc w:val="both"/>
              <w:rPr>
                <w:rFonts w:ascii="Times New Roman" w:hAnsi="Times New Roman" w:cs="Times New Roman"/>
                <w:sz w:val="20"/>
                <w:szCs w:val="20"/>
              </w:rPr>
            </w:pPr>
          </w:p>
        </w:tc>
      </w:tr>
      <w:tr w:rsidR="00180ED8" w:rsidRPr="00F547CB" w14:paraId="59542D30" w14:textId="77777777" w:rsidTr="00EF1608">
        <w:trPr>
          <w:trHeight w:val="795"/>
          <w:jc w:val="center"/>
        </w:trPr>
        <w:tc>
          <w:tcPr>
            <w:tcW w:w="1657" w:type="dxa"/>
            <w:tcBorders>
              <w:top w:val="single" w:sz="12" w:space="0" w:color="auto"/>
              <w:left w:val="single" w:sz="12" w:space="0" w:color="auto"/>
              <w:bottom w:val="single" w:sz="6" w:space="0" w:color="auto"/>
              <w:right w:val="single" w:sz="6" w:space="0" w:color="auto"/>
            </w:tcBorders>
            <w:vAlign w:val="center"/>
          </w:tcPr>
          <w:p w14:paraId="1ECEE1F0"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MATERIALS</w:t>
            </w:r>
          </w:p>
        </w:tc>
        <w:tc>
          <w:tcPr>
            <w:tcW w:w="812" w:type="dxa"/>
            <w:tcBorders>
              <w:top w:val="single" w:sz="12" w:space="0" w:color="auto"/>
              <w:left w:val="single" w:sz="6" w:space="0" w:color="auto"/>
              <w:bottom w:val="single" w:sz="6" w:space="0" w:color="auto"/>
              <w:right w:val="single" w:sz="6" w:space="0" w:color="auto"/>
            </w:tcBorders>
            <w:noWrap/>
            <w:vAlign w:val="center"/>
          </w:tcPr>
          <w:p w14:paraId="01BE6CC3" w14:textId="77777777" w:rsidR="00180ED8" w:rsidRPr="00F547CB" w:rsidRDefault="00180ED8" w:rsidP="00753AAE">
            <w:pPr>
              <w:jc w:val="both"/>
              <w:rPr>
                <w:rFonts w:ascii="Times New Roman" w:hAnsi="Times New Roman" w:cs="Times New Roman"/>
                <w:sz w:val="20"/>
                <w:szCs w:val="20"/>
              </w:rPr>
            </w:pPr>
          </w:p>
        </w:tc>
        <w:tc>
          <w:tcPr>
            <w:tcW w:w="428" w:type="dxa"/>
            <w:tcBorders>
              <w:top w:val="single" w:sz="12" w:space="0" w:color="auto"/>
              <w:left w:val="single" w:sz="6" w:space="0" w:color="auto"/>
              <w:bottom w:val="single" w:sz="6" w:space="0" w:color="auto"/>
              <w:right w:val="single" w:sz="6" w:space="0" w:color="auto"/>
            </w:tcBorders>
            <w:noWrap/>
            <w:vAlign w:val="center"/>
          </w:tcPr>
          <w:p w14:paraId="015F2DA4" w14:textId="77777777" w:rsidR="00180ED8" w:rsidRPr="00F547CB" w:rsidRDefault="00180ED8" w:rsidP="00753AAE">
            <w:pPr>
              <w:jc w:val="both"/>
              <w:rPr>
                <w:rFonts w:ascii="Times New Roman" w:hAnsi="Times New Roman" w:cs="Times New Roman"/>
                <w:sz w:val="20"/>
                <w:szCs w:val="20"/>
              </w:rPr>
            </w:pPr>
          </w:p>
        </w:tc>
        <w:tc>
          <w:tcPr>
            <w:tcW w:w="1417" w:type="dxa"/>
            <w:tcBorders>
              <w:top w:val="single" w:sz="12" w:space="0" w:color="auto"/>
              <w:left w:val="single" w:sz="6" w:space="0" w:color="auto"/>
              <w:bottom w:val="single" w:sz="6" w:space="0" w:color="auto"/>
              <w:right w:val="single" w:sz="6" w:space="0" w:color="auto"/>
            </w:tcBorders>
            <w:noWrap/>
            <w:vAlign w:val="center"/>
          </w:tcPr>
          <w:p w14:paraId="3B6693EB" w14:textId="77777777" w:rsidR="00180ED8" w:rsidRPr="00F547CB" w:rsidRDefault="00180ED8" w:rsidP="00753AAE">
            <w:pPr>
              <w:jc w:val="both"/>
              <w:rPr>
                <w:rFonts w:ascii="Times New Roman" w:hAnsi="Times New Roman" w:cs="Times New Roman"/>
                <w:sz w:val="20"/>
                <w:szCs w:val="20"/>
              </w:rPr>
            </w:pPr>
          </w:p>
        </w:tc>
        <w:tc>
          <w:tcPr>
            <w:tcW w:w="1390" w:type="dxa"/>
            <w:tcBorders>
              <w:top w:val="single" w:sz="12" w:space="0" w:color="auto"/>
              <w:left w:val="single" w:sz="6" w:space="0" w:color="auto"/>
              <w:bottom w:val="single" w:sz="6" w:space="0" w:color="auto"/>
              <w:right w:val="single" w:sz="6" w:space="0" w:color="auto"/>
            </w:tcBorders>
            <w:noWrap/>
            <w:vAlign w:val="center"/>
          </w:tcPr>
          <w:p w14:paraId="694576B4" w14:textId="77777777" w:rsidR="00180ED8" w:rsidRPr="00F547CB" w:rsidRDefault="00180ED8" w:rsidP="00753AAE">
            <w:pPr>
              <w:jc w:val="both"/>
              <w:rPr>
                <w:rFonts w:ascii="Times New Roman" w:hAnsi="Times New Roman" w:cs="Times New Roman"/>
                <w:sz w:val="20"/>
                <w:szCs w:val="20"/>
              </w:rPr>
            </w:pPr>
          </w:p>
        </w:tc>
        <w:tc>
          <w:tcPr>
            <w:tcW w:w="1237" w:type="dxa"/>
            <w:tcBorders>
              <w:top w:val="single" w:sz="12" w:space="0" w:color="auto"/>
              <w:left w:val="single" w:sz="6" w:space="0" w:color="auto"/>
              <w:bottom w:val="single" w:sz="6" w:space="0" w:color="auto"/>
              <w:right w:val="single" w:sz="6" w:space="0" w:color="auto"/>
            </w:tcBorders>
            <w:noWrap/>
            <w:vAlign w:val="center"/>
          </w:tcPr>
          <w:p w14:paraId="28E7CA68" w14:textId="77777777" w:rsidR="00180ED8" w:rsidRPr="00F547CB" w:rsidRDefault="00180ED8" w:rsidP="00753AAE">
            <w:pPr>
              <w:jc w:val="both"/>
              <w:rPr>
                <w:rFonts w:ascii="Times New Roman" w:hAnsi="Times New Roman" w:cs="Times New Roman"/>
                <w:sz w:val="20"/>
                <w:szCs w:val="20"/>
              </w:rPr>
            </w:pPr>
          </w:p>
        </w:tc>
        <w:tc>
          <w:tcPr>
            <w:tcW w:w="1260" w:type="dxa"/>
            <w:tcBorders>
              <w:top w:val="single" w:sz="12" w:space="0" w:color="auto"/>
              <w:left w:val="single" w:sz="6" w:space="0" w:color="auto"/>
              <w:bottom w:val="single" w:sz="6" w:space="0" w:color="auto"/>
              <w:right w:val="single" w:sz="6" w:space="0" w:color="auto"/>
            </w:tcBorders>
            <w:noWrap/>
            <w:vAlign w:val="center"/>
          </w:tcPr>
          <w:p w14:paraId="5F4CCAA6" w14:textId="77777777" w:rsidR="00180ED8" w:rsidRPr="00F547CB" w:rsidRDefault="00180ED8" w:rsidP="00753AAE">
            <w:pPr>
              <w:jc w:val="both"/>
              <w:rPr>
                <w:rFonts w:ascii="Times New Roman" w:hAnsi="Times New Roman" w:cs="Times New Roman"/>
                <w:sz w:val="20"/>
                <w:szCs w:val="20"/>
              </w:rPr>
            </w:pPr>
          </w:p>
        </w:tc>
        <w:tc>
          <w:tcPr>
            <w:tcW w:w="716" w:type="dxa"/>
            <w:tcBorders>
              <w:top w:val="single" w:sz="12" w:space="0" w:color="auto"/>
              <w:left w:val="single" w:sz="6" w:space="0" w:color="auto"/>
              <w:bottom w:val="single" w:sz="6" w:space="0" w:color="auto"/>
              <w:right w:val="single" w:sz="6" w:space="0" w:color="auto"/>
            </w:tcBorders>
            <w:noWrap/>
            <w:vAlign w:val="center"/>
          </w:tcPr>
          <w:p w14:paraId="20073E77" w14:textId="77777777" w:rsidR="00180ED8" w:rsidRPr="00F547CB" w:rsidRDefault="00180ED8" w:rsidP="00753AAE">
            <w:pPr>
              <w:jc w:val="both"/>
              <w:rPr>
                <w:rFonts w:ascii="Times New Roman" w:hAnsi="Times New Roman" w:cs="Times New Roman"/>
                <w:sz w:val="20"/>
                <w:szCs w:val="20"/>
              </w:rPr>
            </w:pPr>
          </w:p>
        </w:tc>
        <w:tc>
          <w:tcPr>
            <w:tcW w:w="741" w:type="dxa"/>
            <w:tcBorders>
              <w:top w:val="single" w:sz="12" w:space="0" w:color="auto"/>
              <w:left w:val="single" w:sz="6" w:space="0" w:color="auto"/>
              <w:bottom w:val="single" w:sz="6" w:space="0" w:color="auto"/>
              <w:right w:val="single" w:sz="6" w:space="0" w:color="auto"/>
            </w:tcBorders>
            <w:noWrap/>
            <w:vAlign w:val="center"/>
          </w:tcPr>
          <w:p w14:paraId="50F40DE2" w14:textId="77777777" w:rsidR="00180ED8" w:rsidRPr="00F547CB" w:rsidRDefault="00180ED8" w:rsidP="00753AAE">
            <w:pPr>
              <w:jc w:val="both"/>
              <w:rPr>
                <w:rFonts w:ascii="Times New Roman" w:hAnsi="Times New Roman" w:cs="Times New Roman"/>
                <w:sz w:val="20"/>
                <w:szCs w:val="20"/>
              </w:rPr>
            </w:pPr>
          </w:p>
        </w:tc>
        <w:tc>
          <w:tcPr>
            <w:tcW w:w="774" w:type="dxa"/>
            <w:tcBorders>
              <w:top w:val="single" w:sz="12" w:space="0" w:color="auto"/>
              <w:left w:val="single" w:sz="6" w:space="0" w:color="auto"/>
              <w:bottom w:val="single" w:sz="6" w:space="0" w:color="auto"/>
              <w:right w:val="single" w:sz="12" w:space="0" w:color="auto"/>
            </w:tcBorders>
            <w:noWrap/>
            <w:vAlign w:val="center"/>
          </w:tcPr>
          <w:p w14:paraId="3DC568D9" w14:textId="77777777" w:rsidR="00180ED8" w:rsidRPr="00F547CB" w:rsidRDefault="00180ED8" w:rsidP="00753AAE">
            <w:pPr>
              <w:jc w:val="both"/>
              <w:rPr>
                <w:rFonts w:ascii="Times New Roman" w:hAnsi="Times New Roman" w:cs="Times New Roman"/>
                <w:sz w:val="20"/>
                <w:szCs w:val="20"/>
              </w:rPr>
            </w:pPr>
          </w:p>
        </w:tc>
      </w:tr>
      <w:tr w:rsidR="00180ED8" w:rsidRPr="00F547CB" w14:paraId="2F03EB17" w14:textId="77777777" w:rsidTr="00EF1608">
        <w:trPr>
          <w:trHeight w:val="795"/>
          <w:jc w:val="center"/>
        </w:trPr>
        <w:tc>
          <w:tcPr>
            <w:tcW w:w="1657" w:type="dxa"/>
            <w:tcBorders>
              <w:top w:val="single" w:sz="6" w:space="0" w:color="auto"/>
              <w:left w:val="single" w:sz="12" w:space="0" w:color="auto"/>
              <w:bottom w:val="single" w:sz="12" w:space="0" w:color="auto"/>
              <w:right w:val="single" w:sz="6" w:space="0" w:color="auto"/>
            </w:tcBorders>
            <w:vAlign w:val="center"/>
          </w:tcPr>
          <w:p w14:paraId="0D567AE9" w14:textId="77777777" w:rsidR="00180ED8" w:rsidRPr="00F547CB" w:rsidRDefault="00180ED8" w:rsidP="00753AAE">
            <w:pPr>
              <w:jc w:val="both"/>
              <w:rPr>
                <w:rFonts w:ascii="Times New Roman" w:hAnsi="Times New Roman" w:cs="Times New Roman"/>
                <w:sz w:val="20"/>
                <w:szCs w:val="20"/>
              </w:rPr>
            </w:pPr>
          </w:p>
        </w:tc>
        <w:tc>
          <w:tcPr>
            <w:tcW w:w="812" w:type="dxa"/>
            <w:tcBorders>
              <w:top w:val="single" w:sz="6" w:space="0" w:color="auto"/>
              <w:left w:val="single" w:sz="6" w:space="0" w:color="auto"/>
              <w:bottom w:val="single" w:sz="12" w:space="0" w:color="auto"/>
              <w:right w:val="single" w:sz="6" w:space="0" w:color="auto"/>
            </w:tcBorders>
            <w:noWrap/>
            <w:vAlign w:val="center"/>
          </w:tcPr>
          <w:p w14:paraId="49B5E268" w14:textId="77777777" w:rsidR="00180ED8" w:rsidRPr="00F547CB" w:rsidRDefault="00180ED8" w:rsidP="00753AAE">
            <w:pPr>
              <w:jc w:val="both"/>
              <w:rPr>
                <w:rFonts w:ascii="Times New Roman" w:hAnsi="Times New Roman" w:cs="Times New Roman"/>
                <w:sz w:val="20"/>
                <w:szCs w:val="20"/>
              </w:rPr>
            </w:pPr>
          </w:p>
        </w:tc>
        <w:tc>
          <w:tcPr>
            <w:tcW w:w="428" w:type="dxa"/>
            <w:tcBorders>
              <w:top w:val="single" w:sz="6" w:space="0" w:color="auto"/>
              <w:left w:val="single" w:sz="6" w:space="0" w:color="auto"/>
              <w:bottom w:val="single" w:sz="12" w:space="0" w:color="auto"/>
              <w:right w:val="single" w:sz="6" w:space="0" w:color="auto"/>
            </w:tcBorders>
            <w:noWrap/>
            <w:vAlign w:val="center"/>
          </w:tcPr>
          <w:p w14:paraId="61BB9E99"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h</w:t>
            </w:r>
          </w:p>
        </w:tc>
        <w:tc>
          <w:tcPr>
            <w:tcW w:w="1417" w:type="dxa"/>
            <w:tcBorders>
              <w:top w:val="single" w:sz="6" w:space="0" w:color="auto"/>
              <w:left w:val="single" w:sz="6" w:space="0" w:color="auto"/>
              <w:bottom w:val="single" w:sz="12" w:space="0" w:color="auto"/>
              <w:right w:val="single" w:sz="6" w:space="0" w:color="auto"/>
            </w:tcBorders>
            <w:noWrap/>
            <w:vAlign w:val="center"/>
          </w:tcPr>
          <w:p w14:paraId="75C04638" w14:textId="77777777" w:rsidR="00180ED8" w:rsidRPr="00F547CB" w:rsidRDefault="00180ED8" w:rsidP="00753AAE">
            <w:pPr>
              <w:jc w:val="both"/>
              <w:rPr>
                <w:rFonts w:ascii="Times New Roman" w:hAnsi="Times New Roman" w:cs="Times New Roman"/>
                <w:sz w:val="20"/>
                <w:szCs w:val="20"/>
              </w:rPr>
            </w:pPr>
          </w:p>
        </w:tc>
        <w:tc>
          <w:tcPr>
            <w:tcW w:w="1390" w:type="dxa"/>
            <w:tcBorders>
              <w:top w:val="single" w:sz="6" w:space="0" w:color="auto"/>
              <w:left w:val="single" w:sz="6" w:space="0" w:color="auto"/>
              <w:bottom w:val="single" w:sz="12" w:space="0" w:color="auto"/>
              <w:right w:val="single" w:sz="6" w:space="0" w:color="auto"/>
            </w:tcBorders>
            <w:noWrap/>
            <w:vAlign w:val="center"/>
          </w:tcPr>
          <w:p w14:paraId="6C52CF19" w14:textId="77777777" w:rsidR="00180ED8" w:rsidRPr="00F547CB" w:rsidRDefault="00180ED8" w:rsidP="00753AAE">
            <w:pPr>
              <w:jc w:val="both"/>
              <w:rPr>
                <w:rFonts w:ascii="Times New Roman" w:hAnsi="Times New Roman" w:cs="Times New Roman"/>
                <w:sz w:val="20"/>
                <w:szCs w:val="20"/>
              </w:rPr>
            </w:pPr>
          </w:p>
        </w:tc>
        <w:tc>
          <w:tcPr>
            <w:tcW w:w="1237" w:type="dxa"/>
            <w:tcBorders>
              <w:top w:val="single" w:sz="6" w:space="0" w:color="auto"/>
              <w:left w:val="single" w:sz="6" w:space="0" w:color="auto"/>
              <w:bottom w:val="single" w:sz="12" w:space="0" w:color="auto"/>
              <w:right w:val="single" w:sz="6" w:space="0" w:color="auto"/>
            </w:tcBorders>
            <w:noWrap/>
            <w:vAlign w:val="center"/>
          </w:tcPr>
          <w:p w14:paraId="3FDFDC8E" w14:textId="77777777" w:rsidR="00180ED8" w:rsidRPr="00F547CB" w:rsidRDefault="00180ED8" w:rsidP="00753AAE">
            <w:pPr>
              <w:jc w:val="both"/>
              <w:rPr>
                <w:rFonts w:ascii="Times New Roman" w:hAnsi="Times New Roman" w:cs="Times New Roman"/>
                <w:sz w:val="20"/>
                <w:szCs w:val="20"/>
              </w:rPr>
            </w:pPr>
          </w:p>
        </w:tc>
        <w:tc>
          <w:tcPr>
            <w:tcW w:w="1260" w:type="dxa"/>
            <w:tcBorders>
              <w:top w:val="single" w:sz="6" w:space="0" w:color="auto"/>
              <w:left w:val="single" w:sz="6" w:space="0" w:color="auto"/>
              <w:bottom w:val="single" w:sz="12" w:space="0" w:color="auto"/>
              <w:right w:val="single" w:sz="6" w:space="0" w:color="auto"/>
            </w:tcBorders>
            <w:noWrap/>
            <w:vAlign w:val="center"/>
          </w:tcPr>
          <w:p w14:paraId="0A1D11C6" w14:textId="77777777" w:rsidR="00180ED8" w:rsidRPr="00F547CB" w:rsidRDefault="00180ED8" w:rsidP="00753AAE">
            <w:pPr>
              <w:jc w:val="both"/>
              <w:rPr>
                <w:rFonts w:ascii="Times New Roman" w:hAnsi="Times New Roman" w:cs="Times New Roman"/>
                <w:sz w:val="20"/>
                <w:szCs w:val="20"/>
              </w:rPr>
            </w:pPr>
          </w:p>
        </w:tc>
        <w:tc>
          <w:tcPr>
            <w:tcW w:w="716" w:type="dxa"/>
            <w:tcBorders>
              <w:top w:val="single" w:sz="6" w:space="0" w:color="auto"/>
              <w:left w:val="single" w:sz="6" w:space="0" w:color="auto"/>
              <w:bottom w:val="single" w:sz="12" w:space="0" w:color="auto"/>
              <w:right w:val="single" w:sz="6" w:space="0" w:color="auto"/>
            </w:tcBorders>
            <w:noWrap/>
            <w:vAlign w:val="center"/>
          </w:tcPr>
          <w:p w14:paraId="183F98C5" w14:textId="77777777" w:rsidR="00180ED8" w:rsidRPr="00F547CB" w:rsidRDefault="00180ED8" w:rsidP="00753AAE">
            <w:pPr>
              <w:jc w:val="both"/>
              <w:rPr>
                <w:rFonts w:ascii="Times New Roman" w:hAnsi="Times New Roman" w:cs="Times New Roman"/>
                <w:sz w:val="20"/>
                <w:szCs w:val="20"/>
              </w:rPr>
            </w:pPr>
          </w:p>
        </w:tc>
        <w:tc>
          <w:tcPr>
            <w:tcW w:w="741" w:type="dxa"/>
            <w:tcBorders>
              <w:top w:val="single" w:sz="6" w:space="0" w:color="auto"/>
              <w:left w:val="single" w:sz="6" w:space="0" w:color="auto"/>
              <w:bottom w:val="single" w:sz="12" w:space="0" w:color="auto"/>
              <w:right w:val="single" w:sz="6" w:space="0" w:color="auto"/>
            </w:tcBorders>
            <w:noWrap/>
            <w:vAlign w:val="center"/>
          </w:tcPr>
          <w:p w14:paraId="5AD48E1D" w14:textId="77777777" w:rsidR="00180ED8" w:rsidRPr="00F547CB" w:rsidRDefault="00180ED8" w:rsidP="00753AAE">
            <w:pPr>
              <w:jc w:val="both"/>
              <w:rPr>
                <w:rFonts w:ascii="Times New Roman" w:hAnsi="Times New Roman" w:cs="Times New Roman"/>
                <w:sz w:val="20"/>
                <w:szCs w:val="20"/>
              </w:rPr>
            </w:pPr>
          </w:p>
        </w:tc>
        <w:tc>
          <w:tcPr>
            <w:tcW w:w="774" w:type="dxa"/>
            <w:tcBorders>
              <w:top w:val="single" w:sz="6" w:space="0" w:color="auto"/>
              <w:left w:val="single" w:sz="6" w:space="0" w:color="auto"/>
              <w:bottom w:val="single" w:sz="12" w:space="0" w:color="auto"/>
              <w:right w:val="single" w:sz="12" w:space="0" w:color="auto"/>
            </w:tcBorders>
            <w:noWrap/>
            <w:vAlign w:val="center"/>
          </w:tcPr>
          <w:p w14:paraId="275CD27E" w14:textId="77777777" w:rsidR="00180ED8" w:rsidRPr="00F547CB" w:rsidRDefault="00180ED8" w:rsidP="00753AAE">
            <w:pPr>
              <w:jc w:val="both"/>
              <w:rPr>
                <w:rFonts w:ascii="Times New Roman" w:hAnsi="Times New Roman" w:cs="Times New Roman"/>
                <w:sz w:val="20"/>
                <w:szCs w:val="20"/>
              </w:rPr>
            </w:pPr>
          </w:p>
        </w:tc>
      </w:tr>
      <w:tr w:rsidR="00180ED8" w:rsidRPr="00F547CB" w14:paraId="7806E192" w14:textId="77777777" w:rsidTr="00EF1608">
        <w:trPr>
          <w:trHeight w:val="795"/>
          <w:jc w:val="center"/>
        </w:trPr>
        <w:tc>
          <w:tcPr>
            <w:tcW w:w="1657" w:type="dxa"/>
            <w:tcBorders>
              <w:top w:val="single" w:sz="12" w:space="0" w:color="auto"/>
              <w:left w:val="single" w:sz="12" w:space="0" w:color="auto"/>
              <w:bottom w:val="single" w:sz="6" w:space="0" w:color="auto"/>
              <w:right w:val="single" w:sz="6" w:space="0" w:color="auto"/>
            </w:tcBorders>
            <w:noWrap/>
            <w:vAlign w:val="center"/>
          </w:tcPr>
          <w:p w14:paraId="445E977D"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LABOUR</w:t>
            </w:r>
          </w:p>
        </w:tc>
        <w:tc>
          <w:tcPr>
            <w:tcW w:w="812" w:type="dxa"/>
            <w:tcBorders>
              <w:top w:val="single" w:sz="12" w:space="0" w:color="auto"/>
              <w:left w:val="single" w:sz="6" w:space="0" w:color="auto"/>
              <w:bottom w:val="single" w:sz="6" w:space="0" w:color="auto"/>
              <w:right w:val="single" w:sz="6" w:space="0" w:color="auto"/>
            </w:tcBorders>
            <w:noWrap/>
            <w:vAlign w:val="center"/>
          </w:tcPr>
          <w:p w14:paraId="7BE670D8" w14:textId="77777777" w:rsidR="00180ED8" w:rsidRPr="00F547CB" w:rsidRDefault="00180ED8" w:rsidP="00753AAE">
            <w:pPr>
              <w:jc w:val="both"/>
              <w:rPr>
                <w:rFonts w:ascii="Times New Roman" w:hAnsi="Times New Roman" w:cs="Times New Roman"/>
                <w:sz w:val="20"/>
                <w:szCs w:val="20"/>
              </w:rPr>
            </w:pPr>
          </w:p>
        </w:tc>
        <w:tc>
          <w:tcPr>
            <w:tcW w:w="428" w:type="dxa"/>
            <w:tcBorders>
              <w:top w:val="single" w:sz="12" w:space="0" w:color="auto"/>
              <w:left w:val="single" w:sz="6" w:space="0" w:color="auto"/>
              <w:bottom w:val="single" w:sz="6" w:space="0" w:color="auto"/>
              <w:right w:val="single" w:sz="6" w:space="0" w:color="auto"/>
            </w:tcBorders>
            <w:noWrap/>
            <w:vAlign w:val="center"/>
          </w:tcPr>
          <w:p w14:paraId="528417E3"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h</w:t>
            </w:r>
          </w:p>
        </w:tc>
        <w:tc>
          <w:tcPr>
            <w:tcW w:w="1417" w:type="dxa"/>
            <w:tcBorders>
              <w:top w:val="single" w:sz="12" w:space="0" w:color="auto"/>
              <w:left w:val="single" w:sz="6" w:space="0" w:color="auto"/>
              <w:bottom w:val="single" w:sz="6" w:space="0" w:color="auto"/>
              <w:right w:val="single" w:sz="6" w:space="0" w:color="auto"/>
            </w:tcBorders>
            <w:noWrap/>
            <w:vAlign w:val="center"/>
          </w:tcPr>
          <w:p w14:paraId="30953E66" w14:textId="77777777" w:rsidR="00180ED8" w:rsidRPr="00F547CB" w:rsidRDefault="00180ED8" w:rsidP="00753AAE">
            <w:pPr>
              <w:jc w:val="both"/>
              <w:rPr>
                <w:rFonts w:ascii="Times New Roman" w:hAnsi="Times New Roman" w:cs="Times New Roman"/>
                <w:sz w:val="20"/>
                <w:szCs w:val="20"/>
              </w:rPr>
            </w:pPr>
          </w:p>
        </w:tc>
        <w:tc>
          <w:tcPr>
            <w:tcW w:w="1390" w:type="dxa"/>
            <w:tcBorders>
              <w:top w:val="single" w:sz="12" w:space="0" w:color="auto"/>
              <w:left w:val="single" w:sz="6" w:space="0" w:color="auto"/>
              <w:bottom w:val="single" w:sz="6" w:space="0" w:color="auto"/>
              <w:right w:val="single" w:sz="6" w:space="0" w:color="auto"/>
            </w:tcBorders>
            <w:noWrap/>
            <w:vAlign w:val="center"/>
          </w:tcPr>
          <w:p w14:paraId="6887AE36" w14:textId="77777777" w:rsidR="00180ED8" w:rsidRPr="00F547CB" w:rsidRDefault="00180ED8" w:rsidP="00753AAE">
            <w:pPr>
              <w:jc w:val="both"/>
              <w:rPr>
                <w:rFonts w:ascii="Times New Roman" w:hAnsi="Times New Roman" w:cs="Times New Roman"/>
                <w:sz w:val="20"/>
                <w:szCs w:val="20"/>
              </w:rPr>
            </w:pPr>
          </w:p>
        </w:tc>
        <w:tc>
          <w:tcPr>
            <w:tcW w:w="1237" w:type="dxa"/>
            <w:tcBorders>
              <w:top w:val="single" w:sz="12" w:space="0" w:color="auto"/>
              <w:left w:val="single" w:sz="6" w:space="0" w:color="auto"/>
              <w:bottom w:val="single" w:sz="6" w:space="0" w:color="auto"/>
              <w:right w:val="single" w:sz="6" w:space="0" w:color="auto"/>
            </w:tcBorders>
            <w:noWrap/>
            <w:vAlign w:val="center"/>
          </w:tcPr>
          <w:p w14:paraId="383341AF" w14:textId="77777777" w:rsidR="00180ED8" w:rsidRPr="00F547CB" w:rsidRDefault="00180ED8" w:rsidP="00753AAE">
            <w:pPr>
              <w:jc w:val="both"/>
              <w:rPr>
                <w:rFonts w:ascii="Times New Roman" w:hAnsi="Times New Roman" w:cs="Times New Roman"/>
                <w:sz w:val="20"/>
                <w:szCs w:val="20"/>
              </w:rPr>
            </w:pPr>
          </w:p>
        </w:tc>
        <w:tc>
          <w:tcPr>
            <w:tcW w:w="1260" w:type="dxa"/>
            <w:tcBorders>
              <w:top w:val="single" w:sz="12" w:space="0" w:color="auto"/>
              <w:left w:val="single" w:sz="6" w:space="0" w:color="auto"/>
              <w:bottom w:val="single" w:sz="6" w:space="0" w:color="auto"/>
              <w:right w:val="single" w:sz="6" w:space="0" w:color="auto"/>
            </w:tcBorders>
            <w:noWrap/>
            <w:vAlign w:val="center"/>
          </w:tcPr>
          <w:p w14:paraId="216B97EA" w14:textId="77777777" w:rsidR="00180ED8" w:rsidRPr="00F547CB" w:rsidRDefault="00180ED8" w:rsidP="00753AAE">
            <w:pPr>
              <w:jc w:val="both"/>
              <w:rPr>
                <w:rFonts w:ascii="Times New Roman" w:hAnsi="Times New Roman" w:cs="Times New Roman"/>
                <w:sz w:val="20"/>
                <w:szCs w:val="20"/>
              </w:rPr>
            </w:pPr>
          </w:p>
        </w:tc>
        <w:tc>
          <w:tcPr>
            <w:tcW w:w="716" w:type="dxa"/>
            <w:tcBorders>
              <w:top w:val="single" w:sz="12" w:space="0" w:color="auto"/>
              <w:left w:val="single" w:sz="6" w:space="0" w:color="auto"/>
              <w:bottom w:val="single" w:sz="6" w:space="0" w:color="auto"/>
              <w:right w:val="single" w:sz="6" w:space="0" w:color="auto"/>
            </w:tcBorders>
            <w:noWrap/>
            <w:vAlign w:val="center"/>
          </w:tcPr>
          <w:p w14:paraId="37AFAE78" w14:textId="77777777" w:rsidR="00180ED8" w:rsidRPr="00F547CB" w:rsidRDefault="00180ED8" w:rsidP="00753AAE">
            <w:pPr>
              <w:jc w:val="both"/>
              <w:rPr>
                <w:rFonts w:ascii="Times New Roman" w:hAnsi="Times New Roman" w:cs="Times New Roman"/>
                <w:sz w:val="20"/>
                <w:szCs w:val="20"/>
              </w:rPr>
            </w:pPr>
          </w:p>
        </w:tc>
        <w:tc>
          <w:tcPr>
            <w:tcW w:w="741" w:type="dxa"/>
            <w:tcBorders>
              <w:top w:val="single" w:sz="12" w:space="0" w:color="auto"/>
              <w:left w:val="single" w:sz="6" w:space="0" w:color="auto"/>
              <w:bottom w:val="single" w:sz="6" w:space="0" w:color="auto"/>
              <w:right w:val="single" w:sz="6" w:space="0" w:color="auto"/>
            </w:tcBorders>
            <w:noWrap/>
            <w:vAlign w:val="center"/>
          </w:tcPr>
          <w:p w14:paraId="69C50FDA" w14:textId="77777777" w:rsidR="00180ED8" w:rsidRPr="00F547CB" w:rsidRDefault="00180ED8" w:rsidP="00753AAE">
            <w:pPr>
              <w:jc w:val="both"/>
              <w:rPr>
                <w:rFonts w:ascii="Times New Roman" w:hAnsi="Times New Roman" w:cs="Times New Roman"/>
                <w:sz w:val="20"/>
                <w:szCs w:val="20"/>
              </w:rPr>
            </w:pPr>
          </w:p>
        </w:tc>
        <w:tc>
          <w:tcPr>
            <w:tcW w:w="774" w:type="dxa"/>
            <w:tcBorders>
              <w:top w:val="single" w:sz="12" w:space="0" w:color="auto"/>
              <w:left w:val="single" w:sz="6" w:space="0" w:color="auto"/>
              <w:bottom w:val="single" w:sz="6" w:space="0" w:color="auto"/>
              <w:right w:val="single" w:sz="12" w:space="0" w:color="auto"/>
            </w:tcBorders>
            <w:noWrap/>
            <w:vAlign w:val="center"/>
          </w:tcPr>
          <w:p w14:paraId="47FE0B5E" w14:textId="77777777" w:rsidR="00180ED8" w:rsidRPr="00F547CB" w:rsidRDefault="00180ED8" w:rsidP="00753AAE">
            <w:pPr>
              <w:jc w:val="both"/>
              <w:rPr>
                <w:rFonts w:ascii="Times New Roman" w:hAnsi="Times New Roman" w:cs="Times New Roman"/>
                <w:sz w:val="20"/>
                <w:szCs w:val="20"/>
              </w:rPr>
            </w:pPr>
          </w:p>
        </w:tc>
      </w:tr>
      <w:tr w:rsidR="00180ED8" w:rsidRPr="00F547CB" w14:paraId="1C2185AE" w14:textId="77777777" w:rsidTr="00EF1608">
        <w:trPr>
          <w:trHeight w:val="795"/>
          <w:jc w:val="center"/>
        </w:trPr>
        <w:tc>
          <w:tcPr>
            <w:tcW w:w="1657" w:type="dxa"/>
            <w:tcBorders>
              <w:top w:val="single" w:sz="6" w:space="0" w:color="auto"/>
              <w:left w:val="single" w:sz="12" w:space="0" w:color="auto"/>
              <w:bottom w:val="single" w:sz="6" w:space="0" w:color="auto"/>
              <w:right w:val="single" w:sz="6" w:space="0" w:color="auto"/>
            </w:tcBorders>
            <w:noWrap/>
            <w:vAlign w:val="center"/>
          </w:tcPr>
          <w:p w14:paraId="3B08A8BB" w14:textId="77777777" w:rsidR="00180ED8" w:rsidRPr="00F547CB" w:rsidRDefault="00180ED8" w:rsidP="00753AAE">
            <w:pPr>
              <w:jc w:val="both"/>
              <w:rPr>
                <w:rFonts w:ascii="Times New Roman" w:hAnsi="Times New Roman" w:cs="Times New Roman"/>
                <w:sz w:val="20"/>
                <w:szCs w:val="20"/>
              </w:rPr>
            </w:pPr>
          </w:p>
        </w:tc>
        <w:tc>
          <w:tcPr>
            <w:tcW w:w="812" w:type="dxa"/>
            <w:tcBorders>
              <w:top w:val="single" w:sz="6" w:space="0" w:color="auto"/>
              <w:left w:val="single" w:sz="6" w:space="0" w:color="auto"/>
              <w:bottom w:val="single" w:sz="6" w:space="0" w:color="auto"/>
              <w:right w:val="single" w:sz="6" w:space="0" w:color="auto"/>
            </w:tcBorders>
            <w:noWrap/>
            <w:vAlign w:val="center"/>
          </w:tcPr>
          <w:p w14:paraId="563DF02A" w14:textId="77777777" w:rsidR="00180ED8" w:rsidRPr="00F547CB" w:rsidRDefault="00180ED8" w:rsidP="00753AAE">
            <w:pPr>
              <w:jc w:val="both"/>
              <w:rPr>
                <w:rFonts w:ascii="Times New Roman" w:hAnsi="Times New Roman" w:cs="Times New Roman"/>
                <w:sz w:val="20"/>
                <w:szCs w:val="20"/>
              </w:rPr>
            </w:pPr>
          </w:p>
        </w:tc>
        <w:tc>
          <w:tcPr>
            <w:tcW w:w="428" w:type="dxa"/>
            <w:tcBorders>
              <w:top w:val="single" w:sz="6" w:space="0" w:color="auto"/>
              <w:left w:val="single" w:sz="6" w:space="0" w:color="auto"/>
              <w:bottom w:val="single" w:sz="6" w:space="0" w:color="auto"/>
              <w:right w:val="single" w:sz="6" w:space="0" w:color="auto"/>
            </w:tcBorders>
            <w:noWrap/>
            <w:vAlign w:val="center"/>
          </w:tcPr>
          <w:p w14:paraId="21335A1F"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h</w:t>
            </w:r>
          </w:p>
        </w:tc>
        <w:tc>
          <w:tcPr>
            <w:tcW w:w="1417" w:type="dxa"/>
            <w:tcBorders>
              <w:top w:val="single" w:sz="6" w:space="0" w:color="auto"/>
              <w:left w:val="single" w:sz="6" w:space="0" w:color="auto"/>
              <w:bottom w:val="single" w:sz="6" w:space="0" w:color="auto"/>
              <w:right w:val="single" w:sz="6" w:space="0" w:color="auto"/>
            </w:tcBorders>
            <w:noWrap/>
            <w:vAlign w:val="center"/>
          </w:tcPr>
          <w:p w14:paraId="4A150917" w14:textId="77777777" w:rsidR="00180ED8" w:rsidRPr="00F547CB" w:rsidRDefault="00180ED8" w:rsidP="00753AAE">
            <w:pPr>
              <w:jc w:val="both"/>
              <w:rPr>
                <w:rFonts w:ascii="Times New Roman" w:hAnsi="Times New Roman" w:cs="Times New Roman"/>
                <w:sz w:val="20"/>
                <w:szCs w:val="20"/>
              </w:rPr>
            </w:pPr>
          </w:p>
        </w:tc>
        <w:tc>
          <w:tcPr>
            <w:tcW w:w="1390" w:type="dxa"/>
            <w:tcBorders>
              <w:top w:val="single" w:sz="6" w:space="0" w:color="auto"/>
              <w:left w:val="single" w:sz="6" w:space="0" w:color="auto"/>
              <w:bottom w:val="single" w:sz="6" w:space="0" w:color="auto"/>
              <w:right w:val="single" w:sz="6" w:space="0" w:color="auto"/>
            </w:tcBorders>
            <w:noWrap/>
            <w:vAlign w:val="center"/>
          </w:tcPr>
          <w:p w14:paraId="240A892E" w14:textId="77777777" w:rsidR="00180ED8" w:rsidRPr="00F547CB" w:rsidRDefault="00180ED8" w:rsidP="00753AAE">
            <w:pPr>
              <w:jc w:val="both"/>
              <w:rPr>
                <w:rFonts w:ascii="Times New Roman" w:hAnsi="Times New Roman" w:cs="Times New Roman"/>
                <w:sz w:val="20"/>
                <w:szCs w:val="20"/>
              </w:rPr>
            </w:pPr>
          </w:p>
        </w:tc>
        <w:tc>
          <w:tcPr>
            <w:tcW w:w="1237" w:type="dxa"/>
            <w:tcBorders>
              <w:top w:val="single" w:sz="6" w:space="0" w:color="auto"/>
              <w:left w:val="single" w:sz="6" w:space="0" w:color="auto"/>
              <w:bottom w:val="single" w:sz="6" w:space="0" w:color="auto"/>
              <w:right w:val="single" w:sz="6" w:space="0" w:color="auto"/>
            </w:tcBorders>
            <w:noWrap/>
            <w:vAlign w:val="center"/>
          </w:tcPr>
          <w:p w14:paraId="433D6AAD" w14:textId="77777777" w:rsidR="00180ED8" w:rsidRPr="00F547CB" w:rsidRDefault="00180ED8" w:rsidP="00753AAE">
            <w:pPr>
              <w:jc w:val="both"/>
              <w:rPr>
                <w:rFonts w:ascii="Times New Roman" w:hAnsi="Times New Roman" w:cs="Times New Roman"/>
                <w:sz w:val="20"/>
                <w:szCs w:val="20"/>
              </w:rPr>
            </w:pPr>
          </w:p>
        </w:tc>
        <w:tc>
          <w:tcPr>
            <w:tcW w:w="1260" w:type="dxa"/>
            <w:tcBorders>
              <w:top w:val="single" w:sz="6" w:space="0" w:color="auto"/>
              <w:left w:val="single" w:sz="6" w:space="0" w:color="auto"/>
              <w:bottom w:val="single" w:sz="6" w:space="0" w:color="auto"/>
              <w:right w:val="single" w:sz="6" w:space="0" w:color="auto"/>
            </w:tcBorders>
            <w:noWrap/>
            <w:vAlign w:val="center"/>
          </w:tcPr>
          <w:p w14:paraId="263234D5" w14:textId="77777777" w:rsidR="00180ED8" w:rsidRPr="00F547CB" w:rsidRDefault="00180ED8" w:rsidP="00753AAE">
            <w:pPr>
              <w:jc w:val="both"/>
              <w:rPr>
                <w:rFonts w:ascii="Times New Roman" w:hAnsi="Times New Roman" w:cs="Times New Roman"/>
                <w:sz w:val="20"/>
                <w:szCs w:val="20"/>
              </w:rPr>
            </w:pPr>
          </w:p>
        </w:tc>
        <w:tc>
          <w:tcPr>
            <w:tcW w:w="716" w:type="dxa"/>
            <w:tcBorders>
              <w:top w:val="single" w:sz="6" w:space="0" w:color="auto"/>
              <w:left w:val="single" w:sz="6" w:space="0" w:color="auto"/>
              <w:bottom w:val="single" w:sz="6" w:space="0" w:color="auto"/>
              <w:right w:val="single" w:sz="6" w:space="0" w:color="auto"/>
            </w:tcBorders>
            <w:noWrap/>
            <w:vAlign w:val="center"/>
          </w:tcPr>
          <w:p w14:paraId="6F219BE1" w14:textId="77777777" w:rsidR="00180ED8" w:rsidRPr="00F547CB" w:rsidRDefault="00180ED8" w:rsidP="00753AAE">
            <w:pPr>
              <w:jc w:val="both"/>
              <w:rPr>
                <w:rFonts w:ascii="Times New Roman" w:hAnsi="Times New Roman" w:cs="Times New Roman"/>
                <w:sz w:val="20"/>
                <w:szCs w:val="20"/>
              </w:rPr>
            </w:pPr>
          </w:p>
        </w:tc>
        <w:tc>
          <w:tcPr>
            <w:tcW w:w="741" w:type="dxa"/>
            <w:tcBorders>
              <w:top w:val="single" w:sz="6" w:space="0" w:color="auto"/>
              <w:left w:val="single" w:sz="6" w:space="0" w:color="auto"/>
              <w:bottom w:val="single" w:sz="6" w:space="0" w:color="auto"/>
              <w:right w:val="single" w:sz="6" w:space="0" w:color="auto"/>
            </w:tcBorders>
            <w:noWrap/>
            <w:vAlign w:val="center"/>
          </w:tcPr>
          <w:p w14:paraId="7765F208" w14:textId="77777777" w:rsidR="00180ED8" w:rsidRPr="00F547CB" w:rsidRDefault="00180ED8" w:rsidP="00753AAE">
            <w:pPr>
              <w:jc w:val="both"/>
              <w:rPr>
                <w:rFonts w:ascii="Times New Roman" w:hAnsi="Times New Roman" w:cs="Times New Roman"/>
                <w:sz w:val="20"/>
                <w:szCs w:val="20"/>
              </w:rPr>
            </w:pPr>
          </w:p>
        </w:tc>
        <w:tc>
          <w:tcPr>
            <w:tcW w:w="774" w:type="dxa"/>
            <w:tcBorders>
              <w:top w:val="single" w:sz="6" w:space="0" w:color="auto"/>
              <w:left w:val="single" w:sz="6" w:space="0" w:color="auto"/>
              <w:bottom w:val="single" w:sz="6" w:space="0" w:color="auto"/>
              <w:right w:val="single" w:sz="12" w:space="0" w:color="auto"/>
            </w:tcBorders>
            <w:noWrap/>
            <w:vAlign w:val="center"/>
          </w:tcPr>
          <w:p w14:paraId="1D03214F" w14:textId="77777777" w:rsidR="00180ED8" w:rsidRPr="00F547CB" w:rsidRDefault="00180ED8" w:rsidP="00753AAE">
            <w:pPr>
              <w:jc w:val="both"/>
              <w:rPr>
                <w:rFonts w:ascii="Times New Roman" w:hAnsi="Times New Roman" w:cs="Times New Roman"/>
                <w:sz w:val="20"/>
                <w:szCs w:val="20"/>
              </w:rPr>
            </w:pPr>
          </w:p>
        </w:tc>
      </w:tr>
      <w:tr w:rsidR="00180ED8" w:rsidRPr="00F547CB" w14:paraId="176B5F1E" w14:textId="77777777" w:rsidTr="00EF1608">
        <w:trPr>
          <w:trHeight w:val="628"/>
          <w:jc w:val="center"/>
        </w:trPr>
        <w:tc>
          <w:tcPr>
            <w:tcW w:w="1657" w:type="dxa"/>
            <w:tcBorders>
              <w:top w:val="single" w:sz="6" w:space="0" w:color="auto"/>
              <w:left w:val="single" w:sz="12" w:space="0" w:color="auto"/>
              <w:bottom w:val="single" w:sz="6" w:space="0" w:color="auto"/>
              <w:right w:val="single" w:sz="6" w:space="0" w:color="auto"/>
            </w:tcBorders>
            <w:noWrap/>
            <w:vAlign w:val="center"/>
          </w:tcPr>
          <w:p w14:paraId="4D121D9B" w14:textId="77777777" w:rsidR="00180ED8" w:rsidRPr="00F547CB" w:rsidRDefault="00180ED8" w:rsidP="00753AAE">
            <w:pPr>
              <w:jc w:val="both"/>
              <w:rPr>
                <w:rFonts w:ascii="Times New Roman" w:hAnsi="Times New Roman" w:cs="Times New Roman"/>
                <w:sz w:val="20"/>
                <w:szCs w:val="20"/>
              </w:rPr>
            </w:pPr>
          </w:p>
        </w:tc>
        <w:tc>
          <w:tcPr>
            <w:tcW w:w="812" w:type="dxa"/>
            <w:tcBorders>
              <w:top w:val="single" w:sz="6" w:space="0" w:color="auto"/>
              <w:left w:val="single" w:sz="6" w:space="0" w:color="auto"/>
              <w:bottom w:val="single" w:sz="6" w:space="0" w:color="auto"/>
              <w:right w:val="single" w:sz="6" w:space="0" w:color="auto"/>
            </w:tcBorders>
            <w:noWrap/>
            <w:vAlign w:val="center"/>
          </w:tcPr>
          <w:p w14:paraId="4B06A264" w14:textId="77777777" w:rsidR="00180ED8" w:rsidRPr="00F547CB" w:rsidRDefault="00180ED8" w:rsidP="00753AAE">
            <w:pPr>
              <w:jc w:val="both"/>
              <w:rPr>
                <w:rFonts w:ascii="Times New Roman" w:hAnsi="Times New Roman" w:cs="Times New Roman"/>
                <w:sz w:val="20"/>
                <w:szCs w:val="20"/>
              </w:rPr>
            </w:pPr>
          </w:p>
        </w:tc>
        <w:tc>
          <w:tcPr>
            <w:tcW w:w="428" w:type="dxa"/>
            <w:tcBorders>
              <w:top w:val="single" w:sz="6" w:space="0" w:color="auto"/>
              <w:left w:val="single" w:sz="6" w:space="0" w:color="auto"/>
              <w:bottom w:val="single" w:sz="6" w:space="0" w:color="auto"/>
              <w:right w:val="single" w:sz="6" w:space="0" w:color="auto"/>
            </w:tcBorders>
            <w:noWrap/>
            <w:vAlign w:val="center"/>
          </w:tcPr>
          <w:p w14:paraId="5890C36C" w14:textId="77777777" w:rsidR="00180ED8" w:rsidRPr="00F547CB" w:rsidRDefault="00180ED8" w:rsidP="00753AAE">
            <w:pPr>
              <w:jc w:val="both"/>
              <w:rPr>
                <w:rFonts w:ascii="Times New Roman" w:hAnsi="Times New Roman" w:cs="Times New Roman"/>
                <w:sz w:val="20"/>
                <w:szCs w:val="20"/>
              </w:rPr>
            </w:pPr>
          </w:p>
        </w:tc>
        <w:tc>
          <w:tcPr>
            <w:tcW w:w="1417" w:type="dxa"/>
            <w:tcBorders>
              <w:top w:val="single" w:sz="6" w:space="0" w:color="auto"/>
              <w:left w:val="single" w:sz="6" w:space="0" w:color="auto"/>
              <w:bottom w:val="single" w:sz="6" w:space="0" w:color="auto"/>
              <w:right w:val="single" w:sz="6" w:space="0" w:color="auto"/>
            </w:tcBorders>
            <w:noWrap/>
            <w:vAlign w:val="center"/>
          </w:tcPr>
          <w:p w14:paraId="44A5F20E" w14:textId="77777777" w:rsidR="00180ED8" w:rsidRPr="00F547CB" w:rsidRDefault="00180ED8" w:rsidP="00753AAE">
            <w:pPr>
              <w:jc w:val="both"/>
              <w:rPr>
                <w:rFonts w:ascii="Times New Roman" w:hAnsi="Times New Roman" w:cs="Times New Roman"/>
                <w:sz w:val="20"/>
                <w:szCs w:val="20"/>
              </w:rPr>
            </w:pPr>
          </w:p>
        </w:tc>
        <w:tc>
          <w:tcPr>
            <w:tcW w:w="2627" w:type="dxa"/>
            <w:gridSpan w:val="2"/>
            <w:tcBorders>
              <w:top w:val="single" w:sz="6" w:space="0" w:color="auto"/>
              <w:left w:val="single" w:sz="6" w:space="0" w:color="auto"/>
              <w:bottom w:val="single" w:sz="6" w:space="0" w:color="auto"/>
              <w:right w:val="single" w:sz="6" w:space="0" w:color="auto"/>
            </w:tcBorders>
            <w:noWrap/>
            <w:vAlign w:val="center"/>
          </w:tcPr>
          <w:p w14:paraId="2D43EB8A"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TOTAL €/day</w:t>
            </w:r>
          </w:p>
        </w:tc>
        <w:tc>
          <w:tcPr>
            <w:tcW w:w="1260" w:type="dxa"/>
            <w:tcBorders>
              <w:top w:val="single" w:sz="6" w:space="0" w:color="auto"/>
              <w:left w:val="single" w:sz="6" w:space="0" w:color="auto"/>
              <w:bottom w:val="single" w:sz="6" w:space="0" w:color="auto"/>
              <w:right w:val="single" w:sz="6" w:space="0" w:color="auto"/>
            </w:tcBorders>
            <w:noWrap/>
            <w:vAlign w:val="center"/>
          </w:tcPr>
          <w:p w14:paraId="21AFC88E" w14:textId="77777777" w:rsidR="00180ED8" w:rsidRPr="00F547CB" w:rsidRDefault="00180ED8" w:rsidP="00753AAE">
            <w:pPr>
              <w:jc w:val="both"/>
              <w:rPr>
                <w:rFonts w:ascii="Times New Roman" w:hAnsi="Times New Roman" w:cs="Times New Roman"/>
                <w:sz w:val="20"/>
                <w:szCs w:val="20"/>
              </w:rPr>
            </w:pPr>
          </w:p>
        </w:tc>
        <w:tc>
          <w:tcPr>
            <w:tcW w:w="716" w:type="dxa"/>
            <w:tcBorders>
              <w:top w:val="single" w:sz="6" w:space="0" w:color="auto"/>
              <w:left w:val="single" w:sz="6" w:space="0" w:color="auto"/>
              <w:bottom w:val="single" w:sz="6" w:space="0" w:color="auto"/>
              <w:right w:val="single" w:sz="6" w:space="0" w:color="auto"/>
            </w:tcBorders>
            <w:noWrap/>
            <w:vAlign w:val="center"/>
          </w:tcPr>
          <w:p w14:paraId="6FADA4A2" w14:textId="77777777" w:rsidR="00180ED8" w:rsidRPr="00F547CB" w:rsidRDefault="00180ED8" w:rsidP="00753AAE">
            <w:pPr>
              <w:jc w:val="both"/>
              <w:rPr>
                <w:rFonts w:ascii="Times New Roman" w:hAnsi="Times New Roman" w:cs="Times New Roman"/>
                <w:sz w:val="20"/>
                <w:szCs w:val="20"/>
              </w:rPr>
            </w:pPr>
          </w:p>
        </w:tc>
        <w:tc>
          <w:tcPr>
            <w:tcW w:w="741" w:type="dxa"/>
            <w:tcBorders>
              <w:top w:val="single" w:sz="6" w:space="0" w:color="auto"/>
              <w:left w:val="single" w:sz="6" w:space="0" w:color="auto"/>
              <w:bottom w:val="single" w:sz="6" w:space="0" w:color="auto"/>
              <w:right w:val="single" w:sz="6" w:space="0" w:color="auto"/>
            </w:tcBorders>
            <w:noWrap/>
            <w:vAlign w:val="center"/>
          </w:tcPr>
          <w:p w14:paraId="7391CBC4" w14:textId="77777777" w:rsidR="00180ED8" w:rsidRPr="00F547CB" w:rsidRDefault="00180ED8" w:rsidP="00753AAE">
            <w:pPr>
              <w:jc w:val="both"/>
              <w:rPr>
                <w:rFonts w:ascii="Times New Roman" w:hAnsi="Times New Roman" w:cs="Times New Roman"/>
                <w:sz w:val="20"/>
                <w:szCs w:val="20"/>
              </w:rPr>
            </w:pPr>
          </w:p>
        </w:tc>
        <w:tc>
          <w:tcPr>
            <w:tcW w:w="774" w:type="dxa"/>
            <w:tcBorders>
              <w:top w:val="single" w:sz="6" w:space="0" w:color="auto"/>
              <w:left w:val="single" w:sz="6" w:space="0" w:color="auto"/>
              <w:bottom w:val="single" w:sz="6" w:space="0" w:color="auto"/>
              <w:right w:val="single" w:sz="12" w:space="0" w:color="auto"/>
            </w:tcBorders>
            <w:noWrap/>
            <w:vAlign w:val="center"/>
          </w:tcPr>
          <w:p w14:paraId="3B431437" w14:textId="77777777" w:rsidR="00180ED8" w:rsidRPr="00F547CB" w:rsidRDefault="00180ED8" w:rsidP="00753AAE">
            <w:pPr>
              <w:jc w:val="both"/>
              <w:rPr>
                <w:rFonts w:ascii="Times New Roman" w:hAnsi="Times New Roman" w:cs="Times New Roman"/>
                <w:sz w:val="20"/>
                <w:szCs w:val="20"/>
              </w:rPr>
            </w:pPr>
          </w:p>
        </w:tc>
      </w:tr>
      <w:tr w:rsidR="00180ED8" w:rsidRPr="00F547CB" w14:paraId="3F57963D" w14:textId="77777777" w:rsidTr="00EF1608">
        <w:trPr>
          <w:trHeight w:val="717"/>
          <w:jc w:val="center"/>
        </w:trPr>
        <w:tc>
          <w:tcPr>
            <w:tcW w:w="1657" w:type="dxa"/>
            <w:tcBorders>
              <w:top w:val="single" w:sz="6" w:space="0" w:color="auto"/>
              <w:left w:val="single" w:sz="12" w:space="0" w:color="auto"/>
              <w:bottom w:val="single" w:sz="12" w:space="0" w:color="auto"/>
              <w:right w:val="single" w:sz="6" w:space="0" w:color="auto"/>
            </w:tcBorders>
            <w:noWrap/>
            <w:vAlign w:val="center"/>
          </w:tcPr>
          <w:p w14:paraId="0D2CD346" w14:textId="77777777" w:rsidR="00180ED8" w:rsidRPr="00F547CB" w:rsidRDefault="00180ED8" w:rsidP="00753AAE">
            <w:pPr>
              <w:jc w:val="both"/>
              <w:rPr>
                <w:rFonts w:ascii="Times New Roman" w:hAnsi="Times New Roman" w:cs="Times New Roman"/>
                <w:sz w:val="20"/>
                <w:szCs w:val="20"/>
              </w:rPr>
            </w:pPr>
          </w:p>
        </w:tc>
        <w:tc>
          <w:tcPr>
            <w:tcW w:w="812" w:type="dxa"/>
            <w:tcBorders>
              <w:top w:val="single" w:sz="6" w:space="0" w:color="auto"/>
              <w:left w:val="single" w:sz="6" w:space="0" w:color="auto"/>
              <w:bottom w:val="single" w:sz="12" w:space="0" w:color="auto"/>
              <w:right w:val="single" w:sz="6" w:space="0" w:color="auto"/>
            </w:tcBorders>
            <w:noWrap/>
            <w:vAlign w:val="center"/>
          </w:tcPr>
          <w:p w14:paraId="0BB1E1F3" w14:textId="77777777" w:rsidR="00180ED8" w:rsidRPr="00F547CB" w:rsidRDefault="00180ED8" w:rsidP="00753AAE">
            <w:pPr>
              <w:jc w:val="both"/>
              <w:rPr>
                <w:rFonts w:ascii="Times New Roman" w:hAnsi="Times New Roman" w:cs="Times New Roman"/>
                <w:sz w:val="20"/>
                <w:szCs w:val="20"/>
              </w:rPr>
            </w:pPr>
          </w:p>
        </w:tc>
        <w:tc>
          <w:tcPr>
            <w:tcW w:w="428" w:type="dxa"/>
            <w:tcBorders>
              <w:top w:val="single" w:sz="6" w:space="0" w:color="auto"/>
              <w:left w:val="single" w:sz="6" w:space="0" w:color="auto"/>
              <w:bottom w:val="single" w:sz="12" w:space="0" w:color="auto"/>
              <w:right w:val="single" w:sz="6" w:space="0" w:color="auto"/>
            </w:tcBorders>
            <w:noWrap/>
            <w:vAlign w:val="center"/>
          </w:tcPr>
          <w:p w14:paraId="4235DFA0" w14:textId="77777777" w:rsidR="00180ED8" w:rsidRPr="00F547CB" w:rsidRDefault="00180ED8" w:rsidP="00753AAE">
            <w:pPr>
              <w:jc w:val="both"/>
              <w:rPr>
                <w:rFonts w:ascii="Times New Roman" w:hAnsi="Times New Roman" w:cs="Times New Roman"/>
                <w:sz w:val="20"/>
                <w:szCs w:val="20"/>
              </w:rPr>
            </w:pPr>
          </w:p>
        </w:tc>
        <w:tc>
          <w:tcPr>
            <w:tcW w:w="1417" w:type="dxa"/>
            <w:tcBorders>
              <w:top w:val="single" w:sz="6" w:space="0" w:color="auto"/>
              <w:left w:val="single" w:sz="6" w:space="0" w:color="auto"/>
              <w:bottom w:val="single" w:sz="12" w:space="0" w:color="auto"/>
              <w:right w:val="single" w:sz="6" w:space="0" w:color="auto"/>
            </w:tcBorders>
            <w:noWrap/>
            <w:vAlign w:val="center"/>
          </w:tcPr>
          <w:p w14:paraId="27D0C761" w14:textId="77777777" w:rsidR="00180ED8" w:rsidRPr="00F547CB" w:rsidRDefault="00180ED8" w:rsidP="00753AAE">
            <w:pPr>
              <w:jc w:val="both"/>
              <w:rPr>
                <w:rFonts w:ascii="Times New Roman" w:hAnsi="Times New Roman" w:cs="Times New Roman"/>
                <w:sz w:val="20"/>
                <w:szCs w:val="20"/>
              </w:rPr>
            </w:pPr>
          </w:p>
        </w:tc>
        <w:tc>
          <w:tcPr>
            <w:tcW w:w="2627" w:type="dxa"/>
            <w:gridSpan w:val="2"/>
            <w:tcBorders>
              <w:top w:val="single" w:sz="6" w:space="0" w:color="auto"/>
              <w:left w:val="single" w:sz="6" w:space="0" w:color="auto"/>
              <w:bottom w:val="single" w:sz="12" w:space="0" w:color="auto"/>
              <w:right w:val="single" w:sz="6" w:space="0" w:color="auto"/>
            </w:tcBorders>
            <w:noWrap/>
            <w:vAlign w:val="center"/>
          </w:tcPr>
          <w:p w14:paraId="0F7DAE4E"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Net cost €/m³</w:t>
            </w:r>
          </w:p>
        </w:tc>
        <w:tc>
          <w:tcPr>
            <w:tcW w:w="1260" w:type="dxa"/>
            <w:tcBorders>
              <w:top w:val="single" w:sz="6" w:space="0" w:color="auto"/>
              <w:left w:val="single" w:sz="6" w:space="0" w:color="auto"/>
              <w:bottom w:val="single" w:sz="12" w:space="0" w:color="auto"/>
              <w:right w:val="single" w:sz="6" w:space="0" w:color="auto"/>
            </w:tcBorders>
            <w:noWrap/>
            <w:vAlign w:val="center"/>
          </w:tcPr>
          <w:p w14:paraId="6394A68C" w14:textId="77777777" w:rsidR="00180ED8" w:rsidRPr="00F547CB" w:rsidRDefault="00180ED8" w:rsidP="00753AAE">
            <w:pPr>
              <w:jc w:val="both"/>
              <w:rPr>
                <w:rFonts w:ascii="Times New Roman" w:hAnsi="Times New Roman" w:cs="Times New Roman"/>
                <w:sz w:val="20"/>
                <w:szCs w:val="20"/>
              </w:rPr>
            </w:pPr>
          </w:p>
        </w:tc>
        <w:tc>
          <w:tcPr>
            <w:tcW w:w="716" w:type="dxa"/>
            <w:tcBorders>
              <w:top w:val="single" w:sz="6" w:space="0" w:color="auto"/>
              <w:left w:val="single" w:sz="6" w:space="0" w:color="auto"/>
              <w:bottom w:val="single" w:sz="12" w:space="0" w:color="auto"/>
              <w:right w:val="single" w:sz="6" w:space="0" w:color="auto"/>
            </w:tcBorders>
            <w:noWrap/>
            <w:vAlign w:val="center"/>
          </w:tcPr>
          <w:p w14:paraId="58C63C3F" w14:textId="77777777" w:rsidR="00180ED8" w:rsidRPr="00F547CB" w:rsidRDefault="00180ED8" w:rsidP="00753AAE">
            <w:pPr>
              <w:jc w:val="both"/>
              <w:rPr>
                <w:rFonts w:ascii="Times New Roman" w:hAnsi="Times New Roman" w:cs="Times New Roman"/>
                <w:sz w:val="20"/>
                <w:szCs w:val="20"/>
              </w:rPr>
            </w:pPr>
          </w:p>
        </w:tc>
        <w:tc>
          <w:tcPr>
            <w:tcW w:w="741" w:type="dxa"/>
            <w:tcBorders>
              <w:top w:val="single" w:sz="6" w:space="0" w:color="auto"/>
              <w:left w:val="single" w:sz="6" w:space="0" w:color="auto"/>
              <w:bottom w:val="single" w:sz="12" w:space="0" w:color="auto"/>
              <w:right w:val="single" w:sz="6" w:space="0" w:color="auto"/>
            </w:tcBorders>
            <w:noWrap/>
            <w:vAlign w:val="center"/>
          </w:tcPr>
          <w:p w14:paraId="48023299" w14:textId="77777777" w:rsidR="00180ED8" w:rsidRPr="00F547CB" w:rsidRDefault="00180ED8" w:rsidP="00753AAE">
            <w:pPr>
              <w:jc w:val="both"/>
              <w:rPr>
                <w:rFonts w:ascii="Times New Roman" w:hAnsi="Times New Roman" w:cs="Times New Roman"/>
                <w:sz w:val="20"/>
                <w:szCs w:val="20"/>
              </w:rPr>
            </w:pPr>
          </w:p>
        </w:tc>
        <w:tc>
          <w:tcPr>
            <w:tcW w:w="774" w:type="dxa"/>
            <w:tcBorders>
              <w:top w:val="single" w:sz="6" w:space="0" w:color="auto"/>
              <w:left w:val="single" w:sz="6" w:space="0" w:color="auto"/>
              <w:bottom w:val="single" w:sz="12" w:space="0" w:color="auto"/>
              <w:right w:val="single" w:sz="12" w:space="0" w:color="auto"/>
            </w:tcBorders>
            <w:noWrap/>
            <w:vAlign w:val="center"/>
          </w:tcPr>
          <w:p w14:paraId="175BFF23" w14:textId="77777777" w:rsidR="00180ED8" w:rsidRPr="00F547CB" w:rsidRDefault="00180ED8" w:rsidP="00753AAE">
            <w:pPr>
              <w:jc w:val="both"/>
              <w:rPr>
                <w:rFonts w:ascii="Times New Roman" w:hAnsi="Times New Roman" w:cs="Times New Roman"/>
                <w:sz w:val="20"/>
                <w:szCs w:val="20"/>
              </w:rPr>
            </w:pPr>
          </w:p>
        </w:tc>
      </w:tr>
    </w:tbl>
    <w:p w14:paraId="1E2B88AA" w14:textId="77777777" w:rsidR="00180ED8" w:rsidRPr="00F547CB" w:rsidRDefault="00180ED8" w:rsidP="00753AAE">
      <w:pPr>
        <w:pStyle w:val="Normal12"/>
        <w:rPr>
          <w:sz w:val="20"/>
        </w:rPr>
      </w:pPr>
    </w:p>
    <w:p w14:paraId="0726A7D2" w14:textId="77777777" w:rsidR="00180ED8" w:rsidRPr="00721280" w:rsidRDefault="00180ED8" w:rsidP="00753AAE">
      <w:pPr>
        <w:pStyle w:val="Normal12"/>
        <w:rPr>
          <w:szCs w:val="24"/>
        </w:rPr>
      </w:pPr>
    </w:p>
    <w:p w14:paraId="7100D065" w14:textId="77777777" w:rsidR="00180ED8" w:rsidRPr="00721280" w:rsidRDefault="00180ED8" w:rsidP="00753AAE">
      <w:pPr>
        <w:pStyle w:val="Normal12"/>
        <w:rPr>
          <w:szCs w:val="24"/>
        </w:rPr>
      </w:pPr>
    </w:p>
    <w:p w14:paraId="474799DE" w14:textId="77777777" w:rsidR="00180ED8" w:rsidRPr="00721280" w:rsidRDefault="00180ED8" w:rsidP="00753AAE">
      <w:pPr>
        <w:pStyle w:val="Normal12"/>
        <w:rPr>
          <w:b/>
          <w:szCs w:val="24"/>
        </w:rPr>
      </w:pPr>
    </w:p>
    <w:p w14:paraId="20E6B823" w14:textId="77777777" w:rsidR="00180ED8" w:rsidRPr="00721280" w:rsidRDefault="00180ED8" w:rsidP="00753AAE">
      <w:pPr>
        <w:pStyle w:val="Normal12"/>
        <w:rPr>
          <w:b/>
          <w:szCs w:val="24"/>
        </w:rPr>
        <w:sectPr w:rsidR="00180ED8" w:rsidRPr="00721280" w:rsidSect="00D60D3B">
          <w:pgSz w:w="12240" w:h="15840"/>
          <w:pgMar w:top="851" w:right="1440" w:bottom="1440" w:left="1440" w:header="601" w:footer="841" w:gutter="0"/>
          <w:cols w:space="720"/>
        </w:sectPr>
      </w:pPr>
    </w:p>
    <w:p w14:paraId="4E32CC10" w14:textId="77777777" w:rsidR="00180ED8" w:rsidRPr="00721280" w:rsidRDefault="00180ED8" w:rsidP="00753AAE">
      <w:pPr>
        <w:jc w:val="both"/>
        <w:rPr>
          <w:rFonts w:ascii="Times New Roman" w:hAnsi="Times New Roman" w:cs="Times New Roman"/>
        </w:rPr>
      </w:pPr>
    </w:p>
    <w:p w14:paraId="0DCB683E" w14:textId="7749CCB1" w:rsidR="00180ED8" w:rsidRPr="00AB33C6" w:rsidRDefault="00180ED8" w:rsidP="00AB33C6">
      <w:pPr>
        <w:pStyle w:val="Text2"/>
        <w:jc w:val="left"/>
        <w:rPr>
          <w:b/>
          <w:sz w:val="28"/>
          <w:szCs w:val="28"/>
          <w:u w:val="single"/>
        </w:rPr>
      </w:pPr>
      <w:r w:rsidRPr="00AB33C6">
        <w:rPr>
          <w:b/>
          <w:sz w:val="28"/>
          <w:szCs w:val="28"/>
          <w:u w:val="single"/>
        </w:rPr>
        <w:t>E) Detailed breakdown of site costs (Fc) (</w:t>
      </w:r>
      <w:r w:rsidR="00AB33C6">
        <w:rPr>
          <w:b/>
          <w:sz w:val="28"/>
          <w:szCs w:val="28"/>
          <w:u w:val="single"/>
        </w:rPr>
        <w:t>US Dollar</w:t>
      </w:r>
      <w:r w:rsidRPr="00AB33C6">
        <w:rPr>
          <w:b/>
          <w:sz w:val="28"/>
          <w:szCs w:val="28"/>
          <w:u w:val="single"/>
        </w:rPr>
        <w:t>)</w:t>
      </w:r>
    </w:p>
    <w:p w14:paraId="4F6AD19D" w14:textId="77777777" w:rsidR="00180ED8" w:rsidRPr="00721280" w:rsidRDefault="00180ED8" w:rsidP="00753AAE">
      <w:pPr>
        <w:pStyle w:val="Normal12"/>
        <w:rPr>
          <w:szCs w:val="24"/>
        </w:rPr>
      </w:pPr>
    </w:p>
    <w:tbl>
      <w:tblPr>
        <w:tblW w:w="0" w:type="auto"/>
        <w:jc w:val="center"/>
        <w:tblLayout w:type="fixed"/>
        <w:tblLook w:val="0000" w:firstRow="0" w:lastRow="0" w:firstColumn="0" w:lastColumn="0" w:noHBand="0" w:noVBand="0"/>
      </w:tblPr>
      <w:tblGrid>
        <w:gridCol w:w="2905"/>
        <w:gridCol w:w="1560"/>
        <w:gridCol w:w="1467"/>
        <w:gridCol w:w="2353"/>
        <w:gridCol w:w="29"/>
      </w:tblGrid>
      <w:tr w:rsidR="00180ED8" w:rsidRPr="00721280" w14:paraId="14190D7F" w14:textId="77777777" w:rsidTr="00F9163A">
        <w:trPr>
          <w:trHeight w:val="634"/>
          <w:jc w:val="center"/>
        </w:trPr>
        <w:tc>
          <w:tcPr>
            <w:tcW w:w="2905" w:type="dxa"/>
            <w:tcBorders>
              <w:top w:val="single" w:sz="12" w:space="0" w:color="auto"/>
              <w:left w:val="single" w:sz="12" w:space="0" w:color="auto"/>
              <w:bottom w:val="single" w:sz="12" w:space="0" w:color="auto"/>
              <w:right w:val="single" w:sz="6" w:space="0" w:color="auto"/>
            </w:tcBorders>
            <w:vAlign w:val="center"/>
          </w:tcPr>
          <w:p w14:paraId="4FF84BA0" w14:textId="77777777" w:rsidR="00180ED8" w:rsidRPr="00721280" w:rsidRDefault="00180ED8" w:rsidP="00753AAE">
            <w:pPr>
              <w:pStyle w:val="Normal12"/>
              <w:rPr>
                <w:szCs w:val="24"/>
              </w:rPr>
            </w:pPr>
            <w:r w:rsidRPr="00721280">
              <w:rPr>
                <w:b/>
                <w:sz w:val="20"/>
                <w:szCs w:val="24"/>
              </w:rPr>
              <w:t>Means deployed</w:t>
            </w:r>
          </w:p>
        </w:tc>
        <w:tc>
          <w:tcPr>
            <w:tcW w:w="1560" w:type="dxa"/>
            <w:tcBorders>
              <w:top w:val="single" w:sz="12" w:space="0" w:color="auto"/>
              <w:left w:val="single" w:sz="6" w:space="0" w:color="auto"/>
              <w:bottom w:val="single" w:sz="12" w:space="0" w:color="auto"/>
              <w:right w:val="single" w:sz="6" w:space="0" w:color="auto"/>
            </w:tcBorders>
            <w:vAlign w:val="center"/>
          </w:tcPr>
          <w:p w14:paraId="037A1FEE" w14:textId="77777777" w:rsidR="00180ED8" w:rsidRPr="00721280" w:rsidRDefault="00180ED8" w:rsidP="00753AAE">
            <w:pPr>
              <w:pStyle w:val="Normal12"/>
              <w:rPr>
                <w:b/>
                <w:sz w:val="20"/>
                <w:szCs w:val="24"/>
              </w:rPr>
            </w:pPr>
            <w:r w:rsidRPr="00721280">
              <w:rPr>
                <w:b/>
                <w:sz w:val="20"/>
                <w:szCs w:val="24"/>
              </w:rPr>
              <w:t>Number</w:t>
            </w:r>
          </w:p>
          <w:p w14:paraId="7F27A907" w14:textId="77777777" w:rsidR="00180ED8" w:rsidRPr="00721280" w:rsidRDefault="00180ED8" w:rsidP="00753AAE">
            <w:pPr>
              <w:pStyle w:val="Normal12"/>
              <w:rPr>
                <w:szCs w:val="24"/>
              </w:rPr>
            </w:pPr>
            <w:r w:rsidRPr="00721280">
              <w:rPr>
                <w:b/>
                <w:sz w:val="20"/>
                <w:szCs w:val="24"/>
              </w:rPr>
              <w:t>(1)</w:t>
            </w:r>
          </w:p>
        </w:tc>
        <w:tc>
          <w:tcPr>
            <w:tcW w:w="1467" w:type="dxa"/>
            <w:tcBorders>
              <w:top w:val="single" w:sz="12" w:space="0" w:color="auto"/>
              <w:left w:val="single" w:sz="6" w:space="0" w:color="auto"/>
              <w:bottom w:val="single" w:sz="12" w:space="0" w:color="auto"/>
              <w:right w:val="single" w:sz="6" w:space="0" w:color="auto"/>
            </w:tcBorders>
            <w:vAlign w:val="center"/>
          </w:tcPr>
          <w:p w14:paraId="2F8C5AE5" w14:textId="77777777" w:rsidR="00180ED8" w:rsidRPr="00721280" w:rsidRDefault="00180ED8" w:rsidP="00753AAE">
            <w:pPr>
              <w:pStyle w:val="Normal12"/>
              <w:rPr>
                <w:b/>
                <w:sz w:val="20"/>
                <w:szCs w:val="24"/>
              </w:rPr>
            </w:pPr>
            <w:r w:rsidRPr="00721280">
              <w:rPr>
                <w:b/>
                <w:sz w:val="20"/>
                <w:szCs w:val="24"/>
              </w:rPr>
              <w:t>Basic price</w:t>
            </w:r>
          </w:p>
          <w:p w14:paraId="3687C5A7" w14:textId="77777777" w:rsidR="00180ED8" w:rsidRPr="00721280" w:rsidRDefault="00180ED8" w:rsidP="00753AAE">
            <w:pPr>
              <w:pStyle w:val="Normal12"/>
              <w:rPr>
                <w:szCs w:val="24"/>
              </w:rPr>
            </w:pPr>
            <w:r w:rsidRPr="00721280">
              <w:rPr>
                <w:b/>
                <w:sz w:val="20"/>
                <w:szCs w:val="24"/>
              </w:rPr>
              <w:t>(2)</w:t>
            </w:r>
          </w:p>
        </w:tc>
        <w:tc>
          <w:tcPr>
            <w:tcW w:w="2355" w:type="dxa"/>
            <w:gridSpan w:val="2"/>
            <w:tcBorders>
              <w:top w:val="single" w:sz="12" w:space="0" w:color="auto"/>
              <w:left w:val="single" w:sz="6" w:space="0" w:color="auto"/>
              <w:bottom w:val="single" w:sz="12" w:space="0" w:color="auto"/>
              <w:right w:val="single" w:sz="12" w:space="0" w:color="auto"/>
            </w:tcBorders>
            <w:vAlign w:val="center"/>
          </w:tcPr>
          <w:p w14:paraId="11B675EE" w14:textId="77777777" w:rsidR="00180ED8" w:rsidRPr="00721280" w:rsidRDefault="00180ED8" w:rsidP="00753AAE">
            <w:pPr>
              <w:pStyle w:val="Normal12"/>
              <w:rPr>
                <w:b/>
                <w:sz w:val="20"/>
                <w:szCs w:val="24"/>
              </w:rPr>
            </w:pPr>
            <w:r w:rsidRPr="00721280">
              <w:rPr>
                <w:b/>
                <w:sz w:val="20"/>
                <w:szCs w:val="24"/>
              </w:rPr>
              <w:t>Total net cost</w:t>
            </w:r>
          </w:p>
          <w:p w14:paraId="1FD6F245" w14:textId="5D19B1F6" w:rsidR="00180ED8" w:rsidRPr="00721280" w:rsidRDefault="00180ED8" w:rsidP="00753AAE">
            <w:pPr>
              <w:pStyle w:val="Normal12"/>
              <w:rPr>
                <w:szCs w:val="24"/>
              </w:rPr>
            </w:pPr>
            <w:r w:rsidRPr="00721280">
              <w:rPr>
                <w:b/>
                <w:sz w:val="20"/>
                <w:szCs w:val="24"/>
              </w:rPr>
              <w:t>(</w:t>
            </w:r>
            <w:r w:rsidR="00AB33C6" w:rsidRPr="00721280">
              <w:rPr>
                <w:b/>
                <w:sz w:val="20"/>
                <w:szCs w:val="24"/>
              </w:rPr>
              <w:t>3) = (1) +(</w:t>
            </w:r>
            <w:r w:rsidRPr="00721280">
              <w:rPr>
                <w:b/>
                <w:sz w:val="20"/>
                <w:szCs w:val="24"/>
              </w:rPr>
              <w:t>2)</w:t>
            </w:r>
          </w:p>
        </w:tc>
      </w:tr>
      <w:tr w:rsidR="00180ED8" w:rsidRPr="00721280" w14:paraId="7A8B7588" w14:textId="77777777" w:rsidTr="00F9163A">
        <w:trPr>
          <w:jc w:val="center"/>
        </w:trPr>
        <w:tc>
          <w:tcPr>
            <w:tcW w:w="2905" w:type="dxa"/>
            <w:tcBorders>
              <w:top w:val="single" w:sz="12" w:space="0" w:color="auto"/>
              <w:left w:val="single" w:sz="12" w:space="0" w:color="auto"/>
              <w:bottom w:val="single" w:sz="6" w:space="0" w:color="auto"/>
              <w:right w:val="single" w:sz="6" w:space="0" w:color="auto"/>
            </w:tcBorders>
            <w:vAlign w:val="center"/>
          </w:tcPr>
          <w:p w14:paraId="20277F1B" w14:textId="77777777" w:rsidR="00180ED8" w:rsidRPr="00721280" w:rsidRDefault="00180ED8" w:rsidP="00753AAE">
            <w:pPr>
              <w:pStyle w:val="Normal12"/>
              <w:rPr>
                <w:szCs w:val="24"/>
              </w:rPr>
            </w:pPr>
            <w:r w:rsidRPr="00721280">
              <w:rPr>
                <w:b/>
                <w:sz w:val="20"/>
                <w:szCs w:val="24"/>
              </w:rPr>
              <w:t>Labour</w:t>
            </w:r>
          </w:p>
        </w:tc>
        <w:tc>
          <w:tcPr>
            <w:tcW w:w="1560" w:type="dxa"/>
            <w:tcBorders>
              <w:top w:val="single" w:sz="12" w:space="0" w:color="auto"/>
              <w:left w:val="single" w:sz="6" w:space="0" w:color="auto"/>
              <w:bottom w:val="single" w:sz="6" w:space="0" w:color="auto"/>
              <w:right w:val="single" w:sz="6" w:space="0" w:color="auto"/>
            </w:tcBorders>
            <w:vAlign w:val="center"/>
          </w:tcPr>
          <w:p w14:paraId="2643EA9A" w14:textId="77777777" w:rsidR="00180ED8" w:rsidRPr="00721280" w:rsidRDefault="00180ED8" w:rsidP="00753AAE">
            <w:pPr>
              <w:pStyle w:val="Normal12"/>
              <w:rPr>
                <w:szCs w:val="24"/>
              </w:rPr>
            </w:pPr>
          </w:p>
        </w:tc>
        <w:tc>
          <w:tcPr>
            <w:tcW w:w="1467" w:type="dxa"/>
            <w:tcBorders>
              <w:top w:val="single" w:sz="12" w:space="0" w:color="auto"/>
              <w:left w:val="single" w:sz="6" w:space="0" w:color="auto"/>
              <w:bottom w:val="single" w:sz="6" w:space="0" w:color="auto"/>
              <w:right w:val="single" w:sz="6" w:space="0" w:color="auto"/>
            </w:tcBorders>
            <w:vAlign w:val="center"/>
          </w:tcPr>
          <w:p w14:paraId="168BEDD7" w14:textId="77777777" w:rsidR="00180ED8" w:rsidRPr="00721280" w:rsidRDefault="00180ED8" w:rsidP="00753AAE">
            <w:pPr>
              <w:pStyle w:val="Normal12"/>
              <w:rPr>
                <w:szCs w:val="24"/>
              </w:rPr>
            </w:pPr>
          </w:p>
        </w:tc>
        <w:tc>
          <w:tcPr>
            <w:tcW w:w="2355" w:type="dxa"/>
            <w:gridSpan w:val="2"/>
            <w:tcBorders>
              <w:top w:val="single" w:sz="12" w:space="0" w:color="auto"/>
              <w:left w:val="single" w:sz="6" w:space="0" w:color="auto"/>
              <w:bottom w:val="single" w:sz="6" w:space="0" w:color="auto"/>
              <w:right w:val="single" w:sz="12" w:space="0" w:color="auto"/>
            </w:tcBorders>
          </w:tcPr>
          <w:p w14:paraId="1130070F" w14:textId="77777777" w:rsidR="00180ED8" w:rsidRPr="00721280" w:rsidRDefault="00180ED8" w:rsidP="00753AAE">
            <w:pPr>
              <w:pStyle w:val="Normal12"/>
              <w:rPr>
                <w:szCs w:val="24"/>
              </w:rPr>
            </w:pPr>
          </w:p>
        </w:tc>
      </w:tr>
      <w:tr w:rsidR="00180ED8" w:rsidRPr="00721280" w14:paraId="024E332C" w14:textId="77777777" w:rsidTr="00F9163A">
        <w:trPr>
          <w:jc w:val="center"/>
        </w:trPr>
        <w:tc>
          <w:tcPr>
            <w:tcW w:w="2905" w:type="dxa"/>
            <w:vMerge w:val="restart"/>
            <w:tcBorders>
              <w:top w:val="single" w:sz="6" w:space="0" w:color="auto"/>
              <w:left w:val="single" w:sz="12" w:space="0" w:color="auto"/>
              <w:bottom w:val="single" w:sz="6" w:space="0" w:color="auto"/>
              <w:right w:val="single" w:sz="6" w:space="0" w:color="auto"/>
            </w:tcBorders>
            <w:vAlign w:val="center"/>
          </w:tcPr>
          <w:p w14:paraId="5328CD41" w14:textId="77777777" w:rsidR="00180ED8" w:rsidRPr="00721280" w:rsidRDefault="00180ED8" w:rsidP="00753AAE">
            <w:pPr>
              <w:pStyle w:val="Normal12"/>
              <w:spacing w:after="60"/>
              <w:rPr>
                <w:sz w:val="20"/>
                <w:szCs w:val="24"/>
              </w:rPr>
            </w:pPr>
            <w:r w:rsidRPr="00721280">
              <w:rPr>
                <w:sz w:val="20"/>
                <w:szCs w:val="24"/>
              </w:rPr>
              <w:t>A1 Site supervisor</w:t>
            </w:r>
          </w:p>
          <w:p w14:paraId="5F57115A" w14:textId="77777777" w:rsidR="00180ED8" w:rsidRPr="00721280" w:rsidRDefault="00180ED8" w:rsidP="00753AAE">
            <w:pPr>
              <w:pStyle w:val="Normal12"/>
              <w:spacing w:after="60"/>
              <w:rPr>
                <w:sz w:val="20"/>
                <w:szCs w:val="24"/>
              </w:rPr>
            </w:pPr>
            <w:r w:rsidRPr="00721280">
              <w:rPr>
                <w:sz w:val="20"/>
                <w:szCs w:val="24"/>
              </w:rPr>
              <w:t>A2 Engineer</w:t>
            </w:r>
          </w:p>
          <w:p w14:paraId="2A418243" w14:textId="77777777" w:rsidR="00180ED8" w:rsidRPr="00721280" w:rsidRDefault="00180ED8" w:rsidP="00753AAE">
            <w:pPr>
              <w:pStyle w:val="Normal12"/>
              <w:spacing w:after="60"/>
              <w:rPr>
                <w:sz w:val="20"/>
                <w:szCs w:val="24"/>
              </w:rPr>
            </w:pPr>
            <w:r w:rsidRPr="00721280">
              <w:rPr>
                <w:sz w:val="20"/>
                <w:szCs w:val="24"/>
              </w:rPr>
              <w:t>A3 Clerk of works</w:t>
            </w:r>
          </w:p>
          <w:p w14:paraId="2E2F12A4" w14:textId="77777777" w:rsidR="00180ED8" w:rsidRPr="00721280" w:rsidRDefault="00180ED8" w:rsidP="00753AAE">
            <w:pPr>
              <w:pStyle w:val="Normal12"/>
              <w:spacing w:after="60"/>
              <w:rPr>
                <w:sz w:val="20"/>
                <w:szCs w:val="24"/>
              </w:rPr>
            </w:pPr>
            <w:r w:rsidRPr="00721280">
              <w:rPr>
                <w:sz w:val="20"/>
                <w:szCs w:val="24"/>
              </w:rPr>
              <w:t>A4 Secretary</w:t>
            </w:r>
          </w:p>
          <w:p w14:paraId="5EEAF04C" w14:textId="77777777" w:rsidR="00180ED8" w:rsidRPr="00721280" w:rsidRDefault="00180ED8" w:rsidP="00753AAE">
            <w:pPr>
              <w:pStyle w:val="Normal12"/>
              <w:spacing w:after="60"/>
              <w:rPr>
                <w:sz w:val="20"/>
                <w:szCs w:val="24"/>
              </w:rPr>
            </w:pPr>
            <w:r w:rsidRPr="00721280">
              <w:rPr>
                <w:sz w:val="20"/>
                <w:szCs w:val="24"/>
              </w:rPr>
              <w:t>A5 Drivers</w:t>
            </w:r>
          </w:p>
          <w:p w14:paraId="761181D3" w14:textId="77777777" w:rsidR="00180ED8" w:rsidRPr="00721280" w:rsidRDefault="00180ED8" w:rsidP="00753AAE">
            <w:pPr>
              <w:pStyle w:val="Normal12"/>
              <w:spacing w:after="60"/>
              <w:rPr>
                <w:sz w:val="20"/>
                <w:szCs w:val="24"/>
              </w:rPr>
            </w:pPr>
            <w:r w:rsidRPr="00721280">
              <w:rPr>
                <w:sz w:val="20"/>
                <w:szCs w:val="24"/>
              </w:rPr>
              <w:t>A6 Orderlies</w:t>
            </w:r>
          </w:p>
          <w:p w14:paraId="18AE8346" w14:textId="77777777" w:rsidR="00180ED8" w:rsidRPr="00721280" w:rsidRDefault="00180ED8" w:rsidP="00753AAE">
            <w:pPr>
              <w:pStyle w:val="Normal12"/>
              <w:spacing w:after="60"/>
              <w:rPr>
                <w:szCs w:val="24"/>
              </w:rPr>
            </w:pPr>
            <w:r w:rsidRPr="00721280">
              <w:rPr>
                <w:sz w:val="20"/>
                <w:szCs w:val="24"/>
              </w:rPr>
              <w:t>A7</w:t>
            </w:r>
          </w:p>
        </w:tc>
        <w:tc>
          <w:tcPr>
            <w:tcW w:w="1560" w:type="dxa"/>
            <w:vMerge w:val="restart"/>
            <w:tcBorders>
              <w:top w:val="single" w:sz="6" w:space="0" w:color="auto"/>
              <w:left w:val="single" w:sz="6" w:space="0" w:color="auto"/>
              <w:bottom w:val="single" w:sz="6" w:space="0" w:color="auto"/>
              <w:right w:val="single" w:sz="6" w:space="0" w:color="auto"/>
            </w:tcBorders>
            <w:vAlign w:val="center"/>
          </w:tcPr>
          <w:p w14:paraId="79EEE593" w14:textId="77777777" w:rsidR="00180ED8" w:rsidRPr="00721280" w:rsidRDefault="00180ED8" w:rsidP="00753AAE">
            <w:pPr>
              <w:pStyle w:val="Normal12"/>
              <w:rPr>
                <w:sz w:val="20"/>
                <w:szCs w:val="24"/>
              </w:rPr>
            </w:pPr>
          </w:p>
        </w:tc>
        <w:tc>
          <w:tcPr>
            <w:tcW w:w="1467" w:type="dxa"/>
            <w:vMerge w:val="restart"/>
            <w:tcBorders>
              <w:top w:val="single" w:sz="6" w:space="0" w:color="auto"/>
              <w:left w:val="single" w:sz="6" w:space="0" w:color="auto"/>
              <w:bottom w:val="single" w:sz="6" w:space="0" w:color="auto"/>
              <w:right w:val="single" w:sz="6" w:space="0" w:color="auto"/>
            </w:tcBorders>
            <w:vAlign w:val="center"/>
          </w:tcPr>
          <w:p w14:paraId="5CEA2DBD" w14:textId="77777777" w:rsidR="00180ED8" w:rsidRPr="00721280" w:rsidRDefault="00180ED8" w:rsidP="00753AAE">
            <w:pPr>
              <w:pStyle w:val="Normal12"/>
              <w:rPr>
                <w:sz w:val="20"/>
                <w:szCs w:val="24"/>
              </w:rPr>
            </w:pPr>
          </w:p>
        </w:tc>
        <w:tc>
          <w:tcPr>
            <w:tcW w:w="2355" w:type="dxa"/>
            <w:gridSpan w:val="2"/>
            <w:tcBorders>
              <w:top w:val="single" w:sz="6" w:space="0" w:color="auto"/>
              <w:left w:val="single" w:sz="6" w:space="0" w:color="auto"/>
              <w:right w:val="single" w:sz="12" w:space="0" w:color="auto"/>
            </w:tcBorders>
          </w:tcPr>
          <w:p w14:paraId="1EE996E3" w14:textId="77777777" w:rsidR="00180ED8" w:rsidRPr="00721280" w:rsidRDefault="00180ED8" w:rsidP="00753AAE">
            <w:pPr>
              <w:pStyle w:val="Normal12"/>
              <w:rPr>
                <w:sz w:val="20"/>
                <w:szCs w:val="24"/>
              </w:rPr>
            </w:pPr>
          </w:p>
        </w:tc>
      </w:tr>
      <w:tr w:rsidR="00180ED8" w:rsidRPr="00721280" w14:paraId="040E50D4" w14:textId="77777777" w:rsidTr="00F9163A">
        <w:trPr>
          <w:gridAfter w:val="1"/>
          <w:wAfter w:w="29" w:type="dxa"/>
          <w:trHeight w:val="1400"/>
          <w:jc w:val="center"/>
        </w:trPr>
        <w:tc>
          <w:tcPr>
            <w:tcW w:w="2905" w:type="dxa"/>
            <w:vMerge/>
            <w:tcBorders>
              <w:top w:val="single" w:sz="6" w:space="0" w:color="auto"/>
              <w:left w:val="single" w:sz="12" w:space="0" w:color="auto"/>
              <w:bottom w:val="single" w:sz="6" w:space="0" w:color="auto"/>
              <w:right w:val="single" w:sz="6" w:space="0" w:color="auto"/>
            </w:tcBorders>
            <w:vAlign w:val="center"/>
          </w:tcPr>
          <w:p w14:paraId="0D0DD503" w14:textId="77777777" w:rsidR="00180ED8" w:rsidRPr="00721280" w:rsidRDefault="00180ED8" w:rsidP="00753AAE">
            <w:pPr>
              <w:pStyle w:val="Normal12"/>
              <w:rPr>
                <w:sz w:val="20"/>
                <w:szCs w:val="24"/>
              </w:rPr>
            </w:pPr>
          </w:p>
        </w:tc>
        <w:tc>
          <w:tcPr>
            <w:tcW w:w="1560" w:type="dxa"/>
            <w:vMerge/>
            <w:tcBorders>
              <w:top w:val="single" w:sz="6" w:space="0" w:color="auto"/>
              <w:left w:val="single" w:sz="6" w:space="0" w:color="auto"/>
              <w:bottom w:val="single" w:sz="6" w:space="0" w:color="auto"/>
              <w:right w:val="single" w:sz="6" w:space="0" w:color="auto"/>
            </w:tcBorders>
            <w:vAlign w:val="center"/>
          </w:tcPr>
          <w:p w14:paraId="66B18624" w14:textId="77777777" w:rsidR="00180ED8" w:rsidRPr="00721280" w:rsidRDefault="00180ED8" w:rsidP="00753AAE">
            <w:pPr>
              <w:pStyle w:val="Normal12"/>
              <w:rPr>
                <w:sz w:val="20"/>
                <w:szCs w:val="24"/>
              </w:rPr>
            </w:pPr>
          </w:p>
        </w:tc>
        <w:tc>
          <w:tcPr>
            <w:tcW w:w="1467" w:type="dxa"/>
            <w:vMerge/>
            <w:tcBorders>
              <w:top w:val="single" w:sz="6" w:space="0" w:color="auto"/>
              <w:left w:val="single" w:sz="6" w:space="0" w:color="auto"/>
              <w:bottom w:val="single" w:sz="6" w:space="0" w:color="auto"/>
              <w:right w:val="single" w:sz="6" w:space="0" w:color="auto"/>
            </w:tcBorders>
            <w:vAlign w:val="center"/>
          </w:tcPr>
          <w:p w14:paraId="437410CC" w14:textId="77777777" w:rsidR="00180ED8" w:rsidRPr="00721280" w:rsidRDefault="00180ED8" w:rsidP="00753AAE">
            <w:pPr>
              <w:pStyle w:val="Normal12"/>
              <w:rPr>
                <w:sz w:val="20"/>
                <w:szCs w:val="24"/>
              </w:rPr>
            </w:pPr>
          </w:p>
        </w:tc>
        <w:tc>
          <w:tcPr>
            <w:tcW w:w="2353" w:type="dxa"/>
            <w:tcBorders>
              <w:left w:val="single" w:sz="6" w:space="0" w:color="auto"/>
              <w:bottom w:val="single" w:sz="6" w:space="0" w:color="auto"/>
              <w:right w:val="single" w:sz="12" w:space="0" w:color="auto"/>
            </w:tcBorders>
          </w:tcPr>
          <w:p w14:paraId="56B54B15" w14:textId="77777777" w:rsidR="00180ED8" w:rsidRPr="00721280" w:rsidRDefault="00180ED8" w:rsidP="00753AAE">
            <w:pPr>
              <w:pStyle w:val="Normal12"/>
              <w:ind w:right="-274"/>
              <w:rPr>
                <w:sz w:val="20"/>
                <w:szCs w:val="24"/>
              </w:rPr>
            </w:pPr>
          </w:p>
        </w:tc>
      </w:tr>
      <w:tr w:rsidR="00180ED8" w:rsidRPr="00721280" w14:paraId="5032F59F" w14:textId="77777777" w:rsidTr="00F9163A">
        <w:trPr>
          <w:trHeight w:val="367"/>
          <w:jc w:val="center"/>
        </w:trPr>
        <w:tc>
          <w:tcPr>
            <w:tcW w:w="5932" w:type="dxa"/>
            <w:gridSpan w:val="3"/>
            <w:tcBorders>
              <w:top w:val="single" w:sz="6" w:space="0" w:color="auto"/>
              <w:left w:val="single" w:sz="12" w:space="0" w:color="auto"/>
              <w:bottom w:val="single" w:sz="12" w:space="0" w:color="auto"/>
              <w:right w:val="single" w:sz="6" w:space="0" w:color="auto"/>
            </w:tcBorders>
            <w:vAlign w:val="center"/>
          </w:tcPr>
          <w:p w14:paraId="343F9395" w14:textId="77777777" w:rsidR="00180ED8" w:rsidRPr="00721280" w:rsidRDefault="00180ED8" w:rsidP="00753AAE">
            <w:pPr>
              <w:pStyle w:val="Normal12"/>
              <w:rPr>
                <w:szCs w:val="24"/>
              </w:rPr>
            </w:pPr>
            <w:r w:rsidRPr="00721280">
              <w:rPr>
                <w:sz w:val="20"/>
                <w:szCs w:val="24"/>
              </w:rPr>
              <w:t>Subtotal labour</w:t>
            </w:r>
          </w:p>
        </w:tc>
        <w:tc>
          <w:tcPr>
            <w:tcW w:w="2355" w:type="dxa"/>
            <w:gridSpan w:val="2"/>
            <w:tcBorders>
              <w:top w:val="single" w:sz="6" w:space="0" w:color="auto"/>
              <w:left w:val="single" w:sz="6" w:space="0" w:color="auto"/>
              <w:bottom w:val="single" w:sz="12" w:space="0" w:color="auto"/>
              <w:right w:val="single" w:sz="12" w:space="0" w:color="auto"/>
            </w:tcBorders>
          </w:tcPr>
          <w:p w14:paraId="060D884F" w14:textId="77777777" w:rsidR="00180ED8" w:rsidRPr="00721280" w:rsidRDefault="00180ED8" w:rsidP="00753AAE">
            <w:pPr>
              <w:pStyle w:val="Normal12"/>
              <w:rPr>
                <w:sz w:val="20"/>
                <w:szCs w:val="24"/>
              </w:rPr>
            </w:pPr>
          </w:p>
        </w:tc>
      </w:tr>
      <w:tr w:rsidR="00180ED8" w:rsidRPr="00721280" w14:paraId="10553A5E" w14:textId="77777777" w:rsidTr="00F9163A">
        <w:trPr>
          <w:trHeight w:val="284"/>
          <w:jc w:val="center"/>
        </w:trPr>
        <w:tc>
          <w:tcPr>
            <w:tcW w:w="2905" w:type="dxa"/>
            <w:tcBorders>
              <w:top w:val="single" w:sz="12" w:space="0" w:color="auto"/>
              <w:left w:val="single" w:sz="12" w:space="0" w:color="auto"/>
              <w:bottom w:val="single" w:sz="6" w:space="0" w:color="auto"/>
              <w:right w:val="single" w:sz="6" w:space="0" w:color="auto"/>
            </w:tcBorders>
            <w:vAlign w:val="center"/>
          </w:tcPr>
          <w:p w14:paraId="4E05B412" w14:textId="77777777" w:rsidR="00180ED8" w:rsidRPr="00721280" w:rsidRDefault="00180ED8" w:rsidP="00753AAE">
            <w:pPr>
              <w:pStyle w:val="Normal12"/>
              <w:rPr>
                <w:szCs w:val="24"/>
              </w:rPr>
            </w:pPr>
            <w:r w:rsidRPr="00721280">
              <w:rPr>
                <w:b/>
                <w:sz w:val="20"/>
                <w:szCs w:val="24"/>
              </w:rPr>
              <w:t>Equipment</w:t>
            </w:r>
          </w:p>
        </w:tc>
        <w:tc>
          <w:tcPr>
            <w:tcW w:w="1560" w:type="dxa"/>
            <w:tcBorders>
              <w:top w:val="single" w:sz="12" w:space="0" w:color="auto"/>
              <w:left w:val="single" w:sz="6" w:space="0" w:color="auto"/>
              <w:bottom w:val="single" w:sz="6" w:space="0" w:color="auto"/>
              <w:right w:val="single" w:sz="6" w:space="0" w:color="auto"/>
            </w:tcBorders>
            <w:vAlign w:val="center"/>
          </w:tcPr>
          <w:p w14:paraId="4BD9F22D" w14:textId="77777777" w:rsidR="00180ED8" w:rsidRPr="00721280" w:rsidRDefault="00180ED8" w:rsidP="00753AAE">
            <w:pPr>
              <w:pStyle w:val="Normal12"/>
              <w:rPr>
                <w:szCs w:val="24"/>
              </w:rPr>
            </w:pPr>
          </w:p>
        </w:tc>
        <w:tc>
          <w:tcPr>
            <w:tcW w:w="1467" w:type="dxa"/>
            <w:tcBorders>
              <w:top w:val="single" w:sz="12" w:space="0" w:color="auto"/>
              <w:left w:val="single" w:sz="6" w:space="0" w:color="auto"/>
              <w:bottom w:val="single" w:sz="6" w:space="0" w:color="auto"/>
              <w:right w:val="single" w:sz="6" w:space="0" w:color="auto"/>
            </w:tcBorders>
            <w:vAlign w:val="center"/>
          </w:tcPr>
          <w:p w14:paraId="032C87CF" w14:textId="77777777" w:rsidR="00180ED8" w:rsidRPr="00721280" w:rsidRDefault="00180ED8" w:rsidP="00753AAE">
            <w:pPr>
              <w:pStyle w:val="Normal12"/>
              <w:rPr>
                <w:szCs w:val="24"/>
              </w:rPr>
            </w:pPr>
          </w:p>
        </w:tc>
        <w:tc>
          <w:tcPr>
            <w:tcW w:w="2355" w:type="dxa"/>
            <w:gridSpan w:val="2"/>
            <w:tcBorders>
              <w:top w:val="single" w:sz="12" w:space="0" w:color="auto"/>
              <w:left w:val="single" w:sz="6" w:space="0" w:color="auto"/>
              <w:bottom w:val="single" w:sz="6" w:space="0" w:color="auto"/>
              <w:right w:val="single" w:sz="12" w:space="0" w:color="auto"/>
            </w:tcBorders>
          </w:tcPr>
          <w:p w14:paraId="5E62D369" w14:textId="77777777" w:rsidR="00180ED8" w:rsidRPr="00721280" w:rsidRDefault="00180ED8" w:rsidP="00753AAE">
            <w:pPr>
              <w:pStyle w:val="Normal12"/>
              <w:rPr>
                <w:szCs w:val="24"/>
              </w:rPr>
            </w:pPr>
          </w:p>
        </w:tc>
      </w:tr>
      <w:tr w:rsidR="00180ED8" w:rsidRPr="00721280" w14:paraId="05CFB362" w14:textId="77777777" w:rsidTr="00F9163A">
        <w:trPr>
          <w:jc w:val="center"/>
        </w:trPr>
        <w:tc>
          <w:tcPr>
            <w:tcW w:w="2905" w:type="dxa"/>
            <w:tcBorders>
              <w:top w:val="single" w:sz="6" w:space="0" w:color="auto"/>
              <w:left w:val="single" w:sz="12" w:space="0" w:color="auto"/>
              <w:bottom w:val="single" w:sz="6" w:space="0" w:color="auto"/>
              <w:right w:val="single" w:sz="6" w:space="0" w:color="auto"/>
            </w:tcBorders>
            <w:vAlign w:val="center"/>
          </w:tcPr>
          <w:p w14:paraId="30ACDCC0" w14:textId="77777777" w:rsidR="00180ED8" w:rsidRPr="00721280" w:rsidRDefault="00180ED8" w:rsidP="00753AAE">
            <w:pPr>
              <w:pStyle w:val="Normal12"/>
              <w:spacing w:after="60"/>
              <w:rPr>
                <w:sz w:val="20"/>
                <w:szCs w:val="24"/>
              </w:rPr>
            </w:pPr>
            <w:r w:rsidRPr="00721280">
              <w:rPr>
                <w:sz w:val="20"/>
                <w:szCs w:val="24"/>
              </w:rPr>
              <w:t>B1 4x4 vehicle</w:t>
            </w:r>
          </w:p>
          <w:p w14:paraId="729D78DB" w14:textId="77777777" w:rsidR="00180ED8" w:rsidRPr="00721280" w:rsidRDefault="00180ED8" w:rsidP="00753AAE">
            <w:pPr>
              <w:pStyle w:val="Normal12"/>
              <w:spacing w:after="60"/>
              <w:rPr>
                <w:sz w:val="20"/>
                <w:szCs w:val="24"/>
              </w:rPr>
            </w:pPr>
            <w:r w:rsidRPr="00721280">
              <w:rPr>
                <w:sz w:val="20"/>
                <w:szCs w:val="24"/>
              </w:rPr>
              <w:t>B2 Saloon car</w:t>
            </w:r>
          </w:p>
          <w:p w14:paraId="1E3251DC" w14:textId="77777777" w:rsidR="00180ED8" w:rsidRPr="00721280" w:rsidRDefault="00180ED8" w:rsidP="00753AAE">
            <w:pPr>
              <w:pStyle w:val="Normal12"/>
              <w:spacing w:after="60"/>
              <w:rPr>
                <w:szCs w:val="24"/>
              </w:rPr>
            </w:pPr>
            <w:r w:rsidRPr="00721280">
              <w:rPr>
                <w:sz w:val="20"/>
                <w:szCs w:val="24"/>
              </w:rPr>
              <w:t>B3 Van-type people carrier</w:t>
            </w:r>
          </w:p>
          <w:p w14:paraId="0B7B38C5" w14:textId="77777777" w:rsidR="00180ED8" w:rsidRPr="00721280" w:rsidRDefault="00180ED8" w:rsidP="00753AAE">
            <w:pPr>
              <w:pStyle w:val="Normal12"/>
              <w:spacing w:after="60"/>
              <w:rPr>
                <w:szCs w:val="24"/>
              </w:rPr>
            </w:pPr>
            <w:r w:rsidRPr="00721280">
              <w:rPr>
                <w:sz w:val="20"/>
                <w:szCs w:val="24"/>
              </w:rPr>
              <w:t>B4…</w:t>
            </w:r>
          </w:p>
        </w:tc>
        <w:tc>
          <w:tcPr>
            <w:tcW w:w="1560" w:type="dxa"/>
            <w:tcBorders>
              <w:top w:val="single" w:sz="6" w:space="0" w:color="auto"/>
              <w:left w:val="single" w:sz="6" w:space="0" w:color="auto"/>
              <w:bottom w:val="single" w:sz="6" w:space="0" w:color="auto"/>
              <w:right w:val="single" w:sz="6" w:space="0" w:color="auto"/>
            </w:tcBorders>
            <w:vAlign w:val="center"/>
          </w:tcPr>
          <w:p w14:paraId="113D9ADC" w14:textId="77777777" w:rsidR="00180ED8" w:rsidRPr="00721280" w:rsidRDefault="00180ED8" w:rsidP="00753AAE">
            <w:pPr>
              <w:pStyle w:val="Normal12"/>
              <w:rPr>
                <w:sz w:val="20"/>
                <w:szCs w:val="24"/>
              </w:rPr>
            </w:pPr>
          </w:p>
        </w:tc>
        <w:tc>
          <w:tcPr>
            <w:tcW w:w="1467" w:type="dxa"/>
            <w:tcBorders>
              <w:top w:val="single" w:sz="6" w:space="0" w:color="auto"/>
              <w:left w:val="single" w:sz="6" w:space="0" w:color="auto"/>
              <w:bottom w:val="single" w:sz="6" w:space="0" w:color="auto"/>
              <w:right w:val="single" w:sz="6" w:space="0" w:color="auto"/>
            </w:tcBorders>
            <w:vAlign w:val="center"/>
          </w:tcPr>
          <w:p w14:paraId="036AB3BB" w14:textId="77777777" w:rsidR="00180ED8" w:rsidRPr="00721280" w:rsidRDefault="00180ED8" w:rsidP="00753AAE">
            <w:pPr>
              <w:pStyle w:val="Normal12"/>
              <w:rPr>
                <w:sz w:val="20"/>
                <w:szCs w:val="24"/>
              </w:rPr>
            </w:pPr>
          </w:p>
        </w:tc>
        <w:tc>
          <w:tcPr>
            <w:tcW w:w="2355" w:type="dxa"/>
            <w:gridSpan w:val="2"/>
            <w:tcBorders>
              <w:top w:val="single" w:sz="6" w:space="0" w:color="auto"/>
              <w:left w:val="single" w:sz="6" w:space="0" w:color="auto"/>
              <w:bottom w:val="single" w:sz="6" w:space="0" w:color="auto"/>
              <w:right w:val="single" w:sz="12" w:space="0" w:color="auto"/>
            </w:tcBorders>
          </w:tcPr>
          <w:p w14:paraId="2F7DBD30" w14:textId="77777777" w:rsidR="00180ED8" w:rsidRPr="00721280" w:rsidRDefault="00180ED8" w:rsidP="00753AAE">
            <w:pPr>
              <w:pStyle w:val="Normal12"/>
              <w:rPr>
                <w:sz w:val="20"/>
                <w:szCs w:val="24"/>
              </w:rPr>
            </w:pPr>
          </w:p>
        </w:tc>
      </w:tr>
      <w:tr w:rsidR="00180ED8" w:rsidRPr="00721280" w14:paraId="7B04768D" w14:textId="77777777" w:rsidTr="00F9163A">
        <w:trPr>
          <w:trHeight w:val="431"/>
          <w:jc w:val="center"/>
        </w:trPr>
        <w:tc>
          <w:tcPr>
            <w:tcW w:w="5932" w:type="dxa"/>
            <w:gridSpan w:val="3"/>
            <w:tcBorders>
              <w:top w:val="single" w:sz="6" w:space="0" w:color="auto"/>
              <w:left w:val="single" w:sz="12" w:space="0" w:color="auto"/>
              <w:bottom w:val="single" w:sz="12" w:space="0" w:color="auto"/>
              <w:right w:val="single" w:sz="6" w:space="0" w:color="auto"/>
            </w:tcBorders>
            <w:vAlign w:val="center"/>
          </w:tcPr>
          <w:p w14:paraId="0C215B05" w14:textId="77777777" w:rsidR="00180ED8" w:rsidRPr="00721280" w:rsidRDefault="00180ED8" w:rsidP="00753AAE">
            <w:pPr>
              <w:pStyle w:val="Normal12"/>
              <w:rPr>
                <w:szCs w:val="24"/>
              </w:rPr>
            </w:pPr>
            <w:r w:rsidRPr="00721280">
              <w:rPr>
                <w:sz w:val="20"/>
                <w:szCs w:val="24"/>
              </w:rPr>
              <w:t>Subtotal equipment</w:t>
            </w:r>
          </w:p>
        </w:tc>
        <w:tc>
          <w:tcPr>
            <w:tcW w:w="2355" w:type="dxa"/>
            <w:gridSpan w:val="2"/>
            <w:tcBorders>
              <w:top w:val="single" w:sz="6" w:space="0" w:color="auto"/>
              <w:left w:val="single" w:sz="6" w:space="0" w:color="auto"/>
              <w:bottom w:val="single" w:sz="12" w:space="0" w:color="auto"/>
              <w:right w:val="single" w:sz="12" w:space="0" w:color="auto"/>
            </w:tcBorders>
          </w:tcPr>
          <w:p w14:paraId="76AD8CEE" w14:textId="77777777" w:rsidR="00180ED8" w:rsidRPr="00721280" w:rsidRDefault="00180ED8" w:rsidP="00753AAE">
            <w:pPr>
              <w:pStyle w:val="Normal12"/>
              <w:rPr>
                <w:sz w:val="20"/>
                <w:szCs w:val="24"/>
              </w:rPr>
            </w:pPr>
          </w:p>
        </w:tc>
      </w:tr>
      <w:tr w:rsidR="00180ED8" w:rsidRPr="00721280" w14:paraId="68B0E18A" w14:textId="77777777" w:rsidTr="00F9163A">
        <w:trPr>
          <w:jc w:val="center"/>
        </w:trPr>
        <w:tc>
          <w:tcPr>
            <w:tcW w:w="2905" w:type="dxa"/>
            <w:tcBorders>
              <w:top w:val="single" w:sz="12" w:space="0" w:color="auto"/>
              <w:left w:val="single" w:sz="12" w:space="0" w:color="auto"/>
              <w:bottom w:val="single" w:sz="6" w:space="0" w:color="auto"/>
              <w:right w:val="single" w:sz="6" w:space="0" w:color="auto"/>
            </w:tcBorders>
            <w:vAlign w:val="center"/>
          </w:tcPr>
          <w:p w14:paraId="7544F53B" w14:textId="77777777" w:rsidR="00180ED8" w:rsidRPr="00721280" w:rsidRDefault="00180ED8" w:rsidP="00753AAE">
            <w:pPr>
              <w:pStyle w:val="Normal12"/>
              <w:rPr>
                <w:szCs w:val="24"/>
              </w:rPr>
            </w:pPr>
            <w:r w:rsidRPr="00721280">
              <w:rPr>
                <w:b/>
                <w:sz w:val="20"/>
                <w:szCs w:val="24"/>
              </w:rPr>
              <w:t>Materials</w:t>
            </w:r>
          </w:p>
        </w:tc>
        <w:tc>
          <w:tcPr>
            <w:tcW w:w="1560" w:type="dxa"/>
            <w:tcBorders>
              <w:top w:val="single" w:sz="12" w:space="0" w:color="auto"/>
              <w:left w:val="single" w:sz="6" w:space="0" w:color="auto"/>
              <w:bottom w:val="single" w:sz="6" w:space="0" w:color="auto"/>
              <w:right w:val="single" w:sz="6" w:space="0" w:color="auto"/>
            </w:tcBorders>
            <w:vAlign w:val="center"/>
          </w:tcPr>
          <w:p w14:paraId="7180DBEE" w14:textId="77777777" w:rsidR="00180ED8" w:rsidRPr="00721280" w:rsidRDefault="00180ED8" w:rsidP="00753AAE">
            <w:pPr>
              <w:pStyle w:val="Normal12"/>
              <w:rPr>
                <w:szCs w:val="24"/>
              </w:rPr>
            </w:pPr>
          </w:p>
        </w:tc>
        <w:tc>
          <w:tcPr>
            <w:tcW w:w="1467" w:type="dxa"/>
            <w:tcBorders>
              <w:top w:val="single" w:sz="12" w:space="0" w:color="auto"/>
              <w:left w:val="single" w:sz="6" w:space="0" w:color="auto"/>
              <w:bottom w:val="single" w:sz="6" w:space="0" w:color="auto"/>
              <w:right w:val="single" w:sz="6" w:space="0" w:color="auto"/>
            </w:tcBorders>
            <w:vAlign w:val="center"/>
          </w:tcPr>
          <w:p w14:paraId="77823145" w14:textId="77777777" w:rsidR="00180ED8" w:rsidRPr="00721280" w:rsidRDefault="00180ED8" w:rsidP="00753AAE">
            <w:pPr>
              <w:pStyle w:val="Normal12"/>
              <w:rPr>
                <w:szCs w:val="24"/>
              </w:rPr>
            </w:pPr>
          </w:p>
        </w:tc>
        <w:tc>
          <w:tcPr>
            <w:tcW w:w="2355" w:type="dxa"/>
            <w:gridSpan w:val="2"/>
            <w:tcBorders>
              <w:top w:val="single" w:sz="12" w:space="0" w:color="auto"/>
              <w:left w:val="single" w:sz="6" w:space="0" w:color="auto"/>
              <w:bottom w:val="single" w:sz="6" w:space="0" w:color="auto"/>
              <w:right w:val="single" w:sz="12" w:space="0" w:color="auto"/>
            </w:tcBorders>
          </w:tcPr>
          <w:p w14:paraId="58A90EFD" w14:textId="77777777" w:rsidR="00180ED8" w:rsidRPr="00721280" w:rsidRDefault="00180ED8" w:rsidP="00753AAE">
            <w:pPr>
              <w:pStyle w:val="Normal12"/>
              <w:rPr>
                <w:szCs w:val="24"/>
              </w:rPr>
            </w:pPr>
          </w:p>
        </w:tc>
      </w:tr>
      <w:tr w:rsidR="00180ED8" w:rsidRPr="00721280" w14:paraId="37325C0F" w14:textId="77777777" w:rsidTr="00F9163A">
        <w:trPr>
          <w:jc w:val="center"/>
        </w:trPr>
        <w:tc>
          <w:tcPr>
            <w:tcW w:w="2905" w:type="dxa"/>
            <w:tcBorders>
              <w:top w:val="single" w:sz="6" w:space="0" w:color="auto"/>
              <w:left w:val="single" w:sz="12" w:space="0" w:color="auto"/>
              <w:bottom w:val="single" w:sz="6" w:space="0" w:color="auto"/>
              <w:right w:val="single" w:sz="6" w:space="0" w:color="auto"/>
            </w:tcBorders>
            <w:vAlign w:val="center"/>
          </w:tcPr>
          <w:p w14:paraId="64C95EF8" w14:textId="77777777" w:rsidR="00180ED8" w:rsidRPr="00721280" w:rsidRDefault="00180ED8" w:rsidP="00753AAE">
            <w:pPr>
              <w:pStyle w:val="Normal12"/>
              <w:spacing w:after="60"/>
              <w:rPr>
                <w:sz w:val="20"/>
                <w:szCs w:val="24"/>
              </w:rPr>
            </w:pPr>
            <w:r w:rsidRPr="00721280">
              <w:rPr>
                <w:sz w:val="20"/>
                <w:szCs w:val="24"/>
              </w:rPr>
              <w:t>C1 Gasoil</w:t>
            </w:r>
          </w:p>
          <w:p w14:paraId="1C4D4941" w14:textId="77777777" w:rsidR="00180ED8" w:rsidRPr="00721280" w:rsidRDefault="00180ED8" w:rsidP="00753AAE">
            <w:pPr>
              <w:pStyle w:val="Normal12"/>
              <w:spacing w:after="60"/>
              <w:rPr>
                <w:szCs w:val="24"/>
              </w:rPr>
            </w:pPr>
            <w:r w:rsidRPr="00721280">
              <w:rPr>
                <w:sz w:val="20"/>
                <w:szCs w:val="24"/>
              </w:rPr>
              <w:t>C2…</w:t>
            </w:r>
          </w:p>
        </w:tc>
        <w:tc>
          <w:tcPr>
            <w:tcW w:w="1560" w:type="dxa"/>
            <w:tcBorders>
              <w:top w:val="single" w:sz="6" w:space="0" w:color="auto"/>
              <w:left w:val="single" w:sz="6" w:space="0" w:color="auto"/>
              <w:bottom w:val="single" w:sz="6" w:space="0" w:color="auto"/>
              <w:right w:val="single" w:sz="6" w:space="0" w:color="auto"/>
            </w:tcBorders>
            <w:vAlign w:val="center"/>
          </w:tcPr>
          <w:p w14:paraId="5C001170" w14:textId="77777777" w:rsidR="00180ED8" w:rsidRPr="00721280" w:rsidRDefault="00180ED8" w:rsidP="00753AAE">
            <w:pPr>
              <w:pStyle w:val="Normal12"/>
              <w:rPr>
                <w:sz w:val="20"/>
                <w:szCs w:val="24"/>
              </w:rPr>
            </w:pPr>
          </w:p>
        </w:tc>
        <w:tc>
          <w:tcPr>
            <w:tcW w:w="1467" w:type="dxa"/>
            <w:tcBorders>
              <w:top w:val="single" w:sz="6" w:space="0" w:color="auto"/>
              <w:left w:val="single" w:sz="6" w:space="0" w:color="auto"/>
              <w:bottom w:val="single" w:sz="6" w:space="0" w:color="auto"/>
              <w:right w:val="single" w:sz="6" w:space="0" w:color="auto"/>
            </w:tcBorders>
            <w:vAlign w:val="center"/>
          </w:tcPr>
          <w:p w14:paraId="09A9D2D4" w14:textId="77777777" w:rsidR="00180ED8" w:rsidRPr="00721280" w:rsidRDefault="00180ED8" w:rsidP="00753AAE">
            <w:pPr>
              <w:pStyle w:val="Normal12"/>
              <w:rPr>
                <w:sz w:val="20"/>
                <w:szCs w:val="24"/>
              </w:rPr>
            </w:pPr>
          </w:p>
        </w:tc>
        <w:tc>
          <w:tcPr>
            <w:tcW w:w="2355" w:type="dxa"/>
            <w:gridSpan w:val="2"/>
            <w:tcBorders>
              <w:top w:val="single" w:sz="6" w:space="0" w:color="auto"/>
              <w:left w:val="single" w:sz="6" w:space="0" w:color="auto"/>
              <w:bottom w:val="single" w:sz="6" w:space="0" w:color="auto"/>
              <w:right w:val="single" w:sz="12" w:space="0" w:color="auto"/>
            </w:tcBorders>
          </w:tcPr>
          <w:p w14:paraId="5309BA06" w14:textId="77777777" w:rsidR="00180ED8" w:rsidRPr="00721280" w:rsidRDefault="00180ED8" w:rsidP="00753AAE">
            <w:pPr>
              <w:pStyle w:val="Normal12"/>
              <w:rPr>
                <w:sz w:val="20"/>
                <w:szCs w:val="24"/>
              </w:rPr>
            </w:pPr>
          </w:p>
        </w:tc>
      </w:tr>
      <w:tr w:rsidR="00180ED8" w:rsidRPr="00721280" w14:paraId="4A4DB8DE" w14:textId="77777777" w:rsidTr="00F9163A">
        <w:trPr>
          <w:trHeight w:val="348"/>
          <w:jc w:val="center"/>
        </w:trPr>
        <w:tc>
          <w:tcPr>
            <w:tcW w:w="5932" w:type="dxa"/>
            <w:gridSpan w:val="3"/>
            <w:tcBorders>
              <w:top w:val="single" w:sz="6" w:space="0" w:color="auto"/>
              <w:left w:val="single" w:sz="12" w:space="0" w:color="auto"/>
              <w:bottom w:val="single" w:sz="12" w:space="0" w:color="auto"/>
              <w:right w:val="single" w:sz="6" w:space="0" w:color="auto"/>
            </w:tcBorders>
            <w:vAlign w:val="center"/>
          </w:tcPr>
          <w:p w14:paraId="22028A29" w14:textId="77777777" w:rsidR="00180ED8" w:rsidRPr="00721280" w:rsidRDefault="00180ED8" w:rsidP="00753AAE">
            <w:pPr>
              <w:pStyle w:val="Normal12"/>
              <w:rPr>
                <w:szCs w:val="24"/>
              </w:rPr>
            </w:pPr>
            <w:r w:rsidRPr="00721280">
              <w:rPr>
                <w:sz w:val="20"/>
                <w:szCs w:val="24"/>
              </w:rPr>
              <w:t>Subtotal materials</w:t>
            </w:r>
          </w:p>
        </w:tc>
        <w:tc>
          <w:tcPr>
            <w:tcW w:w="2355" w:type="dxa"/>
            <w:gridSpan w:val="2"/>
            <w:tcBorders>
              <w:top w:val="single" w:sz="6" w:space="0" w:color="auto"/>
              <w:left w:val="single" w:sz="6" w:space="0" w:color="auto"/>
              <w:bottom w:val="single" w:sz="12" w:space="0" w:color="auto"/>
              <w:right w:val="single" w:sz="12" w:space="0" w:color="auto"/>
            </w:tcBorders>
          </w:tcPr>
          <w:p w14:paraId="567B1126" w14:textId="77777777" w:rsidR="00180ED8" w:rsidRPr="00721280" w:rsidRDefault="00180ED8" w:rsidP="00753AAE">
            <w:pPr>
              <w:pStyle w:val="Normal12"/>
              <w:rPr>
                <w:sz w:val="20"/>
                <w:szCs w:val="24"/>
              </w:rPr>
            </w:pPr>
          </w:p>
        </w:tc>
      </w:tr>
      <w:tr w:rsidR="00180ED8" w:rsidRPr="00721280" w14:paraId="7941DAA0" w14:textId="77777777" w:rsidTr="00F9163A">
        <w:trPr>
          <w:trHeight w:val="284"/>
          <w:jc w:val="center"/>
        </w:trPr>
        <w:tc>
          <w:tcPr>
            <w:tcW w:w="2905" w:type="dxa"/>
            <w:tcBorders>
              <w:top w:val="single" w:sz="12" w:space="0" w:color="auto"/>
              <w:left w:val="single" w:sz="12" w:space="0" w:color="auto"/>
              <w:bottom w:val="single" w:sz="6" w:space="0" w:color="auto"/>
              <w:right w:val="single" w:sz="6" w:space="0" w:color="auto"/>
            </w:tcBorders>
            <w:vAlign w:val="center"/>
          </w:tcPr>
          <w:p w14:paraId="22BA033A" w14:textId="77777777" w:rsidR="00180ED8" w:rsidRPr="00721280" w:rsidRDefault="00180ED8" w:rsidP="00753AAE">
            <w:pPr>
              <w:pStyle w:val="Normal12"/>
              <w:rPr>
                <w:szCs w:val="24"/>
              </w:rPr>
            </w:pPr>
            <w:r w:rsidRPr="00721280">
              <w:rPr>
                <w:b/>
                <w:sz w:val="20"/>
                <w:szCs w:val="24"/>
              </w:rPr>
              <w:t xml:space="preserve">Other </w:t>
            </w:r>
          </w:p>
        </w:tc>
        <w:tc>
          <w:tcPr>
            <w:tcW w:w="1560" w:type="dxa"/>
            <w:tcBorders>
              <w:top w:val="single" w:sz="12" w:space="0" w:color="auto"/>
              <w:left w:val="single" w:sz="6" w:space="0" w:color="auto"/>
              <w:bottom w:val="single" w:sz="6" w:space="0" w:color="auto"/>
              <w:right w:val="single" w:sz="6" w:space="0" w:color="auto"/>
            </w:tcBorders>
            <w:vAlign w:val="center"/>
          </w:tcPr>
          <w:p w14:paraId="551A9518" w14:textId="77777777" w:rsidR="00180ED8" w:rsidRPr="00721280" w:rsidRDefault="00180ED8" w:rsidP="00753AAE">
            <w:pPr>
              <w:pStyle w:val="Normal12"/>
              <w:rPr>
                <w:szCs w:val="24"/>
              </w:rPr>
            </w:pPr>
          </w:p>
        </w:tc>
        <w:tc>
          <w:tcPr>
            <w:tcW w:w="1467" w:type="dxa"/>
            <w:tcBorders>
              <w:top w:val="single" w:sz="12" w:space="0" w:color="auto"/>
              <w:left w:val="single" w:sz="6" w:space="0" w:color="auto"/>
              <w:bottom w:val="single" w:sz="6" w:space="0" w:color="auto"/>
              <w:right w:val="single" w:sz="6" w:space="0" w:color="auto"/>
            </w:tcBorders>
            <w:vAlign w:val="center"/>
          </w:tcPr>
          <w:p w14:paraId="77D6AF6E" w14:textId="77777777" w:rsidR="00180ED8" w:rsidRPr="00721280" w:rsidRDefault="00180ED8" w:rsidP="00753AAE">
            <w:pPr>
              <w:pStyle w:val="Normal12"/>
              <w:rPr>
                <w:szCs w:val="24"/>
              </w:rPr>
            </w:pPr>
          </w:p>
        </w:tc>
        <w:tc>
          <w:tcPr>
            <w:tcW w:w="2355" w:type="dxa"/>
            <w:gridSpan w:val="2"/>
            <w:tcBorders>
              <w:top w:val="single" w:sz="12" w:space="0" w:color="auto"/>
              <w:left w:val="single" w:sz="6" w:space="0" w:color="auto"/>
              <w:bottom w:val="single" w:sz="6" w:space="0" w:color="auto"/>
              <w:right w:val="single" w:sz="12" w:space="0" w:color="auto"/>
            </w:tcBorders>
          </w:tcPr>
          <w:p w14:paraId="0214F684" w14:textId="77777777" w:rsidR="00180ED8" w:rsidRPr="00721280" w:rsidRDefault="00180ED8" w:rsidP="00753AAE">
            <w:pPr>
              <w:pStyle w:val="Normal12"/>
              <w:rPr>
                <w:szCs w:val="24"/>
              </w:rPr>
            </w:pPr>
          </w:p>
        </w:tc>
      </w:tr>
      <w:tr w:rsidR="00180ED8" w:rsidRPr="00721280" w14:paraId="12F3F938" w14:textId="77777777" w:rsidTr="00F9163A">
        <w:trPr>
          <w:jc w:val="center"/>
        </w:trPr>
        <w:tc>
          <w:tcPr>
            <w:tcW w:w="2905" w:type="dxa"/>
            <w:tcBorders>
              <w:top w:val="single" w:sz="6" w:space="0" w:color="auto"/>
              <w:left w:val="single" w:sz="12" w:space="0" w:color="auto"/>
              <w:bottom w:val="single" w:sz="6" w:space="0" w:color="auto"/>
              <w:right w:val="single" w:sz="6" w:space="0" w:color="auto"/>
            </w:tcBorders>
            <w:vAlign w:val="center"/>
          </w:tcPr>
          <w:p w14:paraId="6E6D2090" w14:textId="77777777" w:rsidR="00180ED8" w:rsidRPr="00721280" w:rsidRDefault="00180ED8" w:rsidP="00753AAE">
            <w:pPr>
              <w:pStyle w:val="Normal12"/>
              <w:spacing w:after="60"/>
              <w:rPr>
                <w:sz w:val="20"/>
                <w:szCs w:val="24"/>
              </w:rPr>
            </w:pPr>
            <w:r w:rsidRPr="00721280">
              <w:rPr>
                <w:sz w:val="20"/>
                <w:szCs w:val="24"/>
              </w:rPr>
              <w:t>D1 Rentals</w:t>
            </w:r>
          </w:p>
          <w:p w14:paraId="6B872F91" w14:textId="77777777" w:rsidR="00180ED8" w:rsidRPr="00721280" w:rsidRDefault="00180ED8" w:rsidP="00753AAE">
            <w:pPr>
              <w:pStyle w:val="Normal12"/>
              <w:spacing w:after="60"/>
              <w:rPr>
                <w:sz w:val="20"/>
                <w:szCs w:val="24"/>
              </w:rPr>
            </w:pPr>
            <w:r w:rsidRPr="00721280">
              <w:rPr>
                <w:sz w:val="20"/>
                <w:szCs w:val="24"/>
              </w:rPr>
              <w:t>D2 Telephone</w:t>
            </w:r>
          </w:p>
          <w:p w14:paraId="3C38C63C" w14:textId="77777777" w:rsidR="00180ED8" w:rsidRPr="00721280" w:rsidRDefault="00180ED8" w:rsidP="00753AAE">
            <w:pPr>
              <w:pStyle w:val="Normal12"/>
              <w:spacing w:after="60"/>
              <w:rPr>
                <w:sz w:val="20"/>
                <w:szCs w:val="24"/>
              </w:rPr>
            </w:pPr>
            <w:r w:rsidRPr="00721280">
              <w:rPr>
                <w:sz w:val="20"/>
                <w:szCs w:val="24"/>
              </w:rPr>
              <w:t>D3…</w:t>
            </w:r>
          </w:p>
          <w:p w14:paraId="6919CFAD" w14:textId="77777777" w:rsidR="00180ED8" w:rsidRPr="00721280" w:rsidRDefault="00180ED8" w:rsidP="00753AAE">
            <w:pPr>
              <w:pStyle w:val="Normal12"/>
              <w:rPr>
                <w:sz w:val="20"/>
                <w:szCs w:val="24"/>
              </w:rPr>
            </w:pPr>
            <w:r w:rsidRPr="00721280">
              <w:rPr>
                <w:sz w:val="20"/>
                <w:szCs w:val="24"/>
              </w:rPr>
              <w:t xml:space="preserve"> </w:t>
            </w:r>
          </w:p>
        </w:tc>
        <w:tc>
          <w:tcPr>
            <w:tcW w:w="1560" w:type="dxa"/>
            <w:tcBorders>
              <w:top w:val="single" w:sz="6" w:space="0" w:color="auto"/>
              <w:left w:val="single" w:sz="6" w:space="0" w:color="auto"/>
              <w:bottom w:val="single" w:sz="6" w:space="0" w:color="auto"/>
              <w:right w:val="single" w:sz="6" w:space="0" w:color="auto"/>
            </w:tcBorders>
            <w:vAlign w:val="center"/>
          </w:tcPr>
          <w:p w14:paraId="1E40FE8F" w14:textId="77777777" w:rsidR="00180ED8" w:rsidRPr="00721280" w:rsidRDefault="00180ED8" w:rsidP="00753AAE">
            <w:pPr>
              <w:pStyle w:val="Normal12"/>
              <w:rPr>
                <w:sz w:val="20"/>
                <w:szCs w:val="24"/>
              </w:rPr>
            </w:pPr>
          </w:p>
        </w:tc>
        <w:tc>
          <w:tcPr>
            <w:tcW w:w="1467" w:type="dxa"/>
            <w:tcBorders>
              <w:top w:val="single" w:sz="6" w:space="0" w:color="auto"/>
              <w:left w:val="single" w:sz="6" w:space="0" w:color="auto"/>
              <w:bottom w:val="single" w:sz="6" w:space="0" w:color="auto"/>
              <w:right w:val="single" w:sz="6" w:space="0" w:color="auto"/>
            </w:tcBorders>
            <w:vAlign w:val="center"/>
          </w:tcPr>
          <w:p w14:paraId="3E727E34" w14:textId="77777777" w:rsidR="00180ED8" w:rsidRPr="00721280" w:rsidRDefault="00180ED8" w:rsidP="00753AAE">
            <w:pPr>
              <w:pStyle w:val="Normal12"/>
              <w:rPr>
                <w:sz w:val="20"/>
                <w:szCs w:val="24"/>
              </w:rPr>
            </w:pPr>
          </w:p>
        </w:tc>
        <w:tc>
          <w:tcPr>
            <w:tcW w:w="2355" w:type="dxa"/>
            <w:gridSpan w:val="2"/>
            <w:tcBorders>
              <w:top w:val="single" w:sz="6" w:space="0" w:color="auto"/>
              <w:left w:val="single" w:sz="6" w:space="0" w:color="auto"/>
              <w:bottom w:val="single" w:sz="6" w:space="0" w:color="auto"/>
              <w:right w:val="single" w:sz="12" w:space="0" w:color="auto"/>
            </w:tcBorders>
          </w:tcPr>
          <w:p w14:paraId="49606AF4" w14:textId="77777777" w:rsidR="00180ED8" w:rsidRPr="00721280" w:rsidRDefault="00180ED8" w:rsidP="00753AAE">
            <w:pPr>
              <w:pStyle w:val="Normal12"/>
              <w:rPr>
                <w:sz w:val="20"/>
                <w:szCs w:val="24"/>
              </w:rPr>
            </w:pPr>
          </w:p>
        </w:tc>
      </w:tr>
      <w:tr w:rsidR="00180ED8" w:rsidRPr="00721280" w14:paraId="23BF347A" w14:textId="77777777" w:rsidTr="00F9163A">
        <w:trPr>
          <w:trHeight w:val="412"/>
          <w:jc w:val="center"/>
        </w:trPr>
        <w:tc>
          <w:tcPr>
            <w:tcW w:w="5932" w:type="dxa"/>
            <w:gridSpan w:val="3"/>
            <w:tcBorders>
              <w:top w:val="single" w:sz="6" w:space="0" w:color="auto"/>
              <w:left w:val="single" w:sz="12" w:space="0" w:color="auto"/>
              <w:bottom w:val="single" w:sz="12" w:space="0" w:color="auto"/>
              <w:right w:val="single" w:sz="6" w:space="0" w:color="auto"/>
            </w:tcBorders>
            <w:vAlign w:val="center"/>
          </w:tcPr>
          <w:p w14:paraId="34ACA65F" w14:textId="77777777" w:rsidR="00180ED8" w:rsidRPr="00721280" w:rsidRDefault="00180ED8" w:rsidP="00753AAE">
            <w:pPr>
              <w:pStyle w:val="Normal12"/>
              <w:rPr>
                <w:szCs w:val="24"/>
              </w:rPr>
            </w:pPr>
            <w:r w:rsidRPr="00721280">
              <w:rPr>
                <w:sz w:val="20"/>
                <w:szCs w:val="24"/>
              </w:rPr>
              <w:t>Subtotal other</w:t>
            </w:r>
          </w:p>
        </w:tc>
        <w:tc>
          <w:tcPr>
            <w:tcW w:w="2355" w:type="dxa"/>
            <w:gridSpan w:val="2"/>
            <w:tcBorders>
              <w:top w:val="single" w:sz="6" w:space="0" w:color="auto"/>
              <w:left w:val="single" w:sz="6" w:space="0" w:color="auto"/>
              <w:bottom w:val="single" w:sz="12" w:space="0" w:color="auto"/>
              <w:right w:val="single" w:sz="12" w:space="0" w:color="auto"/>
            </w:tcBorders>
          </w:tcPr>
          <w:p w14:paraId="5E7759DC" w14:textId="77777777" w:rsidR="00180ED8" w:rsidRPr="00721280" w:rsidRDefault="00180ED8" w:rsidP="00753AAE">
            <w:pPr>
              <w:pStyle w:val="Normal12"/>
              <w:rPr>
                <w:sz w:val="20"/>
                <w:szCs w:val="24"/>
              </w:rPr>
            </w:pPr>
          </w:p>
        </w:tc>
      </w:tr>
      <w:tr w:rsidR="00180ED8" w:rsidRPr="00721280" w14:paraId="5177AA84" w14:textId="77777777" w:rsidTr="00F9163A">
        <w:trPr>
          <w:trHeight w:val="518"/>
          <w:jc w:val="center"/>
        </w:trPr>
        <w:tc>
          <w:tcPr>
            <w:tcW w:w="5932" w:type="dxa"/>
            <w:gridSpan w:val="3"/>
            <w:tcBorders>
              <w:top w:val="single" w:sz="12" w:space="0" w:color="auto"/>
              <w:left w:val="single" w:sz="12" w:space="0" w:color="auto"/>
              <w:bottom w:val="single" w:sz="12" w:space="0" w:color="auto"/>
              <w:right w:val="single" w:sz="6" w:space="0" w:color="auto"/>
            </w:tcBorders>
            <w:vAlign w:val="center"/>
          </w:tcPr>
          <w:p w14:paraId="794CE0D8" w14:textId="77777777" w:rsidR="00180ED8" w:rsidRPr="00721280" w:rsidRDefault="00180ED8" w:rsidP="00753AAE">
            <w:pPr>
              <w:pStyle w:val="Normal12"/>
              <w:rPr>
                <w:b/>
                <w:szCs w:val="24"/>
              </w:rPr>
            </w:pPr>
            <w:r w:rsidRPr="00721280">
              <w:rPr>
                <w:b/>
                <w:sz w:val="20"/>
                <w:szCs w:val="24"/>
              </w:rPr>
              <w:t>GENERAL TOTAL</w:t>
            </w:r>
          </w:p>
        </w:tc>
        <w:tc>
          <w:tcPr>
            <w:tcW w:w="2355" w:type="dxa"/>
            <w:gridSpan w:val="2"/>
            <w:tcBorders>
              <w:top w:val="single" w:sz="12" w:space="0" w:color="auto"/>
              <w:left w:val="single" w:sz="6" w:space="0" w:color="auto"/>
              <w:bottom w:val="single" w:sz="12" w:space="0" w:color="auto"/>
              <w:right w:val="single" w:sz="12" w:space="0" w:color="auto"/>
            </w:tcBorders>
          </w:tcPr>
          <w:p w14:paraId="155AA4F9" w14:textId="77777777" w:rsidR="00180ED8" w:rsidRPr="00721280" w:rsidRDefault="00180ED8" w:rsidP="00753AAE">
            <w:pPr>
              <w:pStyle w:val="Normal12"/>
              <w:rPr>
                <w:sz w:val="20"/>
                <w:szCs w:val="24"/>
              </w:rPr>
            </w:pPr>
          </w:p>
        </w:tc>
      </w:tr>
    </w:tbl>
    <w:p w14:paraId="76D55D6C" w14:textId="77777777" w:rsidR="00180ED8" w:rsidRPr="00721280" w:rsidRDefault="00180ED8" w:rsidP="00753AAE">
      <w:pPr>
        <w:pStyle w:val="Normal12"/>
        <w:rPr>
          <w:b/>
          <w:szCs w:val="24"/>
          <w:u w:val="single"/>
        </w:rPr>
        <w:sectPr w:rsidR="00180ED8" w:rsidRPr="00721280" w:rsidSect="00D60D3B">
          <w:pgSz w:w="12240" w:h="15840"/>
          <w:pgMar w:top="851" w:right="1440" w:bottom="1440" w:left="1440" w:header="601" w:footer="1077" w:gutter="0"/>
          <w:cols w:space="720"/>
        </w:sectPr>
      </w:pPr>
    </w:p>
    <w:p w14:paraId="726DDF68" w14:textId="77777777" w:rsidR="00180ED8" w:rsidRPr="00721280" w:rsidRDefault="00180ED8" w:rsidP="00753AAE">
      <w:pPr>
        <w:jc w:val="both"/>
        <w:rPr>
          <w:rFonts w:ascii="Times New Roman" w:hAnsi="Times New Roman" w:cs="Times New Roman"/>
        </w:rPr>
      </w:pPr>
    </w:p>
    <w:p w14:paraId="7C209DA0" w14:textId="2C801C8C" w:rsidR="00180ED8" w:rsidRPr="00721280" w:rsidRDefault="00180ED8" w:rsidP="00AB33C6">
      <w:pPr>
        <w:pStyle w:val="Text2"/>
        <w:jc w:val="left"/>
        <w:rPr>
          <w:b/>
          <w:szCs w:val="24"/>
          <w:u w:val="single"/>
        </w:rPr>
      </w:pPr>
      <w:r w:rsidRPr="00721280">
        <w:rPr>
          <w:b/>
          <w:szCs w:val="24"/>
          <w:u w:val="single"/>
        </w:rPr>
        <w:t xml:space="preserve">F) </w:t>
      </w:r>
      <w:r w:rsidRPr="00AB33C6">
        <w:rPr>
          <w:b/>
          <w:sz w:val="28"/>
          <w:szCs w:val="28"/>
          <w:u w:val="single"/>
        </w:rPr>
        <w:t>Detailed breakdown of the general costs (</w:t>
      </w:r>
      <w:proofErr w:type="spellStart"/>
      <w:r w:rsidRPr="00AB33C6">
        <w:rPr>
          <w:b/>
          <w:sz w:val="28"/>
          <w:szCs w:val="28"/>
          <w:u w:val="single"/>
        </w:rPr>
        <w:t>Fg</w:t>
      </w:r>
      <w:proofErr w:type="spellEnd"/>
      <w:r w:rsidRPr="00AB33C6">
        <w:rPr>
          <w:b/>
          <w:sz w:val="28"/>
          <w:szCs w:val="28"/>
          <w:u w:val="single"/>
        </w:rPr>
        <w:t>)</w:t>
      </w:r>
      <w:r w:rsidR="00AB33C6">
        <w:rPr>
          <w:b/>
          <w:sz w:val="28"/>
          <w:szCs w:val="28"/>
          <w:u w:val="single"/>
        </w:rPr>
        <w:t xml:space="preserve"> </w:t>
      </w:r>
      <w:r w:rsidRPr="00AB33C6">
        <w:rPr>
          <w:b/>
          <w:sz w:val="28"/>
          <w:szCs w:val="28"/>
          <w:u w:val="single"/>
        </w:rPr>
        <w:t>(general overheads and profits)</w:t>
      </w:r>
    </w:p>
    <w:p w14:paraId="0A4C0547" w14:textId="77777777" w:rsidR="00180ED8" w:rsidRPr="00721280" w:rsidRDefault="00180ED8" w:rsidP="00753AAE">
      <w:pPr>
        <w:pStyle w:val="Normal12"/>
        <w:rPr>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18"/>
        <w:gridCol w:w="3323"/>
        <w:gridCol w:w="2127"/>
      </w:tblGrid>
      <w:tr w:rsidR="00180ED8" w:rsidRPr="00721280" w14:paraId="41DC0213" w14:textId="77777777" w:rsidTr="00F9163A">
        <w:trPr>
          <w:jc w:val="center"/>
        </w:trPr>
        <w:tc>
          <w:tcPr>
            <w:tcW w:w="718" w:type="dxa"/>
          </w:tcPr>
          <w:p w14:paraId="21733BE7" w14:textId="77777777" w:rsidR="00180ED8" w:rsidRPr="00721280" w:rsidRDefault="00180ED8" w:rsidP="00753AAE">
            <w:pPr>
              <w:pStyle w:val="Normal12"/>
              <w:ind w:left="0"/>
              <w:rPr>
                <w:szCs w:val="24"/>
              </w:rPr>
            </w:pPr>
            <w:r w:rsidRPr="00721280">
              <w:rPr>
                <w:b/>
                <w:sz w:val="20"/>
                <w:szCs w:val="24"/>
              </w:rPr>
              <w:t xml:space="preserve">No </w:t>
            </w:r>
          </w:p>
        </w:tc>
        <w:tc>
          <w:tcPr>
            <w:tcW w:w="3323" w:type="dxa"/>
          </w:tcPr>
          <w:p w14:paraId="5CCDCEDA" w14:textId="77777777" w:rsidR="00180ED8" w:rsidRPr="00721280" w:rsidRDefault="00180ED8" w:rsidP="00753AAE">
            <w:pPr>
              <w:pStyle w:val="Normal12"/>
              <w:rPr>
                <w:b/>
                <w:sz w:val="20"/>
                <w:szCs w:val="24"/>
              </w:rPr>
            </w:pPr>
          </w:p>
        </w:tc>
        <w:tc>
          <w:tcPr>
            <w:tcW w:w="2127" w:type="dxa"/>
          </w:tcPr>
          <w:p w14:paraId="5E857B67" w14:textId="77777777" w:rsidR="00180ED8" w:rsidRPr="00721280" w:rsidRDefault="00180ED8" w:rsidP="00753AAE">
            <w:pPr>
              <w:pStyle w:val="Normal12"/>
              <w:rPr>
                <w:szCs w:val="24"/>
              </w:rPr>
            </w:pPr>
            <w:r w:rsidRPr="00721280">
              <w:rPr>
                <w:b/>
                <w:sz w:val="20"/>
                <w:szCs w:val="24"/>
              </w:rPr>
              <w:t>% of the bid</w:t>
            </w:r>
          </w:p>
        </w:tc>
      </w:tr>
      <w:tr w:rsidR="00180ED8" w:rsidRPr="00721280" w14:paraId="235ABFEC" w14:textId="77777777" w:rsidTr="00F9163A">
        <w:trPr>
          <w:trHeight w:val="397"/>
          <w:jc w:val="center"/>
        </w:trPr>
        <w:tc>
          <w:tcPr>
            <w:tcW w:w="718" w:type="dxa"/>
            <w:vAlign w:val="center"/>
          </w:tcPr>
          <w:p w14:paraId="30485CB5" w14:textId="77777777" w:rsidR="00180ED8" w:rsidRPr="00721280" w:rsidRDefault="00180ED8" w:rsidP="00753AAE">
            <w:pPr>
              <w:pStyle w:val="Normal12"/>
              <w:ind w:left="0"/>
              <w:rPr>
                <w:sz w:val="20"/>
                <w:szCs w:val="24"/>
              </w:rPr>
            </w:pPr>
            <w:r w:rsidRPr="00721280">
              <w:rPr>
                <w:sz w:val="20"/>
                <w:szCs w:val="24"/>
              </w:rPr>
              <w:t>1</w:t>
            </w:r>
          </w:p>
        </w:tc>
        <w:tc>
          <w:tcPr>
            <w:tcW w:w="3323" w:type="dxa"/>
            <w:vAlign w:val="center"/>
          </w:tcPr>
          <w:p w14:paraId="6319625F" w14:textId="77777777" w:rsidR="00180ED8" w:rsidRPr="00721280" w:rsidRDefault="00180ED8" w:rsidP="00753AAE">
            <w:pPr>
              <w:pStyle w:val="Normal12"/>
              <w:rPr>
                <w:sz w:val="20"/>
                <w:szCs w:val="24"/>
              </w:rPr>
            </w:pPr>
            <w:r w:rsidRPr="00721280">
              <w:rPr>
                <w:sz w:val="20"/>
                <w:szCs w:val="24"/>
              </w:rPr>
              <w:t>Financial charges</w:t>
            </w:r>
          </w:p>
        </w:tc>
        <w:tc>
          <w:tcPr>
            <w:tcW w:w="2127" w:type="dxa"/>
            <w:vAlign w:val="center"/>
          </w:tcPr>
          <w:p w14:paraId="5FDFAF73" w14:textId="77777777" w:rsidR="00180ED8" w:rsidRPr="00721280" w:rsidRDefault="00180ED8" w:rsidP="00753AAE">
            <w:pPr>
              <w:pStyle w:val="Normal12"/>
              <w:rPr>
                <w:sz w:val="20"/>
                <w:szCs w:val="24"/>
              </w:rPr>
            </w:pPr>
          </w:p>
        </w:tc>
      </w:tr>
      <w:tr w:rsidR="00180ED8" w:rsidRPr="00721280" w14:paraId="37552D73" w14:textId="77777777" w:rsidTr="00F9163A">
        <w:trPr>
          <w:trHeight w:val="397"/>
          <w:jc w:val="center"/>
        </w:trPr>
        <w:tc>
          <w:tcPr>
            <w:tcW w:w="718" w:type="dxa"/>
            <w:vAlign w:val="center"/>
          </w:tcPr>
          <w:p w14:paraId="6B817ED9" w14:textId="77777777" w:rsidR="00180ED8" w:rsidRPr="00721280" w:rsidRDefault="00180ED8" w:rsidP="00753AAE">
            <w:pPr>
              <w:pStyle w:val="Normal12"/>
              <w:ind w:left="0"/>
              <w:rPr>
                <w:sz w:val="20"/>
                <w:szCs w:val="24"/>
              </w:rPr>
            </w:pPr>
            <w:r w:rsidRPr="00721280">
              <w:rPr>
                <w:sz w:val="20"/>
                <w:szCs w:val="24"/>
              </w:rPr>
              <w:t>2</w:t>
            </w:r>
          </w:p>
        </w:tc>
        <w:tc>
          <w:tcPr>
            <w:tcW w:w="3323" w:type="dxa"/>
            <w:vAlign w:val="center"/>
          </w:tcPr>
          <w:p w14:paraId="61EC3AEC" w14:textId="77777777" w:rsidR="00180ED8" w:rsidRPr="00721280" w:rsidRDefault="00180ED8" w:rsidP="00753AAE">
            <w:pPr>
              <w:pStyle w:val="Normal12"/>
              <w:rPr>
                <w:sz w:val="20"/>
                <w:szCs w:val="24"/>
              </w:rPr>
            </w:pPr>
            <w:r w:rsidRPr="00721280">
              <w:rPr>
                <w:sz w:val="20"/>
                <w:szCs w:val="24"/>
              </w:rPr>
              <w:t>Insurance premiums</w:t>
            </w:r>
          </w:p>
        </w:tc>
        <w:tc>
          <w:tcPr>
            <w:tcW w:w="2127" w:type="dxa"/>
            <w:vAlign w:val="center"/>
          </w:tcPr>
          <w:p w14:paraId="3E9D65BF" w14:textId="77777777" w:rsidR="00180ED8" w:rsidRPr="00721280" w:rsidRDefault="00180ED8" w:rsidP="00753AAE">
            <w:pPr>
              <w:pStyle w:val="Normal12"/>
              <w:rPr>
                <w:sz w:val="20"/>
                <w:szCs w:val="24"/>
              </w:rPr>
            </w:pPr>
          </w:p>
        </w:tc>
      </w:tr>
      <w:tr w:rsidR="00180ED8" w:rsidRPr="00721280" w14:paraId="021D4AEC" w14:textId="77777777" w:rsidTr="00F9163A">
        <w:trPr>
          <w:trHeight w:val="397"/>
          <w:jc w:val="center"/>
        </w:trPr>
        <w:tc>
          <w:tcPr>
            <w:tcW w:w="718" w:type="dxa"/>
            <w:vAlign w:val="center"/>
          </w:tcPr>
          <w:p w14:paraId="59BD5F2E" w14:textId="77777777" w:rsidR="00180ED8" w:rsidRPr="00721280" w:rsidRDefault="00180ED8" w:rsidP="00753AAE">
            <w:pPr>
              <w:pStyle w:val="Normal12"/>
              <w:ind w:left="0"/>
              <w:rPr>
                <w:sz w:val="20"/>
                <w:szCs w:val="24"/>
              </w:rPr>
            </w:pPr>
            <w:r w:rsidRPr="00721280">
              <w:rPr>
                <w:sz w:val="20"/>
                <w:szCs w:val="24"/>
              </w:rPr>
              <w:t>3</w:t>
            </w:r>
          </w:p>
        </w:tc>
        <w:tc>
          <w:tcPr>
            <w:tcW w:w="3323" w:type="dxa"/>
            <w:vAlign w:val="center"/>
          </w:tcPr>
          <w:p w14:paraId="50F94FB6" w14:textId="77777777" w:rsidR="00180ED8" w:rsidRPr="00721280" w:rsidRDefault="00180ED8" w:rsidP="00753AAE">
            <w:pPr>
              <w:pStyle w:val="Normal12"/>
              <w:rPr>
                <w:sz w:val="20"/>
                <w:szCs w:val="24"/>
              </w:rPr>
            </w:pPr>
            <w:r w:rsidRPr="00721280">
              <w:rPr>
                <w:sz w:val="20"/>
                <w:szCs w:val="24"/>
              </w:rPr>
              <w:t>Guarantee costs</w:t>
            </w:r>
          </w:p>
        </w:tc>
        <w:tc>
          <w:tcPr>
            <w:tcW w:w="2127" w:type="dxa"/>
            <w:vAlign w:val="center"/>
          </w:tcPr>
          <w:p w14:paraId="0773D775" w14:textId="77777777" w:rsidR="00180ED8" w:rsidRPr="00721280" w:rsidRDefault="00180ED8" w:rsidP="00753AAE">
            <w:pPr>
              <w:pStyle w:val="Normal12"/>
              <w:rPr>
                <w:sz w:val="20"/>
                <w:szCs w:val="24"/>
              </w:rPr>
            </w:pPr>
          </w:p>
        </w:tc>
      </w:tr>
      <w:tr w:rsidR="00180ED8" w:rsidRPr="00721280" w14:paraId="65725481" w14:textId="77777777" w:rsidTr="00F9163A">
        <w:trPr>
          <w:trHeight w:val="397"/>
          <w:jc w:val="center"/>
        </w:trPr>
        <w:tc>
          <w:tcPr>
            <w:tcW w:w="718" w:type="dxa"/>
            <w:vAlign w:val="center"/>
          </w:tcPr>
          <w:p w14:paraId="38CFE1AD" w14:textId="77777777" w:rsidR="00180ED8" w:rsidRPr="00721280" w:rsidRDefault="00180ED8" w:rsidP="00753AAE">
            <w:pPr>
              <w:pStyle w:val="Normal12"/>
              <w:ind w:left="0"/>
              <w:rPr>
                <w:sz w:val="20"/>
                <w:szCs w:val="24"/>
              </w:rPr>
            </w:pPr>
            <w:r w:rsidRPr="00721280">
              <w:rPr>
                <w:sz w:val="20"/>
                <w:szCs w:val="24"/>
              </w:rPr>
              <w:t>4</w:t>
            </w:r>
          </w:p>
        </w:tc>
        <w:tc>
          <w:tcPr>
            <w:tcW w:w="3323" w:type="dxa"/>
            <w:vAlign w:val="center"/>
          </w:tcPr>
          <w:p w14:paraId="1A118E8E" w14:textId="77777777" w:rsidR="00180ED8" w:rsidRPr="00721280" w:rsidRDefault="00180ED8" w:rsidP="00753AAE">
            <w:pPr>
              <w:pStyle w:val="Normal12"/>
              <w:rPr>
                <w:sz w:val="20"/>
                <w:szCs w:val="24"/>
              </w:rPr>
            </w:pPr>
            <w:r w:rsidRPr="00721280">
              <w:rPr>
                <w:sz w:val="20"/>
                <w:szCs w:val="24"/>
              </w:rPr>
              <w:t>Price revision</w:t>
            </w:r>
          </w:p>
        </w:tc>
        <w:tc>
          <w:tcPr>
            <w:tcW w:w="2127" w:type="dxa"/>
            <w:vAlign w:val="center"/>
          </w:tcPr>
          <w:p w14:paraId="2E96ACDD" w14:textId="77777777" w:rsidR="00180ED8" w:rsidRPr="00721280" w:rsidRDefault="00180ED8" w:rsidP="00753AAE">
            <w:pPr>
              <w:pStyle w:val="Normal12"/>
              <w:rPr>
                <w:sz w:val="20"/>
                <w:szCs w:val="24"/>
              </w:rPr>
            </w:pPr>
          </w:p>
        </w:tc>
      </w:tr>
      <w:tr w:rsidR="00180ED8" w:rsidRPr="00721280" w14:paraId="265DD70E" w14:textId="77777777" w:rsidTr="00F9163A">
        <w:trPr>
          <w:trHeight w:val="397"/>
          <w:jc w:val="center"/>
        </w:trPr>
        <w:tc>
          <w:tcPr>
            <w:tcW w:w="718" w:type="dxa"/>
            <w:vAlign w:val="center"/>
          </w:tcPr>
          <w:p w14:paraId="6E20B7DF" w14:textId="77777777" w:rsidR="00180ED8" w:rsidRPr="00721280" w:rsidRDefault="00180ED8" w:rsidP="00753AAE">
            <w:pPr>
              <w:pStyle w:val="Normal12"/>
              <w:ind w:left="0"/>
              <w:rPr>
                <w:sz w:val="20"/>
                <w:szCs w:val="24"/>
              </w:rPr>
            </w:pPr>
            <w:r w:rsidRPr="00721280">
              <w:rPr>
                <w:sz w:val="20"/>
                <w:szCs w:val="24"/>
              </w:rPr>
              <w:t>5</w:t>
            </w:r>
          </w:p>
        </w:tc>
        <w:tc>
          <w:tcPr>
            <w:tcW w:w="3323" w:type="dxa"/>
            <w:vAlign w:val="center"/>
          </w:tcPr>
          <w:p w14:paraId="783ACC23" w14:textId="77777777" w:rsidR="00180ED8" w:rsidRPr="00721280" w:rsidRDefault="00180ED8" w:rsidP="00753AAE">
            <w:pPr>
              <w:pStyle w:val="Normal12"/>
              <w:rPr>
                <w:sz w:val="20"/>
                <w:szCs w:val="24"/>
              </w:rPr>
            </w:pPr>
            <w:r w:rsidRPr="00721280">
              <w:rPr>
                <w:sz w:val="20"/>
                <w:szCs w:val="24"/>
              </w:rPr>
              <w:t>Direct taxes</w:t>
            </w:r>
          </w:p>
        </w:tc>
        <w:tc>
          <w:tcPr>
            <w:tcW w:w="2127" w:type="dxa"/>
            <w:vAlign w:val="center"/>
          </w:tcPr>
          <w:p w14:paraId="02B64ABD" w14:textId="77777777" w:rsidR="00180ED8" w:rsidRPr="00721280" w:rsidRDefault="00180ED8" w:rsidP="00753AAE">
            <w:pPr>
              <w:pStyle w:val="Normal12"/>
              <w:rPr>
                <w:sz w:val="20"/>
                <w:szCs w:val="24"/>
              </w:rPr>
            </w:pPr>
          </w:p>
        </w:tc>
      </w:tr>
      <w:tr w:rsidR="00180ED8" w:rsidRPr="00721280" w14:paraId="707614A6" w14:textId="77777777" w:rsidTr="00F9163A">
        <w:trPr>
          <w:trHeight w:val="397"/>
          <w:jc w:val="center"/>
        </w:trPr>
        <w:tc>
          <w:tcPr>
            <w:tcW w:w="718" w:type="dxa"/>
            <w:vAlign w:val="center"/>
          </w:tcPr>
          <w:p w14:paraId="790FF5DF" w14:textId="77777777" w:rsidR="00180ED8" w:rsidRPr="00721280" w:rsidRDefault="00180ED8" w:rsidP="00753AAE">
            <w:pPr>
              <w:pStyle w:val="Normal12"/>
              <w:ind w:left="0"/>
              <w:rPr>
                <w:sz w:val="20"/>
                <w:szCs w:val="24"/>
              </w:rPr>
            </w:pPr>
            <w:r w:rsidRPr="00721280">
              <w:rPr>
                <w:sz w:val="20"/>
                <w:szCs w:val="24"/>
              </w:rPr>
              <w:t>6</w:t>
            </w:r>
          </w:p>
        </w:tc>
        <w:tc>
          <w:tcPr>
            <w:tcW w:w="3323" w:type="dxa"/>
            <w:vAlign w:val="center"/>
          </w:tcPr>
          <w:p w14:paraId="74586F49" w14:textId="77777777" w:rsidR="00180ED8" w:rsidRPr="00721280" w:rsidRDefault="00180ED8" w:rsidP="00753AAE">
            <w:pPr>
              <w:pStyle w:val="Normal12"/>
              <w:rPr>
                <w:sz w:val="20"/>
                <w:szCs w:val="24"/>
              </w:rPr>
            </w:pPr>
            <w:r w:rsidRPr="00721280">
              <w:rPr>
                <w:sz w:val="20"/>
                <w:szCs w:val="24"/>
              </w:rPr>
              <w:t>Other expenses</w:t>
            </w:r>
          </w:p>
        </w:tc>
        <w:tc>
          <w:tcPr>
            <w:tcW w:w="2127" w:type="dxa"/>
            <w:vAlign w:val="center"/>
          </w:tcPr>
          <w:p w14:paraId="7FB22659" w14:textId="77777777" w:rsidR="00180ED8" w:rsidRPr="00721280" w:rsidRDefault="00180ED8" w:rsidP="00753AAE">
            <w:pPr>
              <w:pStyle w:val="Normal12"/>
              <w:rPr>
                <w:sz w:val="20"/>
                <w:szCs w:val="24"/>
              </w:rPr>
            </w:pPr>
          </w:p>
        </w:tc>
      </w:tr>
      <w:tr w:rsidR="00180ED8" w:rsidRPr="00721280" w14:paraId="787A9090" w14:textId="77777777" w:rsidTr="00F9163A">
        <w:trPr>
          <w:trHeight w:val="214"/>
          <w:jc w:val="center"/>
        </w:trPr>
        <w:tc>
          <w:tcPr>
            <w:tcW w:w="6168" w:type="dxa"/>
            <w:gridSpan w:val="3"/>
            <w:vAlign w:val="center"/>
          </w:tcPr>
          <w:p w14:paraId="7D0308EE" w14:textId="77777777" w:rsidR="00180ED8" w:rsidRPr="00721280" w:rsidRDefault="00180ED8" w:rsidP="00753AAE">
            <w:pPr>
              <w:pStyle w:val="Normal12"/>
              <w:rPr>
                <w:sz w:val="20"/>
                <w:szCs w:val="24"/>
              </w:rPr>
            </w:pPr>
          </w:p>
        </w:tc>
      </w:tr>
      <w:tr w:rsidR="00180ED8" w:rsidRPr="00721280" w14:paraId="1FA39D40" w14:textId="77777777" w:rsidTr="00F9163A">
        <w:trPr>
          <w:trHeight w:val="397"/>
          <w:jc w:val="center"/>
        </w:trPr>
        <w:tc>
          <w:tcPr>
            <w:tcW w:w="718" w:type="dxa"/>
            <w:vAlign w:val="center"/>
          </w:tcPr>
          <w:p w14:paraId="1108D921" w14:textId="77777777" w:rsidR="00180ED8" w:rsidRPr="00721280" w:rsidRDefault="00180ED8" w:rsidP="00753AAE">
            <w:pPr>
              <w:pStyle w:val="Normal12"/>
              <w:ind w:left="0"/>
              <w:rPr>
                <w:sz w:val="20"/>
                <w:szCs w:val="24"/>
              </w:rPr>
            </w:pPr>
            <w:r w:rsidRPr="00721280">
              <w:rPr>
                <w:sz w:val="20"/>
                <w:szCs w:val="24"/>
              </w:rPr>
              <w:t>7</w:t>
            </w:r>
          </w:p>
        </w:tc>
        <w:tc>
          <w:tcPr>
            <w:tcW w:w="3323" w:type="dxa"/>
            <w:vAlign w:val="center"/>
          </w:tcPr>
          <w:p w14:paraId="1B7E815C" w14:textId="77777777" w:rsidR="00180ED8" w:rsidRPr="00721280" w:rsidRDefault="00180ED8" w:rsidP="00753AAE">
            <w:pPr>
              <w:pStyle w:val="Normal12"/>
              <w:rPr>
                <w:sz w:val="20"/>
                <w:szCs w:val="24"/>
              </w:rPr>
            </w:pPr>
            <w:r w:rsidRPr="00721280">
              <w:rPr>
                <w:sz w:val="20"/>
                <w:szCs w:val="24"/>
              </w:rPr>
              <w:t>Penalties</w:t>
            </w:r>
          </w:p>
        </w:tc>
        <w:tc>
          <w:tcPr>
            <w:tcW w:w="2127" w:type="dxa"/>
            <w:vAlign w:val="center"/>
          </w:tcPr>
          <w:p w14:paraId="5F356D01" w14:textId="77777777" w:rsidR="00180ED8" w:rsidRPr="00721280" w:rsidRDefault="00180ED8" w:rsidP="00753AAE">
            <w:pPr>
              <w:pStyle w:val="Normal12"/>
              <w:rPr>
                <w:sz w:val="20"/>
                <w:szCs w:val="24"/>
              </w:rPr>
            </w:pPr>
          </w:p>
        </w:tc>
      </w:tr>
      <w:tr w:rsidR="00180ED8" w:rsidRPr="00721280" w14:paraId="4DF5BC14" w14:textId="77777777" w:rsidTr="00F9163A">
        <w:trPr>
          <w:trHeight w:val="397"/>
          <w:jc w:val="center"/>
        </w:trPr>
        <w:tc>
          <w:tcPr>
            <w:tcW w:w="718" w:type="dxa"/>
            <w:vAlign w:val="center"/>
          </w:tcPr>
          <w:p w14:paraId="62D46A94" w14:textId="77777777" w:rsidR="00180ED8" w:rsidRPr="00721280" w:rsidRDefault="00180ED8" w:rsidP="00753AAE">
            <w:pPr>
              <w:pStyle w:val="Normal12"/>
              <w:ind w:left="0"/>
              <w:rPr>
                <w:sz w:val="20"/>
                <w:szCs w:val="24"/>
              </w:rPr>
            </w:pPr>
            <w:r w:rsidRPr="00721280">
              <w:rPr>
                <w:sz w:val="20"/>
                <w:szCs w:val="24"/>
              </w:rPr>
              <w:t>8</w:t>
            </w:r>
          </w:p>
        </w:tc>
        <w:tc>
          <w:tcPr>
            <w:tcW w:w="3323" w:type="dxa"/>
            <w:vAlign w:val="center"/>
          </w:tcPr>
          <w:p w14:paraId="0A0990CD" w14:textId="77777777" w:rsidR="00180ED8" w:rsidRPr="00721280" w:rsidRDefault="00180ED8" w:rsidP="00753AAE">
            <w:pPr>
              <w:pStyle w:val="Normal12"/>
              <w:rPr>
                <w:sz w:val="20"/>
                <w:szCs w:val="24"/>
              </w:rPr>
            </w:pPr>
            <w:r w:rsidRPr="00721280">
              <w:rPr>
                <w:sz w:val="20"/>
                <w:szCs w:val="24"/>
              </w:rPr>
              <w:t>Contingencies</w:t>
            </w:r>
          </w:p>
        </w:tc>
        <w:tc>
          <w:tcPr>
            <w:tcW w:w="2127" w:type="dxa"/>
            <w:vAlign w:val="center"/>
          </w:tcPr>
          <w:p w14:paraId="2C04C491" w14:textId="77777777" w:rsidR="00180ED8" w:rsidRPr="00721280" w:rsidRDefault="00180ED8" w:rsidP="00753AAE">
            <w:pPr>
              <w:pStyle w:val="Normal12"/>
              <w:rPr>
                <w:sz w:val="20"/>
                <w:szCs w:val="24"/>
              </w:rPr>
            </w:pPr>
          </w:p>
        </w:tc>
      </w:tr>
      <w:tr w:rsidR="00180ED8" w:rsidRPr="00721280" w14:paraId="0FDE7737" w14:textId="77777777" w:rsidTr="00F9163A">
        <w:trPr>
          <w:trHeight w:val="397"/>
          <w:jc w:val="center"/>
        </w:trPr>
        <w:tc>
          <w:tcPr>
            <w:tcW w:w="718" w:type="dxa"/>
            <w:vAlign w:val="center"/>
          </w:tcPr>
          <w:p w14:paraId="673D1717" w14:textId="77777777" w:rsidR="00180ED8" w:rsidRPr="00721280" w:rsidRDefault="00180ED8" w:rsidP="00753AAE">
            <w:pPr>
              <w:pStyle w:val="Normal12"/>
              <w:ind w:left="0"/>
              <w:rPr>
                <w:sz w:val="20"/>
                <w:szCs w:val="24"/>
              </w:rPr>
            </w:pPr>
            <w:r w:rsidRPr="00721280">
              <w:rPr>
                <w:sz w:val="20"/>
                <w:szCs w:val="24"/>
              </w:rPr>
              <w:t>9</w:t>
            </w:r>
          </w:p>
        </w:tc>
        <w:tc>
          <w:tcPr>
            <w:tcW w:w="3323" w:type="dxa"/>
            <w:vAlign w:val="center"/>
          </w:tcPr>
          <w:p w14:paraId="2DABC6AA" w14:textId="77777777" w:rsidR="00180ED8" w:rsidRPr="00721280" w:rsidRDefault="00180ED8" w:rsidP="00753AAE">
            <w:pPr>
              <w:pStyle w:val="Normal12"/>
              <w:rPr>
                <w:sz w:val="20"/>
                <w:szCs w:val="24"/>
              </w:rPr>
            </w:pPr>
            <w:r w:rsidRPr="00721280">
              <w:rPr>
                <w:sz w:val="20"/>
                <w:szCs w:val="24"/>
              </w:rPr>
              <w:t>Office and agency expenses</w:t>
            </w:r>
          </w:p>
        </w:tc>
        <w:tc>
          <w:tcPr>
            <w:tcW w:w="2127" w:type="dxa"/>
            <w:vAlign w:val="center"/>
          </w:tcPr>
          <w:p w14:paraId="31F14485" w14:textId="77777777" w:rsidR="00180ED8" w:rsidRPr="00721280" w:rsidRDefault="00180ED8" w:rsidP="00753AAE">
            <w:pPr>
              <w:pStyle w:val="Normal12"/>
              <w:rPr>
                <w:sz w:val="20"/>
                <w:szCs w:val="24"/>
              </w:rPr>
            </w:pPr>
          </w:p>
        </w:tc>
      </w:tr>
      <w:tr w:rsidR="00180ED8" w:rsidRPr="00721280" w14:paraId="3C743D00" w14:textId="77777777" w:rsidTr="00F9163A">
        <w:trPr>
          <w:trHeight w:val="397"/>
          <w:jc w:val="center"/>
        </w:trPr>
        <w:tc>
          <w:tcPr>
            <w:tcW w:w="718" w:type="dxa"/>
            <w:vAlign w:val="center"/>
          </w:tcPr>
          <w:p w14:paraId="649024BD" w14:textId="77777777" w:rsidR="00180ED8" w:rsidRPr="00721280" w:rsidRDefault="00180ED8" w:rsidP="00753AAE">
            <w:pPr>
              <w:pStyle w:val="Normal12"/>
              <w:ind w:left="0"/>
              <w:rPr>
                <w:sz w:val="20"/>
                <w:szCs w:val="24"/>
              </w:rPr>
            </w:pPr>
            <w:r w:rsidRPr="00721280">
              <w:rPr>
                <w:sz w:val="20"/>
                <w:szCs w:val="24"/>
              </w:rPr>
              <w:t>10</w:t>
            </w:r>
          </w:p>
        </w:tc>
        <w:tc>
          <w:tcPr>
            <w:tcW w:w="3323" w:type="dxa"/>
            <w:vAlign w:val="center"/>
          </w:tcPr>
          <w:p w14:paraId="08DE4380" w14:textId="77777777" w:rsidR="00180ED8" w:rsidRPr="00721280" w:rsidRDefault="00180ED8" w:rsidP="00753AAE">
            <w:pPr>
              <w:pStyle w:val="Normal12"/>
              <w:rPr>
                <w:sz w:val="20"/>
                <w:szCs w:val="24"/>
              </w:rPr>
            </w:pPr>
            <w:r w:rsidRPr="00721280">
              <w:rPr>
                <w:sz w:val="20"/>
                <w:szCs w:val="24"/>
              </w:rPr>
              <w:t>Net profits</w:t>
            </w:r>
          </w:p>
        </w:tc>
        <w:tc>
          <w:tcPr>
            <w:tcW w:w="2127" w:type="dxa"/>
            <w:vAlign w:val="center"/>
          </w:tcPr>
          <w:p w14:paraId="51D03AFF" w14:textId="77777777" w:rsidR="00180ED8" w:rsidRPr="00721280" w:rsidRDefault="00180ED8" w:rsidP="00753AAE">
            <w:pPr>
              <w:pStyle w:val="Normal12"/>
              <w:rPr>
                <w:sz w:val="20"/>
                <w:szCs w:val="24"/>
              </w:rPr>
            </w:pPr>
          </w:p>
        </w:tc>
      </w:tr>
      <w:tr w:rsidR="00180ED8" w:rsidRPr="00721280" w14:paraId="5BAD5AEC" w14:textId="77777777" w:rsidTr="00F9163A">
        <w:trPr>
          <w:trHeight w:val="397"/>
          <w:jc w:val="center"/>
        </w:trPr>
        <w:tc>
          <w:tcPr>
            <w:tcW w:w="718" w:type="dxa"/>
            <w:vAlign w:val="center"/>
          </w:tcPr>
          <w:p w14:paraId="52550636" w14:textId="77777777" w:rsidR="00180ED8" w:rsidRPr="00721280" w:rsidRDefault="00180ED8" w:rsidP="00753AAE">
            <w:pPr>
              <w:pStyle w:val="Normal12"/>
              <w:ind w:left="0"/>
              <w:rPr>
                <w:sz w:val="20"/>
                <w:szCs w:val="24"/>
              </w:rPr>
            </w:pPr>
            <w:r w:rsidRPr="00721280">
              <w:rPr>
                <w:sz w:val="20"/>
                <w:szCs w:val="24"/>
              </w:rPr>
              <w:t>11</w:t>
            </w:r>
          </w:p>
        </w:tc>
        <w:tc>
          <w:tcPr>
            <w:tcW w:w="3323" w:type="dxa"/>
            <w:vAlign w:val="center"/>
          </w:tcPr>
          <w:p w14:paraId="22DC1DF6" w14:textId="77777777" w:rsidR="00180ED8" w:rsidRPr="00721280" w:rsidRDefault="00180ED8" w:rsidP="00753AAE">
            <w:pPr>
              <w:pStyle w:val="Normal12"/>
              <w:rPr>
                <w:sz w:val="20"/>
                <w:szCs w:val="24"/>
              </w:rPr>
            </w:pPr>
            <w:r w:rsidRPr="00721280">
              <w:rPr>
                <w:sz w:val="20"/>
                <w:szCs w:val="24"/>
              </w:rPr>
              <w:t>Corporation taxes</w:t>
            </w:r>
          </w:p>
        </w:tc>
        <w:tc>
          <w:tcPr>
            <w:tcW w:w="2127" w:type="dxa"/>
            <w:vAlign w:val="center"/>
          </w:tcPr>
          <w:p w14:paraId="71761FC2" w14:textId="77777777" w:rsidR="00180ED8" w:rsidRPr="00721280" w:rsidRDefault="00180ED8" w:rsidP="00753AAE">
            <w:pPr>
              <w:pStyle w:val="Normal12"/>
              <w:rPr>
                <w:sz w:val="20"/>
                <w:szCs w:val="24"/>
              </w:rPr>
            </w:pPr>
          </w:p>
        </w:tc>
      </w:tr>
      <w:tr w:rsidR="00180ED8" w:rsidRPr="00721280" w14:paraId="43441CB5" w14:textId="77777777" w:rsidTr="00F9163A">
        <w:trPr>
          <w:trHeight w:val="216"/>
          <w:jc w:val="center"/>
        </w:trPr>
        <w:tc>
          <w:tcPr>
            <w:tcW w:w="6168" w:type="dxa"/>
            <w:gridSpan w:val="3"/>
            <w:vAlign w:val="center"/>
          </w:tcPr>
          <w:p w14:paraId="2485FCE8" w14:textId="77777777" w:rsidR="00180ED8" w:rsidRPr="00721280" w:rsidRDefault="00180ED8" w:rsidP="00753AAE">
            <w:pPr>
              <w:pStyle w:val="Normal12"/>
              <w:rPr>
                <w:sz w:val="20"/>
                <w:szCs w:val="24"/>
              </w:rPr>
            </w:pPr>
          </w:p>
        </w:tc>
      </w:tr>
      <w:tr w:rsidR="00180ED8" w:rsidRPr="00721280" w14:paraId="449B31E9" w14:textId="77777777" w:rsidTr="00F9163A">
        <w:trPr>
          <w:trHeight w:val="397"/>
          <w:jc w:val="center"/>
        </w:trPr>
        <w:tc>
          <w:tcPr>
            <w:tcW w:w="4041" w:type="dxa"/>
            <w:gridSpan w:val="2"/>
            <w:vAlign w:val="center"/>
          </w:tcPr>
          <w:p w14:paraId="270E3016" w14:textId="77777777" w:rsidR="00180ED8" w:rsidRPr="00721280" w:rsidRDefault="00180ED8" w:rsidP="00753AAE">
            <w:pPr>
              <w:pStyle w:val="Normal12"/>
              <w:rPr>
                <w:b/>
                <w:sz w:val="20"/>
                <w:szCs w:val="24"/>
              </w:rPr>
            </w:pPr>
            <w:r w:rsidRPr="00721280">
              <w:rPr>
                <w:b/>
                <w:sz w:val="20"/>
                <w:szCs w:val="24"/>
              </w:rPr>
              <w:t>GENERAL TOTAL</w:t>
            </w:r>
          </w:p>
        </w:tc>
        <w:tc>
          <w:tcPr>
            <w:tcW w:w="2127" w:type="dxa"/>
          </w:tcPr>
          <w:p w14:paraId="665777C8" w14:textId="77777777" w:rsidR="00180ED8" w:rsidRPr="00721280" w:rsidRDefault="00180ED8" w:rsidP="00753AAE">
            <w:pPr>
              <w:pStyle w:val="Normal12"/>
              <w:rPr>
                <w:sz w:val="20"/>
                <w:szCs w:val="24"/>
              </w:rPr>
            </w:pPr>
          </w:p>
        </w:tc>
      </w:tr>
    </w:tbl>
    <w:p w14:paraId="10D693F6" w14:textId="77777777" w:rsidR="00180ED8" w:rsidRPr="00721280" w:rsidRDefault="00180ED8" w:rsidP="00753AAE">
      <w:pPr>
        <w:tabs>
          <w:tab w:val="left" w:pos="3544"/>
          <w:tab w:val="left" w:pos="4253"/>
        </w:tabs>
        <w:jc w:val="both"/>
        <w:rPr>
          <w:rFonts w:ascii="Times New Roman" w:hAnsi="Times New Roman" w:cs="Times New Roman"/>
          <w:b/>
          <w:sz w:val="22"/>
        </w:rPr>
      </w:pPr>
    </w:p>
    <w:p w14:paraId="12F6EF74"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1.</w:t>
      </w:r>
      <w:r w:rsidRPr="00721280">
        <w:rPr>
          <w:rFonts w:ascii="Times New Roman" w:hAnsi="Times New Roman" w:cs="Times New Roman"/>
          <w:sz w:val="20"/>
        </w:rPr>
        <w:tab/>
        <w:t>Financial charges are expenses incurred outside the production process (project start</w:t>
      </w:r>
      <w:r w:rsidRPr="00721280">
        <w:rPr>
          <w:rFonts w:ascii="Times New Roman" w:hAnsi="Times New Roman" w:cs="Times New Roman"/>
          <w:sz w:val="20"/>
        </w:rPr>
        <w:noBreakHyphen/>
        <w:t>up, overdrafts, etc.).</w:t>
      </w:r>
    </w:p>
    <w:p w14:paraId="264CF9A1"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2.</w:t>
      </w:r>
      <w:r w:rsidRPr="00721280">
        <w:rPr>
          <w:rFonts w:ascii="Times New Roman" w:hAnsi="Times New Roman" w:cs="Times New Roman"/>
          <w:sz w:val="20"/>
        </w:rPr>
        <w:tab/>
        <w:t>Insurance is the insurance described in Article 14 of the general conditions for works contracts.</w:t>
      </w:r>
    </w:p>
    <w:p w14:paraId="721149B6"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3.</w:t>
      </w:r>
      <w:r w:rsidRPr="00721280">
        <w:rPr>
          <w:rFonts w:ascii="Times New Roman" w:hAnsi="Times New Roman" w:cs="Times New Roman"/>
          <w:sz w:val="20"/>
        </w:rPr>
        <w:tab/>
        <w:t>Guarantee costs are the bank charges for issuing the guarantee (advance, performance, retention guarantee, etc.).</w:t>
      </w:r>
    </w:p>
    <w:p w14:paraId="1C45BC1D"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4.</w:t>
      </w:r>
      <w:r w:rsidRPr="00721280">
        <w:rPr>
          <w:rFonts w:ascii="Times New Roman" w:hAnsi="Times New Roman" w:cs="Times New Roman"/>
          <w:sz w:val="20"/>
        </w:rPr>
        <w:tab/>
        <w:t>Firms may or may not make provision under this heading, depending on their judgment concerning the quality of the price revision formula.</w:t>
      </w:r>
    </w:p>
    <w:p w14:paraId="3A4E54B7"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5.</w:t>
      </w:r>
      <w:r w:rsidRPr="00721280">
        <w:rPr>
          <w:rFonts w:ascii="Times New Roman" w:hAnsi="Times New Roman" w:cs="Times New Roman"/>
          <w:sz w:val="20"/>
        </w:rPr>
        <w:tab/>
        <w:t>This involves VAT in the country of works, customs duties on the imported materials, etc.</w:t>
      </w:r>
    </w:p>
    <w:p w14:paraId="6A14C273"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7.</w:t>
      </w:r>
      <w:r w:rsidRPr="00721280">
        <w:rPr>
          <w:rFonts w:ascii="Times New Roman" w:hAnsi="Times New Roman" w:cs="Times New Roman"/>
          <w:sz w:val="20"/>
        </w:rPr>
        <w:tab/>
        <w:t>If firms think there may be a delay in the works, they can take out cover against it.</w:t>
      </w:r>
    </w:p>
    <w:p w14:paraId="3974AB0A"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8.</w:t>
      </w:r>
      <w:r w:rsidRPr="00721280">
        <w:rPr>
          <w:rFonts w:ascii="Times New Roman" w:hAnsi="Times New Roman" w:cs="Times New Roman"/>
          <w:sz w:val="20"/>
        </w:rPr>
        <w:tab/>
        <w:t>Contingencies here are related to uncertainties concerning tender documents, lack of knowledge of the country, etc.</w:t>
      </w:r>
    </w:p>
    <w:p w14:paraId="4BD282BD"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 xml:space="preserve">9. </w:t>
      </w:r>
      <w:r w:rsidRPr="00721280">
        <w:rPr>
          <w:rFonts w:ascii="Times New Roman" w:hAnsi="Times New Roman" w:cs="Times New Roman"/>
          <w:sz w:val="20"/>
        </w:rPr>
        <w:tab/>
        <w:t>General and administrative expenses are made up of firms’ fixed overheads such as accounts and quality control, management, various departments and office buildings and are common to all the firm’s works contracts. Agency expenses are expenses common to all the works in the agency’s area of responsibility.</w:t>
      </w:r>
    </w:p>
    <w:p w14:paraId="65EE59E9" w14:textId="77777777" w:rsidR="00180ED8" w:rsidRPr="00721280" w:rsidRDefault="00180ED8" w:rsidP="00753AAE">
      <w:pPr>
        <w:spacing w:after="120"/>
        <w:ind w:left="284" w:hanging="284"/>
        <w:jc w:val="both"/>
        <w:rPr>
          <w:rFonts w:ascii="Times New Roman" w:hAnsi="Times New Roman" w:cs="Times New Roman"/>
          <w:b/>
          <w:sz w:val="22"/>
          <w:szCs w:val="22"/>
        </w:rPr>
      </w:pPr>
      <w:r w:rsidRPr="00721280">
        <w:rPr>
          <w:rFonts w:ascii="Times New Roman" w:hAnsi="Times New Roman" w:cs="Times New Roman"/>
          <w:sz w:val="20"/>
        </w:rPr>
        <w:t>11.</w:t>
      </w:r>
      <w:r w:rsidRPr="00721280">
        <w:rPr>
          <w:rFonts w:ascii="Times New Roman" w:hAnsi="Times New Roman" w:cs="Times New Roman"/>
          <w:sz w:val="20"/>
        </w:rPr>
        <w:tab/>
        <w:t>These are taxes paid in the country of the works or in the country where the firm has its place of business (for international companies).</w:t>
      </w:r>
    </w:p>
    <w:p w14:paraId="77FA7344" w14:textId="77777777" w:rsidR="00D812E4" w:rsidRDefault="00D812E4" w:rsidP="00753AAE">
      <w:pPr>
        <w:pStyle w:val="oddl-nadpis"/>
        <w:widowControl/>
        <w:rPr>
          <w:rFonts w:ascii="Times New Roman" w:hAnsi="Times New Roman"/>
          <w:color w:val="000000"/>
          <w:sz w:val="36"/>
          <w:szCs w:val="24"/>
          <w:lang w:val="en-GB"/>
        </w:rPr>
      </w:pPr>
      <w:permStart w:id="772940789" w:edGrp="everyone"/>
      <w:permEnd w:id="772940789"/>
    </w:p>
    <w:p w14:paraId="43EDE59E" w14:textId="554FF86E" w:rsidR="00180ED8" w:rsidRPr="00721280" w:rsidRDefault="00180ED8" w:rsidP="00753AAE">
      <w:pPr>
        <w:pStyle w:val="oddl-nadpis"/>
        <w:widowControl/>
        <w:rPr>
          <w:rFonts w:ascii="Times New Roman" w:hAnsi="Times New Roman"/>
          <w:color w:val="000000"/>
          <w:szCs w:val="24"/>
          <w:lang w:val="en-GB"/>
        </w:rPr>
      </w:pPr>
      <w:r w:rsidRPr="00721280">
        <w:rPr>
          <w:rFonts w:ascii="Times New Roman" w:hAnsi="Times New Roman"/>
          <w:color w:val="000000"/>
          <w:sz w:val="36"/>
          <w:szCs w:val="24"/>
          <w:lang w:val="en-GB"/>
        </w:rPr>
        <w:t xml:space="preserve">VOLUME </w:t>
      </w:r>
      <w:r w:rsidRPr="00721280">
        <w:rPr>
          <w:rFonts w:ascii="Times New Roman" w:hAnsi="Times New Roman"/>
          <w:color w:val="000000"/>
          <w:sz w:val="36"/>
          <w:szCs w:val="36"/>
          <w:lang w:val="en-GB"/>
        </w:rPr>
        <w:t>4.3</w:t>
      </w:r>
    </w:p>
    <w:p w14:paraId="188EC966" w14:textId="77777777" w:rsidR="00180ED8" w:rsidRPr="00721280" w:rsidRDefault="00180ED8" w:rsidP="00753AAE">
      <w:pPr>
        <w:pStyle w:val="oddl-nadpis"/>
        <w:widowControl/>
        <w:rPr>
          <w:rFonts w:ascii="Times New Roman" w:hAnsi="Times New Roman"/>
          <w:color w:val="000000"/>
          <w:szCs w:val="24"/>
          <w:lang w:val="en-GB"/>
        </w:rPr>
      </w:pPr>
    </w:p>
    <w:p w14:paraId="38D11038" w14:textId="77777777" w:rsidR="00180ED8" w:rsidRPr="00721280" w:rsidRDefault="00180ED8" w:rsidP="00753AAE">
      <w:pPr>
        <w:pStyle w:val="oddl-nadpis"/>
        <w:widowControl/>
        <w:rPr>
          <w:rFonts w:ascii="Times New Roman" w:hAnsi="Times New Roman"/>
          <w:color w:val="000000"/>
          <w:szCs w:val="24"/>
          <w:lang w:val="en-GB"/>
        </w:rPr>
      </w:pPr>
      <w:r w:rsidRPr="00721280">
        <w:rPr>
          <w:rFonts w:ascii="Times New Roman" w:hAnsi="Times New Roman"/>
          <w:color w:val="000000"/>
          <w:szCs w:val="24"/>
          <w:lang w:val="en-GB"/>
        </w:rPr>
        <w:t xml:space="preserve">FINANCIAL OFFER TEMPLATES </w:t>
      </w:r>
    </w:p>
    <w:p w14:paraId="4767F6BB" w14:textId="77777777" w:rsidR="00180ED8" w:rsidRPr="00721280" w:rsidRDefault="00180ED8" w:rsidP="00753AAE">
      <w:pPr>
        <w:jc w:val="both"/>
        <w:rPr>
          <w:rFonts w:ascii="Times New Roman" w:hAnsi="Times New Roman" w:cs="Times New Roman"/>
          <w:b/>
          <w:color w:val="000000"/>
        </w:rPr>
      </w:pPr>
    </w:p>
    <w:p w14:paraId="7A713B39" w14:textId="77777777" w:rsidR="00180ED8" w:rsidRPr="00721280" w:rsidRDefault="00180ED8" w:rsidP="00753AAE">
      <w:pPr>
        <w:jc w:val="both"/>
        <w:rPr>
          <w:rFonts w:ascii="Times New Roman" w:hAnsi="Times New Roman" w:cs="Times New Roman"/>
          <w:b/>
          <w:color w:val="000000"/>
          <w:sz w:val="22"/>
          <w:szCs w:val="22"/>
          <w:u w:val="single"/>
        </w:rPr>
      </w:pPr>
      <w:r w:rsidRPr="00721280">
        <w:rPr>
          <w:rFonts w:ascii="Times New Roman" w:hAnsi="Times New Roman" w:cs="Times New Roman"/>
          <w:b/>
          <w:color w:val="000000"/>
          <w:sz w:val="22"/>
          <w:szCs w:val="22"/>
          <w:u w:val="single"/>
        </w:rPr>
        <w:t>UNIT PRICE CONTRACTS</w:t>
      </w:r>
    </w:p>
    <w:p w14:paraId="64F9EAFF" w14:textId="77777777" w:rsidR="00180ED8" w:rsidRPr="00721280" w:rsidRDefault="00180ED8" w:rsidP="00753AAE">
      <w:pPr>
        <w:jc w:val="both"/>
        <w:rPr>
          <w:rFonts w:ascii="Times New Roman" w:hAnsi="Times New Roman" w:cs="Times New Roman"/>
          <w:b/>
          <w:color w:val="000000"/>
          <w:sz w:val="22"/>
          <w:szCs w:val="22"/>
        </w:rPr>
      </w:pPr>
    </w:p>
    <w:p w14:paraId="62B92B0D" w14:textId="77777777" w:rsidR="00180ED8" w:rsidRPr="00721280" w:rsidRDefault="00180ED8" w:rsidP="00753AAE">
      <w:pPr>
        <w:jc w:val="both"/>
        <w:rPr>
          <w:rFonts w:ascii="Times New Roman" w:hAnsi="Times New Roman" w:cs="Times New Roman"/>
          <w:b/>
          <w:color w:val="000000"/>
          <w:sz w:val="22"/>
          <w:szCs w:val="22"/>
        </w:rPr>
      </w:pPr>
    </w:p>
    <w:p w14:paraId="74B57992" w14:textId="77777777" w:rsidR="00180ED8" w:rsidRPr="00721280" w:rsidRDefault="00180ED8" w:rsidP="00753AAE">
      <w:pPr>
        <w:jc w:val="both"/>
        <w:rPr>
          <w:rFonts w:ascii="Times New Roman" w:hAnsi="Times New Roman" w:cs="Times New Roman"/>
          <w:b/>
          <w:color w:val="000000"/>
          <w:sz w:val="22"/>
          <w:szCs w:val="22"/>
          <w:u w:val="single"/>
        </w:rPr>
      </w:pPr>
      <w:r w:rsidRPr="00721280">
        <w:rPr>
          <w:rFonts w:ascii="Times New Roman" w:hAnsi="Times New Roman" w:cs="Times New Roman"/>
          <w:b/>
          <w:color w:val="000000"/>
          <w:sz w:val="22"/>
          <w:szCs w:val="22"/>
          <w:u w:val="single"/>
        </w:rPr>
        <w:t>Content</w:t>
      </w:r>
    </w:p>
    <w:p w14:paraId="7105CCCC" w14:textId="77777777" w:rsidR="00180ED8" w:rsidRPr="00721280" w:rsidRDefault="00180ED8" w:rsidP="00753AAE">
      <w:pPr>
        <w:jc w:val="both"/>
        <w:rPr>
          <w:rFonts w:ascii="Times New Roman" w:hAnsi="Times New Roman" w:cs="Times New Roman"/>
          <w:b/>
          <w:color w:val="000000"/>
          <w:sz w:val="22"/>
          <w:szCs w:val="22"/>
        </w:rPr>
      </w:pPr>
    </w:p>
    <w:p w14:paraId="068EAA92" w14:textId="77777777" w:rsidR="00180ED8" w:rsidRPr="00721280" w:rsidRDefault="00180ED8" w:rsidP="00753AAE">
      <w:pPr>
        <w:tabs>
          <w:tab w:val="left" w:pos="3969"/>
        </w:tabs>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4.3.1 — Introduction</w:t>
      </w:r>
    </w:p>
    <w:p w14:paraId="2A324B47" w14:textId="77777777" w:rsidR="00180ED8" w:rsidRPr="00721280" w:rsidRDefault="00180ED8" w:rsidP="00753AAE">
      <w:pPr>
        <w:tabs>
          <w:tab w:val="left" w:pos="3969"/>
        </w:tabs>
        <w:jc w:val="both"/>
        <w:rPr>
          <w:rFonts w:ascii="Times New Roman" w:hAnsi="Times New Roman" w:cs="Times New Roman"/>
          <w:b/>
          <w:color w:val="000000"/>
          <w:sz w:val="22"/>
          <w:szCs w:val="22"/>
        </w:rPr>
      </w:pPr>
    </w:p>
    <w:p w14:paraId="667EAB06" w14:textId="77777777" w:rsidR="00180ED8" w:rsidRPr="00721280" w:rsidRDefault="00180ED8" w:rsidP="00753AAE">
      <w:pPr>
        <w:tabs>
          <w:tab w:val="left" w:pos="3969"/>
        </w:tabs>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4.3.2 — Bill of quantities</w:t>
      </w:r>
    </w:p>
    <w:p w14:paraId="2473E2EB" w14:textId="77777777" w:rsidR="00180ED8" w:rsidRPr="00721280" w:rsidRDefault="00180ED8" w:rsidP="00753AAE">
      <w:pPr>
        <w:tabs>
          <w:tab w:val="left" w:pos="3969"/>
        </w:tabs>
        <w:jc w:val="both"/>
        <w:rPr>
          <w:rFonts w:ascii="Times New Roman" w:hAnsi="Times New Roman" w:cs="Times New Roman"/>
          <w:b/>
          <w:color w:val="000000"/>
          <w:sz w:val="22"/>
          <w:szCs w:val="22"/>
        </w:rPr>
      </w:pPr>
    </w:p>
    <w:p w14:paraId="0CD50DC4" w14:textId="77777777" w:rsidR="00180ED8" w:rsidRPr="00721280" w:rsidRDefault="00180ED8" w:rsidP="00753AAE">
      <w:pPr>
        <w:tabs>
          <w:tab w:val="left" w:pos="3969"/>
        </w:tabs>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4.3.3 — Price schedule</w:t>
      </w:r>
    </w:p>
    <w:p w14:paraId="647DDB1D" w14:textId="77777777" w:rsidR="00180ED8" w:rsidRPr="00721280" w:rsidRDefault="00180ED8" w:rsidP="00753AAE">
      <w:pPr>
        <w:tabs>
          <w:tab w:val="left" w:pos="3969"/>
        </w:tabs>
        <w:jc w:val="both"/>
        <w:rPr>
          <w:rFonts w:ascii="Times New Roman" w:hAnsi="Times New Roman" w:cs="Times New Roman"/>
          <w:b/>
          <w:color w:val="000000"/>
          <w:sz w:val="22"/>
          <w:szCs w:val="22"/>
        </w:rPr>
      </w:pPr>
    </w:p>
    <w:p w14:paraId="4B4BC93E" w14:textId="77777777" w:rsidR="00180ED8" w:rsidRPr="00721280" w:rsidRDefault="00180ED8" w:rsidP="00753AAE">
      <w:pPr>
        <w:tabs>
          <w:tab w:val="left" w:pos="3969"/>
        </w:tabs>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4.3.4 — Daily works schedule</w:t>
      </w:r>
    </w:p>
    <w:p w14:paraId="357423F8" w14:textId="77777777" w:rsidR="00180ED8" w:rsidRPr="00721280" w:rsidRDefault="00180ED8" w:rsidP="00753AAE">
      <w:pPr>
        <w:tabs>
          <w:tab w:val="left" w:pos="3969"/>
        </w:tabs>
        <w:jc w:val="both"/>
        <w:rPr>
          <w:rFonts w:ascii="Times New Roman" w:hAnsi="Times New Roman" w:cs="Times New Roman"/>
          <w:b/>
          <w:color w:val="000000"/>
          <w:sz w:val="22"/>
          <w:szCs w:val="22"/>
        </w:rPr>
      </w:pPr>
    </w:p>
    <w:p w14:paraId="4394AFC5" w14:textId="77777777" w:rsidR="00180ED8" w:rsidRPr="00721280" w:rsidRDefault="00180ED8" w:rsidP="00753AAE">
      <w:pPr>
        <w:tabs>
          <w:tab w:val="left" w:pos="3969"/>
        </w:tabs>
        <w:jc w:val="both"/>
        <w:rPr>
          <w:rFonts w:ascii="Times New Roman" w:hAnsi="Times New Roman" w:cs="Times New Roman"/>
          <w:b/>
          <w:color w:val="000000"/>
        </w:rPr>
      </w:pPr>
      <w:r w:rsidRPr="00721280">
        <w:rPr>
          <w:rFonts w:ascii="Times New Roman" w:hAnsi="Times New Roman" w:cs="Times New Roman"/>
          <w:b/>
          <w:color w:val="000000"/>
          <w:sz w:val="22"/>
          <w:szCs w:val="22"/>
        </w:rPr>
        <w:t>4.3.5 — Detailed breakdown of prices</w:t>
      </w:r>
      <w:r w:rsidRPr="00721280">
        <w:rPr>
          <w:rFonts w:ascii="Times New Roman" w:hAnsi="Times New Roman" w:cs="Times New Roman"/>
          <w:b/>
          <w:color w:val="000000"/>
        </w:rPr>
        <w:tab/>
      </w:r>
    </w:p>
    <w:p w14:paraId="3A27E7C4" w14:textId="77777777" w:rsidR="00180ED8" w:rsidRPr="00AB33C6" w:rsidRDefault="00180ED8" w:rsidP="00753AAE">
      <w:pPr>
        <w:tabs>
          <w:tab w:val="left" w:pos="3969"/>
        </w:tabs>
        <w:spacing w:after="360"/>
        <w:ind w:right="658"/>
        <w:jc w:val="both"/>
        <w:rPr>
          <w:rFonts w:ascii="Times New Roman" w:hAnsi="Times New Roman" w:cs="Times New Roman"/>
          <w:b/>
          <w:color w:val="000000"/>
          <w:sz w:val="28"/>
          <w:szCs w:val="28"/>
        </w:rPr>
      </w:pPr>
      <w:r w:rsidRPr="00721280">
        <w:rPr>
          <w:rFonts w:ascii="Times New Roman" w:hAnsi="Times New Roman" w:cs="Times New Roman"/>
          <w:b/>
          <w:color w:val="000000"/>
        </w:rPr>
        <w:br w:type="page"/>
      </w:r>
      <w:r w:rsidRPr="00AB33C6">
        <w:rPr>
          <w:rFonts w:ascii="Times New Roman" w:hAnsi="Times New Roman" w:cs="Times New Roman"/>
          <w:b/>
          <w:color w:val="000000"/>
          <w:sz w:val="28"/>
          <w:szCs w:val="28"/>
        </w:rPr>
        <w:lastRenderedPageBreak/>
        <w:t>VOLUME 4.3.1 — INTRODUCTION</w:t>
      </w:r>
    </w:p>
    <w:p w14:paraId="27F323D2" w14:textId="77777777" w:rsidR="00180ED8" w:rsidRPr="00721280" w:rsidRDefault="00180ED8" w:rsidP="00753AAE">
      <w:pPr>
        <w:spacing w:after="120"/>
        <w:jc w:val="both"/>
        <w:rPr>
          <w:rFonts w:ascii="Times New Roman" w:hAnsi="Times New Roman" w:cs="Times New Roman"/>
          <w:b/>
        </w:rPr>
      </w:pPr>
      <w:r w:rsidRPr="00721280">
        <w:rPr>
          <w:rFonts w:ascii="Times New Roman" w:hAnsi="Times New Roman" w:cs="Times New Roman"/>
          <w:b/>
        </w:rPr>
        <w:t xml:space="preserve">1. </w:t>
      </w:r>
      <w:r w:rsidRPr="00721280">
        <w:rPr>
          <w:rFonts w:ascii="Times New Roman" w:hAnsi="Times New Roman" w:cs="Times New Roman"/>
          <w:b/>
        </w:rPr>
        <w:tab/>
        <w:t>General</w:t>
      </w:r>
    </w:p>
    <w:p w14:paraId="35B1EC0F" w14:textId="77777777" w:rsidR="00180ED8" w:rsidRPr="00721280" w:rsidRDefault="00180ED8" w:rsidP="00753AAE">
      <w:pPr>
        <w:spacing w:after="120"/>
        <w:ind w:left="720" w:hanging="720"/>
        <w:jc w:val="both"/>
        <w:rPr>
          <w:rFonts w:ascii="Times New Roman" w:hAnsi="Times New Roman" w:cs="Times New Roman"/>
          <w:sz w:val="22"/>
          <w:szCs w:val="22"/>
        </w:rPr>
      </w:pPr>
      <w:r w:rsidRPr="00721280">
        <w:rPr>
          <w:rFonts w:ascii="Times New Roman" w:hAnsi="Times New Roman" w:cs="Times New Roman"/>
          <w:sz w:val="22"/>
          <w:szCs w:val="22"/>
        </w:rPr>
        <w:t>1.1</w:t>
      </w:r>
      <w:r w:rsidRPr="00721280">
        <w:rPr>
          <w:rFonts w:ascii="Times New Roman" w:hAnsi="Times New Roman" w:cs="Times New Roman"/>
          <w:sz w:val="22"/>
          <w:szCs w:val="22"/>
        </w:rPr>
        <w:tab/>
        <w:t>The bill of quantities (</w:t>
      </w:r>
      <w:r w:rsidRPr="00721280">
        <w:rPr>
          <w:rFonts w:ascii="Times New Roman" w:hAnsi="Times New Roman" w:cs="Times New Roman"/>
          <w:sz w:val="22"/>
          <w:szCs w:val="22"/>
          <w:u w:val="single"/>
        </w:rPr>
        <w:t>Volume 4.3.2</w:t>
      </w:r>
      <w:r w:rsidRPr="00721280">
        <w:rPr>
          <w:rFonts w:ascii="Times New Roman" w:hAnsi="Times New Roman" w:cs="Times New Roman"/>
          <w:sz w:val="22"/>
          <w:szCs w:val="22"/>
        </w:rPr>
        <w:t xml:space="preserve">) is the document containing an </w:t>
      </w:r>
      <w:proofErr w:type="spellStart"/>
      <w:r w:rsidRPr="00721280">
        <w:rPr>
          <w:rFonts w:ascii="Times New Roman" w:hAnsi="Times New Roman" w:cs="Times New Roman"/>
          <w:sz w:val="22"/>
          <w:szCs w:val="22"/>
        </w:rPr>
        <w:t>itemised</w:t>
      </w:r>
      <w:proofErr w:type="spellEnd"/>
      <w:r w:rsidRPr="00721280">
        <w:rPr>
          <w:rFonts w:ascii="Times New Roman" w:hAnsi="Times New Roman" w:cs="Times New Roman"/>
          <w:sz w:val="22"/>
          <w:szCs w:val="22"/>
        </w:rPr>
        <w:t xml:space="preserve"> breakdown of the works to be carried out in a unit price contract, indicating a quantity for each item and the corresponding unit price. The quantities set out in the bill of quantities are estimated quantities. Each price for each item of the bill of quantities is detailed in the price schedule (</w:t>
      </w:r>
      <w:r w:rsidRPr="00721280">
        <w:rPr>
          <w:rFonts w:ascii="Times New Roman" w:hAnsi="Times New Roman" w:cs="Times New Roman"/>
          <w:sz w:val="22"/>
          <w:szCs w:val="22"/>
          <w:u w:val="single"/>
        </w:rPr>
        <w:t>Volume 4.3.3</w:t>
      </w:r>
      <w:r w:rsidRPr="00721280">
        <w:rPr>
          <w:rFonts w:ascii="Times New Roman" w:hAnsi="Times New Roman" w:cs="Times New Roman"/>
          <w:sz w:val="22"/>
          <w:szCs w:val="22"/>
        </w:rPr>
        <w:t>).</w:t>
      </w:r>
    </w:p>
    <w:p w14:paraId="05B9BAD8" w14:textId="77777777" w:rsidR="00180ED8" w:rsidRPr="00721280" w:rsidRDefault="00180ED8" w:rsidP="00753AAE">
      <w:pPr>
        <w:spacing w:after="120"/>
        <w:ind w:left="720"/>
        <w:jc w:val="both"/>
        <w:rPr>
          <w:rFonts w:ascii="Times New Roman" w:hAnsi="Times New Roman" w:cs="Times New Roman"/>
          <w:sz w:val="22"/>
          <w:szCs w:val="22"/>
        </w:rPr>
      </w:pPr>
      <w:r w:rsidRPr="00721280">
        <w:rPr>
          <w:rFonts w:ascii="Times New Roman" w:hAnsi="Times New Roman" w:cs="Times New Roman"/>
          <w:sz w:val="22"/>
          <w:szCs w:val="22"/>
        </w:rPr>
        <w:t>The amounts due will be calculated by measuring the actual quantities of the works executed and by applying the unit rates to the quantities actually executed for each item.</w:t>
      </w:r>
    </w:p>
    <w:p w14:paraId="41419735" w14:textId="77777777" w:rsidR="00180ED8" w:rsidRPr="00721280" w:rsidRDefault="00180ED8" w:rsidP="00753AAE">
      <w:pPr>
        <w:spacing w:after="120"/>
        <w:ind w:left="720" w:hanging="720"/>
        <w:jc w:val="both"/>
        <w:rPr>
          <w:rFonts w:ascii="Times New Roman" w:hAnsi="Times New Roman" w:cs="Times New Roman"/>
          <w:sz w:val="22"/>
          <w:szCs w:val="22"/>
        </w:rPr>
      </w:pPr>
      <w:r w:rsidRPr="00721280">
        <w:rPr>
          <w:rFonts w:ascii="Times New Roman" w:hAnsi="Times New Roman" w:cs="Times New Roman"/>
          <w:sz w:val="22"/>
          <w:szCs w:val="22"/>
        </w:rPr>
        <w:t>1.2</w:t>
      </w:r>
      <w:r w:rsidRPr="00721280">
        <w:rPr>
          <w:rFonts w:ascii="Times New Roman" w:hAnsi="Times New Roman" w:cs="Times New Roman"/>
          <w:sz w:val="22"/>
          <w:szCs w:val="22"/>
        </w:rPr>
        <w:tab/>
        <w:t>The detailed breakdown of prices (</w:t>
      </w:r>
      <w:r w:rsidRPr="00721280">
        <w:rPr>
          <w:rFonts w:ascii="Times New Roman" w:hAnsi="Times New Roman" w:cs="Times New Roman"/>
          <w:sz w:val="22"/>
          <w:szCs w:val="22"/>
          <w:u w:val="single"/>
        </w:rPr>
        <w:t>Volume 4.3.5</w:t>
      </w:r>
      <w:r w:rsidRPr="00721280">
        <w:rPr>
          <w:rFonts w:ascii="Times New Roman" w:hAnsi="Times New Roman" w:cs="Times New Roman"/>
          <w:sz w:val="22"/>
          <w:szCs w:val="22"/>
        </w:rPr>
        <w:t>) is the list containing the basic costs, net costs and mark-ups from which each price on the bill of quantities and the price schedule and on the daywork schedule results.</w:t>
      </w:r>
    </w:p>
    <w:p w14:paraId="0C52A293" w14:textId="77777777" w:rsidR="00180ED8" w:rsidRPr="00721280" w:rsidRDefault="00180ED8" w:rsidP="00753AAE">
      <w:pPr>
        <w:spacing w:after="120"/>
        <w:ind w:left="720"/>
        <w:jc w:val="both"/>
        <w:rPr>
          <w:rFonts w:ascii="Times New Roman" w:hAnsi="Times New Roman" w:cs="Times New Roman"/>
          <w:sz w:val="22"/>
          <w:szCs w:val="22"/>
        </w:rPr>
      </w:pPr>
      <w:r w:rsidRPr="00721280">
        <w:rPr>
          <w:rFonts w:ascii="Times New Roman" w:hAnsi="Times New Roman" w:cs="Times New Roman"/>
          <w:sz w:val="22"/>
          <w:szCs w:val="22"/>
        </w:rPr>
        <w:t>The detailed breakdown of prices provides the coefficients for applying the price revision formula referred to in Article 48.2 of the special conditions and can provide the basis for valuation of additional work ordered referred to in Article 37.5 of the general conditions.</w:t>
      </w:r>
    </w:p>
    <w:p w14:paraId="59339E78" w14:textId="77777777" w:rsidR="00180ED8" w:rsidRPr="00721280" w:rsidRDefault="00180ED8" w:rsidP="00753AAE">
      <w:pPr>
        <w:spacing w:after="240"/>
        <w:ind w:left="720" w:hanging="720"/>
        <w:jc w:val="both"/>
        <w:rPr>
          <w:rFonts w:ascii="Times New Roman" w:hAnsi="Times New Roman" w:cs="Times New Roman"/>
          <w:sz w:val="22"/>
          <w:szCs w:val="22"/>
        </w:rPr>
      </w:pPr>
      <w:r w:rsidRPr="00721280">
        <w:rPr>
          <w:rFonts w:ascii="Times New Roman" w:hAnsi="Times New Roman" w:cs="Times New Roman"/>
          <w:sz w:val="22"/>
          <w:szCs w:val="22"/>
        </w:rPr>
        <w:t>1.3</w:t>
      </w:r>
      <w:r w:rsidRPr="00721280">
        <w:rPr>
          <w:rFonts w:ascii="Times New Roman" w:hAnsi="Times New Roman" w:cs="Times New Roman"/>
          <w:sz w:val="22"/>
          <w:szCs w:val="22"/>
        </w:rPr>
        <w:tab/>
        <w:t>Provisional sums for use when works are to be executed on a daily work basis (</w:t>
      </w:r>
      <w:r w:rsidRPr="00721280">
        <w:rPr>
          <w:rFonts w:ascii="Times New Roman" w:hAnsi="Times New Roman" w:cs="Times New Roman"/>
          <w:sz w:val="22"/>
          <w:szCs w:val="22"/>
          <w:u w:val="single"/>
        </w:rPr>
        <w:t>Volume 4.3.4)</w:t>
      </w:r>
      <w:r w:rsidRPr="00721280">
        <w:rPr>
          <w:rFonts w:ascii="Times New Roman" w:hAnsi="Times New Roman" w:cs="Times New Roman"/>
          <w:sz w:val="22"/>
          <w:szCs w:val="22"/>
        </w:rPr>
        <w:t xml:space="preserve"> can only be executed by administrative order of the supervisor in accordance with the terms of the contract.</w:t>
      </w:r>
    </w:p>
    <w:p w14:paraId="2C533CDC" w14:textId="77777777" w:rsidR="00180ED8" w:rsidRPr="00721280" w:rsidRDefault="00180ED8" w:rsidP="00753AAE">
      <w:pPr>
        <w:spacing w:after="120"/>
        <w:jc w:val="both"/>
        <w:rPr>
          <w:rFonts w:ascii="Times New Roman" w:hAnsi="Times New Roman" w:cs="Times New Roman"/>
          <w:b/>
        </w:rPr>
      </w:pPr>
      <w:r w:rsidRPr="00721280">
        <w:rPr>
          <w:rFonts w:ascii="Times New Roman" w:hAnsi="Times New Roman" w:cs="Times New Roman"/>
          <w:b/>
        </w:rPr>
        <w:t>2.</w:t>
      </w:r>
      <w:r w:rsidRPr="00721280">
        <w:rPr>
          <w:rFonts w:ascii="Times New Roman" w:hAnsi="Times New Roman" w:cs="Times New Roman"/>
          <w:b/>
        </w:rPr>
        <w:tab/>
        <w:t>Specific to Volumes 4.3.2, 4.3.3 and 4.3.4</w:t>
      </w:r>
    </w:p>
    <w:p w14:paraId="1052808B" w14:textId="77777777" w:rsidR="00180ED8" w:rsidRPr="00721280" w:rsidRDefault="00180ED8" w:rsidP="00753AAE">
      <w:pPr>
        <w:spacing w:after="120"/>
        <w:ind w:left="720" w:hanging="720"/>
        <w:jc w:val="both"/>
        <w:rPr>
          <w:rFonts w:ascii="Times New Roman" w:hAnsi="Times New Roman" w:cs="Times New Roman"/>
          <w:sz w:val="22"/>
          <w:szCs w:val="22"/>
        </w:rPr>
      </w:pPr>
      <w:r w:rsidRPr="00721280">
        <w:rPr>
          <w:rFonts w:ascii="Times New Roman" w:hAnsi="Times New Roman" w:cs="Times New Roman"/>
          <w:sz w:val="22"/>
          <w:szCs w:val="22"/>
        </w:rPr>
        <w:t>2.1</w:t>
      </w:r>
      <w:r w:rsidRPr="00721280">
        <w:rPr>
          <w:rFonts w:ascii="Times New Roman" w:hAnsi="Times New Roman" w:cs="Times New Roman"/>
          <w:sz w:val="22"/>
          <w:szCs w:val="22"/>
        </w:rPr>
        <w:tab/>
        <w:t>The prices inserted in the bill of quantities and price schedule are to be the full inclusive values of the works described under the items, including all costs and expenses that may be required in and for the construction of the works described, together with any temporary works and installations which may be necessary and all general risks, liabilities and obligations specified or implied in the documents on which the tender is based. It will be assumed that establishment charges, profit and allowances for all obligations are spread evenly over all unit rates.</w:t>
      </w:r>
    </w:p>
    <w:p w14:paraId="481A05F3" w14:textId="77777777" w:rsidR="00180ED8" w:rsidRPr="00721280" w:rsidRDefault="00180ED8" w:rsidP="00753AAE">
      <w:pPr>
        <w:spacing w:after="120"/>
        <w:ind w:left="720" w:hanging="720"/>
        <w:jc w:val="both"/>
        <w:rPr>
          <w:rFonts w:ascii="Times New Roman" w:hAnsi="Times New Roman" w:cs="Times New Roman"/>
          <w:sz w:val="22"/>
          <w:szCs w:val="22"/>
        </w:rPr>
      </w:pPr>
      <w:r w:rsidRPr="00721280">
        <w:rPr>
          <w:rFonts w:ascii="Times New Roman" w:hAnsi="Times New Roman" w:cs="Times New Roman"/>
          <w:sz w:val="22"/>
          <w:szCs w:val="22"/>
        </w:rPr>
        <w:t>2.2</w:t>
      </w:r>
      <w:r w:rsidRPr="00721280">
        <w:rPr>
          <w:rFonts w:ascii="Times New Roman" w:hAnsi="Times New Roman" w:cs="Times New Roman"/>
          <w:sz w:val="22"/>
          <w:szCs w:val="22"/>
        </w:rPr>
        <w:tab/>
        <w:t>Save where the technical specifications or the bill of quantities and the price schedule specifically and expressly state otherwise, only permanent works are to be measured.</w:t>
      </w:r>
    </w:p>
    <w:p w14:paraId="2963109F" w14:textId="77777777" w:rsidR="00180ED8" w:rsidRPr="00721280" w:rsidRDefault="00180ED8" w:rsidP="00753AAE">
      <w:pPr>
        <w:spacing w:after="120"/>
        <w:ind w:left="720" w:hanging="720"/>
        <w:jc w:val="both"/>
        <w:rPr>
          <w:rFonts w:ascii="Times New Roman" w:hAnsi="Times New Roman" w:cs="Times New Roman"/>
          <w:sz w:val="22"/>
          <w:szCs w:val="22"/>
        </w:rPr>
      </w:pPr>
      <w:r w:rsidRPr="00721280">
        <w:rPr>
          <w:rFonts w:ascii="Times New Roman" w:hAnsi="Times New Roman" w:cs="Times New Roman"/>
          <w:sz w:val="22"/>
          <w:szCs w:val="22"/>
        </w:rPr>
        <w:t>2.3</w:t>
      </w:r>
      <w:r w:rsidRPr="00721280">
        <w:rPr>
          <w:rFonts w:ascii="Times New Roman" w:hAnsi="Times New Roman" w:cs="Times New Roman"/>
          <w:sz w:val="22"/>
          <w:szCs w:val="22"/>
        </w:rPr>
        <w:tab/>
        <w:t>No allowance will be made for loss of materials or volume thereof during transport or compaction.</w:t>
      </w:r>
    </w:p>
    <w:p w14:paraId="58817954" w14:textId="77777777" w:rsidR="00180ED8" w:rsidRPr="00721280" w:rsidRDefault="00180ED8" w:rsidP="00753AAE">
      <w:pPr>
        <w:spacing w:after="120"/>
        <w:ind w:left="720" w:hanging="720"/>
        <w:jc w:val="both"/>
        <w:rPr>
          <w:rFonts w:ascii="Times New Roman" w:hAnsi="Times New Roman" w:cs="Times New Roman"/>
          <w:sz w:val="22"/>
          <w:szCs w:val="22"/>
        </w:rPr>
      </w:pPr>
      <w:bookmarkStart w:id="212" w:name="_Toc445873047"/>
      <w:bookmarkStart w:id="213" w:name="_Toc445873666"/>
      <w:bookmarkStart w:id="214" w:name="_Toc445874384"/>
      <w:bookmarkStart w:id="215" w:name="_Toc445874531"/>
      <w:bookmarkStart w:id="216" w:name="_Toc451160374"/>
      <w:bookmarkStart w:id="217" w:name="_Toc458342639"/>
      <w:bookmarkStart w:id="218" w:name="_Toc458343925"/>
      <w:bookmarkStart w:id="219" w:name="_Toc461511220"/>
      <w:bookmarkStart w:id="220" w:name="_Toc465235746"/>
      <w:bookmarkStart w:id="221" w:name="_Toc469140118"/>
      <w:r w:rsidRPr="00721280">
        <w:rPr>
          <w:rFonts w:ascii="Times New Roman" w:hAnsi="Times New Roman" w:cs="Times New Roman"/>
          <w:sz w:val="22"/>
          <w:szCs w:val="22"/>
        </w:rPr>
        <w:t>2.4</w:t>
      </w:r>
      <w:r w:rsidRPr="00721280">
        <w:rPr>
          <w:rFonts w:ascii="Times New Roman" w:hAnsi="Times New Roman" w:cs="Times New Roman"/>
          <w:sz w:val="22"/>
          <w:szCs w:val="22"/>
        </w:rPr>
        <w:tab/>
        <w:t>The prices of the bill of quantities, price schedule and daily work schedule are all-inclusive and include any non-exonerated tax or fiscal duty.</w:t>
      </w:r>
      <w:bookmarkEnd w:id="212"/>
      <w:bookmarkEnd w:id="213"/>
      <w:bookmarkEnd w:id="214"/>
      <w:bookmarkEnd w:id="215"/>
      <w:bookmarkEnd w:id="216"/>
      <w:bookmarkEnd w:id="217"/>
      <w:bookmarkEnd w:id="218"/>
      <w:bookmarkEnd w:id="219"/>
      <w:bookmarkEnd w:id="220"/>
      <w:bookmarkEnd w:id="221"/>
    </w:p>
    <w:p w14:paraId="7A1875FC" w14:textId="77777777" w:rsidR="00180ED8" w:rsidRPr="00721280" w:rsidRDefault="00180ED8" w:rsidP="00753AAE">
      <w:pPr>
        <w:spacing w:after="120"/>
        <w:ind w:left="720" w:hanging="720"/>
        <w:jc w:val="both"/>
        <w:rPr>
          <w:rFonts w:ascii="Times New Roman" w:hAnsi="Times New Roman" w:cs="Times New Roman"/>
          <w:sz w:val="22"/>
          <w:szCs w:val="22"/>
        </w:rPr>
      </w:pPr>
      <w:r w:rsidRPr="00721280">
        <w:rPr>
          <w:rFonts w:ascii="Times New Roman" w:hAnsi="Times New Roman" w:cs="Times New Roman"/>
          <w:sz w:val="22"/>
          <w:szCs w:val="22"/>
        </w:rPr>
        <w:t>2.5</w:t>
      </w:r>
      <w:r w:rsidRPr="00721280">
        <w:rPr>
          <w:rFonts w:ascii="Times New Roman" w:hAnsi="Times New Roman" w:cs="Times New Roman"/>
          <w:sz w:val="22"/>
          <w:szCs w:val="22"/>
        </w:rPr>
        <w:tab/>
        <w:t xml:space="preserve">The unit prices in Volumes 4.3.2 and 4.3.4 are obtained by multiplying the net cost of Volume 4.3.5 - Table D, on the one hand, with the coefficient K, on the other hand. </w:t>
      </w:r>
    </w:p>
    <w:p w14:paraId="17734906" w14:textId="77777777" w:rsidR="00180ED8" w:rsidRPr="00721280" w:rsidRDefault="00180ED8" w:rsidP="00753AAE">
      <w:pPr>
        <w:ind w:left="720"/>
        <w:jc w:val="both"/>
        <w:rPr>
          <w:rFonts w:ascii="Times New Roman" w:hAnsi="Times New Roman" w:cs="Times New Roman"/>
          <w:sz w:val="22"/>
          <w:szCs w:val="22"/>
        </w:rPr>
      </w:pPr>
      <w:r w:rsidRPr="00721280">
        <w:rPr>
          <w:rFonts w:ascii="Times New Roman" w:hAnsi="Times New Roman" w:cs="Times New Roman"/>
          <w:sz w:val="22"/>
          <w:szCs w:val="22"/>
        </w:rPr>
        <w:t>The coefficient K represents the proportions between the Site costs (Fc) of Volume 4.3.5 - Table E and the Total net costs (Ps) and between the General costs (</w:t>
      </w:r>
      <w:proofErr w:type="spellStart"/>
      <w:r w:rsidRPr="00721280">
        <w:rPr>
          <w:rFonts w:ascii="Times New Roman" w:hAnsi="Times New Roman" w:cs="Times New Roman"/>
          <w:sz w:val="22"/>
          <w:szCs w:val="22"/>
        </w:rPr>
        <w:t>Fg</w:t>
      </w:r>
      <w:proofErr w:type="spellEnd"/>
      <w:r w:rsidRPr="00721280">
        <w:rPr>
          <w:rFonts w:ascii="Times New Roman" w:hAnsi="Times New Roman" w:cs="Times New Roman"/>
          <w:sz w:val="22"/>
          <w:szCs w:val="22"/>
        </w:rPr>
        <w:t>) of Volume 4.3.5 - Table F and the Contract price (</w:t>
      </w:r>
      <w:proofErr w:type="spellStart"/>
      <w:r w:rsidRPr="00721280">
        <w:rPr>
          <w:rFonts w:ascii="Times New Roman" w:hAnsi="Times New Roman" w:cs="Times New Roman"/>
          <w:sz w:val="22"/>
          <w:szCs w:val="22"/>
        </w:rPr>
        <w:t>Pv</w:t>
      </w:r>
      <w:proofErr w:type="spellEnd"/>
      <w:r w:rsidRPr="00721280">
        <w:rPr>
          <w:rFonts w:ascii="Times New Roman" w:hAnsi="Times New Roman" w:cs="Times New Roman"/>
          <w:sz w:val="22"/>
          <w:szCs w:val="22"/>
        </w:rPr>
        <w:t xml:space="preserve">): K = (1+A)/(1-B) whereby </w:t>
      </w:r>
    </w:p>
    <w:p w14:paraId="3CC5240D" w14:textId="77777777" w:rsidR="00180ED8" w:rsidRPr="00721280" w:rsidRDefault="00180ED8" w:rsidP="00753AAE">
      <w:pPr>
        <w:ind w:left="720" w:firstLine="720"/>
        <w:jc w:val="both"/>
        <w:rPr>
          <w:rFonts w:ascii="Times New Roman" w:hAnsi="Times New Roman" w:cs="Times New Roman"/>
          <w:sz w:val="22"/>
          <w:szCs w:val="22"/>
        </w:rPr>
      </w:pPr>
      <w:r w:rsidRPr="00721280">
        <w:rPr>
          <w:rFonts w:ascii="Times New Roman" w:hAnsi="Times New Roman" w:cs="Times New Roman"/>
          <w:sz w:val="22"/>
          <w:szCs w:val="22"/>
        </w:rPr>
        <w:t>A= Fc/Ps</w:t>
      </w:r>
    </w:p>
    <w:p w14:paraId="7204DB64" w14:textId="77777777" w:rsidR="00180ED8" w:rsidRPr="00721280" w:rsidRDefault="00180ED8" w:rsidP="00753AAE">
      <w:pPr>
        <w:ind w:left="720" w:firstLine="720"/>
        <w:jc w:val="both"/>
        <w:rPr>
          <w:rFonts w:ascii="Times New Roman" w:eastAsia="Calibri" w:hAnsi="Times New Roman" w:cs="Times New Roman"/>
          <w:sz w:val="22"/>
          <w:szCs w:val="22"/>
        </w:rPr>
      </w:pPr>
      <w:r w:rsidRPr="00721280">
        <w:rPr>
          <w:rFonts w:ascii="Times New Roman" w:hAnsi="Times New Roman" w:cs="Times New Roman"/>
          <w:sz w:val="22"/>
          <w:szCs w:val="22"/>
        </w:rPr>
        <w:t>B =</w:t>
      </w:r>
      <w:proofErr w:type="spellStart"/>
      <w:r w:rsidRPr="00721280">
        <w:rPr>
          <w:rFonts w:ascii="Times New Roman" w:hAnsi="Times New Roman" w:cs="Times New Roman"/>
          <w:sz w:val="22"/>
          <w:szCs w:val="22"/>
        </w:rPr>
        <w:t>Fg</w:t>
      </w:r>
      <w:proofErr w:type="spellEnd"/>
      <w:r w:rsidRPr="00721280">
        <w:rPr>
          <w:rFonts w:ascii="Times New Roman" w:hAnsi="Times New Roman" w:cs="Times New Roman"/>
          <w:sz w:val="22"/>
          <w:szCs w:val="22"/>
        </w:rPr>
        <w:t>/</w:t>
      </w:r>
      <w:proofErr w:type="spellStart"/>
      <w:r w:rsidRPr="00721280">
        <w:rPr>
          <w:rFonts w:ascii="Times New Roman" w:hAnsi="Times New Roman" w:cs="Times New Roman"/>
          <w:sz w:val="22"/>
          <w:szCs w:val="22"/>
        </w:rPr>
        <w:t>Pv</w:t>
      </w:r>
      <w:proofErr w:type="spellEnd"/>
    </w:p>
    <w:p w14:paraId="3F616EE8" w14:textId="77777777" w:rsidR="00180ED8" w:rsidRPr="00721280" w:rsidRDefault="00180ED8" w:rsidP="00753AAE">
      <w:pPr>
        <w:keepNext/>
        <w:keepLines/>
        <w:spacing w:after="120"/>
        <w:ind w:left="720" w:hanging="720"/>
        <w:jc w:val="both"/>
        <w:rPr>
          <w:rFonts w:ascii="Times New Roman" w:hAnsi="Times New Roman" w:cs="Times New Roman"/>
          <w:sz w:val="22"/>
          <w:szCs w:val="22"/>
        </w:rPr>
      </w:pPr>
      <w:r w:rsidRPr="00721280">
        <w:rPr>
          <w:rFonts w:ascii="Times New Roman" w:hAnsi="Times New Roman" w:cs="Times New Roman"/>
          <w:sz w:val="22"/>
          <w:szCs w:val="22"/>
        </w:rPr>
        <w:lastRenderedPageBreak/>
        <w:t>2.5</w:t>
      </w:r>
      <w:r w:rsidRPr="00721280">
        <w:rPr>
          <w:rFonts w:ascii="Times New Roman" w:hAnsi="Times New Roman" w:cs="Times New Roman"/>
          <w:sz w:val="22"/>
          <w:szCs w:val="22"/>
        </w:rPr>
        <w:tab/>
        <w:t>The units of measurement used in the annexed technical documentation are those of the International System of Units (SI). No other units may be used for measurements, pricing, detail drawings etc. (Any units not mentioned in the technical documentation must also be expressed in terms of the SI.) Abbreviations used in the bill of quantities are to be interpreted as follows:</w:t>
      </w:r>
    </w:p>
    <w:p w14:paraId="17E8A38F"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mm</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r>
      <w:proofErr w:type="spellStart"/>
      <w:r w:rsidRPr="00721280">
        <w:rPr>
          <w:rFonts w:ascii="Times New Roman" w:hAnsi="Times New Roman" w:cs="Times New Roman"/>
          <w:sz w:val="22"/>
          <w:szCs w:val="22"/>
        </w:rPr>
        <w:t>millimetre</w:t>
      </w:r>
      <w:proofErr w:type="spellEnd"/>
    </w:p>
    <w:p w14:paraId="52D7604B"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m</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r>
      <w:proofErr w:type="spellStart"/>
      <w:r w:rsidRPr="00721280">
        <w:rPr>
          <w:rFonts w:ascii="Times New Roman" w:hAnsi="Times New Roman" w:cs="Times New Roman"/>
          <w:sz w:val="22"/>
          <w:szCs w:val="22"/>
        </w:rPr>
        <w:t>metre</w:t>
      </w:r>
      <w:proofErr w:type="spellEnd"/>
    </w:p>
    <w:p w14:paraId="2B95F1B1"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mm²</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t xml:space="preserve">square </w:t>
      </w:r>
      <w:proofErr w:type="spellStart"/>
      <w:r w:rsidRPr="00721280">
        <w:rPr>
          <w:rFonts w:ascii="Times New Roman" w:hAnsi="Times New Roman" w:cs="Times New Roman"/>
          <w:sz w:val="22"/>
          <w:szCs w:val="22"/>
        </w:rPr>
        <w:t>millimetre</w:t>
      </w:r>
      <w:proofErr w:type="spellEnd"/>
    </w:p>
    <w:p w14:paraId="3265E1FA"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m²</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t xml:space="preserve">square </w:t>
      </w:r>
      <w:proofErr w:type="spellStart"/>
      <w:r w:rsidRPr="00721280">
        <w:rPr>
          <w:rFonts w:ascii="Times New Roman" w:hAnsi="Times New Roman" w:cs="Times New Roman"/>
          <w:sz w:val="22"/>
          <w:szCs w:val="22"/>
        </w:rPr>
        <w:t>metre</w:t>
      </w:r>
      <w:proofErr w:type="spellEnd"/>
    </w:p>
    <w:p w14:paraId="099B0306"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m³</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t xml:space="preserve">cubic </w:t>
      </w:r>
      <w:proofErr w:type="spellStart"/>
      <w:r w:rsidRPr="00721280">
        <w:rPr>
          <w:rFonts w:ascii="Times New Roman" w:hAnsi="Times New Roman" w:cs="Times New Roman"/>
          <w:sz w:val="22"/>
          <w:szCs w:val="22"/>
        </w:rPr>
        <w:t>metre</w:t>
      </w:r>
      <w:proofErr w:type="spellEnd"/>
    </w:p>
    <w:p w14:paraId="1ACFB06F"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kg</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t>kilogram</w:t>
      </w:r>
    </w:p>
    <w:p w14:paraId="2CB04F18"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to</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r>
      <w:proofErr w:type="spellStart"/>
      <w:r w:rsidRPr="00721280">
        <w:rPr>
          <w:rFonts w:ascii="Times New Roman" w:hAnsi="Times New Roman" w:cs="Times New Roman"/>
          <w:sz w:val="22"/>
          <w:szCs w:val="22"/>
        </w:rPr>
        <w:t>tonne</w:t>
      </w:r>
      <w:proofErr w:type="spellEnd"/>
      <w:r w:rsidRPr="00721280">
        <w:rPr>
          <w:rFonts w:ascii="Times New Roman" w:hAnsi="Times New Roman" w:cs="Times New Roman"/>
          <w:sz w:val="22"/>
          <w:szCs w:val="22"/>
        </w:rPr>
        <w:t xml:space="preserve"> (1000 kg)</w:t>
      </w:r>
    </w:p>
    <w:p w14:paraId="02D70B1D"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pcs</w:t>
      </w:r>
      <w:r w:rsidRPr="00721280">
        <w:rPr>
          <w:rFonts w:ascii="Times New Roman" w:hAnsi="Times New Roman" w:cs="Times New Roman"/>
          <w:sz w:val="22"/>
          <w:szCs w:val="22"/>
        </w:rPr>
        <w:tab/>
      </w:r>
      <w:proofErr w:type="gramStart"/>
      <w:r w:rsidRPr="00721280">
        <w:rPr>
          <w:rFonts w:ascii="Times New Roman" w:hAnsi="Times New Roman" w:cs="Times New Roman"/>
          <w:sz w:val="22"/>
          <w:szCs w:val="22"/>
        </w:rPr>
        <w:t>means</w:t>
      </w:r>
      <w:proofErr w:type="gramEnd"/>
      <w:r w:rsidRPr="00721280">
        <w:rPr>
          <w:rFonts w:ascii="Times New Roman" w:hAnsi="Times New Roman" w:cs="Times New Roman"/>
          <w:sz w:val="22"/>
          <w:szCs w:val="22"/>
        </w:rPr>
        <w:tab/>
        <w:t>pieces</w:t>
      </w:r>
    </w:p>
    <w:p w14:paraId="0ED1FE47"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h</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t>hour</w:t>
      </w:r>
    </w:p>
    <w:p w14:paraId="291499C0"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L.s.</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t>Lump sum</w:t>
      </w:r>
    </w:p>
    <w:p w14:paraId="165B2ED3"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km</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r>
      <w:proofErr w:type="spellStart"/>
      <w:r w:rsidRPr="00721280">
        <w:rPr>
          <w:rFonts w:ascii="Times New Roman" w:hAnsi="Times New Roman" w:cs="Times New Roman"/>
          <w:sz w:val="22"/>
          <w:szCs w:val="22"/>
        </w:rPr>
        <w:t>kilometre</w:t>
      </w:r>
      <w:proofErr w:type="spellEnd"/>
    </w:p>
    <w:p w14:paraId="4320007C"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l</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r>
      <w:proofErr w:type="spellStart"/>
      <w:r w:rsidRPr="00721280">
        <w:rPr>
          <w:rFonts w:ascii="Times New Roman" w:hAnsi="Times New Roman" w:cs="Times New Roman"/>
          <w:sz w:val="22"/>
          <w:szCs w:val="22"/>
        </w:rPr>
        <w:t>litre</w:t>
      </w:r>
      <w:proofErr w:type="spellEnd"/>
    </w:p>
    <w:p w14:paraId="3DBF78DA"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t>per cent</w:t>
      </w:r>
    </w:p>
    <w:p w14:paraId="758C1AEF" w14:textId="77777777" w:rsidR="00180ED8" w:rsidRPr="00721280" w:rsidRDefault="00180ED8" w:rsidP="00753AAE">
      <w:pPr>
        <w:keepNext/>
        <w:keepLines/>
        <w:ind w:left="1843" w:hanging="992"/>
        <w:jc w:val="both"/>
        <w:rPr>
          <w:rFonts w:ascii="Times New Roman" w:hAnsi="Times New Roman" w:cs="Times New Roman"/>
          <w:sz w:val="22"/>
          <w:szCs w:val="22"/>
        </w:rPr>
      </w:pPr>
      <w:proofErr w:type="spellStart"/>
      <w:proofErr w:type="gramStart"/>
      <w:r w:rsidRPr="00721280">
        <w:rPr>
          <w:rFonts w:ascii="Times New Roman" w:hAnsi="Times New Roman" w:cs="Times New Roman"/>
          <w:sz w:val="22"/>
          <w:szCs w:val="22"/>
        </w:rPr>
        <w:t>N.d</w:t>
      </w:r>
      <w:proofErr w:type="spellEnd"/>
      <w:proofErr w:type="gramEnd"/>
      <w:r w:rsidRPr="00721280">
        <w:rPr>
          <w:rFonts w:ascii="Times New Roman" w:hAnsi="Times New Roman" w:cs="Times New Roman"/>
          <w:sz w:val="22"/>
          <w:szCs w:val="22"/>
        </w:rPr>
        <w:tab/>
        <w:t>means</w:t>
      </w:r>
      <w:r w:rsidRPr="00721280">
        <w:rPr>
          <w:rFonts w:ascii="Times New Roman" w:hAnsi="Times New Roman" w:cs="Times New Roman"/>
          <w:sz w:val="22"/>
          <w:szCs w:val="22"/>
        </w:rPr>
        <w:tab/>
        <w:t>nominal diameter</w:t>
      </w:r>
    </w:p>
    <w:p w14:paraId="1AF23791"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m/m</w:t>
      </w:r>
      <w:r w:rsidRPr="00721280">
        <w:rPr>
          <w:rFonts w:ascii="Times New Roman" w:hAnsi="Times New Roman" w:cs="Times New Roman"/>
          <w:sz w:val="22"/>
          <w:szCs w:val="22"/>
        </w:rPr>
        <w:tab/>
        <w:t xml:space="preserve">means </w:t>
      </w:r>
      <w:r w:rsidRPr="00721280">
        <w:rPr>
          <w:rFonts w:ascii="Times New Roman" w:hAnsi="Times New Roman" w:cs="Times New Roman"/>
          <w:sz w:val="22"/>
          <w:szCs w:val="22"/>
        </w:rPr>
        <w:tab/>
        <w:t>man-month</w:t>
      </w:r>
    </w:p>
    <w:p w14:paraId="594A6926"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m/d</w:t>
      </w:r>
      <w:r w:rsidRPr="00721280">
        <w:rPr>
          <w:rFonts w:ascii="Times New Roman" w:hAnsi="Times New Roman" w:cs="Times New Roman"/>
          <w:sz w:val="22"/>
          <w:szCs w:val="22"/>
        </w:rPr>
        <w:tab/>
        <w:t xml:space="preserve">means </w:t>
      </w:r>
      <w:r w:rsidRPr="00721280">
        <w:rPr>
          <w:rFonts w:ascii="Times New Roman" w:hAnsi="Times New Roman" w:cs="Times New Roman"/>
          <w:sz w:val="22"/>
          <w:szCs w:val="22"/>
        </w:rPr>
        <w:tab/>
        <w:t>man-day</w:t>
      </w:r>
    </w:p>
    <w:p w14:paraId="16B0CED8" w14:textId="77777777" w:rsidR="00180ED8" w:rsidRPr="00721280" w:rsidRDefault="00180ED8" w:rsidP="00753AAE">
      <w:pPr>
        <w:tabs>
          <w:tab w:val="left" w:pos="3969"/>
        </w:tabs>
        <w:jc w:val="both"/>
        <w:rPr>
          <w:rFonts w:ascii="Times New Roman" w:hAnsi="Times New Roman" w:cs="Times New Roman"/>
          <w:b/>
          <w:color w:val="000000"/>
          <w:sz w:val="22"/>
          <w:szCs w:val="22"/>
        </w:rPr>
      </w:pPr>
      <w:r w:rsidRPr="00721280">
        <w:rPr>
          <w:rFonts w:ascii="Times New Roman" w:hAnsi="Times New Roman" w:cs="Times New Roman"/>
          <w:color w:val="000000"/>
          <w:sz w:val="22"/>
          <w:szCs w:val="22"/>
        </w:rPr>
        <w:br w:type="page"/>
      </w:r>
      <w:r w:rsidRPr="00721280">
        <w:rPr>
          <w:rFonts w:ascii="Times New Roman" w:hAnsi="Times New Roman" w:cs="Times New Roman"/>
          <w:b/>
          <w:color w:val="000000"/>
          <w:sz w:val="22"/>
          <w:szCs w:val="22"/>
        </w:rPr>
        <w:lastRenderedPageBreak/>
        <w:t>VOLUME 4.3.2 — BILL OF QUANTITIES</w:t>
      </w:r>
    </w:p>
    <w:p w14:paraId="17FBE77F" w14:textId="77777777" w:rsidR="00180ED8" w:rsidRPr="00721280" w:rsidRDefault="00180ED8" w:rsidP="00753AAE">
      <w:pPr>
        <w:jc w:val="both"/>
        <w:rPr>
          <w:rFonts w:ascii="Times New Roman" w:hAnsi="Times New Roman" w:cs="Times New Roman"/>
          <w:color w:val="000000"/>
          <w:sz w:val="22"/>
          <w:szCs w:val="22"/>
        </w:rPr>
      </w:pPr>
    </w:p>
    <w:p w14:paraId="35ECC15D" w14:textId="77777777" w:rsidR="00180ED8" w:rsidRPr="00721280" w:rsidRDefault="00180ED8" w:rsidP="00753AAE">
      <w:pPr>
        <w:jc w:val="both"/>
        <w:rPr>
          <w:rFonts w:ascii="Times New Roman" w:hAnsi="Times New Roman" w:cs="Times New Roman"/>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1548"/>
        <w:gridCol w:w="1548"/>
        <w:gridCol w:w="1548"/>
        <w:gridCol w:w="1598"/>
        <w:gridCol w:w="1548"/>
      </w:tblGrid>
      <w:tr w:rsidR="00180ED8" w:rsidRPr="00721280" w14:paraId="5552B2A3" w14:textId="77777777" w:rsidTr="00294382">
        <w:tc>
          <w:tcPr>
            <w:tcW w:w="1548" w:type="dxa"/>
          </w:tcPr>
          <w:p w14:paraId="56C2D889" w14:textId="77777777" w:rsidR="00180ED8" w:rsidRPr="00721280" w:rsidRDefault="00180ED8" w:rsidP="00753AAE">
            <w:pPr>
              <w:jc w:val="both"/>
              <w:rPr>
                <w:rFonts w:ascii="Times New Roman" w:hAnsi="Times New Roman" w:cs="Times New Roman"/>
                <w:b/>
                <w:sz w:val="22"/>
                <w:szCs w:val="22"/>
              </w:rPr>
            </w:pPr>
          </w:p>
          <w:p w14:paraId="0BF9F21D" w14:textId="77777777" w:rsidR="00180ED8" w:rsidRPr="00721280" w:rsidRDefault="00180ED8" w:rsidP="00753AAE">
            <w:pPr>
              <w:jc w:val="both"/>
              <w:rPr>
                <w:rFonts w:ascii="Times New Roman" w:hAnsi="Times New Roman" w:cs="Times New Roman"/>
                <w:b/>
                <w:sz w:val="22"/>
                <w:szCs w:val="22"/>
              </w:rPr>
            </w:pPr>
          </w:p>
          <w:p w14:paraId="0EC9FD0F"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PRICE No</w:t>
            </w:r>
          </w:p>
          <w:p w14:paraId="75FDD69A" w14:textId="77777777" w:rsidR="00180ED8" w:rsidRPr="00721280" w:rsidRDefault="00180ED8" w:rsidP="00753AAE">
            <w:pPr>
              <w:jc w:val="both"/>
              <w:rPr>
                <w:rFonts w:ascii="Times New Roman" w:hAnsi="Times New Roman" w:cs="Times New Roman"/>
                <w:b/>
                <w:sz w:val="22"/>
                <w:szCs w:val="22"/>
              </w:rPr>
            </w:pPr>
          </w:p>
        </w:tc>
        <w:tc>
          <w:tcPr>
            <w:tcW w:w="1548" w:type="dxa"/>
          </w:tcPr>
          <w:p w14:paraId="261ECDF4" w14:textId="77777777" w:rsidR="00180ED8" w:rsidRPr="00721280" w:rsidRDefault="00180ED8" w:rsidP="00753AAE">
            <w:pPr>
              <w:jc w:val="both"/>
              <w:rPr>
                <w:rFonts w:ascii="Times New Roman" w:hAnsi="Times New Roman" w:cs="Times New Roman"/>
                <w:b/>
                <w:sz w:val="22"/>
                <w:szCs w:val="22"/>
              </w:rPr>
            </w:pPr>
          </w:p>
          <w:p w14:paraId="06CFD4CC" w14:textId="77777777" w:rsidR="00180ED8" w:rsidRPr="00721280" w:rsidRDefault="00180ED8" w:rsidP="00753AAE">
            <w:pPr>
              <w:jc w:val="both"/>
              <w:rPr>
                <w:rFonts w:ascii="Times New Roman" w:hAnsi="Times New Roman" w:cs="Times New Roman"/>
                <w:b/>
                <w:sz w:val="22"/>
                <w:szCs w:val="22"/>
              </w:rPr>
            </w:pPr>
          </w:p>
          <w:p w14:paraId="6E2350B3"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TITLE</w:t>
            </w:r>
          </w:p>
        </w:tc>
        <w:tc>
          <w:tcPr>
            <w:tcW w:w="1548" w:type="dxa"/>
          </w:tcPr>
          <w:p w14:paraId="5BDBE4E0" w14:textId="77777777" w:rsidR="00180ED8" w:rsidRPr="00721280" w:rsidRDefault="00180ED8" w:rsidP="00753AAE">
            <w:pPr>
              <w:jc w:val="both"/>
              <w:rPr>
                <w:rFonts w:ascii="Times New Roman" w:hAnsi="Times New Roman" w:cs="Times New Roman"/>
                <w:b/>
                <w:sz w:val="22"/>
                <w:szCs w:val="22"/>
              </w:rPr>
            </w:pPr>
          </w:p>
          <w:p w14:paraId="1DE85D56" w14:textId="77777777" w:rsidR="00180ED8" w:rsidRPr="00721280" w:rsidRDefault="00180ED8" w:rsidP="00753AAE">
            <w:pPr>
              <w:jc w:val="both"/>
              <w:rPr>
                <w:rFonts w:ascii="Times New Roman" w:hAnsi="Times New Roman" w:cs="Times New Roman"/>
                <w:b/>
                <w:sz w:val="22"/>
                <w:szCs w:val="22"/>
              </w:rPr>
            </w:pPr>
          </w:p>
          <w:p w14:paraId="76517EA9"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UNIT</w:t>
            </w:r>
          </w:p>
        </w:tc>
        <w:tc>
          <w:tcPr>
            <w:tcW w:w="1548" w:type="dxa"/>
          </w:tcPr>
          <w:p w14:paraId="2F75121B" w14:textId="77777777" w:rsidR="00180ED8" w:rsidRPr="00721280" w:rsidRDefault="00180ED8" w:rsidP="00753AAE">
            <w:pPr>
              <w:jc w:val="both"/>
              <w:rPr>
                <w:rFonts w:ascii="Times New Roman" w:hAnsi="Times New Roman" w:cs="Times New Roman"/>
                <w:b/>
                <w:sz w:val="22"/>
                <w:szCs w:val="22"/>
              </w:rPr>
            </w:pPr>
          </w:p>
          <w:p w14:paraId="39446143" w14:textId="77777777" w:rsidR="00180ED8" w:rsidRPr="00721280" w:rsidRDefault="00180ED8" w:rsidP="00753AAE">
            <w:pPr>
              <w:jc w:val="both"/>
              <w:rPr>
                <w:rFonts w:ascii="Times New Roman" w:hAnsi="Times New Roman" w:cs="Times New Roman"/>
                <w:b/>
                <w:sz w:val="22"/>
                <w:szCs w:val="22"/>
              </w:rPr>
            </w:pPr>
          </w:p>
          <w:p w14:paraId="0F541DCF"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UNIT PRICE</w:t>
            </w:r>
          </w:p>
        </w:tc>
        <w:tc>
          <w:tcPr>
            <w:tcW w:w="1548" w:type="dxa"/>
          </w:tcPr>
          <w:p w14:paraId="29085934" w14:textId="77777777" w:rsidR="00180ED8" w:rsidRPr="00721280" w:rsidRDefault="00180ED8" w:rsidP="00753AAE">
            <w:pPr>
              <w:jc w:val="both"/>
              <w:rPr>
                <w:rFonts w:ascii="Times New Roman" w:hAnsi="Times New Roman" w:cs="Times New Roman"/>
                <w:b/>
                <w:sz w:val="22"/>
                <w:szCs w:val="22"/>
              </w:rPr>
            </w:pPr>
          </w:p>
          <w:p w14:paraId="4052F2E9"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ESTIMATED</w:t>
            </w:r>
          </w:p>
          <w:p w14:paraId="493DB860"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QUANTITIES</w:t>
            </w:r>
          </w:p>
        </w:tc>
        <w:tc>
          <w:tcPr>
            <w:tcW w:w="1548" w:type="dxa"/>
          </w:tcPr>
          <w:p w14:paraId="5FD70BA5" w14:textId="77777777" w:rsidR="00180ED8" w:rsidRPr="00721280" w:rsidRDefault="00180ED8" w:rsidP="00753AAE">
            <w:pPr>
              <w:jc w:val="both"/>
              <w:rPr>
                <w:rFonts w:ascii="Times New Roman" w:hAnsi="Times New Roman" w:cs="Times New Roman"/>
                <w:b/>
                <w:sz w:val="22"/>
                <w:szCs w:val="22"/>
              </w:rPr>
            </w:pPr>
          </w:p>
          <w:p w14:paraId="57E6B1CD" w14:textId="77777777" w:rsidR="00180ED8" w:rsidRPr="00721280" w:rsidRDefault="00180ED8" w:rsidP="00753AAE">
            <w:pPr>
              <w:jc w:val="both"/>
              <w:rPr>
                <w:rFonts w:ascii="Times New Roman" w:hAnsi="Times New Roman" w:cs="Times New Roman"/>
                <w:b/>
                <w:sz w:val="22"/>
                <w:szCs w:val="22"/>
              </w:rPr>
            </w:pPr>
          </w:p>
          <w:p w14:paraId="483FDEC9"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AMOUNT</w:t>
            </w:r>
          </w:p>
        </w:tc>
      </w:tr>
      <w:tr w:rsidR="00180ED8" w:rsidRPr="00721280" w14:paraId="6AE76D26" w14:textId="77777777" w:rsidTr="00294382">
        <w:tc>
          <w:tcPr>
            <w:tcW w:w="1548" w:type="dxa"/>
          </w:tcPr>
          <w:p w14:paraId="609C0D73"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(a)</w:t>
            </w:r>
          </w:p>
        </w:tc>
        <w:tc>
          <w:tcPr>
            <w:tcW w:w="1548" w:type="dxa"/>
          </w:tcPr>
          <w:p w14:paraId="5DBCE6BE"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(b)</w:t>
            </w:r>
          </w:p>
        </w:tc>
        <w:tc>
          <w:tcPr>
            <w:tcW w:w="1548" w:type="dxa"/>
          </w:tcPr>
          <w:p w14:paraId="32ECEB6E"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(c)</w:t>
            </w:r>
          </w:p>
        </w:tc>
        <w:tc>
          <w:tcPr>
            <w:tcW w:w="1548" w:type="dxa"/>
          </w:tcPr>
          <w:p w14:paraId="46109DB9"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(d)</w:t>
            </w:r>
          </w:p>
        </w:tc>
        <w:tc>
          <w:tcPr>
            <w:tcW w:w="1548" w:type="dxa"/>
          </w:tcPr>
          <w:p w14:paraId="067F95FB"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(e)</w:t>
            </w:r>
          </w:p>
        </w:tc>
        <w:tc>
          <w:tcPr>
            <w:tcW w:w="1548" w:type="dxa"/>
          </w:tcPr>
          <w:p w14:paraId="67A97481"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(f = d * e)</w:t>
            </w:r>
          </w:p>
        </w:tc>
      </w:tr>
      <w:tr w:rsidR="00180ED8" w:rsidRPr="00721280" w14:paraId="77122648" w14:textId="77777777" w:rsidTr="00294382">
        <w:tc>
          <w:tcPr>
            <w:tcW w:w="1548" w:type="dxa"/>
          </w:tcPr>
          <w:p w14:paraId="4B534769"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000</w:t>
            </w:r>
          </w:p>
          <w:p w14:paraId="54E763AE" w14:textId="77777777" w:rsidR="00180ED8" w:rsidRPr="00721280" w:rsidRDefault="00180ED8" w:rsidP="00753AAE">
            <w:pPr>
              <w:jc w:val="both"/>
              <w:rPr>
                <w:rFonts w:ascii="Times New Roman" w:hAnsi="Times New Roman" w:cs="Times New Roman"/>
                <w:sz w:val="22"/>
                <w:szCs w:val="22"/>
              </w:rPr>
            </w:pPr>
          </w:p>
        </w:tc>
        <w:tc>
          <w:tcPr>
            <w:tcW w:w="1548" w:type="dxa"/>
          </w:tcPr>
          <w:p w14:paraId="4BE7F090"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&lt;for instance: installation of the site&gt;</w:t>
            </w:r>
          </w:p>
        </w:tc>
        <w:tc>
          <w:tcPr>
            <w:tcW w:w="1548" w:type="dxa"/>
          </w:tcPr>
          <w:p w14:paraId="1C04A2CD" w14:textId="77777777" w:rsidR="00180ED8" w:rsidRPr="00721280" w:rsidRDefault="00180ED8" w:rsidP="00753AAE">
            <w:pPr>
              <w:jc w:val="both"/>
              <w:rPr>
                <w:rFonts w:ascii="Times New Roman" w:hAnsi="Times New Roman" w:cs="Times New Roman"/>
                <w:sz w:val="22"/>
                <w:szCs w:val="22"/>
              </w:rPr>
            </w:pPr>
          </w:p>
        </w:tc>
        <w:tc>
          <w:tcPr>
            <w:tcW w:w="1548" w:type="dxa"/>
          </w:tcPr>
          <w:p w14:paraId="78E647D2" w14:textId="77777777" w:rsidR="00180ED8" w:rsidRPr="00721280" w:rsidRDefault="00180ED8" w:rsidP="00753AAE">
            <w:pPr>
              <w:jc w:val="both"/>
              <w:rPr>
                <w:rFonts w:ascii="Times New Roman" w:hAnsi="Times New Roman" w:cs="Times New Roman"/>
                <w:sz w:val="22"/>
                <w:szCs w:val="22"/>
              </w:rPr>
            </w:pPr>
          </w:p>
        </w:tc>
        <w:tc>
          <w:tcPr>
            <w:tcW w:w="1548" w:type="dxa"/>
          </w:tcPr>
          <w:p w14:paraId="355E29B8" w14:textId="77777777" w:rsidR="00180ED8" w:rsidRPr="00721280" w:rsidRDefault="00180ED8" w:rsidP="00753AAE">
            <w:pPr>
              <w:jc w:val="both"/>
              <w:rPr>
                <w:rFonts w:ascii="Times New Roman" w:hAnsi="Times New Roman" w:cs="Times New Roman"/>
                <w:sz w:val="22"/>
                <w:szCs w:val="22"/>
              </w:rPr>
            </w:pPr>
          </w:p>
        </w:tc>
        <w:tc>
          <w:tcPr>
            <w:tcW w:w="1548" w:type="dxa"/>
          </w:tcPr>
          <w:p w14:paraId="78733701" w14:textId="77777777" w:rsidR="00180ED8" w:rsidRPr="00721280" w:rsidRDefault="00180ED8" w:rsidP="00753AAE">
            <w:pPr>
              <w:jc w:val="both"/>
              <w:rPr>
                <w:rFonts w:ascii="Times New Roman" w:hAnsi="Times New Roman" w:cs="Times New Roman"/>
                <w:sz w:val="22"/>
                <w:szCs w:val="22"/>
              </w:rPr>
            </w:pPr>
          </w:p>
        </w:tc>
      </w:tr>
      <w:tr w:rsidR="00180ED8" w:rsidRPr="00721280" w14:paraId="5DFA688F" w14:textId="77777777" w:rsidTr="00294382">
        <w:tc>
          <w:tcPr>
            <w:tcW w:w="1548" w:type="dxa"/>
          </w:tcPr>
          <w:p w14:paraId="0E53A15A"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001</w:t>
            </w:r>
          </w:p>
        </w:tc>
        <w:tc>
          <w:tcPr>
            <w:tcW w:w="1548" w:type="dxa"/>
          </w:tcPr>
          <w:p w14:paraId="3961C3A6" w14:textId="77777777" w:rsidR="00180ED8" w:rsidRPr="00721280" w:rsidRDefault="00180ED8" w:rsidP="00753AAE">
            <w:pPr>
              <w:jc w:val="both"/>
              <w:rPr>
                <w:rFonts w:ascii="Times New Roman" w:hAnsi="Times New Roman" w:cs="Times New Roman"/>
                <w:sz w:val="22"/>
                <w:szCs w:val="22"/>
              </w:rPr>
            </w:pPr>
          </w:p>
        </w:tc>
        <w:tc>
          <w:tcPr>
            <w:tcW w:w="1548" w:type="dxa"/>
          </w:tcPr>
          <w:p w14:paraId="769B9BDB" w14:textId="77777777" w:rsidR="00180ED8" w:rsidRPr="00721280" w:rsidRDefault="00180ED8" w:rsidP="00753AAE">
            <w:pPr>
              <w:jc w:val="both"/>
              <w:rPr>
                <w:rFonts w:ascii="Times New Roman" w:hAnsi="Times New Roman" w:cs="Times New Roman"/>
                <w:sz w:val="22"/>
                <w:szCs w:val="22"/>
              </w:rPr>
            </w:pPr>
          </w:p>
        </w:tc>
        <w:tc>
          <w:tcPr>
            <w:tcW w:w="1548" w:type="dxa"/>
          </w:tcPr>
          <w:p w14:paraId="4AB7179F" w14:textId="77777777" w:rsidR="00180ED8" w:rsidRPr="00721280" w:rsidRDefault="00180ED8" w:rsidP="00753AAE">
            <w:pPr>
              <w:jc w:val="both"/>
              <w:rPr>
                <w:rFonts w:ascii="Times New Roman" w:hAnsi="Times New Roman" w:cs="Times New Roman"/>
                <w:sz w:val="22"/>
                <w:szCs w:val="22"/>
              </w:rPr>
            </w:pPr>
          </w:p>
        </w:tc>
        <w:tc>
          <w:tcPr>
            <w:tcW w:w="1548" w:type="dxa"/>
          </w:tcPr>
          <w:p w14:paraId="6D11FA5D" w14:textId="77777777" w:rsidR="00180ED8" w:rsidRPr="00721280" w:rsidRDefault="00180ED8" w:rsidP="00753AAE">
            <w:pPr>
              <w:jc w:val="both"/>
              <w:rPr>
                <w:rFonts w:ascii="Times New Roman" w:hAnsi="Times New Roman" w:cs="Times New Roman"/>
                <w:sz w:val="22"/>
                <w:szCs w:val="22"/>
              </w:rPr>
            </w:pPr>
          </w:p>
        </w:tc>
        <w:tc>
          <w:tcPr>
            <w:tcW w:w="1548" w:type="dxa"/>
          </w:tcPr>
          <w:p w14:paraId="65BEA630" w14:textId="77777777" w:rsidR="00180ED8" w:rsidRPr="00721280" w:rsidRDefault="00180ED8" w:rsidP="00753AAE">
            <w:pPr>
              <w:jc w:val="both"/>
              <w:rPr>
                <w:rFonts w:ascii="Times New Roman" w:hAnsi="Times New Roman" w:cs="Times New Roman"/>
                <w:sz w:val="22"/>
                <w:szCs w:val="22"/>
              </w:rPr>
            </w:pPr>
          </w:p>
        </w:tc>
      </w:tr>
      <w:tr w:rsidR="00180ED8" w:rsidRPr="00721280" w14:paraId="2404358C" w14:textId="77777777" w:rsidTr="00294382">
        <w:tc>
          <w:tcPr>
            <w:tcW w:w="1548" w:type="dxa"/>
          </w:tcPr>
          <w:p w14:paraId="6A8A3014"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w:t>
            </w:r>
          </w:p>
        </w:tc>
        <w:tc>
          <w:tcPr>
            <w:tcW w:w="1548" w:type="dxa"/>
          </w:tcPr>
          <w:p w14:paraId="52637250" w14:textId="77777777" w:rsidR="00180ED8" w:rsidRPr="00721280" w:rsidRDefault="00180ED8" w:rsidP="00753AAE">
            <w:pPr>
              <w:jc w:val="both"/>
              <w:rPr>
                <w:rFonts w:ascii="Times New Roman" w:hAnsi="Times New Roman" w:cs="Times New Roman"/>
                <w:sz w:val="22"/>
                <w:szCs w:val="22"/>
              </w:rPr>
            </w:pPr>
          </w:p>
        </w:tc>
        <w:tc>
          <w:tcPr>
            <w:tcW w:w="1548" w:type="dxa"/>
          </w:tcPr>
          <w:p w14:paraId="4C255B5A" w14:textId="77777777" w:rsidR="00180ED8" w:rsidRPr="00721280" w:rsidRDefault="00180ED8" w:rsidP="00753AAE">
            <w:pPr>
              <w:jc w:val="both"/>
              <w:rPr>
                <w:rFonts w:ascii="Times New Roman" w:hAnsi="Times New Roman" w:cs="Times New Roman"/>
                <w:sz w:val="22"/>
                <w:szCs w:val="22"/>
              </w:rPr>
            </w:pPr>
          </w:p>
        </w:tc>
        <w:tc>
          <w:tcPr>
            <w:tcW w:w="1548" w:type="dxa"/>
          </w:tcPr>
          <w:p w14:paraId="502E61F0" w14:textId="77777777" w:rsidR="00180ED8" w:rsidRPr="00721280" w:rsidRDefault="00180ED8" w:rsidP="00753AAE">
            <w:pPr>
              <w:jc w:val="both"/>
              <w:rPr>
                <w:rFonts w:ascii="Times New Roman" w:hAnsi="Times New Roman" w:cs="Times New Roman"/>
                <w:sz w:val="22"/>
                <w:szCs w:val="22"/>
              </w:rPr>
            </w:pPr>
          </w:p>
        </w:tc>
        <w:tc>
          <w:tcPr>
            <w:tcW w:w="1548" w:type="dxa"/>
          </w:tcPr>
          <w:p w14:paraId="1E7010A7" w14:textId="77777777" w:rsidR="00180ED8" w:rsidRPr="00721280" w:rsidRDefault="00180ED8" w:rsidP="00753AAE">
            <w:pPr>
              <w:jc w:val="both"/>
              <w:rPr>
                <w:rFonts w:ascii="Times New Roman" w:hAnsi="Times New Roman" w:cs="Times New Roman"/>
                <w:sz w:val="22"/>
                <w:szCs w:val="22"/>
              </w:rPr>
            </w:pPr>
          </w:p>
        </w:tc>
        <w:tc>
          <w:tcPr>
            <w:tcW w:w="1548" w:type="dxa"/>
          </w:tcPr>
          <w:p w14:paraId="4C3B8FB0" w14:textId="77777777" w:rsidR="00180ED8" w:rsidRPr="00721280" w:rsidRDefault="00180ED8" w:rsidP="00753AAE">
            <w:pPr>
              <w:jc w:val="both"/>
              <w:rPr>
                <w:rFonts w:ascii="Times New Roman" w:hAnsi="Times New Roman" w:cs="Times New Roman"/>
                <w:sz w:val="22"/>
                <w:szCs w:val="22"/>
              </w:rPr>
            </w:pPr>
          </w:p>
        </w:tc>
      </w:tr>
      <w:tr w:rsidR="00180ED8" w:rsidRPr="00721280" w14:paraId="28C34ABC" w14:textId="77777777" w:rsidTr="00294382">
        <w:trPr>
          <w:trHeight w:val="50"/>
        </w:trPr>
        <w:tc>
          <w:tcPr>
            <w:tcW w:w="1548" w:type="dxa"/>
          </w:tcPr>
          <w:p w14:paraId="5086F0D5" w14:textId="77777777" w:rsidR="00180ED8" w:rsidRPr="00721280" w:rsidRDefault="00180ED8" w:rsidP="00753AAE">
            <w:pPr>
              <w:jc w:val="both"/>
              <w:rPr>
                <w:rFonts w:ascii="Times New Roman" w:hAnsi="Times New Roman" w:cs="Times New Roman"/>
                <w:sz w:val="22"/>
                <w:szCs w:val="22"/>
              </w:rPr>
            </w:pPr>
          </w:p>
        </w:tc>
        <w:tc>
          <w:tcPr>
            <w:tcW w:w="1548" w:type="dxa"/>
          </w:tcPr>
          <w:p w14:paraId="63D20553"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 xml:space="preserve">Total 000-99 </w:t>
            </w:r>
          </w:p>
        </w:tc>
        <w:tc>
          <w:tcPr>
            <w:tcW w:w="1548" w:type="dxa"/>
          </w:tcPr>
          <w:p w14:paraId="0B233B37" w14:textId="77777777" w:rsidR="00180ED8" w:rsidRPr="00721280" w:rsidRDefault="00180ED8" w:rsidP="00753AAE">
            <w:pPr>
              <w:jc w:val="both"/>
              <w:rPr>
                <w:rFonts w:ascii="Times New Roman" w:hAnsi="Times New Roman" w:cs="Times New Roman"/>
                <w:sz w:val="22"/>
                <w:szCs w:val="22"/>
              </w:rPr>
            </w:pPr>
          </w:p>
        </w:tc>
        <w:tc>
          <w:tcPr>
            <w:tcW w:w="1548" w:type="dxa"/>
          </w:tcPr>
          <w:p w14:paraId="61A35C55" w14:textId="77777777" w:rsidR="00180ED8" w:rsidRPr="00721280" w:rsidRDefault="00180ED8" w:rsidP="00753AAE">
            <w:pPr>
              <w:jc w:val="both"/>
              <w:rPr>
                <w:rFonts w:ascii="Times New Roman" w:hAnsi="Times New Roman" w:cs="Times New Roman"/>
                <w:sz w:val="22"/>
                <w:szCs w:val="22"/>
              </w:rPr>
            </w:pPr>
          </w:p>
        </w:tc>
        <w:tc>
          <w:tcPr>
            <w:tcW w:w="1548" w:type="dxa"/>
          </w:tcPr>
          <w:p w14:paraId="531A214A" w14:textId="77777777" w:rsidR="00180ED8" w:rsidRPr="00721280" w:rsidRDefault="00180ED8" w:rsidP="00753AAE">
            <w:pPr>
              <w:jc w:val="both"/>
              <w:rPr>
                <w:rFonts w:ascii="Times New Roman" w:hAnsi="Times New Roman" w:cs="Times New Roman"/>
                <w:sz w:val="22"/>
                <w:szCs w:val="22"/>
              </w:rPr>
            </w:pPr>
          </w:p>
        </w:tc>
        <w:tc>
          <w:tcPr>
            <w:tcW w:w="1548" w:type="dxa"/>
          </w:tcPr>
          <w:p w14:paraId="2C7BE9C1" w14:textId="77777777" w:rsidR="00180ED8" w:rsidRPr="00721280" w:rsidRDefault="00180ED8" w:rsidP="00753AAE">
            <w:pPr>
              <w:jc w:val="both"/>
              <w:rPr>
                <w:rFonts w:ascii="Times New Roman" w:hAnsi="Times New Roman" w:cs="Times New Roman"/>
                <w:sz w:val="22"/>
                <w:szCs w:val="22"/>
              </w:rPr>
            </w:pPr>
          </w:p>
        </w:tc>
      </w:tr>
      <w:tr w:rsidR="00180ED8" w:rsidRPr="00721280" w14:paraId="003D6AE6" w14:textId="77777777" w:rsidTr="00294382">
        <w:tc>
          <w:tcPr>
            <w:tcW w:w="1548" w:type="dxa"/>
          </w:tcPr>
          <w:p w14:paraId="6716DBEC"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100</w:t>
            </w:r>
          </w:p>
        </w:tc>
        <w:tc>
          <w:tcPr>
            <w:tcW w:w="1548" w:type="dxa"/>
          </w:tcPr>
          <w:p w14:paraId="72FFCD77" w14:textId="77777777" w:rsidR="00180ED8" w:rsidRPr="00721280" w:rsidRDefault="00180ED8" w:rsidP="00753AAE">
            <w:pPr>
              <w:jc w:val="both"/>
              <w:rPr>
                <w:rFonts w:ascii="Times New Roman" w:hAnsi="Times New Roman" w:cs="Times New Roman"/>
                <w:sz w:val="22"/>
                <w:szCs w:val="22"/>
              </w:rPr>
            </w:pPr>
          </w:p>
        </w:tc>
        <w:tc>
          <w:tcPr>
            <w:tcW w:w="1548" w:type="dxa"/>
          </w:tcPr>
          <w:p w14:paraId="5A7A3B2D" w14:textId="77777777" w:rsidR="00180ED8" w:rsidRPr="00721280" w:rsidRDefault="00180ED8" w:rsidP="00753AAE">
            <w:pPr>
              <w:jc w:val="both"/>
              <w:rPr>
                <w:rFonts w:ascii="Times New Roman" w:hAnsi="Times New Roman" w:cs="Times New Roman"/>
                <w:sz w:val="22"/>
                <w:szCs w:val="22"/>
              </w:rPr>
            </w:pPr>
          </w:p>
        </w:tc>
        <w:tc>
          <w:tcPr>
            <w:tcW w:w="1548" w:type="dxa"/>
          </w:tcPr>
          <w:p w14:paraId="1E3D0B63" w14:textId="77777777" w:rsidR="00180ED8" w:rsidRPr="00721280" w:rsidRDefault="00180ED8" w:rsidP="00753AAE">
            <w:pPr>
              <w:jc w:val="both"/>
              <w:rPr>
                <w:rFonts w:ascii="Times New Roman" w:hAnsi="Times New Roman" w:cs="Times New Roman"/>
                <w:sz w:val="22"/>
                <w:szCs w:val="22"/>
              </w:rPr>
            </w:pPr>
          </w:p>
        </w:tc>
        <w:tc>
          <w:tcPr>
            <w:tcW w:w="1548" w:type="dxa"/>
          </w:tcPr>
          <w:p w14:paraId="26EA86DE" w14:textId="77777777" w:rsidR="00180ED8" w:rsidRPr="00721280" w:rsidRDefault="00180ED8" w:rsidP="00753AAE">
            <w:pPr>
              <w:jc w:val="both"/>
              <w:rPr>
                <w:rFonts w:ascii="Times New Roman" w:hAnsi="Times New Roman" w:cs="Times New Roman"/>
                <w:sz w:val="22"/>
                <w:szCs w:val="22"/>
              </w:rPr>
            </w:pPr>
          </w:p>
        </w:tc>
        <w:tc>
          <w:tcPr>
            <w:tcW w:w="1548" w:type="dxa"/>
          </w:tcPr>
          <w:p w14:paraId="0E44CB71" w14:textId="77777777" w:rsidR="00180ED8" w:rsidRPr="00721280" w:rsidRDefault="00180ED8" w:rsidP="00753AAE">
            <w:pPr>
              <w:jc w:val="both"/>
              <w:rPr>
                <w:rFonts w:ascii="Times New Roman" w:hAnsi="Times New Roman" w:cs="Times New Roman"/>
                <w:sz w:val="22"/>
                <w:szCs w:val="22"/>
              </w:rPr>
            </w:pPr>
          </w:p>
        </w:tc>
      </w:tr>
      <w:tr w:rsidR="00180ED8" w:rsidRPr="00721280" w14:paraId="51DACCB7" w14:textId="77777777" w:rsidTr="00294382">
        <w:tc>
          <w:tcPr>
            <w:tcW w:w="1548" w:type="dxa"/>
          </w:tcPr>
          <w:p w14:paraId="4F3A998C"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101</w:t>
            </w:r>
          </w:p>
        </w:tc>
        <w:tc>
          <w:tcPr>
            <w:tcW w:w="1548" w:type="dxa"/>
          </w:tcPr>
          <w:p w14:paraId="16217F35" w14:textId="77777777" w:rsidR="00180ED8" w:rsidRPr="00721280" w:rsidRDefault="00180ED8" w:rsidP="00753AAE">
            <w:pPr>
              <w:jc w:val="both"/>
              <w:rPr>
                <w:rFonts w:ascii="Times New Roman" w:hAnsi="Times New Roman" w:cs="Times New Roman"/>
                <w:sz w:val="22"/>
                <w:szCs w:val="22"/>
              </w:rPr>
            </w:pPr>
          </w:p>
        </w:tc>
        <w:tc>
          <w:tcPr>
            <w:tcW w:w="1548" w:type="dxa"/>
          </w:tcPr>
          <w:p w14:paraId="1E19D2F9" w14:textId="77777777" w:rsidR="00180ED8" w:rsidRPr="00721280" w:rsidRDefault="00180ED8" w:rsidP="00753AAE">
            <w:pPr>
              <w:jc w:val="both"/>
              <w:rPr>
                <w:rFonts w:ascii="Times New Roman" w:hAnsi="Times New Roman" w:cs="Times New Roman"/>
                <w:sz w:val="22"/>
                <w:szCs w:val="22"/>
              </w:rPr>
            </w:pPr>
          </w:p>
        </w:tc>
        <w:tc>
          <w:tcPr>
            <w:tcW w:w="1548" w:type="dxa"/>
          </w:tcPr>
          <w:p w14:paraId="5FBF4F34" w14:textId="77777777" w:rsidR="00180ED8" w:rsidRPr="00721280" w:rsidRDefault="00180ED8" w:rsidP="00753AAE">
            <w:pPr>
              <w:jc w:val="both"/>
              <w:rPr>
                <w:rFonts w:ascii="Times New Roman" w:hAnsi="Times New Roman" w:cs="Times New Roman"/>
                <w:sz w:val="22"/>
                <w:szCs w:val="22"/>
              </w:rPr>
            </w:pPr>
          </w:p>
        </w:tc>
        <w:tc>
          <w:tcPr>
            <w:tcW w:w="1548" w:type="dxa"/>
          </w:tcPr>
          <w:p w14:paraId="494E794C" w14:textId="77777777" w:rsidR="00180ED8" w:rsidRPr="00721280" w:rsidRDefault="00180ED8" w:rsidP="00753AAE">
            <w:pPr>
              <w:jc w:val="both"/>
              <w:rPr>
                <w:rFonts w:ascii="Times New Roman" w:hAnsi="Times New Roman" w:cs="Times New Roman"/>
                <w:sz w:val="22"/>
                <w:szCs w:val="22"/>
              </w:rPr>
            </w:pPr>
          </w:p>
        </w:tc>
        <w:tc>
          <w:tcPr>
            <w:tcW w:w="1548" w:type="dxa"/>
          </w:tcPr>
          <w:p w14:paraId="629038AA" w14:textId="77777777" w:rsidR="00180ED8" w:rsidRPr="00721280" w:rsidRDefault="00180ED8" w:rsidP="00753AAE">
            <w:pPr>
              <w:jc w:val="both"/>
              <w:rPr>
                <w:rFonts w:ascii="Times New Roman" w:hAnsi="Times New Roman" w:cs="Times New Roman"/>
                <w:sz w:val="22"/>
                <w:szCs w:val="22"/>
              </w:rPr>
            </w:pPr>
          </w:p>
        </w:tc>
      </w:tr>
      <w:tr w:rsidR="00180ED8" w:rsidRPr="00721280" w14:paraId="7903681D" w14:textId="77777777" w:rsidTr="00294382">
        <w:tc>
          <w:tcPr>
            <w:tcW w:w="1548" w:type="dxa"/>
          </w:tcPr>
          <w:p w14:paraId="51EC6517"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w:t>
            </w:r>
          </w:p>
        </w:tc>
        <w:tc>
          <w:tcPr>
            <w:tcW w:w="1548" w:type="dxa"/>
          </w:tcPr>
          <w:p w14:paraId="74EF10AC" w14:textId="77777777" w:rsidR="00180ED8" w:rsidRPr="00721280" w:rsidRDefault="00180ED8" w:rsidP="00753AAE">
            <w:pPr>
              <w:jc w:val="both"/>
              <w:rPr>
                <w:rFonts w:ascii="Times New Roman" w:hAnsi="Times New Roman" w:cs="Times New Roman"/>
                <w:sz w:val="22"/>
                <w:szCs w:val="22"/>
              </w:rPr>
            </w:pPr>
          </w:p>
        </w:tc>
        <w:tc>
          <w:tcPr>
            <w:tcW w:w="1548" w:type="dxa"/>
          </w:tcPr>
          <w:p w14:paraId="125F9737" w14:textId="77777777" w:rsidR="00180ED8" w:rsidRPr="00721280" w:rsidRDefault="00180ED8" w:rsidP="00753AAE">
            <w:pPr>
              <w:jc w:val="both"/>
              <w:rPr>
                <w:rFonts w:ascii="Times New Roman" w:hAnsi="Times New Roman" w:cs="Times New Roman"/>
                <w:sz w:val="22"/>
                <w:szCs w:val="22"/>
              </w:rPr>
            </w:pPr>
          </w:p>
        </w:tc>
        <w:tc>
          <w:tcPr>
            <w:tcW w:w="1548" w:type="dxa"/>
          </w:tcPr>
          <w:p w14:paraId="7838CEDA" w14:textId="77777777" w:rsidR="00180ED8" w:rsidRPr="00721280" w:rsidRDefault="00180ED8" w:rsidP="00753AAE">
            <w:pPr>
              <w:jc w:val="both"/>
              <w:rPr>
                <w:rFonts w:ascii="Times New Roman" w:hAnsi="Times New Roman" w:cs="Times New Roman"/>
                <w:sz w:val="22"/>
                <w:szCs w:val="22"/>
              </w:rPr>
            </w:pPr>
          </w:p>
        </w:tc>
        <w:tc>
          <w:tcPr>
            <w:tcW w:w="1548" w:type="dxa"/>
          </w:tcPr>
          <w:p w14:paraId="3664720A" w14:textId="77777777" w:rsidR="00180ED8" w:rsidRPr="00721280" w:rsidRDefault="00180ED8" w:rsidP="00753AAE">
            <w:pPr>
              <w:jc w:val="both"/>
              <w:rPr>
                <w:rFonts w:ascii="Times New Roman" w:hAnsi="Times New Roman" w:cs="Times New Roman"/>
                <w:sz w:val="22"/>
                <w:szCs w:val="22"/>
              </w:rPr>
            </w:pPr>
          </w:p>
        </w:tc>
        <w:tc>
          <w:tcPr>
            <w:tcW w:w="1548" w:type="dxa"/>
          </w:tcPr>
          <w:p w14:paraId="4677B263" w14:textId="77777777" w:rsidR="00180ED8" w:rsidRPr="00721280" w:rsidRDefault="00180ED8" w:rsidP="00753AAE">
            <w:pPr>
              <w:jc w:val="both"/>
              <w:rPr>
                <w:rFonts w:ascii="Times New Roman" w:hAnsi="Times New Roman" w:cs="Times New Roman"/>
                <w:sz w:val="22"/>
                <w:szCs w:val="22"/>
              </w:rPr>
            </w:pPr>
          </w:p>
        </w:tc>
      </w:tr>
      <w:tr w:rsidR="00180ED8" w:rsidRPr="00721280" w14:paraId="6C4BCE69" w14:textId="77777777" w:rsidTr="00294382">
        <w:tc>
          <w:tcPr>
            <w:tcW w:w="1548" w:type="dxa"/>
          </w:tcPr>
          <w:p w14:paraId="12BE0CCF" w14:textId="77777777" w:rsidR="00180ED8" w:rsidRPr="00721280" w:rsidRDefault="00180ED8" w:rsidP="00753AAE">
            <w:pPr>
              <w:jc w:val="both"/>
              <w:rPr>
                <w:rFonts w:ascii="Times New Roman" w:hAnsi="Times New Roman" w:cs="Times New Roman"/>
                <w:sz w:val="22"/>
                <w:szCs w:val="22"/>
              </w:rPr>
            </w:pPr>
          </w:p>
        </w:tc>
        <w:tc>
          <w:tcPr>
            <w:tcW w:w="1548" w:type="dxa"/>
          </w:tcPr>
          <w:p w14:paraId="1FFE26CF"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Total 100-199</w:t>
            </w:r>
          </w:p>
        </w:tc>
        <w:tc>
          <w:tcPr>
            <w:tcW w:w="1548" w:type="dxa"/>
          </w:tcPr>
          <w:p w14:paraId="7423A338" w14:textId="77777777" w:rsidR="00180ED8" w:rsidRPr="00721280" w:rsidRDefault="00180ED8" w:rsidP="00753AAE">
            <w:pPr>
              <w:jc w:val="both"/>
              <w:rPr>
                <w:rFonts w:ascii="Times New Roman" w:hAnsi="Times New Roman" w:cs="Times New Roman"/>
              </w:rPr>
            </w:pPr>
          </w:p>
        </w:tc>
        <w:tc>
          <w:tcPr>
            <w:tcW w:w="1548" w:type="dxa"/>
          </w:tcPr>
          <w:p w14:paraId="16399B40" w14:textId="77777777" w:rsidR="00180ED8" w:rsidRPr="00721280" w:rsidRDefault="00180ED8" w:rsidP="00753AAE">
            <w:pPr>
              <w:jc w:val="both"/>
              <w:rPr>
                <w:rFonts w:ascii="Times New Roman" w:hAnsi="Times New Roman" w:cs="Times New Roman"/>
              </w:rPr>
            </w:pPr>
          </w:p>
        </w:tc>
        <w:tc>
          <w:tcPr>
            <w:tcW w:w="1548" w:type="dxa"/>
          </w:tcPr>
          <w:p w14:paraId="3B059C20" w14:textId="77777777" w:rsidR="00180ED8" w:rsidRPr="00721280" w:rsidRDefault="00180ED8" w:rsidP="00753AAE">
            <w:pPr>
              <w:jc w:val="both"/>
              <w:rPr>
                <w:rFonts w:ascii="Times New Roman" w:hAnsi="Times New Roman" w:cs="Times New Roman"/>
              </w:rPr>
            </w:pPr>
          </w:p>
        </w:tc>
        <w:tc>
          <w:tcPr>
            <w:tcW w:w="1548" w:type="dxa"/>
          </w:tcPr>
          <w:p w14:paraId="6143421A" w14:textId="77777777" w:rsidR="00180ED8" w:rsidRPr="00721280" w:rsidRDefault="00180ED8" w:rsidP="00753AAE">
            <w:pPr>
              <w:jc w:val="both"/>
              <w:rPr>
                <w:rFonts w:ascii="Times New Roman" w:hAnsi="Times New Roman" w:cs="Times New Roman"/>
              </w:rPr>
            </w:pPr>
          </w:p>
        </w:tc>
      </w:tr>
      <w:tr w:rsidR="00180ED8" w:rsidRPr="00721280" w14:paraId="1F1863C9" w14:textId="77777777" w:rsidTr="00294382">
        <w:tc>
          <w:tcPr>
            <w:tcW w:w="1548" w:type="dxa"/>
          </w:tcPr>
          <w:p w14:paraId="333A92B9"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200</w:t>
            </w:r>
          </w:p>
        </w:tc>
        <w:tc>
          <w:tcPr>
            <w:tcW w:w="1548" w:type="dxa"/>
          </w:tcPr>
          <w:p w14:paraId="691B915B" w14:textId="77777777" w:rsidR="00180ED8" w:rsidRPr="00721280" w:rsidRDefault="00180ED8" w:rsidP="00753AAE">
            <w:pPr>
              <w:jc w:val="both"/>
              <w:rPr>
                <w:rFonts w:ascii="Times New Roman" w:hAnsi="Times New Roman" w:cs="Times New Roman"/>
                <w:sz w:val="22"/>
                <w:szCs w:val="22"/>
              </w:rPr>
            </w:pPr>
          </w:p>
        </w:tc>
        <w:tc>
          <w:tcPr>
            <w:tcW w:w="1548" w:type="dxa"/>
          </w:tcPr>
          <w:p w14:paraId="61A43B34" w14:textId="77777777" w:rsidR="00180ED8" w:rsidRPr="00721280" w:rsidRDefault="00180ED8" w:rsidP="00753AAE">
            <w:pPr>
              <w:jc w:val="both"/>
              <w:rPr>
                <w:rFonts w:ascii="Times New Roman" w:hAnsi="Times New Roman" w:cs="Times New Roman"/>
              </w:rPr>
            </w:pPr>
          </w:p>
        </w:tc>
        <w:tc>
          <w:tcPr>
            <w:tcW w:w="1548" w:type="dxa"/>
          </w:tcPr>
          <w:p w14:paraId="74803059" w14:textId="77777777" w:rsidR="00180ED8" w:rsidRPr="00721280" w:rsidRDefault="00180ED8" w:rsidP="00753AAE">
            <w:pPr>
              <w:jc w:val="both"/>
              <w:rPr>
                <w:rFonts w:ascii="Times New Roman" w:hAnsi="Times New Roman" w:cs="Times New Roman"/>
              </w:rPr>
            </w:pPr>
          </w:p>
        </w:tc>
        <w:tc>
          <w:tcPr>
            <w:tcW w:w="1548" w:type="dxa"/>
          </w:tcPr>
          <w:p w14:paraId="74CBCD33" w14:textId="77777777" w:rsidR="00180ED8" w:rsidRPr="00721280" w:rsidRDefault="00180ED8" w:rsidP="00753AAE">
            <w:pPr>
              <w:jc w:val="both"/>
              <w:rPr>
                <w:rFonts w:ascii="Times New Roman" w:hAnsi="Times New Roman" w:cs="Times New Roman"/>
              </w:rPr>
            </w:pPr>
          </w:p>
        </w:tc>
        <w:tc>
          <w:tcPr>
            <w:tcW w:w="1548" w:type="dxa"/>
          </w:tcPr>
          <w:p w14:paraId="498C1BEE" w14:textId="77777777" w:rsidR="00180ED8" w:rsidRPr="00721280" w:rsidRDefault="00180ED8" w:rsidP="00753AAE">
            <w:pPr>
              <w:jc w:val="both"/>
              <w:rPr>
                <w:rFonts w:ascii="Times New Roman" w:hAnsi="Times New Roman" w:cs="Times New Roman"/>
              </w:rPr>
            </w:pPr>
          </w:p>
        </w:tc>
      </w:tr>
      <w:tr w:rsidR="00180ED8" w:rsidRPr="00721280" w14:paraId="659C60CE" w14:textId="77777777" w:rsidTr="00294382">
        <w:tc>
          <w:tcPr>
            <w:tcW w:w="1548" w:type="dxa"/>
          </w:tcPr>
          <w:p w14:paraId="05B8E632"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201</w:t>
            </w:r>
          </w:p>
        </w:tc>
        <w:tc>
          <w:tcPr>
            <w:tcW w:w="1548" w:type="dxa"/>
          </w:tcPr>
          <w:p w14:paraId="2163CD47" w14:textId="77777777" w:rsidR="00180ED8" w:rsidRPr="00721280" w:rsidRDefault="00180ED8" w:rsidP="00753AAE">
            <w:pPr>
              <w:jc w:val="both"/>
              <w:rPr>
                <w:rFonts w:ascii="Times New Roman" w:hAnsi="Times New Roman" w:cs="Times New Roman"/>
                <w:sz w:val="22"/>
                <w:szCs w:val="22"/>
              </w:rPr>
            </w:pPr>
          </w:p>
        </w:tc>
        <w:tc>
          <w:tcPr>
            <w:tcW w:w="1548" w:type="dxa"/>
          </w:tcPr>
          <w:p w14:paraId="0CC6F0B7" w14:textId="77777777" w:rsidR="00180ED8" w:rsidRPr="00721280" w:rsidRDefault="00180ED8" w:rsidP="00753AAE">
            <w:pPr>
              <w:jc w:val="both"/>
              <w:rPr>
                <w:rFonts w:ascii="Times New Roman" w:hAnsi="Times New Roman" w:cs="Times New Roman"/>
              </w:rPr>
            </w:pPr>
          </w:p>
        </w:tc>
        <w:tc>
          <w:tcPr>
            <w:tcW w:w="1548" w:type="dxa"/>
          </w:tcPr>
          <w:p w14:paraId="470D60BD" w14:textId="77777777" w:rsidR="00180ED8" w:rsidRPr="00721280" w:rsidRDefault="00180ED8" w:rsidP="00753AAE">
            <w:pPr>
              <w:jc w:val="both"/>
              <w:rPr>
                <w:rFonts w:ascii="Times New Roman" w:hAnsi="Times New Roman" w:cs="Times New Roman"/>
              </w:rPr>
            </w:pPr>
          </w:p>
        </w:tc>
        <w:tc>
          <w:tcPr>
            <w:tcW w:w="1548" w:type="dxa"/>
          </w:tcPr>
          <w:p w14:paraId="67451EB4" w14:textId="77777777" w:rsidR="00180ED8" w:rsidRPr="00721280" w:rsidRDefault="00180ED8" w:rsidP="00753AAE">
            <w:pPr>
              <w:jc w:val="both"/>
              <w:rPr>
                <w:rFonts w:ascii="Times New Roman" w:hAnsi="Times New Roman" w:cs="Times New Roman"/>
              </w:rPr>
            </w:pPr>
          </w:p>
        </w:tc>
        <w:tc>
          <w:tcPr>
            <w:tcW w:w="1548" w:type="dxa"/>
          </w:tcPr>
          <w:p w14:paraId="61B7DCBE" w14:textId="77777777" w:rsidR="00180ED8" w:rsidRPr="00721280" w:rsidRDefault="00180ED8" w:rsidP="00753AAE">
            <w:pPr>
              <w:jc w:val="both"/>
              <w:rPr>
                <w:rFonts w:ascii="Times New Roman" w:hAnsi="Times New Roman" w:cs="Times New Roman"/>
              </w:rPr>
            </w:pPr>
          </w:p>
        </w:tc>
      </w:tr>
      <w:tr w:rsidR="00180ED8" w:rsidRPr="00721280" w14:paraId="0D6486B4" w14:textId="77777777" w:rsidTr="00294382">
        <w:tc>
          <w:tcPr>
            <w:tcW w:w="1548" w:type="dxa"/>
          </w:tcPr>
          <w:p w14:paraId="3B3A9B5F"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w:t>
            </w:r>
          </w:p>
        </w:tc>
        <w:tc>
          <w:tcPr>
            <w:tcW w:w="1548" w:type="dxa"/>
          </w:tcPr>
          <w:p w14:paraId="526771DD" w14:textId="77777777" w:rsidR="00180ED8" w:rsidRPr="00721280" w:rsidRDefault="00180ED8" w:rsidP="00753AAE">
            <w:pPr>
              <w:jc w:val="both"/>
              <w:rPr>
                <w:rFonts w:ascii="Times New Roman" w:hAnsi="Times New Roman" w:cs="Times New Roman"/>
                <w:sz w:val="22"/>
                <w:szCs w:val="22"/>
              </w:rPr>
            </w:pPr>
          </w:p>
        </w:tc>
        <w:tc>
          <w:tcPr>
            <w:tcW w:w="1548" w:type="dxa"/>
          </w:tcPr>
          <w:p w14:paraId="658809C5" w14:textId="77777777" w:rsidR="00180ED8" w:rsidRPr="00721280" w:rsidRDefault="00180ED8" w:rsidP="00753AAE">
            <w:pPr>
              <w:jc w:val="both"/>
              <w:rPr>
                <w:rFonts w:ascii="Times New Roman" w:hAnsi="Times New Roman" w:cs="Times New Roman"/>
                <w:sz w:val="22"/>
                <w:szCs w:val="22"/>
              </w:rPr>
            </w:pPr>
          </w:p>
        </w:tc>
        <w:tc>
          <w:tcPr>
            <w:tcW w:w="1548" w:type="dxa"/>
          </w:tcPr>
          <w:p w14:paraId="2EEBA648" w14:textId="77777777" w:rsidR="00180ED8" w:rsidRPr="00721280" w:rsidRDefault="00180ED8" w:rsidP="00753AAE">
            <w:pPr>
              <w:jc w:val="both"/>
              <w:rPr>
                <w:rFonts w:ascii="Times New Roman" w:hAnsi="Times New Roman" w:cs="Times New Roman"/>
                <w:sz w:val="22"/>
                <w:szCs w:val="22"/>
              </w:rPr>
            </w:pPr>
          </w:p>
        </w:tc>
        <w:tc>
          <w:tcPr>
            <w:tcW w:w="1548" w:type="dxa"/>
          </w:tcPr>
          <w:p w14:paraId="2156D839" w14:textId="77777777" w:rsidR="00180ED8" w:rsidRPr="00721280" w:rsidRDefault="00180ED8" w:rsidP="00753AAE">
            <w:pPr>
              <w:jc w:val="both"/>
              <w:rPr>
                <w:rFonts w:ascii="Times New Roman" w:hAnsi="Times New Roman" w:cs="Times New Roman"/>
                <w:sz w:val="22"/>
                <w:szCs w:val="22"/>
              </w:rPr>
            </w:pPr>
          </w:p>
        </w:tc>
        <w:tc>
          <w:tcPr>
            <w:tcW w:w="1548" w:type="dxa"/>
          </w:tcPr>
          <w:p w14:paraId="1BB1C1CD" w14:textId="77777777" w:rsidR="00180ED8" w:rsidRPr="00721280" w:rsidRDefault="00180ED8" w:rsidP="00753AAE">
            <w:pPr>
              <w:jc w:val="both"/>
              <w:rPr>
                <w:rFonts w:ascii="Times New Roman" w:hAnsi="Times New Roman" w:cs="Times New Roman"/>
                <w:sz w:val="22"/>
                <w:szCs w:val="22"/>
              </w:rPr>
            </w:pPr>
          </w:p>
        </w:tc>
      </w:tr>
      <w:tr w:rsidR="00180ED8" w:rsidRPr="00721280" w14:paraId="121C22A6" w14:textId="77777777" w:rsidTr="00294382">
        <w:tc>
          <w:tcPr>
            <w:tcW w:w="1548" w:type="dxa"/>
          </w:tcPr>
          <w:p w14:paraId="649067D4" w14:textId="77777777" w:rsidR="00180ED8" w:rsidRPr="00721280" w:rsidRDefault="00180ED8" w:rsidP="00753AAE">
            <w:pPr>
              <w:jc w:val="both"/>
              <w:rPr>
                <w:rFonts w:ascii="Times New Roman" w:hAnsi="Times New Roman" w:cs="Times New Roman"/>
                <w:sz w:val="22"/>
                <w:szCs w:val="22"/>
              </w:rPr>
            </w:pPr>
          </w:p>
        </w:tc>
        <w:tc>
          <w:tcPr>
            <w:tcW w:w="1548" w:type="dxa"/>
          </w:tcPr>
          <w:p w14:paraId="12EC11F3"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Total 200-299</w:t>
            </w:r>
          </w:p>
        </w:tc>
        <w:tc>
          <w:tcPr>
            <w:tcW w:w="1548" w:type="dxa"/>
          </w:tcPr>
          <w:p w14:paraId="05795A44" w14:textId="77777777" w:rsidR="00180ED8" w:rsidRPr="00721280" w:rsidRDefault="00180ED8" w:rsidP="00753AAE">
            <w:pPr>
              <w:jc w:val="both"/>
              <w:rPr>
                <w:rFonts w:ascii="Times New Roman" w:hAnsi="Times New Roman" w:cs="Times New Roman"/>
                <w:sz w:val="22"/>
                <w:szCs w:val="22"/>
              </w:rPr>
            </w:pPr>
          </w:p>
        </w:tc>
        <w:tc>
          <w:tcPr>
            <w:tcW w:w="1548" w:type="dxa"/>
          </w:tcPr>
          <w:p w14:paraId="1B88A504" w14:textId="77777777" w:rsidR="00180ED8" w:rsidRPr="00721280" w:rsidRDefault="00180ED8" w:rsidP="00753AAE">
            <w:pPr>
              <w:jc w:val="both"/>
              <w:rPr>
                <w:rFonts w:ascii="Times New Roman" w:hAnsi="Times New Roman" w:cs="Times New Roman"/>
                <w:sz w:val="22"/>
                <w:szCs w:val="22"/>
              </w:rPr>
            </w:pPr>
          </w:p>
        </w:tc>
        <w:tc>
          <w:tcPr>
            <w:tcW w:w="1548" w:type="dxa"/>
          </w:tcPr>
          <w:p w14:paraId="642F5AC6" w14:textId="77777777" w:rsidR="00180ED8" w:rsidRPr="00721280" w:rsidRDefault="00180ED8" w:rsidP="00753AAE">
            <w:pPr>
              <w:jc w:val="both"/>
              <w:rPr>
                <w:rFonts w:ascii="Times New Roman" w:hAnsi="Times New Roman" w:cs="Times New Roman"/>
                <w:sz w:val="22"/>
                <w:szCs w:val="22"/>
              </w:rPr>
            </w:pPr>
          </w:p>
        </w:tc>
        <w:tc>
          <w:tcPr>
            <w:tcW w:w="1548" w:type="dxa"/>
          </w:tcPr>
          <w:p w14:paraId="07BA5359" w14:textId="77777777" w:rsidR="00180ED8" w:rsidRPr="00721280" w:rsidRDefault="00180ED8" w:rsidP="00753AAE">
            <w:pPr>
              <w:jc w:val="both"/>
              <w:rPr>
                <w:rFonts w:ascii="Times New Roman" w:hAnsi="Times New Roman" w:cs="Times New Roman"/>
                <w:sz w:val="22"/>
                <w:szCs w:val="22"/>
              </w:rPr>
            </w:pPr>
          </w:p>
        </w:tc>
      </w:tr>
      <w:tr w:rsidR="00180ED8" w:rsidRPr="00721280" w14:paraId="2D3D64EC" w14:textId="77777777" w:rsidTr="00294382">
        <w:tc>
          <w:tcPr>
            <w:tcW w:w="1548" w:type="dxa"/>
          </w:tcPr>
          <w:p w14:paraId="5C69FF50"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300</w:t>
            </w:r>
          </w:p>
        </w:tc>
        <w:tc>
          <w:tcPr>
            <w:tcW w:w="1548" w:type="dxa"/>
          </w:tcPr>
          <w:p w14:paraId="69748510" w14:textId="77777777" w:rsidR="00180ED8" w:rsidRPr="00721280" w:rsidRDefault="00180ED8" w:rsidP="00753AAE">
            <w:pPr>
              <w:jc w:val="both"/>
              <w:rPr>
                <w:rFonts w:ascii="Times New Roman" w:hAnsi="Times New Roman" w:cs="Times New Roman"/>
                <w:sz w:val="22"/>
                <w:szCs w:val="22"/>
              </w:rPr>
            </w:pPr>
          </w:p>
        </w:tc>
        <w:tc>
          <w:tcPr>
            <w:tcW w:w="1548" w:type="dxa"/>
          </w:tcPr>
          <w:p w14:paraId="3621B152" w14:textId="77777777" w:rsidR="00180ED8" w:rsidRPr="00721280" w:rsidRDefault="00180ED8" w:rsidP="00753AAE">
            <w:pPr>
              <w:jc w:val="both"/>
              <w:rPr>
                <w:rFonts w:ascii="Times New Roman" w:hAnsi="Times New Roman" w:cs="Times New Roman"/>
                <w:sz w:val="22"/>
                <w:szCs w:val="22"/>
              </w:rPr>
            </w:pPr>
          </w:p>
        </w:tc>
        <w:tc>
          <w:tcPr>
            <w:tcW w:w="1548" w:type="dxa"/>
          </w:tcPr>
          <w:p w14:paraId="459C6FF4" w14:textId="77777777" w:rsidR="00180ED8" w:rsidRPr="00721280" w:rsidRDefault="00180ED8" w:rsidP="00753AAE">
            <w:pPr>
              <w:jc w:val="both"/>
              <w:rPr>
                <w:rFonts w:ascii="Times New Roman" w:hAnsi="Times New Roman" w:cs="Times New Roman"/>
                <w:sz w:val="22"/>
                <w:szCs w:val="22"/>
              </w:rPr>
            </w:pPr>
          </w:p>
        </w:tc>
        <w:tc>
          <w:tcPr>
            <w:tcW w:w="1548" w:type="dxa"/>
          </w:tcPr>
          <w:p w14:paraId="1D7FC354" w14:textId="77777777" w:rsidR="00180ED8" w:rsidRPr="00721280" w:rsidRDefault="00180ED8" w:rsidP="00753AAE">
            <w:pPr>
              <w:jc w:val="both"/>
              <w:rPr>
                <w:rFonts w:ascii="Times New Roman" w:hAnsi="Times New Roman" w:cs="Times New Roman"/>
                <w:sz w:val="22"/>
                <w:szCs w:val="22"/>
              </w:rPr>
            </w:pPr>
          </w:p>
        </w:tc>
        <w:tc>
          <w:tcPr>
            <w:tcW w:w="1548" w:type="dxa"/>
          </w:tcPr>
          <w:p w14:paraId="49751F45" w14:textId="77777777" w:rsidR="00180ED8" w:rsidRPr="00721280" w:rsidRDefault="00180ED8" w:rsidP="00753AAE">
            <w:pPr>
              <w:jc w:val="both"/>
              <w:rPr>
                <w:rFonts w:ascii="Times New Roman" w:hAnsi="Times New Roman" w:cs="Times New Roman"/>
                <w:sz w:val="22"/>
                <w:szCs w:val="22"/>
              </w:rPr>
            </w:pPr>
          </w:p>
        </w:tc>
      </w:tr>
      <w:tr w:rsidR="00180ED8" w:rsidRPr="00721280" w14:paraId="7E802ED0" w14:textId="77777777" w:rsidTr="00294382">
        <w:tc>
          <w:tcPr>
            <w:tcW w:w="1548" w:type="dxa"/>
          </w:tcPr>
          <w:p w14:paraId="275576D2"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301</w:t>
            </w:r>
          </w:p>
        </w:tc>
        <w:tc>
          <w:tcPr>
            <w:tcW w:w="1548" w:type="dxa"/>
          </w:tcPr>
          <w:p w14:paraId="14BC1BE7" w14:textId="77777777" w:rsidR="00180ED8" w:rsidRPr="00721280" w:rsidRDefault="00180ED8" w:rsidP="00753AAE">
            <w:pPr>
              <w:jc w:val="both"/>
              <w:rPr>
                <w:rFonts w:ascii="Times New Roman" w:hAnsi="Times New Roman" w:cs="Times New Roman"/>
                <w:sz w:val="22"/>
                <w:szCs w:val="22"/>
              </w:rPr>
            </w:pPr>
          </w:p>
        </w:tc>
        <w:tc>
          <w:tcPr>
            <w:tcW w:w="1548" w:type="dxa"/>
          </w:tcPr>
          <w:p w14:paraId="0F871695" w14:textId="77777777" w:rsidR="00180ED8" w:rsidRPr="00721280" w:rsidRDefault="00180ED8" w:rsidP="00753AAE">
            <w:pPr>
              <w:jc w:val="both"/>
              <w:rPr>
                <w:rFonts w:ascii="Times New Roman" w:hAnsi="Times New Roman" w:cs="Times New Roman"/>
                <w:sz w:val="22"/>
                <w:szCs w:val="22"/>
              </w:rPr>
            </w:pPr>
          </w:p>
        </w:tc>
        <w:tc>
          <w:tcPr>
            <w:tcW w:w="1548" w:type="dxa"/>
          </w:tcPr>
          <w:p w14:paraId="4C7A054E" w14:textId="77777777" w:rsidR="00180ED8" w:rsidRPr="00721280" w:rsidRDefault="00180ED8" w:rsidP="00753AAE">
            <w:pPr>
              <w:jc w:val="both"/>
              <w:rPr>
                <w:rFonts w:ascii="Times New Roman" w:hAnsi="Times New Roman" w:cs="Times New Roman"/>
                <w:sz w:val="22"/>
                <w:szCs w:val="22"/>
              </w:rPr>
            </w:pPr>
          </w:p>
        </w:tc>
        <w:tc>
          <w:tcPr>
            <w:tcW w:w="1548" w:type="dxa"/>
          </w:tcPr>
          <w:p w14:paraId="002A5D81" w14:textId="77777777" w:rsidR="00180ED8" w:rsidRPr="00721280" w:rsidRDefault="00180ED8" w:rsidP="00753AAE">
            <w:pPr>
              <w:jc w:val="both"/>
              <w:rPr>
                <w:rFonts w:ascii="Times New Roman" w:hAnsi="Times New Roman" w:cs="Times New Roman"/>
                <w:sz w:val="22"/>
                <w:szCs w:val="22"/>
              </w:rPr>
            </w:pPr>
          </w:p>
        </w:tc>
        <w:tc>
          <w:tcPr>
            <w:tcW w:w="1548" w:type="dxa"/>
          </w:tcPr>
          <w:p w14:paraId="7451BB02" w14:textId="77777777" w:rsidR="00180ED8" w:rsidRPr="00721280" w:rsidRDefault="00180ED8" w:rsidP="00753AAE">
            <w:pPr>
              <w:jc w:val="both"/>
              <w:rPr>
                <w:rFonts w:ascii="Times New Roman" w:hAnsi="Times New Roman" w:cs="Times New Roman"/>
                <w:sz w:val="22"/>
                <w:szCs w:val="22"/>
              </w:rPr>
            </w:pPr>
          </w:p>
        </w:tc>
      </w:tr>
      <w:tr w:rsidR="00180ED8" w:rsidRPr="00721280" w14:paraId="18791ED7" w14:textId="77777777" w:rsidTr="00294382">
        <w:tc>
          <w:tcPr>
            <w:tcW w:w="1548" w:type="dxa"/>
          </w:tcPr>
          <w:p w14:paraId="1690F027"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w:t>
            </w:r>
          </w:p>
        </w:tc>
        <w:tc>
          <w:tcPr>
            <w:tcW w:w="1548" w:type="dxa"/>
          </w:tcPr>
          <w:p w14:paraId="5159D51E" w14:textId="77777777" w:rsidR="00180ED8" w:rsidRPr="00721280" w:rsidRDefault="00180ED8" w:rsidP="00753AAE">
            <w:pPr>
              <w:jc w:val="both"/>
              <w:rPr>
                <w:rFonts w:ascii="Times New Roman" w:hAnsi="Times New Roman" w:cs="Times New Roman"/>
                <w:sz w:val="22"/>
                <w:szCs w:val="22"/>
              </w:rPr>
            </w:pPr>
          </w:p>
        </w:tc>
        <w:tc>
          <w:tcPr>
            <w:tcW w:w="1548" w:type="dxa"/>
          </w:tcPr>
          <w:p w14:paraId="7E51CEA4" w14:textId="77777777" w:rsidR="00180ED8" w:rsidRPr="00721280" w:rsidRDefault="00180ED8" w:rsidP="00753AAE">
            <w:pPr>
              <w:jc w:val="both"/>
              <w:rPr>
                <w:rFonts w:ascii="Times New Roman" w:hAnsi="Times New Roman" w:cs="Times New Roman"/>
                <w:sz w:val="22"/>
                <w:szCs w:val="22"/>
              </w:rPr>
            </w:pPr>
          </w:p>
        </w:tc>
        <w:tc>
          <w:tcPr>
            <w:tcW w:w="1548" w:type="dxa"/>
          </w:tcPr>
          <w:p w14:paraId="23715541" w14:textId="77777777" w:rsidR="00180ED8" w:rsidRPr="00721280" w:rsidRDefault="00180ED8" w:rsidP="00753AAE">
            <w:pPr>
              <w:jc w:val="both"/>
              <w:rPr>
                <w:rFonts w:ascii="Times New Roman" w:hAnsi="Times New Roman" w:cs="Times New Roman"/>
                <w:sz w:val="22"/>
                <w:szCs w:val="22"/>
              </w:rPr>
            </w:pPr>
          </w:p>
        </w:tc>
        <w:tc>
          <w:tcPr>
            <w:tcW w:w="1548" w:type="dxa"/>
          </w:tcPr>
          <w:p w14:paraId="4DE052D6" w14:textId="77777777" w:rsidR="00180ED8" w:rsidRPr="00721280" w:rsidRDefault="00180ED8" w:rsidP="00753AAE">
            <w:pPr>
              <w:jc w:val="both"/>
              <w:rPr>
                <w:rFonts w:ascii="Times New Roman" w:hAnsi="Times New Roman" w:cs="Times New Roman"/>
                <w:sz w:val="22"/>
                <w:szCs w:val="22"/>
              </w:rPr>
            </w:pPr>
          </w:p>
        </w:tc>
        <w:tc>
          <w:tcPr>
            <w:tcW w:w="1548" w:type="dxa"/>
          </w:tcPr>
          <w:p w14:paraId="31D6CCBC" w14:textId="77777777" w:rsidR="00180ED8" w:rsidRPr="00721280" w:rsidRDefault="00180ED8" w:rsidP="00753AAE">
            <w:pPr>
              <w:jc w:val="both"/>
              <w:rPr>
                <w:rFonts w:ascii="Times New Roman" w:hAnsi="Times New Roman" w:cs="Times New Roman"/>
                <w:sz w:val="22"/>
                <w:szCs w:val="22"/>
              </w:rPr>
            </w:pPr>
          </w:p>
        </w:tc>
      </w:tr>
      <w:tr w:rsidR="00180ED8" w:rsidRPr="00721280" w14:paraId="09D7E608" w14:textId="77777777" w:rsidTr="00294382">
        <w:tc>
          <w:tcPr>
            <w:tcW w:w="1548" w:type="dxa"/>
          </w:tcPr>
          <w:p w14:paraId="79A0F013" w14:textId="77777777" w:rsidR="00180ED8" w:rsidRPr="00721280" w:rsidRDefault="00180ED8" w:rsidP="00753AAE">
            <w:pPr>
              <w:jc w:val="both"/>
              <w:rPr>
                <w:rFonts w:ascii="Times New Roman" w:hAnsi="Times New Roman" w:cs="Times New Roman"/>
                <w:sz w:val="22"/>
                <w:szCs w:val="22"/>
              </w:rPr>
            </w:pPr>
          </w:p>
        </w:tc>
        <w:tc>
          <w:tcPr>
            <w:tcW w:w="1548" w:type="dxa"/>
          </w:tcPr>
          <w:p w14:paraId="2E26FE2B"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Total 300-399</w:t>
            </w:r>
          </w:p>
        </w:tc>
        <w:tc>
          <w:tcPr>
            <w:tcW w:w="1548" w:type="dxa"/>
          </w:tcPr>
          <w:p w14:paraId="28F17570" w14:textId="77777777" w:rsidR="00180ED8" w:rsidRPr="00721280" w:rsidRDefault="00180ED8" w:rsidP="00753AAE">
            <w:pPr>
              <w:jc w:val="both"/>
              <w:rPr>
                <w:rFonts w:ascii="Times New Roman" w:hAnsi="Times New Roman" w:cs="Times New Roman"/>
                <w:sz w:val="22"/>
                <w:szCs w:val="22"/>
              </w:rPr>
            </w:pPr>
          </w:p>
        </w:tc>
        <w:tc>
          <w:tcPr>
            <w:tcW w:w="1548" w:type="dxa"/>
          </w:tcPr>
          <w:p w14:paraId="52331DE8" w14:textId="77777777" w:rsidR="00180ED8" w:rsidRPr="00721280" w:rsidRDefault="00180ED8" w:rsidP="00753AAE">
            <w:pPr>
              <w:jc w:val="both"/>
              <w:rPr>
                <w:rFonts w:ascii="Times New Roman" w:hAnsi="Times New Roman" w:cs="Times New Roman"/>
                <w:sz w:val="22"/>
                <w:szCs w:val="22"/>
              </w:rPr>
            </w:pPr>
          </w:p>
        </w:tc>
        <w:tc>
          <w:tcPr>
            <w:tcW w:w="1548" w:type="dxa"/>
          </w:tcPr>
          <w:p w14:paraId="0E0F2D6B" w14:textId="77777777" w:rsidR="00180ED8" w:rsidRPr="00721280" w:rsidRDefault="00180ED8" w:rsidP="00753AAE">
            <w:pPr>
              <w:jc w:val="both"/>
              <w:rPr>
                <w:rFonts w:ascii="Times New Roman" w:hAnsi="Times New Roman" w:cs="Times New Roman"/>
                <w:sz w:val="22"/>
                <w:szCs w:val="22"/>
              </w:rPr>
            </w:pPr>
          </w:p>
        </w:tc>
        <w:tc>
          <w:tcPr>
            <w:tcW w:w="1548" w:type="dxa"/>
          </w:tcPr>
          <w:p w14:paraId="774E1711" w14:textId="77777777" w:rsidR="00180ED8" w:rsidRPr="00721280" w:rsidRDefault="00180ED8" w:rsidP="00753AAE">
            <w:pPr>
              <w:jc w:val="both"/>
              <w:rPr>
                <w:rFonts w:ascii="Times New Roman" w:hAnsi="Times New Roman" w:cs="Times New Roman"/>
                <w:sz w:val="22"/>
                <w:szCs w:val="22"/>
              </w:rPr>
            </w:pPr>
          </w:p>
        </w:tc>
      </w:tr>
      <w:tr w:rsidR="00180ED8" w:rsidRPr="00721280" w14:paraId="3687AEE7" w14:textId="77777777" w:rsidTr="00294382">
        <w:tc>
          <w:tcPr>
            <w:tcW w:w="1548" w:type="dxa"/>
          </w:tcPr>
          <w:p w14:paraId="3AA08850"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w:t>
            </w:r>
          </w:p>
        </w:tc>
        <w:tc>
          <w:tcPr>
            <w:tcW w:w="1548" w:type="dxa"/>
          </w:tcPr>
          <w:p w14:paraId="3B9A42E0" w14:textId="77777777" w:rsidR="00180ED8" w:rsidRPr="00721280" w:rsidRDefault="00180ED8" w:rsidP="00753AAE">
            <w:pPr>
              <w:jc w:val="both"/>
              <w:rPr>
                <w:rFonts w:ascii="Times New Roman" w:hAnsi="Times New Roman" w:cs="Times New Roman"/>
                <w:sz w:val="22"/>
                <w:szCs w:val="22"/>
              </w:rPr>
            </w:pPr>
          </w:p>
        </w:tc>
        <w:tc>
          <w:tcPr>
            <w:tcW w:w="1548" w:type="dxa"/>
          </w:tcPr>
          <w:p w14:paraId="28044EBD" w14:textId="77777777" w:rsidR="00180ED8" w:rsidRPr="00721280" w:rsidRDefault="00180ED8" w:rsidP="00753AAE">
            <w:pPr>
              <w:jc w:val="both"/>
              <w:rPr>
                <w:rFonts w:ascii="Times New Roman" w:hAnsi="Times New Roman" w:cs="Times New Roman"/>
                <w:sz w:val="22"/>
                <w:szCs w:val="22"/>
              </w:rPr>
            </w:pPr>
          </w:p>
        </w:tc>
        <w:tc>
          <w:tcPr>
            <w:tcW w:w="1548" w:type="dxa"/>
          </w:tcPr>
          <w:p w14:paraId="484D6773" w14:textId="77777777" w:rsidR="00180ED8" w:rsidRPr="00721280" w:rsidRDefault="00180ED8" w:rsidP="00753AAE">
            <w:pPr>
              <w:jc w:val="both"/>
              <w:rPr>
                <w:rFonts w:ascii="Times New Roman" w:hAnsi="Times New Roman" w:cs="Times New Roman"/>
                <w:sz w:val="22"/>
                <w:szCs w:val="22"/>
              </w:rPr>
            </w:pPr>
          </w:p>
        </w:tc>
        <w:tc>
          <w:tcPr>
            <w:tcW w:w="1548" w:type="dxa"/>
          </w:tcPr>
          <w:p w14:paraId="5C8688DB" w14:textId="77777777" w:rsidR="00180ED8" w:rsidRPr="00721280" w:rsidRDefault="00180ED8" w:rsidP="00753AAE">
            <w:pPr>
              <w:jc w:val="both"/>
              <w:rPr>
                <w:rFonts w:ascii="Times New Roman" w:hAnsi="Times New Roman" w:cs="Times New Roman"/>
                <w:sz w:val="22"/>
                <w:szCs w:val="22"/>
              </w:rPr>
            </w:pPr>
          </w:p>
        </w:tc>
        <w:tc>
          <w:tcPr>
            <w:tcW w:w="1548" w:type="dxa"/>
          </w:tcPr>
          <w:p w14:paraId="303D30D9" w14:textId="77777777" w:rsidR="00180ED8" w:rsidRPr="00721280" w:rsidRDefault="00180ED8" w:rsidP="00753AAE">
            <w:pPr>
              <w:jc w:val="both"/>
              <w:rPr>
                <w:rFonts w:ascii="Times New Roman" w:hAnsi="Times New Roman" w:cs="Times New Roman"/>
                <w:sz w:val="22"/>
                <w:szCs w:val="22"/>
              </w:rPr>
            </w:pPr>
          </w:p>
        </w:tc>
      </w:tr>
      <w:tr w:rsidR="00180ED8" w:rsidRPr="00721280" w14:paraId="42216C53" w14:textId="77777777" w:rsidTr="00294382">
        <w:tc>
          <w:tcPr>
            <w:tcW w:w="1548" w:type="dxa"/>
          </w:tcPr>
          <w:p w14:paraId="0E4DA4FE" w14:textId="77777777" w:rsidR="00180ED8" w:rsidRPr="00721280" w:rsidRDefault="00180ED8" w:rsidP="00753AAE">
            <w:pPr>
              <w:jc w:val="both"/>
              <w:rPr>
                <w:rFonts w:ascii="Times New Roman" w:hAnsi="Times New Roman" w:cs="Times New Roman"/>
                <w:sz w:val="22"/>
                <w:szCs w:val="22"/>
              </w:rPr>
            </w:pPr>
          </w:p>
          <w:p w14:paraId="53BF6C47"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 xml:space="preserve">Total amount of the works, </w:t>
            </w:r>
            <w:r w:rsidRPr="00721280">
              <w:rPr>
                <w:rFonts w:ascii="Times New Roman" w:hAnsi="Times New Roman" w:cs="Times New Roman"/>
                <w:sz w:val="22"/>
                <w:szCs w:val="22"/>
              </w:rPr>
              <w:lastRenderedPageBreak/>
              <w:t>outside dayworks</w:t>
            </w:r>
          </w:p>
          <w:p w14:paraId="71A9CEFC" w14:textId="77777777" w:rsidR="00180ED8" w:rsidRPr="00721280" w:rsidRDefault="00180ED8" w:rsidP="00753AAE">
            <w:pPr>
              <w:jc w:val="both"/>
              <w:rPr>
                <w:rFonts w:ascii="Times New Roman" w:hAnsi="Times New Roman" w:cs="Times New Roman"/>
                <w:sz w:val="22"/>
                <w:szCs w:val="22"/>
              </w:rPr>
            </w:pPr>
          </w:p>
        </w:tc>
        <w:tc>
          <w:tcPr>
            <w:tcW w:w="1548" w:type="dxa"/>
          </w:tcPr>
          <w:p w14:paraId="1A7688AB" w14:textId="77777777" w:rsidR="00180ED8" w:rsidRPr="00721280" w:rsidRDefault="00180ED8" w:rsidP="00753AAE">
            <w:pPr>
              <w:jc w:val="both"/>
              <w:rPr>
                <w:rFonts w:ascii="Times New Roman" w:hAnsi="Times New Roman" w:cs="Times New Roman"/>
                <w:sz w:val="22"/>
                <w:szCs w:val="22"/>
              </w:rPr>
            </w:pPr>
          </w:p>
        </w:tc>
        <w:tc>
          <w:tcPr>
            <w:tcW w:w="1548" w:type="dxa"/>
          </w:tcPr>
          <w:p w14:paraId="5065C9FB" w14:textId="77777777" w:rsidR="00180ED8" w:rsidRPr="00721280" w:rsidRDefault="00180ED8" w:rsidP="00753AAE">
            <w:pPr>
              <w:jc w:val="both"/>
              <w:rPr>
                <w:rFonts w:ascii="Times New Roman" w:hAnsi="Times New Roman" w:cs="Times New Roman"/>
                <w:sz w:val="22"/>
                <w:szCs w:val="22"/>
              </w:rPr>
            </w:pPr>
          </w:p>
        </w:tc>
        <w:tc>
          <w:tcPr>
            <w:tcW w:w="1548" w:type="dxa"/>
          </w:tcPr>
          <w:p w14:paraId="6C02956C" w14:textId="77777777" w:rsidR="00180ED8" w:rsidRPr="00721280" w:rsidRDefault="00180ED8" w:rsidP="00753AAE">
            <w:pPr>
              <w:jc w:val="both"/>
              <w:rPr>
                <w:rFonts w:ascii="Times New Roman" w:hAnsi="Times New Roman" w:cs="Times New Roman"/>
                <w:sz w:val="22"/>
                <w:szCs w:val="22"/>
              </w:rPr>
            </w:pPr>
          </w:p>
        </w:tc>
        <w:tc>
          <w:tcPr>
            <w:tcW w:w="1548" w:type="dxa"/>
          </w:tcPr>
          <w:p w14:paraId="3A2B3803" w14:textId="77777777" w:rsidR="00180ED8" w:rsidRPr="00721280" w:rsidRDefault="00180ED8" w:rsidP="00753AAE">
            <w:pPr>
              <w:jc w:val="both"/>
              <w:rPr>
                <w:rFonts w:ascii="Times New Roman" w:hAnsi="Times New Roman" w:cs="Times New Roman"/>
                <w:sz w:val="22"/>
                <w:szCs w:val="22"/>
              </w:rPr>
            </w:pPr>
          </w:p>
        </w:tc>
        <w:tc>
          <w:tcPr>
            <w:tcW w:w="1548" w:type="dxa"/>
          </w:tcPr>
          <w:p w14:paraId="27109499" w14:textId="77777777" w:rsidR="00180ED8" w:rsidRPr="00721280" w:rsidRDefault="00180ED8" w:rsidP="00753AAE">
            <w:pPr>
              <w:jc w:val="both"/>
              <w:rPr>
                <w:rFonts w:ascii="Times New Roman" w:hAnsi="Times New Roman" w:cs="Times New Roman"/>
                <w:sz w:val="22"/>
                <w:szCs w:val="22"/>
              </w:rPr>
            </w:pPr>
          </w:p>
        </w:tc>
      </w:tr>
      <w:tr w:rsidR="00180ED8" w:rsidRPr="00721280" w14:paraId="5C9B0F1D" w14:textId="77777777" w:rsidTr="00294382">
        <w:tc>
          <w:tcPr>
            <w:tcW w:w="1548" w:type="dxa"/>
          </w:tcPr>
          <w:p w14:paraId="17459594" w14:textId="77777777" w:rsidR="00180ED8" w:rsidRPr="00721280" w:rsidRDefault="00180ED8" w:rsidP="00753AAE">
            <w:pPr>
              <w:jc w:val="both"/>
              <w:rPr>
                <w:rFonts w:ascii="Times New Roman" w:hAnsi="Times New Roman" w:cs="Times New Roman"/>
                <w:sz w:val="22"/>
                <w:szCs w:val="22"/>
              </w:rPr>
            </w:pPr>
          </w:p>
          <w:p w14:paraId="6388180B"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Dayworks</w:t>
            </w:r>
          </w:p>
          <w:p w14:paraId="770F508F" w14:textId="77777777" w:rsidR="00180ED8" w:rsidRPr="00721280" w:rsidRDefault="00180ED8" w:rsidP="00753AAE">
            <w:pPr>
              <w:jc w:val="both"/>
              <w:rPr>
                <w:rFonts w:ascii="Times New Roman" w:hAnsi="Times New Roman" w:cs="Times New Roman"/>
                <w:sz w:val="22"/>
                <w:szCs w:val="22"/>
              </w:rPr>
            </w:pPr>
          </w:p>
        </w:tc>
        <w:tc>
          <w:tcPr>
            <w:tcW w:w="1548" w:type="dxa"/>
          </w:tcPr>
          <w:p w14:paraId="219273BD" w14:textId="77777777" w:rsidR="00180ED8" w:rsidRPr="00721280" w:rsidRDefault="00180ED8" w:rsidP="00753AAE">
            <w:pPr>
              <w:jc w:val="both"/>
              <w:rPr>
                <w:rFonts w:ascii="Times New Roman" w:hAnsi="Times New Roman" w:cs="Times New Roman"/>
                <w:sz w:val="22"/>
                <w:szCs w:val="22"/>
              </w:rPr>
            </w:pPr>
          </w:p>
        </w:tc>
        <w:tc>
          <w:tcPr>
            <w:tcW w:w="1548" w:type="dxa"/>
          </w:tcPr>
          <w:p w14:paraId="0A6EE1D2" w14:textId="77777777" w:rsidR="00180ED8" w:rsidRPr="00721280" w:rsidRDefault="00180ED8" w:rsidP="00753AAE">
            <w:pPr>
              <w:jc w:val="both"/>
              <w:rPr>
                <w:rFonts w:ascii="Times New Roman" w:hAnsi="Times New Roman" w:cs="Times New Roman"/>
                <w:sz w:val="22"/>
                <w:szCs w:val="22"/>
              </w:rPr>
            </w:pPr>
          </w:p>
        </w:tc>
        <w:tc>
          <w:tcPr>
            <w:tcW w:w="1548" w:type="dxa"/>
          </w:tcPr>
          <w:p w14:paraId="5AD9E5B1" w14:textId="77777777" w:rsidR="00180ED8" w:rsidRPr="00721280" w:rsidRDefault="00180ED8" w:rsidP="00753AAE">
            <w:pPr>
              <w:jc w:val="both"/>
              <w:rPr>
                <w:rFonts w:ascii="Times New Roman" w:hAnsi="Times New Roman" w:cs="Times New Roman"/>
                <w:sz w:val="22"/>
                <w:szCs w:val="22"/>
              </w:rPr>
            </w:pPr>
          </w:p>
        </w:tc>
        <w:tc>
          <w:tcPr>
            <w:tcW w:w="1548" w:type="dxa"/>
          </w:tcPr>
          <w:p w14:paraId="744D9E2D" w14:textId="77777777" w:rsidR="00180ED8" w:rsidRPr="00721280" w:rsidRDefault="00180ED8" w:rsidP="00753AAE">
            <w:pPr>
              <w:jc w:val="both"/>
              <w:rPr>
                <w:rFonts w:ascii="Times New Roman" w:hAnsi="Times New Roman" w:cs="Times New Roman"/>
                <w:sz w:val="22"/>
                <w:szCs w:val="22"/>
              </w:rPr>
            </w:pPr>
          </w:p>
        </w:tc>
        <w:tc>
          <w:tcPr>
            <w:tcW w:w="1548" w:type="dxa"/>
          </w:tcPr>
          <w:p w14:paraId="60BA0D3F" w14:textId="77777777" w:rsidR="00180ED8" w:rsidRPr="00721280" w:rsidRDefault="00180ED8" w:rsidP="00753AAE">
            <w:pPr>
              <w:jc w:val="both"/>
              <w:rPr>
                <w:rFonts w:ascii="Times New Roman" w:hAnsi="Times New Roman" w:cs="Times New Roman"/>
                <w:sz w:val="22"/>
                <w:szCs w:val="22"/>
              </w:rPr>
            </w:pPr>
          </w:p>
        </w:tc>
      </w:tr>
      <w:tr w:rsidR="00180ED8" w:rsidRPr="00721280" w14:paraId="42CBCDE0" w14:textId="77777777" w:rsidTr="00294382">
        <w:tc>
          <w:tcPr>
            <w:tcW w:w="1548" w:type="dxa"/>
          </w:tcPr>
          <w:p w14:paraId="439FB496" w14:textId="77777777" w:rsidR="00180ED8" w:rsidRPr="00721280" w:rsidRDefault="00180ED8" w:rsidP="00753AAE">
            <w:pPr>
              <w:jc w:val="both"/>
              <w:rPr>
                <w:rFonts w:ascii="Times New Roman" w:hAnsi="Times New Roman" w:cs="Times New Roman"/>
                <w:sz w:val="22"/>
                <w:szCs w:val="22"/>
              </w:rPr>
            </w:pPr>
          </w:p>
          <w:p w14:paraId="60DFAB4B"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 xml:space="preserve">Total </w:t>
            </w:r>
          </w:p>
        </w:tc>
        <w:tc>
          <w:tcPr>
            <w:tcW w:w="1548" w:type="dxa"/>
          </w:tcPr>
          <w:p w14:paraId="7FBB3D0D" w14:textId="77777777" w:rsidR="00180ED8" w:rsidRPr="00721280" w:rsidRDefault="00180ED8" w:rsidP="00753AAE">
            <w:pPr>
              <w:jc w:val="both"/>
              <w:rPr>
                <w:rFonts w:ascii="Times New Roman" w:hAnsi="Times New Roman" w:cs="Times New Roman"/>
                <w:sz w:val="22"/>
                <w:szCs w:val="22"/>
              </w:rPr>
            </w:pPr>
          </w:p>
        </w:tc>
        <w:tc>
          <w:tcPr>
            <w:tcW w:w="1548" w:type="dxa"/>
          </w:tcPr>
          <w:p w14:paraId="4D220FA3" w14:textId="77777777" w:rsidR="00180ED8" w:rsidRPr="00721280" w:rsidRDefault="00180ED8" w:rsidP="00753AAE">
            <w:pPr>
              <w:jc w:val="both"/>
              <w:rPr>
                <w:rFonts w:ascii="Times New Roman" w:hAnsi="Times New Roman" w:cs="Times New Roman"/>
                <w:sz w:val="22"/>
                <w:szCs w:val="22"/>
              </w:rPr>
            </w:pPr>
          </w:p>
        </w:tc>
        <w:tc>
          <w:tcPr>
            <w:tcW w:w="1548" w:type="dxa"/>
          </w:tcPr>
          <w:p w14:paraId="2EBEBA0E" w14:textId="77777777" w:rsidR="00180ED8" w:rsidRPr="00721280" w:rsidRDefault="00180ED8" w:rsidP="00753AAE">
            <w:pPr>
              <w:jc w:val="both"/>
              <w:rPr>
                <w:rFonts w:ascii="Times New Roman" w:hAnsi="Times New Roman" w:cs="Times New Roman"/>
                <w:sz w:val="22"/>
                <w:szCs w:val="22"/>
              </w:rPr>
            </w:pPr>
          </w:p>
        </w:tc>
        <w:tc>
          <w:tcPr>
            <w:tcW w:w="1548" w:type="dxa"/>
          </w:tcPr>
          <w:p w14:paraId="65F47CC1" w14:textId="77777777" w:rsidR="00180ED8" w:rsidRPr="00721280" w:rsidRDefault="00180ED8" w:rsidP="00753AAE">
            <w:pPr>
              <w:jc w:val="both"/>
              <w:rPr>
                <w:rFonts w:ascii="Times New Roman" w:hAnsi="Times New Roman" w:cs="Times New Roman"/>
                <w:sz w:val="22"/>
                <w:szCs w:val="22"/>
              </w:rPr>
            </w:pPr>
          </w:p>
        </w:tc>
        <w:tc>
          <w:tcPr>
            <w:tcW w:w="1548" w:type="dxa"/>
          </w:tcPr>
          <w:p w14:paraId="6F62F7DD" w14:textId="77777777" w:rsidR="00180ED8" w:rsidRPr="00721280" w:rsidRDefault="00180ED8" w:rsidP="00753AAE">
            <w:pPr>
              <w:jc w:val="both"/>
              <w:rPr>
                <w:rFonts w:ascii="Times New Roman" w:hAnsi="Times New Roman" w:cs="Times New Roman"/>
                <w:sz w:val="22"/>
                <w:szCs w:val="22"/>
              </w:rPr>
            </w:pPr>
          </w:p>
        </w:tc>
      </w:tr>
    </w:tbl>
    <w:p w14:paraId="1FA5D621" w14:textId="77777777" w:rsidR="00180ED8" w:rsidRPr="00721280" w:rsidRDefault="00180ED8" w:rsidP="00753AAE">
      <w:pPr>
        <w:jc w:val="both"/>
        <w:rPr>
          <w:rFonts w:ascii="Times New Roman" w:hAnsi="Times New Roman" w:cs="Times New Roman"/>
          <w:sz w:val="22"/>
          <w:szCs w:val="22"/>
        </w:rPr>
      </w:pPr>
    </w:p>
    <w:p w14:paraId="38147BF7"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u w:val="single"/>
        </w:rPr>
        <w:t>Note:</w:t>
      </w:r>
      <w:r w:rsidRPr="00721280">
        <w:rPr>
          <w:rFonts w:ascii="Times New Roman" w:hAnsi="Times New Roman" w:cs="Times New Roman"/>
          <w:sz w:val="22"/>
          <w:szCs w:val="22"/>
        </w:rPr>
        <w:t xml:space="preserve"> the numbering of prices under (a) and titles under (b) correspond to the numbering in the price schedule</w:t>
      </w:r>
    </w:p>
    <w:p w14:paraId="04E4939E" w14:textId="77777777" w:rsidR="00180ED8" w:rsidRPr="00721280" w:rsidRDefault="00180ED8" w:rsidP="00753AAE">
      <w:pPr>
        <w:tabs>
          <w:tab w:val="left" w:pos="3969"/>
        </w:tabs>
        <w:spacing w:after="480"/>
        <w:jc w:val="both"/>
        <w:rPr>
          <w:rFonts w:ascii="Times New Roman" w:hAnsi="Times New Roman" w:cs="Times New Roman"/>
          <w:b/>
          <w:color w:val="000000"/>
          <w:sz w:val="22"/>
          <w:szCs w:val="22"/>
        </w:rPr>
      </w:pPr>
      <w:r w:rsidRPr="00721280">
        <w:rPr>
          <w:rFonts w:ascii="Times New Roman" w:hAnsi="Times New Roman" w:cs="Times New Roman"/>
          <w:color w:val="000000"/>
          <w:sz w:val="22"/>
          <w:szCs w:val="22"/>
        </w:rPr>
        <w:br w:type="page"/>
      </w:r>
      <w:r w:rsidRPr="00721280">
        <w:rPr>
          <w:rFonts w:ascii="Times New Roman" w:hAnsi="Times New Roman" w:cs="Times New Roman"/>
          <w:b/>
          <w:color w:val="000000"/>
          <w:sz w:val="22"/>
          <w:szCs w:val="22"/>
        </w:rPr>
        <w:lastRenderedPageBreak/>
        <w:t>VOLUME 4.3.3 — PRICE SCHEDULE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3"/>
        <w:gridCol w:w="4643"/>
      </w:tblGrid>
      <w:tr w:rsidR="00180ED8" w:rsidRPr="00721280" w14:paraId="0DC8E495" w14:textId="77777777" w:rsidTr="00294382">
        <w:tc>
          <w:tcPr>
            <w:tcW w:w="9286" w:type="dxa"/>
            <w:gridSpan w:val="2"/>
          </w:tcPr>
          <w:p w14:paraId="4FFFC28E" w14:textId="77777777" w:rsidR="00180ED8" w:rsidRPr="00721280" w:rsidRDefault="00180ED8" w:rsidP="00753AAE">
            <w:pPr>
              <w:spacing w:before="24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 xml:space="preserve">PRICE No …. </w:t>
            </w:r>
            <w:r w:rsidRPr="00721280">
              <w:rPr>
                <w:rFonts w:ascii="Times New Roman" w:hAnsi="Times New Roman" w:cs="Times New Roman"/>
                <w:color w:val="000000"/>
                <w:sz w:val="22"/>
                <w:szCs w:val="22"/>
              </w:rPr>
              <w:t>&lt;</w:t>
            </w:r>
            <w:r w:rsidRPr="00721280">
              <w:rPr>
                <w:rFonts w:ascii="Times New Roman" w:hAnsi="Times New Roman" w:cs="Times New Roman"/>
                <w:color w:val="000000"/>
                <w:sz w:val="22"/>
                <w:szCs w:val="22"/>
                <w:highlight w:val="yellow"/>
              </w:rPr>
              <w:t>for example: PRICE No 201</w:t>
            </w:r>
            <w:r w:rsidRPr="00721280">
              <w:rPr>
                <w:rFonts w:ascii="Times New Roman" w:hAnsi="Times New Roman" w:cs="Times New Roman"/>
                <w:color w:val="000000"/>
                <w:sz w:val="22"/>
                <w:szCs w:val="22"/>
              </w:rPr>
              <w:t>&gt;</w:t>
            </w:r>
          </w:p>
          <w:p w14:paraId="21D7973B" w14:textId="77777777" w:rsidR="00180ED8" w:rsidRPr="00721280" w:rsidRDefault="00180ED8" w:rsidP="00753AAE">
            <w:pPr>
              <w:autoSpaceDE w:val="0"/>
              <w:autoSpaceDN w:val="0"/>
              <w:adjustRightInd w:val="0"/>
              <w:jc w:val="both"/>
              <w:rPr>
                <w:rFonts w:ascii="Times New Roman" w:hAnsi="Times New Roman" w:cs="Times New Roman"/>
                <w:color w:val="000000"/>
                <w:sz w:val="22"/>
                <w:szCs w:val="22"/>
              </w:rPr>
            </w:pPr>
            <w:r w:rsidRPr="00721280">
              <w:rPr>
                <w:rFonts w:ascii="Times New Roman" w:hAnsi="Times New Roman" w:cs="Times New Roman"/>
                <w:b/>
                <w:color w:val="000000"/>
                <w:sz w:val="22"/>
                <w:szCs w:val="22"/>
              </w:rPr>
              <w:t xml:space="preserve">Title: … </w:t>
            </w:r>
            <w:r w:rsidRPr="00721280">
              <w:rPr>
                <w:rFonts w:ascii="Times New Roman" w:hAnsi="Times New Roman" w:cs="Times New Roman"/>
                <w:color w:val="000000"/>
                <w:sz w:val="22"/>
                <w:szCs w:val="22"/>
              </w:rPr>
              <w:t>&lt;</w:t>
            </w:r>
            <w:r w:rsidRPr="00721280">
              <w:rPr>
                <w:rFonts w:ascii="Times New Roman" w:hAnsi="Times New Roman" w:cs="Times New Roman"/>
                <w:color w:val="000000"/>
                <w:sz w:val="22"/>
                <w:szCs w:val="22"/>
                <w:highlight w:val="yellow"/>
              </w:rPr>
              <w:t xml:space="preserve">for example: </w:t>
            </w:r>
            <w:r w:rsidRPr="00721280">
              <w:rPr>
                <w:rFonts w:ascii="Times New Roman" w:hAnsi="Times New Roman" w:cs="Times New Roman"/>
                <w:bCs/>
                <w:color w:val="000000"/>
                <w:sz w:val="22"/>
                <w:szCs w:val="22"/>
                <w:highlight w:val="yellow"/>
              </w:rPr>
              <w:t>EXCAVATE TOPSOIL WITHIN ROADWAY</w:t>
            </w:r>
            <w:r w:rsidRPr="00721280">
              <w:rPr>
                <w:rFonts w:ascii="Times New Roman" w:hAnsi="Times New Roman" w:cs="Times New Roman"/>
                <w:color w:val="000000"/>
                <w:sz w:val="22"/>
                <w:szCs w:val="22"/>
              </w:rPr>
              <w:t>&gt;</w:t>
            </w:r>
          </w:p>
          <w:p w14:paraId="66D17D82" w14:textId="77777777" w:rsidR="00180ED8" w:rsidRPr="00721280" w:rsidRDefault="00180ED8" w:rsidP="00753AAE">
            <w:pPr>
              <w:autoSpaceDE w:val="0"/>
              <w:autoSpaceDN w:val="0"/>
              <w:adjustRightInd w:val="0"/>
              <w:jc w:val="both"/>
              <w:rPr>
                <w:rFonts w:ascii="Times New Roman" w:hAnsi="Times New Roman" w:cs="Times New Roman"/>
                <w:b/>
                <w:bCs/>
                <w:color w:val="000000"/>
                <w:sz w:val="20"/>
              </w:rPr>
            </w:pPr>
          </w:p>
        </w:tc>
      </w:tr>
      <w:tr w:rsidR="00180ED8" w:rsidRPr="00721280" w14:paraId="0488EB0C" w14:textId="77777777" w:rsidTr="00294382">
        <w:tc>
          <w:tcPr>
            <w:tcW w:w="9286" w:type="dxa"/>
            <w:gridSpan w:val="2"/>
          </w:tcPr>
          <w:p w14:paraId="6EF5E15F" w14:textId="77777777" w:rsidR="00180ED8" w:rsidRPr="00721280" w:rsidRDefault="00180ED8" w:rsidP="00753AAE">
            <w:pPr>
              <w:autoSpaceDE w:val="0"/>
              <w:autoSpaceDN w:val="0"/>
              <w:adjustRightInd w:val="0"/>
              <w:jc w:val="both"/>
              <w:rPr>
                <w:rFonts w:ascii="Times New Roman" w:hAnsi="Times New Roman" w:cs="Times New Roman"/>
                <w:color w:val="000000"/>
                <w:sz w:val="22"/>
                <w:szCs w:val="22"/>
              </w:rPr>
            </w:pPr>
          </w:p>
          <w:p w14:paraId="69D3F105" w14:textId="77777777" w:rsidR="00180ED8" w:rsidRPr="00721280" w:rsidRDefault="00180ED8" w:rsidP="00753AAE">
            <w:pPr>
              <w:autoSpaceDE w:val="0"/>
              <w:autoSpaceDN w:val="0"/>
              <w:adjustRightInd w:val="0"/>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Description of the implementation modalities of the works comprised within this price, as well as the measurement modalities of the quantities executed and to be paid by this price.</w:t>
            </w:r>
          </w:p>
          <w:p w14:paraId="02D2423C" w14:textId="77777777" w:rsidR="00180ED8" w:rsidRPr="00721280" w:rsidRDefault="00180ED8" w:rsidP="00753AAE">
            <w:pPr>
              <w:spacing w:before="240" w:after="120"/>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rPr>
              <w:t>&lt;</w:t>
            </w:r>
            <w:r w:rsidRPr="00721280">
              <w:rPr>
                <w:rFonts w:ascii="Times New Roman" w:hAnsi="Times New Roman" w:cs="Times New Roman"/>
                <w:color w:val="000000"/>
                <w:sz w:val="22"/>
                <w:szCs w:val="22"/>
                <w:highlight w:val="yellow"/>
              </w:rPr>
              <w:t>for example: This price is for excavation of topsoil paid per square meter (m²) executed. Measurement is made horizontally. Excavation of topsoil is executed within the roadway.</w:t>
            </w:r>
          </w:p>
          <w:p w14:paraId="57439D1C" w14:textId="77777777" w:rsidR="00180ED8" w:rsidRPr="00721280" w:rsidRDefault="00180ED8" w:rsidP="00753AAE">
            <w:pPr>
              <w:autoSpaceDE w:val="0"/>
              <w:autoSpaceDN w:val="0"/>
              <w:adjustRightInd w:val="0"/>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highlight w:val="yellow"/>
              </w:rPr>
              <w:t>The price includes:</w:t>
            </w:r>
          </w:p>
          <w:p w14:paraId="57EF268C" w14:textId="77777777" w:rsidR="00180ED8" w:rsidRPr="00721280" w:rsidRDefault="00180ED8" w:rsidP="00753AAE">
            <w:pPr>
              <w:numPr>
                <w:ilvl w:val="0"/>
                <w:numId w:val="178"/>
              </w:numPr>
              <w:autoSpaceDE w:val="0"/>
              <w:autoSpaceDN w:val="0"/>
              <w:adjustRightInd w:val="0"/>
              <w:spacing w:after="0" w:line="240" w:lineRule="auto"/>
              <w:ind w:left="426"/>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highlight w:val="yellow"/>
              </w:rPr>
              <w:t>excavation of topsoil, loading, and transportation (all distance inclusive), unloading and disposal (provisory or definitive) in a place agreed with the engineer;</w:t>
            </w:r>
          </w:p>
          <w:p w14:paraId="0CA69E82" w14:textId="77777777" w:rsidR="00180ED8" w:rsidRPr="00721280" w:rsidRDefault="00180ED8" w:rsidP="00753AAE">
            <w:pPr>
              <w:numPr>
                <w:ilvl w:val="0"/>
                <w:numId w:val="178"/>
              </w:numPr>
              <w:autoSpaceDE w:val="0"/>
              <w:autoSpaceDN w:val="0"/>
              <w:adjustRightInd w:val="0"/>
              <w:spacing w:after="0" w:line="240" w:lineRule="auto"/>
              <w:ind w:left="426"/>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highlight w:val="yellow"/>
              </w:rPr>
              <w:t>the cleaning of the existing ditches within the roadway</w:t>
            </w:r>
          </w:p>
          <w:p w14:paraId="6F1B85F0" w14:textId="77777777" w:rsidR="00180ED8" w:rsidRPr="00721280" w:rsidRDefault="00180ED8" w:rsidP="00753AAE">
            <w:pPr>
              <w:numPr>
                <w:ilvl w:val="0"/>
                <w:numId w:val="178"/>
              </w:numPr>
              <w:autoSpaceDE w:val="0"/>
              <w:autoSpaceDN w:val="0"/>
              <w:adjustRightInd w:val="0"/>
              <w:spacing w:after="0" w:line="240" w:lineRule="auto"/>
              <w:ind w:left="426"/>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highlight w:val="yellow"/>
              </w:rPr>
              <w:t>all other costs related to topsoil excavation.</w:t>
            </w:r>
          </w:p>
          <w:p w14:paraId="0DEE488B" w14:textId="77777777" w:rsidR="00180ED8" w:rsidRPr="00721280" w:rsidRDefault="00180ED8" w:rsidP="00753AAE">
            <w:pPr>
              <w:autoSpaceDE w:val="0"/>
              <w:autoSpaceDN w:val="0"/>
              <w:adjustRightInd w:val="0"/>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highlight w:val="yellow"/>
              </w:rPr>
              <w:t>This price is per square meter of surface excavated. Measurement is performed contradictory</w:t>
            </w:r>
            <w:r w:rsidRPr="00721280">
              <w:rPr>
                <w:rFonts w:ascii="Times New Roman" w:hAnsi="Times New Roman" w:cs="Times New Roman"/>
                <w:color w:val="000000"/>
                <w:sz w:val="22"/>
                <w:szCs w:val="22"/>
              </w:rPr>
              <w:t>&gt;.</w:t>
            </w:r>
          </w:p>
          <w:p w14:paraId="0961B5D2" w14:textId="77777777" w:rsidR="00180ED8" w:rsidRPr="00721280" w:rsidRDefault="00180ED8" w:rsidP="00753AAE">
            <w:pPr>
              <w:autoSpaceDE w:val="0"/>
              <w:autoSpaceDN w:val="0"/>
              <w:adjustRightInd w:val="0"/>
              <w:jc w:val="both"/>
              <w:rPr>
                <w:rFonts w:ascii="Times New Roman" w:hAnsi="Times New Roman" w:cs="Times New Roman"/>
                <w:color w:val="000000"/>
                <w:sz w:val="20"/>
              </w:rPr>
            </w:pPr>
          </w:p>
        </w:tc>
      </w:tr>
      <w:tr w:rsidR="00180ED8" w:rsidRPr="00721280" w14:paraId="2D6D1D3A" w14:textId="77777777" w:rsidTr="00294382">
        <w:tc>
          <w:tcPr>
            <w:tcW w:w="4643" w:type="dxa"/>
          </w:tcPr>
          <w:p w14:paraId="13ADCFDA" w14:textId="77777777" w:rsidR="00180ED8" w:rsidRPr="00721280" w:rsidRDefault="00180ED8" w:rsidP="00753AAE">
            <w:pPr>
              <w:spacing w:before="24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PRICE No … — TITLE: ….</w:t>
            </w:r>
          </w:p>
          <w:p w14:paraId="0E0BA348" w14:textId="77777777" w:rsidR="00180ED8" w:rsidRPr="00721280" w:rsidRDefault="00180ED8" w:rsidP="00753AAE">
            <w:pPr>
              <w:spacing w:before="240" w:after="120"/>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&lt;</w:t>
            </w:r>
            <w:r w:rsidRPr="00721280">
              <w:rPr>
                <w:rFonts w:ascii="Times New Roman" w:hAnsi="Times New Roman" w:cs="Times New Roman"/>
                <w:color w:val="000000"/>
                <w:sz w:val="22"/>
                <w:szCs w:val="22"/>
                <w:highlight w:val="yellow"/>
              </w:rPr>
              <w:t xml:space="preserve">for example: PRICE No 201 — </w:t>
            </w:r>
            <w:r w:rsidRPr="00721280">
              <w:rPr>
                <w:rFonts w:ascii="Times New Roman" w:hAnsi="Times New Roman" w:cs="Times New Roman"/>
                <w:bCs/>
                <w:color w:val="000000"/>
                <w:sz w:val="22"/>
                <w:szCs w:val="22"/>
                <w:highlight w:val="yellow"/>
              </w:rPr>
              <w:t>EXCAVATE TOPSOIL WITHIN ROADWAY</w:t>
            </w:r>
            <w:r w:rsidRPr="00721280">
              <w:rPr>
                <w:rFonts w:ascii="Times New Roman" w:hAnsi="Times New Roman" w:cs="Times New Roman"/>
                <w:bCs/>
                <w:color w:val="000000"/>
                <w:sz w:val="22"/>
                <w:szCs w:val="22"/>
              </w:rPr>
              <w:t>&gt;</w:t>
            </w:r>
          </w:p>
        </w:tc>
        <w:tc>
          <w:tcPr>
            <w:tcW w:w="4643" w:type="dxa"/>
          </w:tcPr>
          <w:p w14:paraId="6F83C6C3" w14:textId="77777777" w:rsidR="00180ED8" w:rsidRPr="00721280" w:rsidRDefault="00180ED8" w:rsidP="00753AAE">
            <w:pPr>
              <w:spacing w:before="240" w:after="120"/>
              <w:jc w:val="both"/>
              <w:rPr>
                <w:rFonts w:ascii="Times New Roman" w:hAnsi="Times New Roman" w:cs="Times New Roman"/>
                <w:b/>
                <w:color w:val="000000"/>
                <w:sz w:val="22"/>
                <w:szCs w:val="22"/>
              </w:rPr>
            </w:pPr>
          </w:p>
        </w:tc>
      </w:tr>
      <w:tr w:rsidR="00180ED8" w:rsidRPr="00721280" w14:paraId="5E06993B" w14:textId="77777777" w:rsidTr="00294382">
        <w:tc>
          <w:tcPr>
            <w:tcW w:w="4643" w:type="dxa"/>
          </w:tcPr>
          <w:p w14:paraId="4E07139C" w14:textId="77777777" w:rsidR="00180ED8" w:rsidRPr="00721280" w:rsidRDefault="00180ED8" w:rsidP="00753AAE">
            <w:pPr>
              <w:spacing w:before="24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Price in words:</w:t>
            </w:r>
          </w:p>
          <w:p w14:paraId="008823D6" w14:textId="77777777" w:rsidR="00180ED8" w:rsidRPr="00721280" w:rsidRDefault="00180ED8" w:rsidP="00753AAE">
            <w:pPr>
              <w:autoSpaceDE w:val="0"/>
              <w:autoSpaceDN w:val="0"/>
              <w:adjustRightInd w:val="0"/>
              <w:jc w:val="both"/>
              <w:rPr>
                <w:rFonts w:ascii="Times New Roman" w:hAnsi="Times New Roman" w:cs="Times New Roman"/>
                <w:color w:val="000000"/>
                <w:sz w:val="20"/>
              </w:rPr>
            </w:pPr>
            <w:r w:rsidRPr="00721280">
              <w:rPr>
                <w:rFonts w:ascii="Times New Roman" w:hAnsi="Times New Roman" w:cs="Times New Roman"/>
                <w:color w:val="000000"/>
                <w:sz w:val="22"/>
                <w:szCs w:val="22"/>
              </w:rPr>
              <w:br/>
              <w:t>&lt;</w:t>
            </w:r>
            <w:r w:rsidRPr="00721280">
              <w:rPr>
                <w:rFonts w:ascii="Times New Roman" w:hAnsi="Times New Roman" w:cs="Times New Roman"/>
                <w:color w:val="000000"/>
                <w:sz w:val="22"/>
                <w:szCs w:val="22"/>
                <w:highlight w:val="yellow"/>
              </w:rPr>
              <w:t xml:space="preserve">for example: per square meter: </w:t>
            </w:r>
            <w:proofErr w:type="gramStart"/>
            <w:r w:rsidRPr="00721280">
              <w:rPr>
                <w:rFonts w:ascii="Times New Roman" w:hAnsi="Times New Roman" w:cs="Times New Roman"/>
                <w:color w:val="000000"/>
                <w:sz w:val="22"/>
                <w:szCs w:val="22"/>
                <w:highlight w:val="yellow"/>
              </w:rPr>
              <w:t>…..</w:t>
            </w:r>
            <w:proofErr w:type="gramEnd"/>
            <w:r w:rsidRPr="00721280">
              <w:rPr>
                <w:rFonts w:ascii="Times New Roman" w:hAnsi="Times New Roman" w:cs="Times New Roman"/>
                <w:color w:val="000000"/>
                <w:sz w:val="22"/>
                <w:szCs w:val="22"/>
                <w:highlight w:val="yellow"/>
              </w:rPr>
              <w:t xml:space="preserve">  GNF (Guinean Franc)</w:t>
            </w:r>
            <w:r w:rsidRPr="00721280">
              <w:rPr>
                <w:rFonts w:ascii="Times New Roman" w:hAnsi="Times New Roman" w:cs="Times New Roman"/>
                <w:color w:val="000000"/>
                <w:sz w:val="22"/>
                <w:szCs w:val="22"/>
              </w:rPr>
              <w:t>&gt;</w:t>
            </w:r>
            <w:r w:rsidRPr="00721280">
              <w:rPr>
                <w:rFonts w:ascii="Times New Roman" w:hAnsi="Times New Roman" w:cs="Times New Roman"/>
                <w:b/>
                <w:bCs/>
                <w:color w:val="000000"/>
                <w:sz w:val="20"/>
              </w:rPr>
              <w:t xml:space="preserve"> </w:t>
            </w:r>
          </w:p>
          <w:p w14:paraId="01D38C42" w14:textId="77777777" w:rsidR="00180ED8" w:rsidRPr="00721280" w:rsidRDefault="00180ED8" w:rsidP="00753AAE">
            <w:pPr>
              <w:spacing w:before="240" w:after="120"/>
              <w:jc w:val="both"/>
              <w:rPr>
                <w:rFonts w:ascii="Times New Roman" w:hAnsi="Times New Roman" w:cs="Times New Roman"/>
                <w:color w:val="000000"/>
                <w:sz w:val="22"/>
                <w:szCs w:val="22"/>
              </w:rPr>
            </w:pPr>
          </w:p>
        </w:tc>
        <w:tc>
          <w:tcPr>
            <w:tcW w:w="4643" w:type="dxa"/>
          </w:tcPr>
          <w:p w14:paraId="2BB86658" w14:textId="77777777" w:rsidR="00180ED8" w:rsidRPr="00721280" w:rsidRDefault="00180ED8" w:rsidP="00753AAE">
            <w:pPr>
              <w:spacing w:before="24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Price in numbers:</w:t>
            </w:r>
          </w:p>
          <w:p w14:paraId="5C3AFCF1" w14:textId="77777777" w:rsidR="00180ED8" w:rsidRPr="00721280" w:rsidRDefault="00180ED8" w:rsidP="00753AAE">
            <w:pPr>
              <w:spacing w:before="240" w:after="120"/>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&lt;</w:t>
            </w:r>
            <w:r w:rsidRPr="00721280">
              <w:rPr>
                <w:rFonts w:ascii="Times New Roman" w:hAnsi="Times New Roman" w:cs="Times New Roman"/>
                <w:color w:val="000000"/>
                <w:sz w:val="22"/>
                <w:szCs w:val="22"/>
                <w:highlight w:val="yellow"/>
              </w:rPr>
              <w:t>for example: …. GNF (Guinean Franc</w:t>
            </w:r>
            <w:r w:rsidRPr="00721280">
              <w:rPr>
                <w:rFonts w:ascii="Times New Roman" w:hAnsi="Times New Roman" w:cs="Times New Roman"/>
                <w:color w:val="000000"/>
                <w:sz w:val="22"/>
                <w:szCs w:val="22"/>
              </w:rPr>
              <w:t>)&gt;</w:t>
            </w:r>
          </w:p>
        </w:tc>
      </w:tr>
    </w:tbl>
    <w:p w14:paraId="3E314F57" w14:textId="77777777" w:rsidR="00180ED8" w:rsidRPr="00721280" w:rsidRDefault="00180ED8" w:rsidP="00753AAE">
      <w:pPr>
        <w:ind w:left="1134" w:hanging="425"/>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3"/>
        <w:gridCol w:w="4643"/>
      </w:tblGrid>
      <w:tr w:rsidR="00180ED8" w:rsidRPr="00721280" w14:paraId="4ECE3380" w14:textId="77777777" w:rsidTr="00294382">
        <w:tc>
          <w:tcPr>
            <w:tcW w:w="9286" w:type="dxa"/>
            <w:gridSpan w:val="2"/>
          </w:tcPr>
          <w:p w14:paraId="04BD8D75" w14:textId="77777777" w:rsidR="00180ED8" w:rsidRPr="00721280" w:rsidRDefault="00180ED8" w:rsidP="00753AAE">
            <w:pPr>
              <w:spacing w:before="24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lastRenderedPageBreak/>
              <w:t xml:space="preserve">PRICE No …. </w:t>
            </w:r>
            <w:r w:rsidRPr="00721280">
              <w:rPr>
                <w:rFonts w:ascii="Times New Roman" w:hAnsi="Times New Roman" w:cs="Times New Roman"/>
                <w:color w:val="000000"/>
                <w:sz w:val="22"/>
                <w:szCs w:val="22"/>
              </w:rPr>
              <w:t>&lt;</w:t>
            </w:r>
            <w:r w:rsidRPr="00721280">
              <w:rPr>
                <w:rFonts w:ascii="Times New Roman" w:hAnsi="Times New Roman" w:cs="Times New Roman"/>
                <w:color w:val="000000"/>
                <w:sz w:val="22"/>
                <w:szCs w:val="22"/>
                <w:highlight w:val="yellow"/>
              </w:rPr>
              <w:t>for example: PRICE No 202</w:t>
            </w:r>
            <w:r w:rsidRPr="00721280">
              <w:rPr>
                <w:rFonts w:ascii="Times New Roman" w:hAnsi="Times New Roman" w:cs="Times New Roman"/>
                <w:color w:val="000000"/>
                <w:sz w:val="22"/>
                <w:szCs w:val="22"/>
              </w:rPr>
              <w:t>&gt;</w:t>
            </w:r>
          </w:p>
          <w:p w14:paraId="76E8749A" w14:textId="77777777" w:rsidR="00180ED8" w:rsidRPr="00721280" w:rsidRDefault="00180ED8" w:rsidP="00753AAE">
            <w:pPr>
              <w:spacing w:before="24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 xml:space="preserve">Title: … </w:t>
            </w:r>
          </w:p>
        </w:tc>
      </w:tr>
      <w:tr w:rsidR="00180ED8" w:rsidRPr="00721280" w14:paraId="58B31D5C" w14:textId="77777777" w:rsidTr="00294382">
        <w:tc>
          <w:tcPr>
            <w:tcW w:w="9286" w:type="dxa"/>
            <w:gridSpan w:val="2"/>
          </w:tcPr>
          <w:p w14:paraId="579AA392" w14:textId="77777777" w:rsidR="00180ED8" w:rsidRPr="00721280" w:rsidRDefault="00180ED8" w:rsidP="00753AAE">
            <w:pPr>
              <w:autoSpaceDE w:val="0"/>
              <w:autoSpaceDN w:val="0"/>
              <w:adjustRightInd w:val="0"/>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Description of the implementation modalities of the works comprised within this price, as well as the measurement modalities of the quantities executed and to be paid by this price.</w:t>
            </w:r>
          </w:p>
          <w:p w14:paraId="6281EB5C" w14:textId="77777777" w:rsidR="00180ED8" w:rsidRPr="00721280" w:rsidRDefault="00180ED8" w:rsidP="00753AAE">
            <w:pPr>
              <w:spacing w:before="240" w:after="120"/>
              <w:jc w:val="both"/>
              <w:rPr>
                <w:rFonts w:ascii="Times New Roman" w:hAnsi="Times New Roman" w:cs="Times New Roman"/>
                <w:color w:val="000000"/>
                <w:sz w:val="22"/>
                <w:szCs w:val="22"/>
              </w:rPr>
            </w:pPr>
          </w:p>
          <w:p w14:paraId="2D2F01AA" w14:textId="77777777" w:rsidR="00180ED8" w:rsidRPr="00721280" w:rsidRDefault="00180ED8" w:rsidP="00753AAE">
            <w:pPr>
              <w:spacing w:before="240" w:after="120"/>
              <w:jc w:val="both"/>
              <w:rPr>
                <w:rFonts w:ascii="Times New Roman" w:hAnsi="Times New Roman" w:cs="Times New Roman"/>
                <w:color w:val="000000"/>
                <w:sz w:val="22"/>
                <w:szCs w:val="22"/>
              </w:rPr>
            </w:pPr>
          </w:p>
          <w:p w14:paraId="7F5F970B" w14:textId="77777777" w:rsidR="00180ED8" w:rsidRPr="00721280" w:rsidRDefault="00180ED8" w:rsidP="00753AAE">
            <w:pPr>
              <w:spacing w:before="240" w:after="120"/>
              <w:jc w:val="both"/>
              <w:rPr>
                <w:rFonts w:ascii="Times New Roman" w:hAnsi="Times New Roman" w:cs="Times New Roman"/>
                <w:color w:val="000000"/>
                <w:sz w:val="22"/>
                <w:szCs w:val="22"/>
              </w:rPr>
            </w:pPr>
          </w:p>
          <w:p w14:paraId="11327B5B" w14:textId="77777777" w:rsidR="00180ED8" w:rsidRPr="00721280" w:rsidRDefault="00180ED8" w:rsidP="00753AAE">
            <w:pPr>
              <w:spacing w:before="240" w:after="120"/>
              <w:jc w:val="both"/>
              <w:rPr>
                <w:rFonts w:ascii="Times New Roman" w:hAnsi="Times New Roman" w:cs="Times New Roman"/>
                <w:color w:val="000000"/>
                <w:sz w:val="22"/>
                <w:szCs w:val="22"/>
              </w:rPr>
            </w:pPr>
          </w:p>
        </w:tc>
      </w:tr>
      <w:tr w:rsidR="00180ED8" w:rsidRPr="00721280" w14:paraId="02B5FFC2" w14:textId="77777777" w:rsidTr="00294382">
        <w:tc>
          <w:tcPr>
            <w:tcW w:w="4643" w:type="dxa"/>
          </w:tcPr>
          <w:p w14:paraId="6A7A4150" w14:textId="77777777" w:rsidR="00180ED8" w:rsidRPr="00721280" w:rsidRDefault="00180ED8" w:rsidP="00753AAE">
            <w:pPr>
              <w:spacing w:before="24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 xml:space="preserve">PRICE No … — TITLE: …. </w:t>
            </w:r>
          </w:p>
        </w:tc>
        <w:tc>
          <w:tcPr>
            <w:tcW w:w="4643" w:type="dxa"/>
          </w:tcPr>
          <w:p w14:paraId="6F2893AB" w14:textId="77777777" w:rsidR="00180ED8" w:rsidRPr="00721280" w:rsidRDefault="00180ED8" w:rsidP="00753AAE">
            <w:pPr>
              <w:spacing w:before="240" w:after="120"/>
              <w:jc w:val="both"/>
              <w:rPr>
                <w:rFonts w:ascii="Times New Roman" w:hAnsi="Times New Roman" w:cs="Times New Roman"/>
                <w:b/>
                <w:color w:val="000000"/>
                <w:sz w:val="22"/>
                <w:szCs w:val="22"/>
              </w:rPr>
            </w:pPr>
          </w:p>
        </w:tc>
      </w:tr>
      <w:tr w:rsidR="00180ED8" w:rsidRPr="00721280" w14:paraId="5605F677" w14:textId="77777777" w:rsidTr="00294382">
        <w:tc>
          <w:tcPr>
            <w:tcW w:w="4643" w:type="dxa"/>
          </w:tcPr>
          <w:p w14:paraId="1B217A0A" w14:textId="77777777" w:rsidR="00180ED8" w:rsidRPr="00721280" w:rsidRDefault="00180ED8" w:rsidP="00753AAE">
            <w:pPr>
              <w:spacing w:before="24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Price in words:</w:t>
            </w:r>
          </w:p>
          <w:p w14:paraId="6E538CD3" w14:textId="77777777" w:rsidR="00180ED8" w:rsidRPr="00721280" w:rsidRDefault="00180ED8" w:rsidP="00753AAE">
            <w:pPr>
              <w:spacing w:before="240" w:after="120"/>
              <w:jc w:val="both"/>
              <w:rPr>
                <w:rFonts w:ascii="Times New Roman" w:hAnsi="Times New Roman" w:cs="Times New Roman"/>
                <w:color w:val="000000"/>
                <w:sz w:val="22"/>
                <w:szCs w:val="22"/>
              </w:rPr>
            </w:pPr>
          </w:p>
        </w:tc>
        <w:tc>
          <w:tcPr>
            <w:tcW w:w="4643" w:type="dxa"/>
          </w:tcPr>
          <w:p w14:paraId="164E7E87" w14:textId="77777777" w:rsidR="00180ED8" w:rsidRPr="00721280" w:rsidRDefault="00180ED8" w:rsidP="00753AAE">
            <w:pPr>
              <w:spacing w:before="24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Price in numbers:</w:t>
            </w:r>
          </w:p>
          <w:p w14:paraId="5C58CEE4" w14:textId="77777777" w:rsidR="00180ED8" w:rsidRPr="00721280" w:rsidRDefault="00180ED8" w:rsidP="00753AAE">
            <w:pPr>
              <w:spacing w:before="240" w:after="120"/>
              <w:jc w:val="both"/>
              <w:rPr>
                <w:rFonts w:ascii="Times New Roman" w:hAnsi="Times New Roman" w:cs="Times New Roman"/>
                <w:color w:val="000000"/>
                <w:sz w:val="22"/>
                <w:szCs w:val="22"/>
              </w:rPr>
            </w:pPr>
          </w:p>
        </w:tc>
      </w:tr>
    </w:tbl>
    <w:p w14:paraId="3DCD13D0" w14:textId="77777777" w:rsidR="00180ED8" w:rsidRPr="00721280" w:rsidRDefault="00180ED8" w:rsidP="00753AAE">
      <w:pPr>
        <w:spacing w:after="120"/>
        <w:jc w:val="both"/>
        <w:rPr>
          <w:rFonts w:ascii="Times New Roman" w:hAnsi="Times New Roman" w:cs="Times New Roman"/>
          <w:b/>
          <w:color w:val="000000"/>
          <w:sz w:val="22"/>
          <w:szCs w:val="22"/>
        </w:rPr>
      </w:pPr>
    </w:p>
    <w:p w14:paraId="7F7DF191" w14:textId="77777777" w:rsidR="00180ED8" w:rsidRPr="00721280" w:rsidRDefault="00180ED8" w:rsidP="00753AAE">
      <w:pPr>
        <w:spacing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Etc.</w:t>
      </w:r>
    </w:p>
    <w:p w14:paraId="1DA9542B" w14:textId="77777777" w:rsidR="00180ED8" w:rsidRPr="00721280" w:rsidRDefault="00180ED8" w:rsidP="00753AAE">
      <w:pPr>
        <w:spacing w:after="120"/>
        <w:jc w:val="both"/>
        <w:rPr>
          <w:rFonts w:ascii="Times New Roman" w:hAnsi="Times New Roman" w:cs="Times New Roman"/>
          <w:b/>
          <w:color w:val="000000"/>
          <w:sz w:val="22"/>
          <w:szCs w:val="22"/>
        </w:rPr>
      </w:pPr>
    </w:p>
    <w:p w14:paraId="040EBF48" w14:textId="77777777" w:rsidR="00180ED8" w:rsidRPr="00721280" w:rsidRDefault="00180ED8" w:rsidP="00753AAE">
      <w:pPr>
        <w:tabs>
          <w:tab w:val="left" w:pos="3969"/>
        </w:tabs>
        <w:spacing w:after="48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br w:type="page"/>
      </w:r>
      <w:r w:rsidRPr="00721280">
        <w:rPr>
          <w:rFonts w:ascii="Times New Roman" w:hAnsi="Times New Roman" w:cs="Times New Roman"/>
          <w:b/>
          <w:color w:val="000000"/>
          <w:sz w:val="22"/>
          <w:szCs w:val="22"/>
        </w:rPr>
        <w:lastRenderedPageBreak/>
        <w:t>VOLUME 4.3.4 – DAYWORKS SCHEDULE</w:t>
      </w:r>
    </w:p>
    <w:tbl>
      <w:tblPr>
        <w:tblW w:w="9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8"/>
        <w:gridCol w:w="1897"/>
        <w:gridCol w:w="1418"/>
        <w:gridCol w:w="1545"/>
        <w:gridCol w:w="1440"/>
        <w:gridCol w:w="1980"/>
      </w:tblGrid>
      <w:tr w:rsidR="00180ED8" w:rsidRPr="00721280" w14:paraId="41C21FB4" w14:textId="77777777" w:rsidTr="00296C32">
        <w:trPr>
          <w:jc w:val="center"/>
        </w:trPr>
        <w:tc>
          <w:tcPr>
            <w:tcW w:w="1188" w:type="dxa"/>
            <w:tcBorders>
              <w:bottom w:val="nil"/>
            </w:tcBorders>
            <w:vAlign w:val="center"/>
          </w:tcPr>
          <w:p w14:paraId="44CCCF79" w14:textId="77777777" w:rsidR="00180ED8" w:rsidRPr="00721280" w:rsidRDefault="00180ED8" w:rsidP="00753AAE">
            <w:pPr>
              <w:spacing w:before="12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Item</w:t>
            </w:r>
          </w:p>
        </w:tc>
        <w:tc>
          <w:tcPr>
            <w:tcW w:w="1897" w:type="dxa"/>
            <w:tcBorders>
              <w:bottom w:val="nil"/>
            </w:tcBorders>
            <w:vAlign w:val="center"/>
          </w:tcPr>
          <w:p w14:paraId="00403625" w14:textId="77777777" w:rsidR="00180ED8" w:rsidRPr="00721280" w:rsidRDefault="00180ED8" w:rsidP="00753AAE">
            <w:pPr>
              <w:spacing w:before="12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Description</w:t>
            </w:r>
          </w:p>
        </w:tc>
        <w:tc>
          <w:tcPr>
            <w:tcW w:w="1418" w:type="dxa"/>
            <w:tcBorders>
              <w:bottom w:val="nil"/>
            </w:tcBorders>
            <w:vAlign w:val="center"/>
          </w:tcPr>
          <w:p w14:paraId="3A69CD1C" w14:textId="77777777" w:rsidR="00180ED8" w:rsidRPr="00721280" w:rsidRDefault="00180ED8" w:rsidP="00753AAE">
            <w:pPr>
              <w:spacing w:before="12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Unit</w:t>
            </w:r>
          </w:p>
        </w:tc>
        <w:tc>
          <w:tcPr>
            <w:tcW w:w="1545" w:type="dxa"/>
            <w:tcBorders>
              <w:bottom w:val="nil"/>
            </w:tcBorders>
            <w:vAlign w:val="center"/>
          </w:tcPr>
          <w:p w14:paraId="07EE7056" w14:textId="77777777" w:rsidR="00180ED8" w:rsidRPr="00721280" w:rsidRDefault="00180ED8" w:rsidP="00753AAE">
            <w:pPr>
              <w:spacing w:before="12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Unit price</w:t>
            </w:r>
          </w:p>
        </w:tc>
        <w:tc>
          <w:tcPr>
            <w:tcW w:w="1440" w:type="dxa"/>
            <w:tcBorders>
              <w:bottom w:val="nil"/>
            </w:tcBorders>
            <w:vAlign w:val="center"/>
          </w:tcPr>
          <w:p w14:paraId="615847D7" w14:textId="77777777" w:rsidR="00180ED8" w:rsidRPr="00721280" w:rsidRDefault="00180ED8" w:rsidP="00753AAE">
            <w:pPr>
              <w:spacing w:before="12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Estimated quantities</w:t>
            </w:r>
          </w:p>
        </w:tc>
        <w:tc>
          <w:tcPr>
            <w:tcW w:w="1980" w:type="dxa"/>
            <w:tcBorders>
              <w:bottom w:val="nil"/>
            </w:tcBorders>
            <w:vAlign w:val="center"/>
          </w:tcPr>
          <w:p w14:paraId="12C8F094" w14:textId="6AC4F1E5" w:rsidR="00180ED8" w:rsidRPr="00721280" w:rsidRDefault="00180ED8" w:rsidP="00753AAE">
            <w:pPr>
              <w:spacing w:before="12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 xml:space="preserve">Provisional sums </w:t>
            </w:r>
            <w:r w:rsidR="00FB50FA">
              <w:rPr>
                <w:rFonts w:ascii="Times New Roman" w:hAnsi="Times New Roman" w:cs="Times New Roman"/>
                <w:b/>
                <w:color w:val="000000"/>
                <w:sz w:val="22"/>
                <w:szCs w:val="22"/>
              </w:rPr>
              <w:t>dollars</w:t>
            </w:r>
            <w:r w:rsidRPr="00721280">
              <w:rPr>
                <w:rFonts w:ascii="Times New Roman" w:hAnsi="Times New Roman" w:cs="Times New Roman"/>
                <w:b/>
                <w:color w:val="000000"/>
                <w:sz w:val="22"/>
                <w:szCs w:val="22"/>
              </w:rPr>
              <w:t xml:space="preserve"> </w:t>
            </w:r>
          </w:p>
        </w:tc>
      </w:tr>
      <w:tr w:rsidR="00180ED8" w:rsidRPr="00721280" w14:paraId="494B67DA" w14:textId="77777777" w:rsidTr="00296C32">
        <w:trPr>
          <w:jc w:val="center"/>
        </w:trPr>
        <w:tc>
          <w:tcPr>
            <w:tcW w:w="1188" w:type="dxa"/>
            <w:tcBorders>
              <w:bottom w:val="nil"/>
            </w:tcBorders>
          </w:tcPr>
          <w:p w14:paraId="4F47103C" w14:textId="77777777" w:rsidR="00180ED8" w:rsidRPr="00721280" w:rsidRDefault="00180ED8" w:rsidP="00753AAE">
            <w:pPr>
              <w:jc w:val="both"/>
              <w:rPr>
                <w:rFonts w:ascii="Times New Roman" w:hAnsi="Times New Roman" w:cs="Times New Roman"/>
                <w:color w:val="000000"/>
                <w:sz w:val="22"/>
                <w:szCs w:val="22"/>
              </w:rPr>
            </w:pPr>
          </w:p>
        </w:tc>
        <w:tc>
          <w:tcPr>
            <w:tcW w:w="1897" w:type="dxa"/>
            <w:tcBorders>
              <w:bottom w:val="nil"/>
            </w:tcBorders>
          </w:tcPr>
          <w:p w14:paraId="7446B173" w14:textId="77777777" w:rsidR="00180ED8" w:rsidRPr="00721280" w:rsidRDefault="00180ED8" w:rsidP="00753AAE">
            <w:pPr>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highlight w:val="yellow"/>
              </w:rPr>
              <w:t xml:space="preserve">&lt;for example: </w:t>
            </w:r>
            <w:r w:rsidRPr="00721280">
              <w:rPr>
                <w:rFonts w:ascii="Times New Roman" w:hAnsi="Times New Roman" w:cs="Times New Roman"/>
                <w:color w:val="000000"/>
                <w:sz w:val="22"/>
                <w:szCs w:val="22"/>
                <w:highlight w:val="yellow"/>
              </w:rPr>
              <w:br/>
              <w:t xml:space="preserve">- </w:t>
            </w:r>
            <w:proofErr w:type="spellStart"/>
            <w:r w:rsidRPr="00721280">
              <w:rPr>
                <w:rFonts w:ascii="Times New Roman" w:hAnsi="Times New Roman" w:cs="Times New Roman"/>
                <w:color w:val="000000"/>
                <w:sz w:val="22"/>
                <w:szCs w:val="22"/>
                <w:highlight w:val="yellow"/>
              </w:rPr>
              <w:t>Labourer</w:t>
            </w:r>
            <w:proofErr w:type="spellEnd"/>
          </w:p>
        </w:tc>
        <w:tc>
          <w:tcPr>
            <w:tcW w:w="1418" w:type="dxa"/>
            <w:tcBorders>
              <w:bottom w:val="nil"/>
            </w:tcBorders>
          </w:tcPr>
          <w:p w14:paraId="571278F2"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bottom w:val="nil"/>
            </w:tcBorders>
          </w:tcPr>
          <w:p w14:paraId="7AB6B29A"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bottom w:val="nil"/>
            </w:tcBorders>
          </w:tcPr>
          <w:p w14:paraId="4DEEC437"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bottom w:val="nil"/>
            </w:tcBorders>
          </w:tcPr>
          <w:p w14:paraId="5BEA5F00"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13456FBE" w14:textId="77777777" w:rsidTr="00296C32">
        <w:trPr>
          <w:jc w:val="center"/>
        </w:trPr>
        <w:tc>
          <w:tcPr>
            <w:tcW w:w="1188" w:type="dxa"/>
            <w:tcBorders>
              <w:top w:val="nil"/>
              <w:bottom w:val="nil"/>
            </w:tcBorders>
          </w:tcPr>
          <w:p w14:paraId="6CDC02C4" w14:textId="77777777" w:rsidR="00180ED8" w:rsidRPr="00721280" w:rsidRDefault="00180ED8" w:rsidP="00753AAE">
            <w:pPr>
              <w:jc w:val="both"/>
              <w:rPr>
                <w:rFonts w:ascii="Times New Roman" w:hAnsi="Times New Roman" w:cs="Times New Roman"/>
                <w:b/>
                <w:color w:val="000000"/>
                <w:sz w:val="22"/>
                <w:szCs w:val="22"/>
              </w:rPr>
            </w:pPr>
          </w:p>
        </w:tc>
        <w:tc>
          <w:tcPr>
            <w:tcW w:w="1897" w:type="dxa"/>
            <w:tcBorders>
              <w:top w:val="nil"/>
              <w:bottom w:val="nil"/>
            </w:tcBorders>
          </w:tcPr>
          <w:p w14:paraId="4F62FA9C" w14:textId="77777777" w:rsidR="00180ED8" w:rsidRPr="00721280" w:rsidRDefault="00180ED8" w:rsidP="00753AAE">
            <w:pPr>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highlight w:val="yellow"/>
              </w:rPr>
              <w:t>- Mason</w:t>
            </w:r>
          </w:p>
        </w:tc>
        <w:tc>
          <w:tcPr>
            <w:tcW w:w="1418" w:type="dxa"/>
            <w:tcBorders>
              <w:top w:val="nil"/>
              <w:bottom w:val="nil"/>
            </w:tcBorders>
          </w:tcPr>
          <w:p w14:paraId="2335119C"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top w:val="nil"/>
              <w:bottom w:val="nil"/>
            </w:tcBorders>
          </w:tcPr>
          <w:p w14:paraId="45F14678"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5429374B"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4C3B1FF2"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453BC4EF" w14:textId="77777777" w:rsidTr="00296C32">
        <w:trPr>
          <w:jc w:val="center"/>
        </w:trPr>
        <w:tc>
          <w:tcPr>
            <w:tcW w:w="1188" w:type="dxa"/>
            <w:tcBorders>
              <w:top w:val="nil"/>
              <w:bottom w:val="nil"/>
            </w:tcBorders>
          </w:tcPr>
          <w:p w14:paraId="69DC83EB" w14:textId="77777777" w:rsidR="00180ED8" w:rsidRPr="00721280" w:rsidRDefault="00180ED8" w:rsidP="00753AAE">
            <w:pPr>
              <w:jc w:val="both"/>
              <w:rPr>
                <w:rFonts w:ascii="Times New Roman" w:hAnsi="Times New Roman" w:cs="Times New Roman"/>
                <w:color w:val="000000"/>
                <w:sz w:val="22"/>
                <w:szCs w:val="22"/>
              </w:rPr>
            </w:pPr>
          </w:p>
        </w:tc>
        <w:tc>
          <w:tcPr>
            <w:tcW w:w="1897" w:type="dxa"/>
            <w:tcBorders>
              <w:top w:val="nil"/>
              <w:bottom w:val="nil"/>
            </w:tcBorders>
          </w:tcPr>
          <w:p w14:paraId="4BBDBB8B" w14:textId="77777777" w:rsidR="00180ED8" w:rsidRPr="00721280" w:rsidRDefault="00180ED8" w:rsidP="00753AAE">
            <w:pPr>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highlight w:val="yellow"/>
              </w:rPr>
              <w:t>- Driver</w:t>
            </w:r>
          </w:p>
        </w:tc>
        <w:tc>
          <w:tcPr>
            <w:tcW w:w="1418" w:type="dxa"/>
            <w:tcBorders>
              <w:top w:val="nil"/>
              <w:bottom w:val="nil"/>
            </w:tcBorders>
          </w:tcPr>
          <w:p w14:paraId="48D08FEC"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top w:val="nil"/>
              <w:bottom w:val="nil"/>
            </w:tcBorders>
          </w:tcPr>
          <w:p w14:paraId="042E3511"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7BB688F7"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24B169FD"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04014452" w14:textId="77777777" w:rsidTr="00296C32">
        <w:trPr>
          <w:jc w:val="center"/>
        </w:trPr>
        <w:tc>
          <w:tcPr>
            <w:tcW w:w="1188" w:type="dxa"/>
            <w:tcBorders>
              <w:top w:val="nil"/>
              <w:bottom w:val="nil"/>
            </w:tcBorders>
          </w:tcPr>
          <w:p w14:paraId="20FEDD3E" w14:textId="77777777" w:rsidR="00180ED8" w:rsidRPr="00721280" w:rsidRDefault="00180ED8" w:rsidP="00753AAE">
            <w:pPr>
              <w:jc w:val="both"/>
              <w:rPr>
                <w:rFonts w:ascii="Times New Roman" w:hAnsi="Times New Roman" w:cs="Times New Roman"/>
                <w:color w:val="000000"/>
                <w:sz w:val="22"/>
                <w:szCs w:val="22"/>
              </w:rPr>
            </w:pPr>
          </w:p>
        </w:tc>
        <w:tc>
          <w:tcPr>
            <w:tcW w:w="1897" w:type="dxa"/>
            <w:tcBorders>
              <w:top w:val="nil"/>
              <w:bottom w:val="nil"/>
            </w:tcBorders>
          </w:tcPr>
          <w:p w14:paraId="6C7A53E2" w14:textId="77777777" w:rsidR="00180ED8" w:rsidRPr="00721280" w:rsidRDefault="00180ED8" w:rsidP="00753AAE">
            <w:pPr>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highlight w:val="yellow"/>
              </w:rPr>
              <w:t xml:space="preserve">- … </w:t>
            </w:r>
          </w:p>
        </w:tc>
        <w:tc>
          <w:tcPr>
            <w:tcW w:w="1418" w:type="dxa"/>
            <w:tcBorders>
              <w:top w:val="nil"/>
              <w:bottom w:val="nil"/>
            </w:tcBorders>
          </w:tcPr>
          <w:p w14:paraId="2BF1066E"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top w:val="nil"/>
              <w:bottom w:val="nil"/>
            </w:tcBorders>
          </w:tcPr>
          <w:p w14:paraId="58907137"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38544138"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1356CCF3"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334B0799" w14:textId="77777777" w:rsidTr="00296C32">
        <w:trPr>
          <w:jc w:val="center"/>
        </w:trPr>
        <w:tc>
          <w:tcPr>
            <w:tcW w:w="1188" w:type="dxa"/>
            <w:tcBorders>
              <w:top w:val="nil"/>
              <w:bottom w:val="nil"/>
            </w:tcBorders>
          </w:tcPr>
          <w:p w14:paraId="3FA6C08D" w14:textId="77777777" w:rsidR="00180ED8" w:rsidRPr="00721280" w:rsidRDefault="00180ED8" w:rsidP="00753AAE">
            <w:pPr>
              <w:jc w:val="both"/>
              <w:rPr>
                <w:rFonts w:ascii="Times New Roman" w:hAnsi="Times New Roman" w:cs="Times New Roman"/>
                <w:color w:val="000000"/>
                <w:sz w:val="22"/>
                <w:szCs w:val="22"/>
              </w:rPr>
            </w:pPr>
          </w:p>
        </w:tc>
        <w:tc>
          <w:tcPr>
            <w:tcW w:w="1897" w:type="dxa"/>
            <w:tcBorders>
              <w:top w:val="nil"/>
              <w:bottom w:val="nil"/>
            </w:tcBorders>
          </w:tcPr>
          <w:p w14:paraId="7B35B4FD" w14:textId="77777777" w:rsidR="00180ED8" w:rsidRPr="00721280" w:rsidRDefault="00180ED8" w:rsidP="00753AAE">
            <w:pPr>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highlight w:val="yellow"/>
              </w:rPr>
              <w:t xml:space="preserve">- </w:t>
            </w:r>
            <w:r w:rsidRPr="00721280">
              <w:rPr>
                <w:rFonts w:ascii="Times New Roman" w:hAnsi="Times New Roman" w:cs="Times New Roman"/>
                <w:sz w:val="22"/>
                <w:szCs w:val="22"/>
                <w:highlight w:val="yellow"/>
              </w:rPr>
              <w:t>Bull Dozer</w:t>
            </w:r>
          </w:p>
        </w:tc>
        <w:tc>
          <w:tcPr>
            <w:tcW w:w="1418" w:type="dxa"/>
            <w:tcBorders>
              <w:top w:val="nil"/>
              <w:bottom w:val="nil"/>
            </w:tcBorders>
          </w:tcPr>
          <w:p w14:paraId="566D50F5"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top w:val="nil"/>
              <w:bottom w:val="nil"/>
            </w:tcBorders>
          </w:tcPr>
          <w:p w14:paraId="3AC7BB5E"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1B6BE25D"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14D7BBC4"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6FFF3362" w14:textId="77777777" w:rsidTr="00296C32">
        <w:trPr>
          <w:jc w:val="center"/>
        </w:trPr>
        <w:tc>
          <w:tcPr>
            <w:tcW w:w="1188" w:type="dxa"/>
            <w:tcBorders>
              <w:top w:val="nil"/>
              <w:bottom w:val="nil"/>
            </w:tcBorders>
          </w:tcPr>
          <w:p w14:paraId="606F57AA" w14:textId="77777777" w:rsidR="00180ED8" w:rsidRPr="00721280" w:rsidRDefault="00180ED8" w:rsidP="00753AAE">
            <w:pPr>
              <w:jc w:val="both"/>
              <w:rPr>
                <w:rFonts w:ascii="Times New Roman" w:hAnsi="Times New Roman" w:cs="Times New Roman"/>
                <w:color w:val="000000"/>
                <w:sz w:val="22"/>
                <w:szCs w:val="22"/>
              </w:rPr>
            </w:pPr>
          </w:p>
        </w:tc>
        <w:tc>
          <w:tcPr>
            <w:tcW w:w="1897" w:type="dxa"/>
            <w:tcBorders>
              <w:top w:val="nil"/>
              <w:bottom w:val="nil"/>
            </w:tcBorders>
          </w:tcPr>
          <w:p w14:paraId="2A8301DB" w14:textId="77777777" w:rsidR="00180ED8" w:rsidRPr="00721280" w:rsidRDefault="00180ED8" w:rsidP="00753AAE">
            <w:pPr>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highlight w:val="yellow"/>
              </w:rPr>
              <w:t xml:space="preserve">- </w:t>
            </w:r>
            <w:r w:rsidRPr="00721280">
              <w:rPr>
                <w:rFonts w:ascii="Times New Roman" w:hAnsi="Times New Roman" w:cs="Times New Roman"/>
                <w:sz w:val="22"/>
                <w:szCs w:val="22"/>
                <w:highlight w:val="yellow"/>
              </w:rPr>
              <w:t>Water Tank</w:t>
            </w:r>
          </w:p>
        </w:tc>
        <w:tc>
          <w:tcPr>
            <w:tcW w:w="1418" w:type="dxa"/>
            <w:tcBorders>
              <w:top w:val="nil"/>
              <w:bottom w:val="nil"/>
            </w:tcBorders>
          </w:tcPr>
          <w:p w14:paraId="7EEAF403"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top w:val="nil"/>
              <w:bottom w:val="nil"/>
            </w:tcBorders>
          </w:tcPr>
          <w:p w14:paraId="16A025E8"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18DAF0DA"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22569E2F"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365E0F27" w14:textId="77777777" w:rsidTr="00296C32">
        <w:trPr>
          <w:jc w:val="center"/>
        </w:trPr>
        <w:tc>
          <w:tcPr>
            <w:tcW w:w="1188" w:type="dxa"/>
            <w:tcBorders>
              <w:top w:val="nil"/>
              <w:bottom w:val="nil"/>
            </w:tcBorders>
          </w:tcPr>
          <w:p w14:paraId="2C632D4A" w14:textId="77777777" w:rsidR="00180ED8" w:rsidRPr="00721280" w:rsidRDefault="00180ED8" w:rsidP="00753AAE">
            <w:pPr>
              <w:jc w:val="both"/>
              <w:rPr>
                <w:rFonts w:ascii="Times New Roman" w:hAnsi="Times New Roman" w:cs="Times New Roman"/>
                <w:color w:val="000000"/>
                <w:sz w:val="22"/>
                <w:szCs w:val="22"/>
              </w:rPr>
            </w:pPr>
          </w:p>
        </w:tc>
        <w:tc>
          <w:tcPr>
            <w:tcW w:w="1897" w:type="dxa"/>
            <w:tcBorders>
              <w:top w:val="nil"/>
              <w:bottom w:val="nil"/>
            </w:tcBorders>
          </w:tcPr>
          <w:p w14:paraId="73CD3EEE" w14:textId="77777777" w:rsidR="00180ED8" w:rsidRPr="00721280" w:rsidRDefault="00180ED8" w:rsidP="00753AAE">
            <w:pPr>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highlight w:val="yellow"/>
              </w:rPr>
              <w:t>- …&gt;</w:t>
            </w:r>
          </w:p>
        </w:tc>
        <w:tc>
          <w:tcPr>
            <w:tcW w:w="1418" w:type="dxa"/>
            <w:tcBorders>
              <w:top w:val="nil"/>
              <w:bottom w:val="nil"/>
            </w:tcBorders>
          </w:tcPr>
          <w:p w14:paraId="23F42281"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top w:val="nil"/>
              <w:bottom w:val="nil"/>
            </w:tcBorders>
          </w:tcPr>
          <w:p w14:paraId="67DC7405"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0F5BD6C2"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514A9C61"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5F5E42F8" w14:textId="77777777" w:rsidTr="00296C32">
        <w:trPr>
          <w:jc w:val="center"/>
        </w:trPr>
        <w:tc>
          <w:tcPr>
            <w:tcW w:w="1188" w:type="dxa"/>
            <w:tcBorders>
              <w:top w:val="nil"/>
              <w:bottom w:val="nil"/>
            </w:tcBorders>
          </w:tcPr>
          <w:p w14:paraId="517823CF" w14:textId="77777777" w:rsidR="00180ED8" w:rsidRPr="00721280" w:rsidRDefault="00180ED8" w:rsidP="00753AAE">
            <w:pPr>
              <w:jc w:val="both"/>
              <w:rPr>
                <w:rFonts w:ascii="Times New Roman" w:hAnsi="Times New Roman" w:cs="Times New Roman"/>
                <w:color w:val="000000"/>
                <w:sz w:val="22"/>
                <w:szCs w:val="22"/>
              </w:rPr>
            </w:pPr>
          </w:p>
        </w:tc>
        <w:tc>
          <w:tcPr>
            <w:tcW w:w="1897" w:type="dxa"/>
            <w:tcBorders>
              <w:top w:val="nil"/>
              <w:bottom w:val="nil"/>
            </w:tcBorders>
          </w:tcPr>
          <w:p w14:paraId="09029179" w14:textId="77777777" w:rsidR="00180ED8" w:rsidRPr="00721280" w:rsidRDefault="00180ED8" w:rsidP="00753AAE">
            <w:pPr>
              <w:jc w:val="both"/>
              <w:rPr>
                <w:rFonts w:ascii="Times New Roman" w:hAnsi="Times New Roman" w:cs="Times New Roman"/>
                <w:color w:val="000000"/>
                <w:sz w:val="22"/>
                <w:szCs w:val="22"/>
              </w:rPr>
            </w:pPr>
          </w:p>
        </w:tc>
        <w:tc>
          <w:tcPr>
            <w:tcW w:w="1418" w:type="dxa"/>
            <w:tcBorders>
              <w:top w:val="nil"/>
              <w:bottom w:val="nil"/>
            </w:tcBorders>
          </w:tcPr>
          <w:p w14:paraId="42937732"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top w:val="nil"/>
              <w:bottom w:val="nil"/>
            </w:tcBorders>
          </w:tcPr>
          <w:p w14:paraId="2E508165"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6180DD6D"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27BB815B"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5AAED4CD" w14:textId="77777777" w:rsidTr="00296C32">
        <w:trPr>
          <w:jc w:val="center"/>
        </w:trPr>
        <w:tc>
          <w:tcPr>
            <w:tcW w:w="1188" w:type="dxa"/>
            <w:tcBorders>
              <w:top w:val="nil"/>
              <w:bottom w:val="nil"/>
            </w:tcBorders>
          </w:tcPr>
          <w:p w14:paraId="3E3C05CD" w14:textId="77777777" w:rsidR="00180ED8" w:rsidRPr="00721280" w:rsidRDefault="00180ED8" w:rsidP="00753AAE">
            <w:pPr>
              <w:jc w:val="both"/>
              <w:rPr>
                <w:rFonts w:ascii="Times New Roman" w:hAnsi="Times New Roman" w:cs="Times New Roman"/>
                <w:color w:val="000000"/>
                <w:sz w:val="22"/>
                <w:szCs w:val="22"/>
              </w:rPr>
            </w:pPr>
          </w:p>
        </w:tc>
        <w:tc>
          <w:tcPr>
            <w:tcW w:w="1897" w:type="dxa"/>
            <w:tcBorders>
              <w:top w:val="nil"/>
              <w:bottom w:val="nil"/>
            </w:tcBorders>
          </w:tcPr>
          <w:p w14:paraId="1FB75DEB" w14:textId="77777777" w:rsidR="00180ED8" w:rsidRPr="00721280" w:rsidRDefault="00180ED8" w:rsidP="00753AAE">
            <w:pPr>
              <w:jc w:val="both"/>
              <w:rPr>
                <w:rFonts w:ascii="Times New Roman" w:hAnsi="Times New Roman" w:cs="Times New Roman"/>
                <w:color w:val="000000"/>
                <w:sz w:val="22"/>
                <w:szCs w:val="22"/>
              </w:rPr>
            </w:pPr>
          </w:p>
        </w:tc>
        <w:tc>
          <w:tcPr>
            <w:tcW w:w="1418" w:type="dxa"/>
            <w:tcBorders>
              <w:top w:val="nil"/>
              <w:bottom w:val="nil"/>
            </w:tcBorders>
          </w:tcPr>
          <w:p w14:paraId="589ACF0B"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top w:val="nil"/>
              <w:bottom w:val="nil"/>
            </w:tcBorders>
          </w:tcPr>
          <w:p w14:paraId="4605CE8F"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67D21D90"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02C50072"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092637FC" w14:textId="77777777" w:rsidTr="00296C32">
        <w:trPr>
          <w:jc w:val="center"/>
        </w:trPr>
        <w:tc>
          <w:tcPr>
            <w:tcW w:w="1188" w:type="dxa"/>
            <w:tcBorders>
              <w:top w:val="nil"/>
              <w:bottom w:val="nil"/>
            </w:tcBorders>
          </w:tcPr>
          <w:p w14:paraId="0026AFF2" w14:textId="77777777" w:rsidR="00180ED8" w:rsidRPr="00721280" w:rsidRDefault="00180ED8" w:rsidP="00753AAE">
            <w:pPr>
              <w:jc w:val="both"/>
              <w:rPr>
                <w:rFonts w:ascii="Times New Roman" w:hAnsi="Times New Roman" w:cs="Times New Roman"/>
                <w:color w:val="000000"/>
                <w:sz w:val="22"/>
                <w:szCs w:val="22"/>
              </w:rPr>
            </w:pPr>
          </w:p>
        </w:tc>
        <w:tc>
          <w:tcPr>
            <w:tcW w:w="1897" w:type="dxa"/>
            <w:tcBorders>
              <w:top w:val="nil"/>
              <w:bottom w:val="nil"/>
            </w:tcBorders>
          </w:tcPr>
          <w:p w14:paraId="67387781" w14:textId="77777777" w:rsidR="00180ED8" w:rsidRPr="00721280" w:rsidRDefault="00180ED8" w:rsidP="00753AAE">
            <w:pPr>
              <w:jc w:val="both"/>
              <w:rPr>
                <w:rFonts w:ascii="Times New Roman" w:hAnsi="Times New Roman" w:cs="Times New Roman"/>
                <w:color w:val="000000"/>
                <w:sz w:val="22"/>
                <w:szCs w:val="22"/>
              </w:rPr>
            </w:pPr>
          </w:p>
        </w:tc>
        <w:tc>
          <w:tcPr>
            <w:tcW w:w="1418" w:type="dxa"/>
            <w:tcBorders>
              <w:top w:val="nil"/>
              <w:bottom w:val="nil"/>
            </w:tcBorders>
          </w:tcPr>
          <w:p w14:paraId="7C4D9097"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top w:val="nil"/>
              <w:bottom w:val="nil"/>
            </w:tcBorders>
          </w:tcPr>
          <w:p w14:paraId="46B0DB54"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09DB03B4"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3229D03B"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65A05FC2" w14:textId="77777777" w:rsidTr="00296C32">
        <w:trPr>
          <w:jc w:val="center"/>
        </w:trPr>
        <w:tc>
          <w:tcPr>
            <w:tcW w:w="1188" w:type="dxa"/>
            <w:tcBorders>
              <w:top w:val="nil"/>
              <w:bottom w:val="nil"/>
            </w:tcBorders>
          </w:tcPr>
          <w:p w14:paraId="1A3E7C24" w14:textId="77777777" w:rsidR="00180ED8" w:rsidRPr="00721280" w:rsidRDefault="00180ED8" w:rsidP="00753AAE">
            <w:pPr>
              <w:jc w:val="both"/>
              <w:rPr>
                <w:rFonts w:ascii="Times New Roman" w:hAnsi="Times New Roman" w:cs="Times New Roman"/>
                <w:color w:val="000000"/>
                <w:sz w:val="22"/>
                <w:szCs w:val="22"/>
              </w:rPr>
            </w:pPr>
          </w:p>
        </w:tc>
        <w:tc>
          <w:tcPr>
            <w:tcW w:w="1897" w:type="dxa"/>
            <w:tcBorders>
              <w:top w:val="nil"/>
              <w:bottom w:val="nil"/>
            </w:tcBorders>
          </w:tcPr>
          <w:p w14:paraId="6A2D3064" w14:textId="77777777" w:rsidR="00180ED8" w:rsidRPr="00721280" w:rsidRDefault="00180ED8" w:rsidP="00753AAE">
            <w:pPr>
              <w:jc w:val="both"/>
              <w:rPr>
                <w:rFonts w:ascii="Times New Roman" w:hAnsi="Times New Roman" w:cs="Times New Roman"/>
                <w:color w:val="000000"/>
                <w:sz w:val="22"/>
                <w:szCs w:val="22"/>
              </w:rPr>
            </w:pPr>
          </w:p>
        </w:tc>
        <w:tc>
          <w:tcPr>
            <w:tcW w:w="1418" w:type="dxa"/>
            <w:tcBorders>
              <w:top w:val="nil"/>
              <w:bottom w:val="nil"/>
            </w:tcBorders>
          </w:tcPr>
          <w:p w14:paraId="62A658D3"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top w:val="nil"/>
              <w:bottom w:val="nil"/>
            </w:tcBorders>
          </w:tcPr>
          <w:p w14:paraId="22AA7118"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7FC16268"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38E934EE"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3ECD7D90" w14:textId="77777777" w:rsidTr="00296C32">
        <w:trPr>
          <w:trHeight w:val="80"/>
          <w:jc w:val="center"/>
        </w:trPr>
        <w:tc>
          <w:tcPr>
            <w:tcW w:w="1188" w:type="dxa"/>
            <w:tcBorders>
              <w:top w:val="nil"/>
            </w:tcBorders>
          </w:tcPr>
          <w:p w14:paraId="54867263" w14:textId="77777777" w:rsidR="00180ED8" w:rsidRPr="00721280" w:rsidRDefault="00180ED8" w:rsidP="00753AAE">
            <w:pPr>
              <w:jc w:val="both"/>
              <w:rPr>
                <w:rFonts w:ascii="Times New Roman" w:hAnsi="Times New Roman" w:cs="Times New Roman"/>
                <w:color w:val="000000"/>
                <w:sz w:val="22"/>
                <w:szCs w:val="22"/>
              </w:rPr>
            </w:pPr>
          </w:p>
        </w:tc>
        <w:tc>
          <w:tcPr>
            <w:tcW w:w="1897" w:type="dxa"/>
            <w:tcBorders>
              <w:top w:val="nil"/>
            </w:tcBorders>
          </w:tcPr>
          <w:p w14:paraId="44DF22CC" w14:textId="77777777" w:rsidR="00180ED8" w:rsidRPr="00721280" w:rsidRDefault="00180ED8" w:rsidP="00753AAE">
            <w:pPr>
              <w:jc w:val="both"/>
              <w:rPr>
                <w:rFonts w:ascii="Times New Roman" w:hAnsi="Times New Roman" w:cs="Times New Roman"/>
                <w:color w:val="000000"/>
                <w:sz w:val="22"/>
                <w:szCs w:val="22"/>
              </w:rPr>
            </w:pPr>
          </w:p>
        </w:tc>
        <w:tc>
          <w:tcPr>
            <w:tcW w:w="1418" w:type="dxa"/>
            <w:tcBorders>
              <w:top w:val="nil"/>
            </w:tcBorders>
          </w:tcPr>
          <w:p w14:paraId="3F46B5FD"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top w:val="nil"/>
            </w:tcBorders>
          </w:tcPr>
          <w:p w14:paraId="16C08880"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tcBorders>
          </w:tcPr>
          <w:p w14:paraId="734144F4"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tcBorders>
          </w:tcPr>
          <w:p w14:paraId="29FF3629"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4AAC378F" w14:textId="77777777" w:rsidTr="00296C32">
        <w:trPr>
          <w:jc w:val="center"/>
        </w:trPr>
        <w:tc>
          <w:tcPr>
            <w:tcW w:w="1188" w:type="dxa"/>
            <w:tcBorders>
              <w:top w:val="nil"/>
            </w:tcBorders>
          </w:tcPr>
          <w:p w14:paraId="6C56DFC4" w14:textId="77777777" w:rsidR="00180ED8" w:rsidRPr="00721280" w:rsidRDefault="00180ED8" w:rsidP="00753AAE">
            <w:pPr>
              <w:spacing w:before="120" w:after="120"/>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 xml:space="preserve">Total </w:t>
            </w:r>
          </w:p>
          <w:p w14:paraId="5BD355F7" w14:textId="77777777" w:rsidR="00180ED8" w:rsidRPr="00721280" w:rsidRDefault="00180ED8" w:rsidP="00753AAE">
            <w:pPr>
              <w:spacing w:before="120" w:after="120"/>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Dayworks</w:t>
            </w:r>
          </w:p>
        </w:tc>
        <w:tc>
          <w:tcPr>
            <w:tcW w:w="1897" w:type="dxa"/>
            <w:tcBorders>
              <w:top w:val="nil"/>
            </w:tcBorders>
          </w:tcPr>
          <w:p w14:paraId="5595D6FF" w14:textId="77777777" w:rsidR="00180ED8" w:rsidRPr="00721280" w:rsidRDefault="00180ED8" w:rsidP="00753AAE">
            <w:pPr>
              <w:spacing w:before="120" w:after="120"/>
              <w:jc w:val="both"/>
              <w:rPr>
                <w:rFonts w:ascii="Times New Roman" w:hAnsi="Times New Roman" w:cs="Times New Roman"/>
                <w:b/>
                <w:color w:val="000000"/>
                <w:sz w:val="22"/>
                <w:szCs w:val="22"/>
              </w:rPr>
            </w:pPr>
          </w:p>
        </w:tc>
        <w:tc>
          <w:tcPr>
            <w:tcW w:w="1418" w:type="dxa"/>
            <w:tcBorders>
              <w:top w:val="nil"/>
            </w:tcBorders>
          </w:tcPr>
          <w:p w14:paraId="7065CE8C" w14:textId="77777777" w:rsidR="00180ED8" w:rsidRPr="00721280" w:rsidRDefault="00180ED8" w:rsidP="00753AAE">
            <w:pPr>
              <w:spacing w:before="120" w:after="120"/>
              <w:jc w:val="both"/>
              <w:rPr>
                <w:rFonts w:ascii="Times New Roman" w:hAnsi="Times New Roman" w:cs="Times New Roman"/>
                <w:color w:val="000000"/>
                <w:sz w:val="22"/>
                <w:szCs w:val="22"/>
              </w:rPr>
            </w:pPr>
          </w:p>
        </w:tc>
        <w:tc>
          <w:tcPr>
            <w:tcW w:w="1545" w:type="dxa"/>
            <w:tcBorders>
              <w:top w:val="nil"/>
            </w:tcBorders>
          </w:tcPr>
          <w:p w14:paraId="0CB1CFDE" w14:textId="77777777" w:rsidR="00180ED8" w:rsidRPr="00721280" w:rsidRDefault="00180ED8" w:rsidP="00753AAE">
            <w:pPr>
              <w:spacing w:before="120" w:after="120"/>
              <w:jc w:val="both"/>
              <w:rPr>
                <w:rFonts w:ascii="Times New Roman" w:hAnsi="Times New Roman" w:cs="Times New Roman"/>
                <w:color w:val="000000"/>
                <w:sz w:val="22"/>
                <w:szCs w:val="22"/>
              </w:rPr>
            </w:pPr>
          </w:p>
        </w:tc>
        <w:tc>
          <w:tcPr>
            <w:tcW w:w="1440" w:type="dxa"/>
            <w:tcBorders>
              <w:top w:val="nil"/>
              <w:right w:val="nil"/>
            </w:tcBorders>
          </w:tcPr>
          <w:p w14:paraId="1C8026A2" w14:textId="77777777" w:rsidR="00180ED8" w:rsidRPr="00721280" w:rsidRDefault="00180ED8" w:rsidP="00753AAE">
            <w:pPr>
              <w:spacing w:before="120" w:after="120"/>
              <w:jc w:val="both"/>
              <w:rPr>
                <w:rFonts w:ascii="Times New Roman" w:hAnsi="Times New Roman" w:cs="Times New Roman"/>
                <w:color w:val="000000"/>
                <w:sz w:val="22"/>
                <w:szCs w:val="22"/>
              </w:rPr>
            </w:pPr>
          </w:p>
        </w:tc>
        <w:tc>
          <w:tcPr>
            <w:tcW w:w="1980" w:type="dxa"/>
            <w:tcBorders>
              <w:top w:val="single" w:sz="4" w:space="0" w:color="auto"/>
              <w:right w:val="single" w:sz="4" w:space="0" w:color="auto"/>
            </w:tcBorders>
          </w:tcPr>
          <w:p w14:paraId="7B56C40E" w14:textId="77777777" w:rsidR="00180ED8" w:rsidRPr="00721280" w:rsidRDefault="00180ED8" w:rsidP="00753AAE">
            <w:pPr>
              <w:spacing w:before="120" w:after="120"/>
              <w:jc w:val="both"/>
              <w:rPr>
                <w:rFonts w:ascii="Times New Roman" w:hAnsi="Times New Roman" w:cs="Times New Roman"/>
                <w:color w:val="000000"/>
                <w:sz w:val="22"/>
                <w:szCs w:val="22"/>
              </w:rPr>
            </w:pPr>
          </w:p>
        </w:tc>
      </w:tr>
    </w:tbl>
    <w:p w14:paraId="4BDC4722" w14:textId="77777777" w:rsidR="00180ED8" w:rsidRPr="00721280" w:rsidRDefault="00180ED8" w:rsidP="00753AAE">
      <w:pPr>
        <w:spacing w:before="240" w:after="120"/>
        <w:ind w:left="1134" w:hanging="425"/>
        <w:jc w:val="both"/>
        <w:rPr>
          <w:rFonts w:ascii="Times New Roman" w:hAnsi="Times New Roman" w:cs="Times New Roman"/>
          <w:b/>
          <w:color w:val="000000"/>
          <w:sz w:val="22"/>
          <w:szCs w:val="22"/>
        </w:rPr>
      </w:pPr>
    </w:p>
    <w:p w14:paraId="5CA1C98D" w14:textId="77777777" w:rsidR="00180ED8" w:rsidRPr="00721280" w:rsidRDefault="00180ED8" w:rsidP="00753AAE">
      <w:pPr>
        <w:tabs>
          <w:tab w:val="left" w:pos="3969"/>
        </w:tabs>
        <w:jc w:val="both"/>
        <w:rPr>
          <w:rFonts w:ascii="Times New Roman" w:hAnsi="Times New Roman" w:cs="Times New Roman"/>
          <w:b/>
          <w:color w:val="000000"/>
          <w:sz w:val="22"/>
          <w:szCs w:val="22"/>
        </w:rPr>
        <w:sectPr w:rsidR="00180ED8" w:rsidRPr="00721280" w:rsidSect="00D60D3B">
          <w:headerReference w:type="even" r:id="rId61"/>
          <w:headerReference w:type="default" r:id="rId62"/>
          <w:footerReference w:type="even" r:id="rId63"/>
          <w:footerReference w:type="default" r:id="rId64"/>
          <w:headerReference w:type="first" r:id="rId65"/>
          <w:footerReference w:type="first" r:id="rId66"/>
          <w:pgSz w:w="12240" w:h="15840"/>
          <w:pgMar w:top="851" w:right="1440" w:bottom="1440" w:left="1440" w:header="720" w:footer="720" w:gutter="0"/>
          <w:cols w:space="720"/>
          <w:docGrid w:linePitch="360"/>
        </w:sectPr>
      </w:pPr>
    </w:p>
    <w:p w14:paraId="45BE1D22" w14:textId="77777777" w:rsidR="00180ED8" w:rsidRPr="00F26560" w:rsidRDefault="00180ED8" w:rsidP="00753AAE">
      <w:pPr>
        <w:tabs>
          <w:tab w:val="left" w:pos="3969"/>
        </w:tabs>
        <w:jc w:val="both"/>
        <w:rPr>
          <w:rFonts w:ascii="Times New Roman" w:hAnsi="Times New Roman" w:cs="Times New Roman"/>
          <w:b/>
          <w:color w:val="000000"/>
          <w:sz w:val="32"/>
          <w:szCs w:val="32"/>
        </w:rPr>
      </w:pPr>
      <w:r w:rsidRPr="00F26560">
        <w:rPr>
          <w:rFonts w:ascii="Times New Roman" w:hAnsi="Times New Roman" w:cs="Times New Roman"/>
          <w:b/>
          <w:color w:val="000000"/>
          <w:sz w:val="32"/>
          <w:szCs w:val="32"/>
        </w:rPr>
        <w:lastRenderedPageBreak/>
        <w:t>VOLUME 4.3.5 — DETAILED BREAKDOWN OF PRICES</w:t>
      </w:r>
    </w:p>
    <w:p w14:paraId="2970854F" w14:textId="77777777" w:rsidR="00180ED8" w:rsidRPr="00721280" w:rsidRDefault="00180ED8" w:rsidP="00753AAE">
      <w:pPr>
        <w:jc w:val="both"/>
        <w:rPr>
          <w:rFonts w:ascii="Times New Roman" w:hAnsi="Times New Roman" w:cs="Times New Roman"/>
          <w:b/>
          <w:color w:val="000000"/>
          <w:sz w:val="22"/>
          <w:szCs w:val="22"/>
        </w:rPr>
      </w:pPr>
    </w:p>
    <w:p w14:paraId="15400FB1" w14:textId="77777777" w:rsidR="00AC6ECC" w:rsidRPr="00F26560" w:rsidRDefault="00180ED8" w:rsidP="00F26560">
      <w:pPr>
        <w:pStyle w:val="Text2"/>
        <w:jc w:val="left"/>
        <w:rPr>
          <w:b/>
          <w:sz w:val="24"/>
          <w:szCs w:val="24"/>
          <w:u w:val="single"/>
        </w:rPr>
        <w:sectPr w:rsidR="00AC6ECC" w:rsidRPr="00F26560" w:rsidSect="00D60D3B">
          <w:footerReference w:type="default" r:id="rId67"/>
          <w:footerReference w:type="first" r:id="rId68"/>
          <w:pgSz w:w="12240" w:h="15840"/>
          <w:pgMar w:top="851" w:right="1440" w:bottom="1440" w:left="1440" w:header="601" w:footer="1077" w:gutter="0"/>
          <w:cols w:space="720"/>
          <w:titlePg/>
        </w:sectPr>
      </w:pPr>
      <w:r w:rsidRPr="00F26560">
        <w:rPr>
          <w:b/>
          <w:sz w:val="24"/>
          <w:szCs w:val="24"/>
          <w:u w:val="single"/>
        </w:rPr>
        <w:t xml:space="preserve">A) Breakdown of the basic prices for labour </w:t>
      </w:r>
      <w:r w:rsidRPr="00F26560">
        <w:rPr>
          <w:b/>
          <w:sz w:val="24"/>
          <w:szCs w:val="24"/>
          <w:u w:val="single"/>
        </w:rPr>
        <w:br/>
      </w:r>
    </w:p>
    <w:p w14:paraId="5CB6E703" w14:textId="77777777" w:rsidR="00180ED8" w:rsidRPr="00721280" w:rsidRDefault="00180ED8" w:rsidP="00753AAE">
      <w:pPr>
        <w:pStyle w:val="Text2"/>
      </w:pPr>
      <w:r w:rsidRPr="00721280">
        <w:rPr>
          <w:b/>
          <w:szCs w:val="24"/>
          <w:u w:val="single"/>
        </w:rPr>
        <w:lastRenderedPageBreak/>
        <w:t>(converted into local currency or €/hour)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30"/>
        <w:gridCol w:w="2880"/>
        <w:gridCol w:w="1571"/>
        <w:gridCol w:w="1571"/>
        <w:gridCol w:w="1571"/>
        <w:gridCol w:w="1571"/>
        <w:gridCol w:w="1571"/>
        <w:gridCol w:w="1571"/>
      </w:tblGrid>
      <w:tr w:rsidR="00180ED8" w:rsidRPr="00721280" w14:paraId="39BF2858" w14:textId="77777777" w:rsidTr="00641155">
        <w:trPr>
          <w:trHeight w:val="764"/>
          <w:jc w:val="center"/>
        </w:trPr>
        <w:tc>
          <w:tcPr>
            <w:tcW w:w="830" w:type="dxa"/>
            <w:vAlign w:val="center"/>
          </w:tcPr>
          <w:p w14:paraId="6FC94A95"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 xml:space="preserve">No </w:t>
            </w:r>
          </w:p>
        </w:tc>
        <w:tc>
          <w:tcPr>
            <w:tcW w:w="2880" w:type="dxa"/>
            <w:vAlign w:val="center"/>
          </w:tcPr>
          <w:p w14:paraId="183F36EF" w14:textId="77777777" w:rsidR="00180ED8" w:rsidRPr="00721280" w:rsidRDefault="00180ED8" w:rsidP="00753AAE">
            <w:pPr>
              <w:pStyle w:val="Normal12"/>
              <w:rPr>
                <w:szCs w:val="24"/>
              </w:rPr>
            </w:pPr>
            <w:r w:rsidRPr="00721280">
              <w:rPr>
                <w:b/>
                <w:sz w:val="20"/>
                <w:szCs w:val="24"/>
              </w:rPr>
              <w:t>Qualification</w:t>
            </w:r>
          </w:p>
        </w:tc>
        <w:tc>
          <w:tcPr>
            <w:tcW w:w="1571" w:type="dxa"/>
            <w:vAlign w:val="center"/>
          </w:tcPr>
          <w:p w14:paraId="4C2B2B97" w14:textId="77777777" w:rsidR="00180ED8" w:rsidRPr="00721280" w:rsidRDefault="00180ED8" w:rsidP="00753AAE">
            <w:pPr>
              <w:pStyle w:val="Normal12"/>
              <w:rPr>
                <w:b/>
                <w:sz w:val="20"/>
                <w:szCs w:val="24"/>
              </w:rPr>
            </w:pPr>
            <w:r w:rsidRPr="00721280">
              <w:rPr>
                <w:b/>
                <w:sz w:val="20"/>
                <w:szCs w:val="24"/>
              </w:rPr>
              <w:t>Monthly pay</w:t>
            </w:r>
          </w:p>
          <w:p w14:paraId="2F34259C" w14:textId="77777777" w:rsidR="00180ED8" w:rsidRPr="00721280" w:rsidRDefault="00180ED8" w:rsidP="00753AAE">
            <w:pPr>
              <w:pStyle w:val="Normal12"/>
              <w:rPr>
                <w:b/>
                <w:sz w:val="20"/>
                <w:szCs w:val="24"/>
              </w:rPr>
            </w:pPr>
            <w:r w:rsidRPr="00721280">
              <w:rPr>
                <w:b/>
                <w:sz w:val="20"/>
                <w:szCs w:val="24"/>
              </w:rPr>
              <w:t>(1)</w:t>
            </w:r>
          </w:p>
        </w:tc>
        <w:tc>
          <w:tcPr>
            <w:tcW w:w="1571" w:type="dxa"/>
            <w:vAlign w:val="center"/>
          </w:tcPr>
          <w:p w14:paraId="7E939EC5" w14:textId="77777777" w:rsidR="00180ED8" w:rsidRPr="00721280" w:rsidRDefault="00180ED8" w:rsidP="00753AAE">
            <w:pPr>
              <w:pStyle w:val="Normal12"/>
              <w:rPr>
                <w:b/>
                <w:sz w:val="20"/>
                <w:szCs w:val="24"/>
              </w:rPr>
            </w:pPr>
            <w:r w:rsidRPr="00721280">
              <w:rPr>
                <w:b/>
                <w:sz w:val="20"/>
                <w:szCs w:val="24"/>
              </w:rPr>
              <w:t>Hourly pay</w:t>
            </w:r>
          </w:p>
          <w:p w14:paraId="003EE840" w14:textId="77777777" w:rsidR="00180ED8" w:rsidRPr="00721280" w:rsidRDefault="00180ED8" w:rsidP="00753AAE">
            <w:pPr>
              <w:pStyle w:val="Normal12"/>
              <w:rPr>
                <w:b/>
                <w:sz w:val="20"/>
                <w:szCs w:val="24"/>
              </w:rPr>
            </w:pPr>
            <w:r w:rsidRPr="00721280">
              <w:rPr>
                <w:b/>
                <w:sz w:val="20"/>
                <w:szCs w:val="24"/>
              </w:rPr>
              <w:t>(2)</w:t>
            </w:r>
          </w:p>
        </w:tc>
        <w:tc>
          <w:tcPr>
            <w:tcW w:w="1571" w:type="dxa"/>
            <w:vAlign w:val="center"/>
          </w:tcPr>
          <w:p w14:paraId="08609C52" w14:textId="77777777" w:rsidR="00180ED8" w:rsidRPr="00721280" w:rsidRDefault="00180ED8" w:rsidP="00753AAE">
            <w:pPr>
              <w:pStyle w:val="Normal12"/>
              <w:rPr>
                <w:szCs w:val="24"/>
              </w:rPr>
            </w:pPr>
            <w:r w:rsidRPr="00721280">
              <w:rPr>
                <w:b/>
                <w:sz w:val="20"/>
                <w:szCs w:val="24"/>
              </w:rPr>
              <w:t>Overtime</w:t>
            </w:r>
          </w:p>
          <w:p w14:paraId="7D59AAB0" w14:textId="77777777" w:rsidR="00180ED8" w:rsidRPr="00721280" w:rsidRDefault="00180ED8" w:rsidP="00753AAE">
            <w:pPr>
              <w:pStyle w:val="Normal12"/>
              <w:rPr>
                <w:b/>
                <w:sz w:val="20"/>
                <w:szCs w:val="24"/>
              </w:rPr>
            </w:pPr>
            <w:r w:rsidRPr="00721280">
              <w:rPr>
                <w:b/>
                <w:sz w:val="20"/>
                <w:szCs w:val="24"/>
              </w:rPr>
              <w:t>(3)</w:t>
            </w:r>
          </w:p>
        </w:tc>
        <w:tc>
          <w:tcPr>
            <w:tcW w:w="1571" w:type="dxa"/>
            <w:vAlign w:val="center"/>
          </w:tcPr>
          <w:p w14:paraId="73F6134B" w14:textId="77777777" w:rsidR="00180ED8" w:rsidRPr="00721280" w:rsidRDefault="00180ED8" w:rsidP="00753AAE">
            <w:pPr>
              <w:pStyle w:val="Normal12"/>
              <w:rPr>
                <w:szCs w:val="24"/>
              </w:rPr>
            </w:pPr>
            <w:r w:rsidRPr="00721280">
              <w:rPr>
                <w:b/>
                <w:sz w:val="20"/>
                <w:szCs w:val="24"/>
              </w:rPr>
              <w:t>Soc. security contributions</w:t>
            </w:r>
          </w:p>
          <w:p w14:paraId="424F0E6B" w14:textId="77777777" w:rsidR="00180ED8" w:rsidRPr="00721280" w:rsidRDefault="00180ED8" w:rsidP="00753AAE">
            <w:pPr>
              <w:pStyle w:val="Normal12"/>
              <w:rPr>
                <w:b/>
                <w:sz w:val="20"/>
                <w:szCs w:val="24"/>
              </w:rPr>
            </w:pPr>
            <w:r w:rsidRPr="00721280">
              <w:rPr>
                <w:b/>
                <w:sz w:val="20"/>
                <w:szCs w:val="24"/>
              </w:rPr>
              <w:t>(4)</w:t>
            </w:r>
          </w:p>
        </w:tc>
        <w:tc>
          <w:tcPr>
            <w:tcW w:w="1571" w:type="dxa"/>
            <w:tcBorders>
              <w:right w:val="nil"/>
            </w:tcBorders>
            <w:vAlign w:val="center"/>
          </w:tcPr>
          <w:p w14:paraId="6DE9078B" w14:textId="77777777" w:rsidR="00180ED8" w:rsidRPr="00721280" w:rsidRDefault="00180ED8" w:rsidP="00753AAE">
            <w:pPr>
              <w:pStyle w:val="Normal12"/>
              <w:rPr>
                <w:sz w:val="20"/>
              </w:rPr>
            </w:pPr>
            <w:r w:rsidRPr="00721280">
              <w:rPr>
                <w:b/>
                <w:sz w:val="20"/>
                <w:szCs w:val="24"/>
              </w:rPr>
              <w:t>Travel time</w:t>
            </w:r>
          </w:p>
          <w:p w14:paraId="1FD3562F" w14:textId="77777777" w:rsidR="00180ED8" w:rsidRPr="00721280" w:rsidRDefault="00180ED8" w:rsidP="00753AAE">
            <w:pPr>
              <w:pStyle w:val="Normal12"/>
              <w:rPr>
                <w:b/>
                <w:sz w:val="20"/>
                <w:szCs w:val="24"/>
              </w:rPr>
            </w:pPr>
            <w:r w:rsidRPr="00721280">
              <w:rPr>
                <w:b/>
                <w:sz w:val="20"/>
                <w:szCs w:val="24"/>
              </w:rPr>
              <w:t>(5)</w:t>
            </w:r>
          </w:p>
        </w:tc>
        <w:tc>
          <w:tcPr>
            <w:tcW w:w="1571" w:type="dxa"/>
            <w:vAlign w:val="center"/>
          </w:tcPr>
          <w:p w14:paraId="099E1821" w14:textId="77777777" w:rsidR="00180ED8" w:rsidRPr="00721280" w:rsidRDefault="00180ED8" w:rsidP="00753AAE">
            <w:pPr>
              <w:pStyle w:val="Normal12"/>
              <w:rPr>
                <w:b/>
                <w:sz w:val="20"/>
                <w:szCs w:val="24"/>
              </w:rPr>
            </w:pPr>
            <w:r w:rsidRPr="00721280">
              <w:rPr>
                <w:b/>
                <w:sz w:val="20"/>
                <w:szCs w:val="24"/>
              </w:rPr>
              <w:t>Hourly total</w:t>
            </w:r>
          </w:p>
          <w:p w14:paraId="11104F4E" w14:textId="77777777" w:rsidR="00180ED8" w:rsidRPr="00721280" w:rsidRDefault="00180ED8" w:rsidP="00753AAE">
            <w:pPr>
              <w:pStyle w:val="Normal12"/>
              <w:rPr>
                <w:b/>
                <w:sz w:val="20"/>
                <w:szCs w:val="24"/>
              </w:rPr>
            </w:pPr>
            <w:r w:rsidRPr="00721280">
              <w:rPr>
                <w:b/>
                <w:sz w:val="20"/>
                <w:szCs w:val="24"/>
              </w:rPr>
              <w:t>(6)</w:t>
            </w:r>
          </w:p>
        </w:tc>
      </w:tr>
      <w:tr w:rsidR="00180ED8" w:rsidRPr="00721280" w14:paraId="0231EFD8" w14:textId="77777777" w:rsidTr="00641155">
        <w:trPr>
          <w:trHeight w:val="340"/>
          <w:jc w:val="center"/>
        </w:trPr>
        <w:tc>
          <w:tcPr>
            <w:tcW w:w="830" w:type="dxa"/>
            <w:vAlign w:val="center"/>
          </w:tcPr>
          <w:p w14:paraId="757B9CF8"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A1</w:t>
            </w:r>
          </w:p>
        </w:tc>
        <w:tc>
          <w:tcPr>
            <w:tcW w:w="2880" w:type="dxa"/>
            <w:vAlign w:val="center"/>
          </w:tcPr>
          <w:p w14:paraId="2241D09B" w14:textId="77777777" w:rsidR="00180ED8" w:rsidRPr="00721280" w:rsidRDefault="00180ED8" w:rsidP="00753AAE">
            <w:pPr>
              <w:pStyle w:val="Normal12"/>
              <w:rPr>
                <w:szCs w:val="24"/>
              </w:rPr>
            </w:pPr>
            <w:r w:rsidRPr="00721280">
              <w:rPr>
                <w:sz w:val="20"/>
                <w:szCs w:val="24"/>
              </w:rPr>
              <w:t>Labourer, Cat 1</w:t>
            </w:r>
          </w:p>
        </w:tc>
        <w:tc>
          <w:tcPr>
            <w:tcW w:w="1571" w:type="dxa"/>
          </w:tcPr>
          <w:p w14:paraId="51EC7D2F" w14:textId="77777777" w:rsidR="00180ED8" w:rsidRPr="00721280" w:rsidRDefault="00180ED8" w:rsidP="00753AAE">
            <w:pPr>
              <w:pStyle w:val="Normal12"/>
              <w:rPr>
                <w:sz w:val="20"/>
                <w:szCs w:val="24"/>
              </w:rPr>
            </w:pPr>
          </w:p>
        </w:tc>
        <w:tc>
          <w:tcPr>
            <w:tcW w:w="1571" w:type="dxa"/>
          </w:tcPr>
          <w:p w14:paraId="788B5AB9" w14:textId="77777777" w:rsidR="00180ED8" w:rsidRPr="00721280" w:rsidRDefault="00180ED8" w:rsidP="00753AAE">
            <w:pPr>
              <w:pStyle w:val="Normal12"/>
              <w:rPr>
                <w:sz w:val="20"/>
                <w:szCs w:val="24"/>
              </w:rPr>
            </w:pPr>
          </w:p>
        </w:tc>
        <w:tc>
          <w:tcPr>
            <w:tcW w:w="1571" w:type="dxa"/>
          </w:tcPr>
          <w:p w14:paraId="15246591" w14:textId="77777777" w:rsidR="00180ED8" w:rsidRPr="00721280" w:rsidRDefault="00180ED8" w:rsidP="00753AAE">
            <w:pPr>
              <w:pStyle w:val="Normal12"/>
              <w:rPr>
                <w:sz w:val="20"/>
                <w:szCs w:val="24"/>
              </w:rPr>
            </w:pPr>
          </w:p>
        </w:tc>
        <w:tc>
          <w:tcPr>
            <w:tcW w:w="1571" w:type="dxa"/>
          </w:tcPr>
          <w:p w14:paraId="305936FB" w14:textId="77777777" w:rsidR="00180ED8" w:rsidRPr="00721280" w:rsidRDefault="00180ED8" w:rsidP="00753AAE">
            <w:pPr>
              <w:pStyle w:val="Normal12"/>
              <w:rPr>
                <w:sz w:val="20"/>
                <w:szCs w:val="24"/>
              </w:rPr>
            </w:pPr>
          </w:p>
        </w:tc>
        <w:tc>
          <w:tcPr>
            <w:tcW w:w="1571" w:type="dxa"/>
          </w:tcPr>
          <w:p w14:paraId="699F03B6" w14:textId="77777777" w:rsidR="00180ED8" w:rsidRPr="00721280" w:rsidRDefault="00180ED8" w:rsidP="00753AAE">
            <w:pPr>
              <w:pStyle w:val="Normal12"/>
              <w:rPr>
                <w:sz w:val="20"/>
                <w:szCs w:val="24"/>
              </w:rPr>
            </w:pPr>
          </w:p>
        </w:tc>
        <w:tc>
          <w:tcPr>
            <w:tcW w:w="1571" w:type="dxa"/>
          </w:tcPr>
          <w:p w14:paraId="145E56BB" w14:textId="77777777" w:rsidR="00180ED8" w:rsidRPr="00721280" w:rsidRDefault="00180ED8" w:rsidP="00753AAE">
            <w:pPr>
              <w:pStyle w:val="Normal12"/>
              <w:rPr>
                <w:sz w:val="20"/>
                <w:szCs w:val="24"/>
              </w:rPr>
            </w:pPr>
          </w:p>
        </w:tc>
      </w:tr>
      <w:tr w:rsidR="00180ED8" w:rsidRPr="00721280" w14:paraId="777915B7" w14:textId="77777777" w:rsidTr="00641155">
        <w:trPr>
          <w:trHeight w:val="340"/>
          <w:jc w:val="center"/>
        </w:trPr>
        <w:tc>
          <w:tcPr>
            <w:tcW w:w="830" w:type="dxa"/>
            <w:vAlign w:val="center"/>
          </w:tcPr>
          <w:p w14:paraId="50CAF5E1"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A2</w:t>
            </w:r>
          </w:p>
        </w:tc>
        <w:tc>
          <w:tcPr>
            <w:tcW w:w="2880" w:type="dxa"/>
            <w:vAlign w:val="center"/>
          </w:tcPr>
          <w:p w14:paraId="15478C5D" w14:textId="77777777" w:rsidR="00180ED8" w:rsidRPr="00721280" w:rsidRDefault="00180ED8" w:rsidP="00753AAE">
            <w:pPr>
              <w:pStyle w:val="Normal12"/>
              <w:rPr>
                <w:szCs w:val="24"/>
              </w:rPr>
            </w:pPr>
            <w:r w:rsidRPr="00721280">
              <w:rPr>
                <w:sz w:val="20"/>
                <w:szCs w:val="24"/>
              </w:rPr>
              <w:t>Skilled worker, Cat. 3</w:t>
            </w:r>
          </w:p>
        </w:tc>
        <w:tc>
          <w:tcPr>
            <w:tcW w:w="1571" w:type="dxa"/>
          </w:tcPr>
          <w:p w14:paraId="74E08B2C" w14:textId="77777777" w:rsidR="00180ED8" w:rsidRPr="00721280" w:rsidRDefault="00180ED8" w:rsidP="00753AAE">
            <w:pPr>
              <w:pStyle w:val="Normal12"/>
              <w:rPr>
                <w:sz w:val="20"/>
                <w:szCs w:val="24"/>
              </w:rPr>
            </w:pPr>
          </w:p>
        </w:tc>
        <w:tc>
          <w:tcPr>
            <w:tcW w:w="1571" w:type="dxa"/>
          </w:tcPr>
          <w:p w14:paraId="65480A72" w14:textId="77777777" w:rsidR="00180ED8" w:rsidRPr="00721280" w:rsidRDefault="00180ED8" w:rsidP="00753AAE">
            <w:pPr>
              <w:pStyle w:val="Normal12"/>
              <w:rPr>
                <w:sz w:val="20"/>
                <w:szCs w:val="24"/>
              </w:rPr>
            </w:pPr>
          </w:p>
        </w:tc>
        <w:tc>
          <w:tcPr>
            <w:tcW w:w="1571" w:type="dxa"/>
          </w:tcPr>
          <w:p w14:paraId="17C5B42C" w14:textId="77777777" w:rsidR="00180ED8" w:rsidRPr="00721280" w:rsidRDefault="00180ED8" w:rsidP="00753AAE">
            <w:pPr>
              <w:pStyle w:val="Normal12"/>
              <w:rPr>
                <w:sz w:val="20"/>
                <w:szCs w:val="24"/>
              </w:rPr>
            </w:pPr>
          </w:p>
        </w:tc>
        <w:tc>
          <w:tcPr>
            <w:tcW w:w="1571" w:type="dxa"/>
          </w:tcPr>
          <w:p w14:paraId="169DC006" w14:textId="77777777" w:rsidR="00180ED8" w:rsidRPr="00721280" w:rsidRDefault="00180ED8" w:rsidP="00753AAE">
            <w:pPr>
              <w:pStyle w:val="Normal12"/>
              <w:rPr>
                <w:sz w:val="20"/>
                <w:szCs w:val="24"/>
              </w:rPr>
            </w:pPr>
          </w:p>
        </w:tc>
        <w:tc>
          <w:tcPr>
            <w:tcW w:w="1571" w:type="dxa"/>
          </w:tcPr>
          <w:p w14:paraId="3CDC56F5" w14:textId="77777777" w:rsidR="00180ED8" w:rsidRPr="00721280" w:rsidRDefault="00180ED8" w:rsidP="00753AAE">
            <w:pPr>
              <w:pStyle w:val="Normal12"/>
              <w:rPr>
                <w:sz w:val="20"/>
                <w:szCs w:val="24"/>
              </w:rPr>
            </w:pPr>
          </w:p>
        </w:tc>
        <w:tc>
          <w:tcPr>
            <w:tcW w:w="1571" w:type="dxa"/>
          </w:tcPr>
          <w:p w14:paraId="6C00D85B" w14:textId="77777777" w:rsidR="00180ED8" w:rsidRPr="00721280" w:rsidRDefault="00180ED8" w:rsidP="00753AAE">
            <w:pPr>
              <w:pStyle w:val="Normal12"/>
              <w:rPr>
                <w:sz w:val="20"/>
                <w:szCs w:val="24"/>
              </w:rPr>
            </w:pPr>
          </w:p>
        </w:tc>
      </w:tr>
      <w:tr w:rsidR="00180ED8" w:rsidRPr="00721280" w14:paraId="53167804" w14:textId="77777777" w:rsidTr="00641155">
        <w:trPr>
          <w:trHeight w:val="340"/>
          <w:jc w:val="center"/>
        </w:trPr>
        <w:tc>
          <w:tcPr>
            <w:tcW w:w="830" w:type="dxa"/>
            <w:vAlign w:val="center"/>
          </w:tcPr>
          <w:p w14:paraId="7B42F4A7"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A3</w:t>
            </w:r>
          </w:p>
        </w:tc>
        <w:tc>
          <w:tcPr>
            <w:tcW w:w="2880" w:type="dxa"/>
            <w:vAlign w:val="center"/>
          </w:tcPr>
          <w:p w14:paraId="52B0AF84" w14:textId="77777777" w:rsidR="00180ED8" w:rsidRPr="00721280" w:rsidRDefault="00180ED8" w:rsidP="00753AAE">
            <w:pPr>
              <w:pStyle w:val="Normal12"/>
              <w:rPr>
                <w:szCs w:val="24"/>
              </w:rPr>
            </w:pPr>
            <w:r w:rsidRPr="00721280">
              <w:rPr>
                <w:sz w:val="20"/>
                <w:szCs w:val="24"/>
              </w:rPr>
              <w:t>Skilled worker, Cat. 5</w:t>
            </w:r>
          </w:p>
        </w:tc>
        <w:tc>
          <w:tcPr>
            <w:tcW w:w="1571" w:type="dxa"/>
          </w:tcPr>
          <w:p w14:paraId="5F4A36BD" w14:textId="77777777" w:rsidR="00180ED8" w:rsidRPr="00721280" w:rsidRDefault="00180ED8" w:rsidP="00753AAE">
            <w:pPr>
              <w:pStyle w:val="Normal12"/>
              <w:rPr>
                <w:sz w:val="20"/>
                <w:szCs w:val="24"/>
              </w:rPr>
            </w:pPr>
          </w:p>
        </w:tc>
        <w:tc>
          <w:tcPr>
            <w:tcW w:w="1571" w:type="dxa"/>
          </w:tcPr>
          <w:p w14:paraId="3D22DE0E" w14:textId="77777777" w:rsidR="00180ED8" w:rsidRPr="00721280" w:rsidRDefault="00180ED8" w:rsidP="00753AAE">
            <w:pPr>
              <w:pStyle w:val="Normal12"/>
              <w:rPr>
                <w:sz w:val="20"/>
                <w:szCs w:val="24"/>
              </w:rPr>
            </w:pPr>
          </w:p>
        </w:tc>
        <w:tc>
          <w:tcPr>
            <w:tcW w:w="1571" w:type="dxa"/>
          </w:tcPr>
          <w:p w14:paraId="7DADA06A" w14:textId="77777777" w:rsidR="00180ED8" w:rsidRPr="00721280" w:rsidRDefault="00180ED8" w:rsidP="00753AAE">
            <w:pPr>
              <w:pStyle w:val="Normal12"/>
              <w:rPr>
                <w:sz w:val="20"/>
                <w:szCs w:val="24"/>
              </w:rPr>
            </w:pPr>
          </w:p>
        </w:tc>
        <w:tc>
          <w:tcPr>
            <w:tcW w:w="1571" w:type="dxa"/>
          </w:tcPr>
          <w:p w14:paraId="08F000D7" w14:textId="77777777" w:rsidR="00180ED8" w:rsidRPr="00721280" w:rsidRDefault="00180ED8" w:rsidP="00753AAE">
            <w:pPr>
              <w:pStyle w:val="Normal12"/>
              <w:rPr>
                <w:sz w:val="20"/>
                <w:szCs w:val="24"/>
              </w:rPr>
            </w:pPr>
          </w:p>
        </w:tc>
        <w:tc>
          <w:tcPr>
            <w:tcW w:w="1571" w:type="dxa"/>
          </w:tcPr>
          <w:p w14:paraId="7A5CF52B" w14:textId="77777777" w:rsidR="00180ED8" w:rsidRPr="00721280" w:rsidRDefault="00180ED8" w:rsidP="00753AAE">
            <w:pPr>
              <w:pStyle w:val="Normal12"/>
              <w:rPr>
                <w:sz w:val="20"/>
                <w:szCs w:val="24"/>
              </w:rPr>
            </w:pPr>
          </w:p>
        </w:tc>
        <w:tc>
          <w:tcPr>
            <w:tcW w:w="1571" w:type="dxa"/>
          </w:tcPr>
          <w:p w14:paraId="5B36743F" w14:textId="77777777" w:rsidR="00180ED8" w:rsidRPr="00721280" w:rsidRDefault="00180ED8" w:rsidP="00753AAE">
            <w:pPr>
              <w:pStyle w:val="Normal12"/>
              <w:rPr>
                <w:sz w:val="20"/>
                <w:szCs w:val="24"/>
              </w:rPr>
            </w:pPr>
          </w:p>
        </w:tc>
      </w:tr>
      <w:tr w:rsidR="00180ED8" w:rsidRPr="00721280" w14:paraId="27C5E073" w14:textId="77777777" w:rsidTr="00641155">
        <w:trPr>
          <w:trHeight w:val="340"/>
          <w:jc w:val="center"/>
        </w:trPr>
        <w:tc>
          <w:tcPr>
            <w:tcW w:w="830" w:type="dxa"/>
            <w:vAlign w:val="center"/>
          </w:tcPr>
          <w:p w14:paraId="20071735"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A4</w:t>
            </w:r>
          </w:p>
        </w:tc>
        <w:tc>
          <w:tcPr>
            <w:tcW w:w="2880" w:type="dxa"/>
            <w:vAlign w:val="center"/>
          </w:tcPr>
          <w:p w14:paraId="4B12195B" w14:textId="77777777" w:rsidR="00180ED8" w:rsidRPr="00721280" w:rsidRDefault="00180ED8" w:rsidP="00753AAE">
            <w:pPr>
              <w:pStyle w:val="Normal12"/>
              <w:rPr>
                <w:szCs w:val="24"/>
              </w:rPr>
            </w:pPr>
            <w:r w:rsidRPr="00721280">
              <w:rPr>
                <w:sz w:val="20"/>
                <w:szCs w:val="24"/>
              </w:rPr>
              <w:t>Foreman, Cat. 7</w:t>
            </w:r>
          </w:p>
        </w:tc>
        <w:tc>
          <w:tcPr>
            <w:tcW w:w="1571" w:type="dxa"/>
          </w:tcPr>
          <w:p w14:paraId="10638E61" w14:textId="77777777" w:rsidR="00180ED8" w:rsidRPr="00721280" w:rsidRDefault="00180ED8" w:rsidP="00753AAE">
            <w:pPr>
              <w:pStyle w:val="Normal12"/>
              <w:rPr>
                <w:sz w:val="20"/>
                <w:szCs w:val="24"/>
              </w:rPr>
            </w:pPr>
          </w:p>
        </w:tc>
        <w:tc>
          <w:tcPr>
            <w:tcW w:w="1571" w:type="dxa"/>
          </w:tcPr>
          <w:p w14:paraId="5659DC4E" w14:textId="77777777" w:rsidR="00180ED8" w:rsidRPr="00721280" w:rsidRDefault="00180ED8" w:rsidP="00753AAE">
            <w:pPr>
              <w:pStyle w:val="Normal12"/>
              <w:rPr>
                <w:sz w:val="20"/>
                <w:szCs w:val="24"/>
              </w:rPr>
            </w:pPr>
          </w:p>
        </w:tc>
        <w:tc>
          <w:tcPr>
            <w:tcW w:w="1571" w:type="dxa"/>
          </w:tcPr>
          <w:p w14:paraId="50657799" w14:textId="77777777" w:rsidR="00180ED8" w:rsidRPr="00721280" w:rsidRDefault="00180ED8" w:rsidP="00753AAE">
            <w:pPr>
              <w:pStyle w:val="Normal12"/>
              <w:rPr>
                <w:sz w:val="20"/>
                <w:szCs w:val="24"/>
              </w:rPr>
            </w:pPr>
          </w:p>
        </w:tc>
        <w:tc>
          <w:tcPr>
            <w:tcW w:w="1571" w:type="dxa"/>
          </w:tcPr>
          <w:p w14:paraId="5FAA0B90" w14:textId="77777777" w:rsidR="00180ED8" w:rsidRPr="00721280" w:rsidRDefault="00180ED8" w:rsidP="00753AAE">
            <w:pPr>
              <w:pStyle w:val="Normal12"/>
              <w:rPr>
                <w:sz w:val="20"/>
                <w:szCs w:val="24"/>
              </w:rPr>
            </w:pPr>
          </w:p>
        </w:tc>
        <w:tc>
          <w:tcPr>
            <w:tcW w:w="1571" w:type="dxa"/>
          </w:tcPr>
          <w:p w14:paraId="198A6B22" w14:textId="77777777" w:rsidR="00180ED8" w:rsidRPr="00721280" w:rsidRDefault="00180ED8" w:rsidP="00753AAE">
            <w:pPr>
              <w:pStyle w:val="Normal12"/>
              <w:rPr>
                <w:sz w:val="20"/>
                <w:szCs w:val="24"/>
              </w:rPr>
            </w:pPr>
          </w:p>
        </w:tc>
        <w:tc>
          <w:tcPr>
            <w:tcW w:w="1571" w:type="dxa"/>
          </w:tcPr>
          <w:p w14:paraId="6E3CA654" w14:textId="77777777" w:rsidR="00180ED8" w:rsidRPr="00721280" w:rsidRDefault="00180ED8" w:rsidP="00753AAE">
            <w:pPr>
              <w:pStyle w:val="Normal12"/>
              <w:rPr>
                <w:sz w:val="20"/>
                <w:szCs w:val="24"/>
              </w:rPr>
            </w:pPr>
          </w:p>
        </w:tc>
      </w:tr>
      <w:tr w:rsidR="00180ED8" w:rsidRPr="00721280" w14:paraId="193E5008" w14:textId="77777777" w:rsidTr="00641155">
        <w:trPr>
          <w:trHeight w:val="340"/>
          <w:jc w:val="center"/>
        </w:trPr>
        <w:tc>
          <w:tcPr>
            <w:tcW w:w="830" w:type="dxa"/>
            <w:vAlign w:val="center"/>
          </w:tcPr>
          <w:p w14:paraId="6D406009"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A5</w:t>
            </w:r>
          </w:p>
        </w:tc>
        <w:tc>
          <w:tcPr>
            <w:tcW w:w="2880" w:type="dxa"/>
            <w:vAlign w:val="center"/>
          </w:tcPr>
          <w:p w14:paraId="59B12551" w14:textId="77777777" w:rsidR="00180ED8" w:rsidRPr="00721280" w:rsidRDefault="00180ED8" w:rsidP="00753AAE">
            <w:pPr>
              <w:pStyle w:val="Normal12"/>
              <w:rPr>
                <w:szCs w:val="24"/>
              </w:rPr>
            </w:pPr>
            <w:r w:rsidRPr="00721280">
              <w:rPr>
                <w:sz w:val="20"/>
                <w:szCs w:val="24"/>
              </w:rPr>
              <w:t>Site manager</w:t>
            </w:r>
          </w:p>
        </w:tc>
        <w:tc>
          <w:tcPr>
            <w:tcW w:w="1571" w:type="dxa"/>
          </w:tcPr>
          <w:p w14:paraId="7BF16B90" w14:textId="77777777" w:rsidR="00180ED8" w:rsidRPr="00721280" w:rsidRDefault="00180ED8" w:rsidP="00753AAE">
            <w:pPr>
              <w:pStyle w:val="Normal12"/>
              <w:rPr>
                <w:sz w:val="20"/>
                <w:szCs w:val="24"/>
              </w:rPr>
            </w:pPr>
          </w:p>
        </w:tc>
        <w:tc>
          <w:tcPr>
            <w:tcW w:w="1571" w:type="dxa"/>
          </w:tcPr>
          <w:p w14:paraId="77B87D07" w14:textId="77777777" w:rsidR="00180ED8" w:rsidRPr="00721280" w:rsidRDefault="00180ED8" w:rsidP="00753AAE">
            <w:pPr>
              <w:pStyle w:val="Normal12"/>
              <w:rPr>
                <w:sz w:val="20"/>
                <w:szCs w:val="24"/>
              </w:rPr>
            </w:pPr>
          </w:p>
        </w:tc>
        <w:tc>
          <w:tcPr>
            <w:tcW w:w="1571" w:type="dxa"/>
          </w:tcPr>
          <w:p w14:paraId="7BA17059" w14:textId="77777777" w:rsidR="00180ED8" w:rsidRPr="00721280" w:rsidRDefault="00180ED8" w:rsidP="00753AAE">
            <w:pPr>
              <w:pStyle w:val="Normal12"/>
              <w:rPr>
                <w:sz w:val="20"/>
                <w:szCs w:val="24"/>
              </w:rPr>
            </w:pPr>
          </w:p>
        </w:tc>
        <w:tc>
          <w:tcPr>
            <w:tcW w:w="1571" w:type="dxa"/>
          </w:tcPr>
          <w:p w14:paraId="7B5FFB71" w14:textId="77777777" w:rsidR="00180ED8" w:rsidRPr="00721280" w:rsidRDefault="00180ED8" w:rsidP="00753AAE">
            <w:pPr>
              <w:pStyle w:val="Normal12"/>
              <w:rPr>
                <w:sz w:val="20"/>
                <w:szCs w:val="24"/>
              </w:rPr>
            </w:pPr>
          </w:p>
        </w:tc>
        <w:tc>
          <w:tcPr>
            <w:tcW w:w="1571" w:type="dxa"/>
          </w:tcPr>
          <w:p w14:paraId="2C3E1AA8" w14:textId="77777777" w:rsidR="00180ED8" w:rsidRPr="00721280" w:rsidRDefault="00180ED8" w:rsidP="00753AAE">
            <w:pPr>
              <w:pStyle w:val="Normal12"/>
              <w:rPr>
                <w:sz w:val="20"/>
                <w:szCs w:val="24"/>
              </w:rPr>
            </w:pPr>
          </w:p>
        </w:tc>
        <w:tc>
          <w:tcPr>
            <w:tcW w:w="1571" w:type="dxa"/>
          </w:tcPr>
          <w:p w14:paraId="65917B91" w14:textId="77777777" w:rsidR="00180ED8" w:rsidRPr="00721280" w:rsidRDefault="00180ED8" w:rsidP="00753AAE">
            <w:pPr>
              <w:pStyle w:val="Normal12"/>
              <w:rPr>
                <w:sz w:val="20"/>
                <w:szCs w:val="24"/>
              </w:rPr>
            </w:pPr>
          </w:p>
        </w:tc>
      </w:tr>
      <w:tr w:rsidR="00180ED8" w:rsidRPr="00721280" w14:paraId="452D2D2C" w14:textId="77777777" w:rsidTr="00641155">
        <w:trPr>
          <w:trHeight w:val="340"/>
          <w:jc w:val="center"/>
        </w:trPr>
        <w:tc>
          <w:tcPr>
            <w:tcW w:w="830" w:type="dxa"/>
            <w:vAlign w:val="center"/>
          </w:tcPr>
          <w:p w14:paraId="0690FB08"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A6</w:t>
            </w:r>
          </w:p>
        </w:tc>
        <w:tc>
          <w:tcPr>
            <w:tcW w:w="2880" w:type="dxa"/>
            <w:vAlign w:val="center"/>
          </w:tcPr>
          <w:p w14:paraId="02FB1742" w14:textId="77777777" w:rsidR="00180ED8" w:rsidRPr="00721280" w:rsidRDefault="00180ED8" w:rsidP="00753AAE">
            <w:pPr>
              <w:pStyle w:val="Normal12"/>
              <w:rPr>
                <w:szCs w:val="24"/>
              </w:rPr>
            </w:pPr>
            <w:r w:rsidRPr="00721280">
              <w:rPr>
                <w:sz w:val="20"/>
                <w:szCs w:val="24"/>
              </w:rPr>
              <w:t>HGV driver</w:t>
            </w:r>
          </w:p>
        </w:tc>
        <w:tc>
          <w:tcPr>
            <w:tcW w:w="1571" w:type="dxa"/>
          </w:tcPr>
          <w:p w14:paraId="75B7FF0A" w14:textId="77777777" w:rsidR="00180ED8" w:rsidRPr="00721280" w:rsidRDefault="00180ED8" w:rsidP="00753AAE">
            <w:pPr>
              <w:pStyle w:val="Normal12"/>
              <w:rPr>
                <w:sz w:val="20"/>
                <w:szCs w:val="24"/>
              </w:rPr>
            </w:pPr>
          </w:p>
        </w:tc>
        <w:tc>
          <w:tcPr>
            <w:tcW w:w="1571" w:type="dxa"/>
          </w:tcPr>
          <w:p w14:paraId="2EC00817" w14:textId="77777777" w:rsidR="00180ED8" w:rsidRPr="00721280" w:rsidRDefault="00180ED8" w:rsidP="00753AAE">
            <w:pPr>
              <w:pStyle w:val="Normal12"/>
              <w:rPr>
                <w:sz w:val="20"/>
                <w:szCs w:val="24"/>
              </w:rPr>
            </w:pPr>
          </w:p>
        </w:tc>
        <w:tc>
          <w:tcPr>
            <w:tcW w:w="1571" w:type="dxa"/>
          </w:tcPr>
          <w:p w14:paraId="180322AA" w14:textId="77777777" w:rsidR="00180ED8" w:rsidRPr="00721280" w:rsidRDefault="00180ED8" w:rsidP="00753AAE">
            <w:pPr>
              <w:pStyle w:val="Normal12"/>
              <w:rPr>
                <w:sz w:val="20"/>
                <w:szCs w:val="24"/>
              </w:rPr>
            </w:pPr>
          </w:p>
        </w:tc>
        <w:tc>
          <w:tcPr>
            <w:tcW w:w="1571" w:type="dxa"/>
          </w:tcPr>
          <w:p w14:paraId="4B559219" w14:textId="77777777" w:rsidR="00180ED8" w:rsidRPr="00721280" w:rsidRDefault="00180ED8" w:rsidP="00753AAE">
            <w:pPr>
              <w:pStyle w:val="Normal12"/>
              <w:rPr>
                <w:sz w:val="20"/>
                <w:szCs w:val="24"/>
              </w:rPr>
            </w:pPr>
          </w:p>
        </w:tc>
        <w:tc>
          <w:tcPr>
            <w:tcW w:w="1571" w:type="dxa"/>
          </w:tcPr>
          <w:p w14:paraId="2CD2A7B8" w14:textId="77777777" w:rsidR="00180ED8" w:rsidRPr="00721280" w:rsidRDefault="00180ED8" w:rsidP="00753AAE">
            <w:pPr>
              <w:pStyle w:val="Normal12"/>
              <w:rPr>
                <w:sz w:val="20"/>
                <w:szCs w:val="24"/>
              </w:rPr>
            </w:pPr>
          </w:p>
        </w:tc>
        <w:tc>
          <w:tcPr>
            <w:tcW w:w="1571" w:type="dxa"/>
          </w:tcPr>
          <w:p w14:paraId="28790122" w14:textId="77777777" w:rsidR="00180ED8" w:rsidRPr="00721280" w:rsidRDefault="00180ED8" w:rsidP="00753AAE">
            <w:pPr>
              <w:pStyle w:val="Normal12"/>
              <w:rPr>
                <w:sz w:val="20"/>
                <w:szCs w:val="24"/>
              </w:rPr>
            </w:pPr>
          </w:p>
        </w:tc>
      </w:tr>
      <w:tr w:rsidR="00180ED8" w:rsidRPr="00721280" w14:paraId="746637EB" w14:textId="77777777" w:rsidTr="00641155">
        <w:trPr>
          <w:trHeight w:val="340"/>
          <w:jc w:val="center"/>
        </w:trPr>
        <w:tc>
          <w:tcPr>
            <w:tcW w:w="830" w:type="dxa"/>
            <w:vAlign w:val="center"/>
          </w:tcPr>
          <w:p w14:paraId="712AD72F"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A7</w:t>
            </w:r>
          </w:p>
        </w:tc>
        <w:tc>
          <w:tcPr>
            <w:tcW w:w="2880" w:type="dxa"/>
            <w:vAlign w:val="center"/>
          </w:tcPr>
          <w:p w14:paraId="138E1CFD" w14:textId="77777777" w:rsidR="00180ED8" w:rsidRPr="00721280" w:rsidRDefault="00180ED8" w:rsidP="00753AAE">
            <w:pPr>
              <w:pStyle w:val="Normal12"/>
              <w:rPr>
                <w:szCs w:val="24"/>
              </w:rPr>
            </w:pPr>
            <w:r w:rsidRPr="00721280">
              <w:rPr>
                <w:sz w:val="20"/>
                <w:szCs w:val="24"/>
              </w:rPr>
              <w:t>Heavy plant driver</w:t>
            </w:r>
          </w:p>
        </w:tc>
        <w:tc>
          <w:tcPr>
            <w:tcW w:w="1571" w:type="dxa"/>
          </w:tcPr>
          <w:p w14:paraId="4DFAD393" w14:textId="77777777" w:rsidR="00180ED8" w:rsidRPr="00721280" w:rsidRDefault="00180ED8" w:rsidP="00753AAE">
            <w:pPr>
              <w:pStyle w:val="Normal12"/>
              <w:rPr>
                <w:sz w:val="20"/>
                <w:szCs w:val="24"/>
              </w:rPr>
            </w:pPr>
          </w:p>
        </w:tc>
        <w:tc>
          <w:tcPr>
            <w:tcW w:w="1571" w:type="dxa"/>
          </w:tcPr>
          <w:p w14:paraId="2A939B0D" w14:textId="77777777" w:rsidR="00180ED8" w:rsidRPr="00721280" w:rsidRDefault="00180ED8" w:rsidP="00753AAE">
            <w:pPr>
              <w:pStyle w:val="Normal12"/>
              <w:rPr>
                <w:sz w:val="20"/>
                <w:szCs w:val="24"/>
              </w:rPr>
            </w:pPr>
          </w:p>
        </w:tc>
        <w:tc>
          <w:tcPr>
            <w:tcW w:w="1571" w:type="dxa"/>
          </w:tcPr>
          <w:p w14:paraId="7BB003BB" w14:textId="77777777" w:rsidR="00180ED8" w:rsidRPr="00721280" w:rsidRDefault="00180ED8" w:rsidP="00753AAE">
            <w:pPr>
              <w:pStyle w:val="Normal12"/>
              <w:rPr>
                <w:sz w:val="20"/>
                <w:szCs w:val="24"/>
              </w:rPr>
            </w:pPr>
          </w:p>
        </w:tc>
        <w:tc>
          <w:tcPr>
            <w:tcW w:w="1571" w:type="dxa"/>
          </w:tcPr>
          <w:p w14:paraId="2A8C1E1D" w14:textId="77777777" w:rsidR="00180ED8" w:rsidRPr="00721280" w:rsidRDefault="00180ED8" w:rsidP="00753AAE">
            <w:pPr>
              <w:pStyle w:val="Normal12"/>
              <w:rPr>
                <w:sz w:val="20"/>
                <w:szCs w:val="24"/>
              </w:rPr>
            </w:pPr>
          </w:p>
        </w:tc>
        <w:tc>
          <w:tcPr>
            <w:tcW w:w="1571" w:type="dxa"/>
          </w:tcPr>
          <w:p w14:paraId="5C6BF7B4" w14:textId="77777777" w:rsidR="00180ED8" w:rsidRPr="00721280" w:rsidRDefault="00180ED8" w:rsidP="00753AAE">
            <w:pPr>
              <w:pStyle w:val="Normal12"/>
              <w:rPr>
                <w:sz w:val="20"/>
                <w:szCs w:val="24"/>
              </w:rPr>
            </w:pPr>
          </w:p>
        </w:tc>
        <w:tc>
          <w:tcPr>
            <w:tcW w:w="1571" w:type="dxa"/>
          </w:tcPr>
          <w:p w14:paraId="350AA4EF" w14:textId="77777777" w:rsidR="00180ED8" w:rsidRPr="00721280" w:rsidRDefault="00180ED8" w:rsidP="00753AAE">
            <w:pPr>
              <w:pStyle w:val="Normal12"/>
              <w:rPr>
                <w:sz w:val="20"/>
                <w:szCs w:val="24"/>
              </w:rPr>
            </w:pPr>
          </w:p>
        </w:tc>
      </w:tr>
      <w:tr w:rsidR="00180ED8" w:rsidRPr="00721280" w14:paraId="2F68D244" w14:textId="77777777" w:rsidTr="00641155">
        <w:trPr>
          <w:trHeight w:val="340"/>
          <w:jc w:val="center"/>
        </w:trPr>
        <w:tc>
          <w:tcPr>
            <w:tcW w:w="830" w:type="dxa"/>
            <w:vAlign w:val="center"/>
          </w:tcPr>
          <w:p w14:paraId="107C1D12"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A8</w:t>
            </w:r>
          </w:p>
        </w:tc>
        <w:tc>
          <w:tcPr>
            <w:tcW w:w="2880" w:type="dxa"/>
            <w:vAlign w:val="center"/>
          </w:tcPr>
          <w:p w14:paraId="04740832" w14:textId="77777777" w:rsidR="00180ED8" w:rsidRPr="00721280" w:rsidRDefault="00180ED8" w:rsidP="00753AAE">
            <w:pPr>
              <w:pStyle w:val="Normal12"/>
              <w:rPr>
                <w:szCs w:val="24"/>
              </w:rPr>
            </w:pPr>
            <w:r w:rsidRPr="00721280">
              <w:rPr>
                <w:sz w:val="20"/>
                <w:szCs w:val="24"/>
              </w:rPr>
              <w:t xml:space="preserve">Clerk of works </w:t>
            </w:r>
          </w:p>
        </w:tc>
        <w:tc>
          <w:tcPr>
            <w:tcW w:w="1571" w:type="dxa"/>
          </w:tcPr>
          <w:p w14:paraId="726B12AB" w14:textId="77777777" w:rsidR="00180ED8" w:rsidRPr="00721280" w:rsidRDefault="00180ED8" w:rsidP="00753AAE">
            <w:pPr>
              <w:pStyle w:val="Normal12"/>
              <w:rPr>
                <w:sz w:val="20"/>
                <w:szCs w:val="24"/>
              </w:rPr>
            </w:pPr>
          </w:p>
        </w:tc>
        <w:tc>
          <w:tcPr>
            <w:tcW w:w="1571" w:type="dxa"/>
          </w:tcPr>
          <w:p w14:paraId="10B82648" w14:textId="77777777" w:rsidR="00180ED8" w:rsidRPr="00721280" w:rsidRDefault="00180ED8" w:rsidP="00753AAE">
            <w:pPr>
              <w:pStyle w:val="Normal12"/>
              <w:rPr>
                <w:sz w:val="20"/>
                <w:szCs w:val="24"/>
              </w:rPr>
            </w:pPr>
          </w:p>
        </w:tc>
        <w:tc>
          <w:tcPr>
            <w:tcW w:w="1571" w:type="dxa"/>
          </w:tcPr>
          <w:p w14:paraId="03A14AE3" w14:textId="77777777" w:rsidR="00180ED8" w:rsidRPr="00721280" w:rsidRDefault="00180ED8" w:rsidP="00753AAE">
            <w:pPr>
              <w:pStyle w:val="Normal12"/>
              <w:rPr>
                <w:sz w:val="20"/>
                <w:szCs w:val="24"/>
              </w:rPr>
            </w:pPr>
          </w:p>
        </w:tc>
        <w:tc>
          <w:tcPr>
            <w:tcW w:w="1571" w:type="dxa"/>
          </w:tcPr>
          <w:p w14:paraId="5DC298D1" w14:textId="77777777" w:rsidR="00180ED8" w:rsidRPr="00721280" w:rsidRDefault="00180ED8" w:rsidP="00753AAE">
            <w:pPr>
              <w:pStyle w:val="Normal12"/>
              <w:rPr>
                <w:sz w:val="20"/>
                <w:szCs w:val="24"/>
              </w:rPr>
            </w:pPr>
          </w:p>
        </w:tc>
        <w:tc>
          <w:tcPr>
            <w:tcW w:w="1571" w:type="dxa"/>
          </w:tcPr>
          <w:p w14:paraId="0D6D662A" w14:textId="77777777" w:rsidR="00180ED8" w:rsidRPr="00721280" w:rsidRDefault="00180ED8" w:rsidP="00753AAE">
            <w:pPr>
              <w:pStyle w:val="Normal12"/>
              <w:rPr>
                <w:sz w:val="20"/>
                <w:szCs w:val="24"/>
              </w:rPr>
            </w:pPr>
          </w:p>
        </w:tc>
        <w:tc>
          <w:tcPr>
            <w:tcW w:w="1571" w:type="dxa"/>
          </w:tcPr>
          <w:p w14:paraId="38F523BD" w14:textId="77777777" w:rsidR="00180ED8" w:rsidRPr="00721280" w:rsidRDefault="00180ED8" w:rsidP="00753AAE">
            <w:pPr>
              <w:pStyle w:val="Normal12"/>
              <w:rPr>
                <w:sz w:val="20"/>
                <w:szCs w:val="24"/>
              </w:rPr>
            </w:pPr>
          </w:p>
        </w:tc>
      </w:tr>
      <w:tr w:rsidR="00180ED8" w:rsidRPr="00721280" w14:paraId="4A6FB4E8" w14:textId="77777777" w:rsidTr="00641155">
        <w:trPr>
          <w:trHeight w:val="340"/>
          <w:jc w:val="center"/>
        </w:trPr>
        <w:tc>
          <w:tcPr>
            <w:tcW w:w="830" w:type="dxa"/>
            <w:vAlign w:val="center"/>
          </w:tcPr>
          <w:p w14:paraId="635754EA"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A9</w:t>
            </w:r>
          </w:p>
        </w:tc>
        <w:tc>
          <w:tcPr>
            <w:tcW w:w="2880" w:type="dxa"/>
            <w:vAlign w:val="center"/>
          </w:tcPr>
          <w:p w14:paraId="28618986" w14:textId="77777777" w:rsidR="00180ED8" w:rsidRPr="00721280" w:rsidRDefault="00180ED8" w:rsidP="00753AAE">
            <w:pPr>
              <w:pStyle w:val="Normal12"/>
              <w:rPr>
                <w:szCs w:val="24"/>
              </w:rPr>
            </w:pPr>
            <w:r w:rsidRPr="00721280">
              <w:rPr>
                <w:sz w:val="20"/>
                <w:szCs w:val="24"/>
              </w:rPr>
              <w:t>Mechanic, Cat. 7</w:t>
            </w:r>
          </w:p>
        </w:tc>
        <w:tc>
          <w:tcPr>
            <w:tcW w:w="1571" w:type="dxa"/>
          </w:tcPr>
          <w:p w14:paraId="40E59E77" w14:textId="77777777" w:rsidR="00180ED8" w:rsidRPr="00721280" w:rsidRDefault="00180ED8" w:rsidP="00753AAE">
            <w:pPr>
              <w:pStyle w:val="Normal12"/>
              <w:rPr>
                <w:sz w:val="20"/>
                <w:szCs w:val="24"/>
              </w:rPr>
            </w:pPr>
          </w:p>
        </w:tc>
        <w:tc>
          <w:tcPr>
            <w:tcW w:w="1571" w:type="dxa"/>
          </w:tcPr>
          <w:p w14:paraId="43FD0B54" w14:textId="77777777" w:rsidR="00180ED8" w:rsidRPr="00721280" w:rsidRDefault="00180ED8" w:rsidP="00753AAE">
            <w:pPr>
              <w:pStyle w:val="Normal12"/>
              <w:rPr>
                <w:sz w:val="20"/>
                <w:szCs w:val="24"/>
              </w:rPr>
            </w:pPr>
          </w:p>
        </w:tc>
        <w:tc>
          <w:tcPr>
            <w:tcW w:w="1571" w:type="dxa"/>
          </w:tcPr>
          <w:p w14:paraId="5DA87606" w14:textId="77777777" w:rsidR="00180ED8" w:rsidRPr="00721280" w:rsidRDefault="00180ED8" w:rsidP="00753AAE">
            <w:pPr>
              <w:pStyle w:val="Normal12"/>
              <w:rPr>
                <w:sz w:val="20"/>
                <w:szCs w:val="24"/>
              </w:rPr>
            </w:pPr>
          </w:p>
        </w:tc>
        <w:tc>
          <w:tcPr>
            <w:tcW w:w="1571" w:type="dxa"/>
          </w:tcPr>
          <w:p w14:paraId="22C49C39" w14:textId="77777777" w:rsidR="00180ED8" w:rsidRPr="00721280" w:rsidRDefault="00180ED8" w:rsidP="00753AAE">
            <w:pPr>
              <w:pStyle w:val="Normal12"/>
              <w:rPr>
                <w:sz w:val="20"/>
                <w:szCs w:val="24"/>
              </w:rPr>
            </w:pPr>
          </w:p>
        </w:tc>
        <w:tc>
          <w:tcPr>
            <w:tcW w:w="1571" w:type="dxa"/>
          </w:tcPr>
          <w:p w14:paraId="6BA9FA97" w14:textId="77777777" w:rsidR="00180ED8" w:rsidRPr="00721280" w:rsidRDefault="00180ED8" w:rsidP="00753AAE">
            <w:pPr>
              <w:pStyle w:val="Normal12"/>
              <w:rPr>
                <w:sz w:val="20"/>
                <w:szCs w:val="24"/>
              </w:rPr>
            </w:pPr>
          </w:p>
        </w:tc>
        <w:tc>
          <w:tcPr>
            <w:tcW w:w="1571" w:type="dxa"/>
          </w:tcPr>
          <w:p w14:paraId="72FF626C" w14:textId="77777777" w:rsidR="00180ED8" w:rsidRPr="00721280" w:rsidRDefault="00180ED8" w:rsidP="00753AAE">
            <w:pPr>
              <w:pStyle w:val="Normal12"/>
              <w:rPr>
                <w:sz w:val="20"/>
                <w:szCs w:val="24"/>
              </w:rPr>
            </w:pPr>
          </w:p>
        </w:tc>
      </w:tr>
      <w:tr w:rsidR="00180ED8" w:rsidRPr="00721280" w14:paraId="493A3BE6" w14:textId="77777777" w:rsidTr="00641155">
        <w:trPr>
          <w:trHeight w:val="340"/>
          <w:jc w:val="center"/>
        </w:trPr>
        <w:tc>
          <w:tcPr>
            <w:tcW w:w="830" w:type="dxa"/>
            <w:vAlign w:val="center"/>
          </w:tcPr>
          <w:p w14:paraId="3A7C02DF"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A9</w:t>
            </w:r>
          </w:p>
        </w:tc>
        <w:tc>
          <w:tcPr>
            <w:tcW w:w="2880" w:type="dxa"/>
            <w:vAlign w:val="center"/>
          </w:tcPr>
          <w:p w14:paraId="4286EFA4" w14:textId="77777777" w:rsidR="00180ED8" w:rsidRPr="00721280" w:rsidRDefault="00180ED8" w:rsidP="00753AAE">
            <w:pPr>
              <w:pStyle w:val="Normal12"/>
              <w:rPr>
                <w:szCs w:val="24"/>
              </w:rPr>
            </w:pPr>
            <w:r w:rsidRPr="00721280">
              <w:rPr>
                <w:sz w:val="20"/>
                <w:szCs w:val="24"/>
              </w:rPr>
              <w:t>Land surveyor</w:t>
            </w:r>
          </w:p>
        </w:tc>
        <w:tc>
          <w:tcPr>
            <w:tcW w:w="1571" w:type="dxa"/>
          </w:tcPr>
          <w:p w14:paraId="4DA43D1F" w14:textId="77777777" w:rsidR="00180ED8" w:rsidRPr="00721280" w:rsidRDefault="00180ED8" w:rsidP="00753AAE">
            <w:pPr>
              <w:pStyle w:val="Normal12"/>
              <w:rPr>
                <w:sz w:val="20"/>
                <w:szCs w:val="24"/>
              </w:rPr>
            </w:pPr>
          </w:p>
        </w:tc>
        <w:tc>
          <w:tcPr>
            <w:tcW w:w="1571" w:type="dxa"/>
          </w:tcPr>
          <w:p w14:paraId="30C9A03C" w14:textId="77777777" w:rsidR="00180ED8" w:rsidRPr="00721280" w:rsidRDefault="00180ED8" w:rsidP="00753AAE">
            <w:pPr>
              <w:pStyle w:val="Normal12"/>
              <w:rPr>
                <w:sz w:val="20"/>
                <w:szCs w:val="24"/>
              </w:rPr>
            </w:pPr>
          </w:p>
        </w:tc>
        <w:tc>
          <w:tcPr>
            <w:tcW w:w="1571" w:type="dxa"/>
          </w:tcPr>
          <w:p w14:paraId="4214ECB2" w14:textId="77777777" w:rsidR="00180ED8" w:rsidRPr="00721280" w:rsidRDefault="00180ED8" w:rsidP="00753AAE">
            <w:pPr>
              <w:pStyle w:val="Normal12"/>
              <w:rPr>
                <w:sz w:val="20"/>
                <w:szCs w:val="24"/>
              </w:rPr>
            </w:pPr>
          </w:p>
        </w:tc>
        <w:tc>
          <w:tcPr>
            <w:tcW w:w="1571" w:type="dxa"/>
          </w:tcPr>
          <w:p w14:paraId="37C94CC5" w14:textId="77777777" w:rsidR="00180ED8" w:rsidRPr="00721280" w:rsidRDefault="00180ED8" w:rsidP="00753AAE">
            <w:pPr>
              <w:pStyle w:val="Normal12"/>
              <w:rPr>
                <w:sz w:val="20"/>
                <w:szCs w:val="24"/>
              </w:rPr>
            </w:pPr>
          </w:p>
        </w:tc>
        <w:tc>
          <w:tcPr>
            <w:tcW w:w="1571" w:type="dxa"/>
          </w:tcPr>
          <w:p w14:paraId="4092EED1" w14:textId="77777777" w:rsidR="00180ED8" w:rsidRPr="00721280" w:rsidRDefault="00180ED8" w:rsidP="00753AAE">
            <w:pPr>
              <w:pStyle w:val="Normal12"/>
              <w:rPr>
                <w:sz w:val="20"/>
                <w:szCs w:val="24"/>
              </w:rPr>
            </w:pPr>
          </w:p>
        </w:tc>
        <w:tc>
          <w:tcPr>
            <w:tcW w:w="1571" w:type="dxa"/>
          </w:tcPr>
          <w:p w14:paraId="5FE0AC2E" w14:textId="77777777" w:rsidR="00180ED8" w:rsidRPr="00721280" w:rsidRDefault="00180ED8" w:rsidP="00753AAE">
            <w:pPr>
              <w:pStyle w:val="Normal12"/>
              <w:rPr>
                <w:sz w:val="20"/>
                <w:szCs w:val="24"/>
              </w:rPr>
            </w:pPr>
          </w:p>
        </w:tc>
      </w:tr>
      <w:tr w:rsidR="00180ED8" w:rsidRPr="00721280" w14:paraId="4D764A5D" w14:textId="77777777" w:rsidTr="00641155">
        <w:trPr>
          <w:trHeight w:val="340"/>
          <w:jc w:val="center"/>
        </w:trPr>
        <w:tc>
          <w:tcPr>
            <w:tcW w:w="830" w:type="dxa"/>
            <w:vAlign w:val="center"/>
          </w:tcPr>
          <w:p w14:paraId="5A18C291"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A10</w:t>
            </w:r>
          </w:p>
        </w:tc>
        <w:tc>
          <w:tcPr>
            <w:tcW w:w="2880" w:type="dxa"/>
            <w:vAlign w:val="center"/>
          </w:tcPr>
          <w:p w14:paraId="02ED109E" w14:textId="77777777" w:rsidR="00180ED8" w:rsidRPr="00721280" w:rsidRDefault="00180ED8" w:rsidP="00753AAE">
            <w:pPr>
              <w:pStyle w:val="Normal12"/>
              <w:rPr>
                <w:szCs w:val="24"/>
              </w:rPr>
            </w:pPr>
            <w:r w:rsidRPr="00721280">
              <w:rPr>
                <w:sz w:val="20"/>
                <w:szCs w:val="24"/>
              </w:rPr>
              <w:t>Planning draughtsman</w:t>
            </w:r>
          </w:p>
        </w:tc>
        <w:tc>
          <w:tcPr>
            <w:tcW w:w="1571" w:type="dxa"/>
          </w:tcPr>
          <w:p w14:paraId="5BA32C01" w14:textId="77777777" w:rsidR="00180ED8" w:rsidRPr="00721280" w:rsidRDefault="00180ED8" w:rsidP="00753AAE">
            <w:pPr>
              <w:pStyle w:val="Normal12"/>
              <w:rPr>
                <w:sz w:val="20"/>
                <w:szCs w:val="24"/>
              </w:rPr>
            </w:pPr>
          </w:p>
        </w:tc>
        <w:tc>
          <w:tcPr>
            <w:tcW w:w="1571" w:type="dxa"/>
          </w:tcPr>
          <w:p w14:paraId="1DDBFB75" w14:textId="77777777" w:rsidR="00180ED8" w:rsidRPr="00721280" w:rsidRDefault="00180ED8" w:rsidP="00753AAE">
            <w:pPr>
              <w:pStyle w:val="Normal12"/>
              <w:rPr>
                <w:sz w:val="20"/>
                <w:szCs w:val="24"/>
              </w:rPr>
            </w:pPr>
          </w:p>
        </w:tc>
        <w:tc>
          <w:tcPr>
            <w:tcW w:w="1571" w:type="dxa"/>
          </w:tcPr>
          <w:p w14:paraId="1B4A80DC" w14:textId="77777777" w:rsidR="00180ED8" w:rsidRPr="00721280" w:rsidRDefault="00180ED8" w:rsidP="00753AAE">
            <w:pPr>
              <w:pStyle w:val="Normal12"/>
              <w:rPr>
                <w:sz w:val="20"/>
                <w:szCs w:val="24"/>
              </w:rPr>
            </w:pPr>
          </w:p>
        </w:tc>
        <w:tc>
          <w:tcPr>
            <w:tcW w:w="1571" w:type="dxa"/>
          </w:tcPr>
          <w:p w14:paraId="143E4B18" w14:textId="77777777" w:rsidR="00180ED8" w:rsidRPr="00721280" w:rsidRDefault="00180ED8" w:rsidP="00753AAE">
            <w:pPr>
              <w:pStyle w:val="Normal12"/>
              <w:rPr>
                <w:sz w:val="20"/>
                <w:szCs w:val="24"/>
              </w:rPr>
            </w:pPr>
          </w:p>
        </w:tc>
        <w:tc>
          <w:tcPr>
            <w:tcW w:w="1571" w:type="dxa"/>
          </w:tcPr>
          <w:p w14:paraId="34D3A306" w14:textId="77777777" w:rsidR="00180ED8" w:rsidRPr="00721280" w:rsidRDefault="00180ED8" w:rsidP="00753AAE">
            <w:pPr>
              <w:pStyle w:val="Normal12"/>
              <w:rPr>
                <w:sz w:val="20"/>
                <w:szCs w:val="24"/>
              </w:rPr>
            </w:pPr>
          </w:p>
        </w:tc>
        <w:tc>
          <w:tcPr>
            <w:tcW w:w="1571" w:type="dxa"/>
          </w:tcPr>
          <w:p w14:paraId="3621E5B6" w14:textId="77777777" w:rsidR="00180ED8" w:rsidRPr="00721280" w:rsidRDefault="00180ED8" w:rsidP="00753AAE">
            <w:pPr>
              <w:pStyle w:val="Normal12"/>
              <w:rPr>
                <w:sz w:val="20"/>
                <w:szCs w:val="24"/>
              </w:rPr>
            </w:pPr>
          </w:p>
        </w:tc>
      </w:tr>
      <w:tr w:rsidR="00180ED8" w:rsidRPr="00721280" w14:paraId="2CAE0A78" w14:textId="77777777" w:rsidTr="00641155">
        <w:trPr>
          <w:trHeight w:val="340"/>
          <w:jc w:val="center"/>
        </w:trPr>
        <w:tc>
          <w:tcPr>
            <w:tcW w:w="830" w:type="dxa"/>
            <w:vAlign w:val="center"/>
          </w:tcPr>
          <w:p w14:paraId="4E0FA40E"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A11</w:t>
            </w:r>
          </w:p>
        </w:tc>
        <w:tc>
          <w:tcPr>
            <w:tcW w:w="2880" w:type="dxa"/>
            <w:vAlign w:val="center"/>
          </w:tcPr>
          <w:p w14:paraId="491597DC" w14:textId="77777777" w:rsidR="00180ED8" w:rsidRPr="00721280" w:rsidRDefault="00180ED8" w:rsidP="00753AAE">
            <w:pPr>
              <w:pStyle w:val="Normal12"/>
              <w:rPr>
                <w:szCs w:val="24"/>
              </w:rPr>
            </w:pPr>
            <w:r w:rsidRPr="00721280">
              <w:rPr>
                <w:sz w:val="20"/>
                <w:szCs w:val="24"/>
              </w:rPr>
              <w:t>…</w:t>
            </w:r>
          </w:p>
        </w:tc>
        <w:tc>
          <w:tcPr>
            <w:tcW w:w="1571" w:type="dxa"/>
          </w:tcPr>
          <w:p w14:paraId="5C6FA68A" w14:textId="77777777" w:rsidR="00180ED8" w:rsidRPr="00721280" w:rsidRDefault="00180ED8" w:rsidP="00753AAE">
            <w:pPr>
              <w:pStyle w:val="Normal12"/>
              <w:rPr>
                <w:sz w:val="20"/>
                <w:szCs w:val="24"/>
              </w:rPr>
            </w:pPr>
          </w:p>
        </w:tc>
        <w:tc>
          <w:tcPr>
            <w:tcW w:w="1571" w:type="dxa"/>
          </w:tcPr>
          <w:p w14:paraId="4254F13F" w14:textId="77777777" w:rsidR="00180ED8" w:rsidRPr="00721280" w:rsidRDefault="00180ED8" w:rsidP="00753AAE">
            <w:pPr>
              <w:pStyle w:val="Normal12"/>
              <w:rPr>
                <w:sz w:val="20"/>
                <w:szCs w:val="24"/>
              </w:rPr>
            </w:pPr>
          </w:p>
        </w:tc>
        <w:tc>
          <w:tcPr>
            <w:tcW w:w="1571" w:type="dxa"/>
          </w:tcPr>
          <w:p w14:paraId="4FB7D40E" w14:textId="77777777" w:rsidR="00180ED8" w:rsidRPr="00721280" w:rsidRDefault="00180ED8" w:rsidP="00753AAE">
            <w:pPr>
              <w:pStyle w:val="Normal12"/>
              <w:rPr>
                <w:sz w:val="20"/>
                <w:szCs w:val="24"/>
              </w:rPr>
            </w:pPr>
          </w:p>
        </w:tc>
        <w:tc>
          <w:tcPr>
            <w:tcW w:w="1571" w:type="dxa"/>
          </w:tcPr>
          <w:p w14:paraId="5A4EF294" w14:textId="77777777" w:rsidR="00180ED8" w:rsidRPr="00721280" w:rsidRDefault="00180ED8" w:rsidP="00753AAE">
            <w:pPr>
              <w:pStyle w:val="Normal12"/>
              <w:rPr>
                <w:sz w:val="20"/>
                <w:szCs w:val="24"/>
              </w:rPr>
            </w:pPr>
          </w:p>
        </w:tc>
        <w:tc>
          <w:tcPr>
            <w:tcW w:w="1571" w:type="dxa"/>
          </w:tcPr>
          <w:p w14:paraId="21BCFB46" w14:textId="77777777" w:rsidR="00180ED8" w:rsidRPr="00721280" w:rsidRDefault="00180ED8" w:rsidP="00753AAE">
            <w:pPr>
              <w:pStyle w:val="Normal12"/>
              <w:rPr>
                <w:sz w:val="20"/>
                <w:szCs w:val="24"/>
              </w:rPr>
            </w:pPr>
          </w:p>
        </w:tc>
        <w:tc>
          <w:tcPr>
            <w:tcW w:w="1571" w:type="dxa"/>
          </w:tcPr>
          <w:p w14:paraId="6A00684C" w14:textId="77777777" w:rsidR="00180ED8" w:rsidRPr="00721280" w:rsidRDefault="00180ED8" w:rsidP="00753AAE">
            <w:pPr>
              <w:pStyle w:val="Normal12"/>
              <w:rPr>
                <w:sz w:val="20"/>
                <w:szCs w:val="24"/>
              </w:rPr>
            </w:pPr>
          </w:p>
        </w:tc>
      </w:tr>
    </w:tbl>
    <w:p w14:paraId="2BD475C9" w14:textId="77777777" w:rsidR="00180ED8" w:rsidRPr="00721280" w:rsidRDefault="00180ED8" w:rsidP="00753AAE">
      <w:pPr>
        <w:pStyle w:val="Normal12"/>
        <w:ind w:left="708"/>
        <w:rPr>
          <w:sz w:val="16"/>
          <w:szCs w:val="24"/>
        </w:rPr>
      </w:pPr>
    </w:p>
    <w:p w14:paraId="10B771D8" w14:textId="77777777" w:rsidR="00180ED8" w:rsidRPr="00721280" w:rsidRDefault="00180ED8" w:rsidP="00753AAE">
      <w:pPr>
        <w:pStyle w:val="Normal12"/>
        <w:ind w:left="708"/>
        <w:rPr>
          <w:sz w:val="20"/>
        </w:rPr>
      </w:pPr>
      <w:r w:rsidRPr="00721280">
        <w:rPr>
          <w:sz w:val="20"/>
        </w:rPr>
        <w:t>The above list is given by way of example and is not exhaustive.</w:t>
      </w:r>
    </w:p>
    <w:p w14:paraId="68972C6E" w14:textId="77777777" w:rsidR="00180ED8" w:rsidRPr="00721280" w:rsidRDefault="00180ED8" w:rsidP="00753AAE">
      <w:pPr>
        <w:pStyle w:val="Normal12"/>
        <w:numPr>
          <w:ilvl w:val="0"/>
          <w:numId w:val="132"/>
        </w:numPr>
        <w:spacing w:after="0"/>
        <w:rPr>
          <w:sz w:val="20"/>
        </w:rPr>
      </w:pPr>
      <w:r w:rsidRPr="00721280">
        <w:rPr>
          <w:sz w:val="20"/>
        </w:rPr>
        <w:t>Salary if the employee is paid monthly.</w:t>
      </w:r>
    </w:p>
    <w:p w14:paraId="0A906450" w14:textId="77777777" w:rsidR="00180ED8" w:rsidRPr="00721280" w:rsidRDefault="00180ED8" w:rsidP="00753AAE">
      <w:pPr>
        <w:pStyle w:val="Normal12"/>
        <w:numPr>
          <w:ilvl w:val="0"/>
          <w:numId w:val="132"/>
        </w:numPr>
        <w:spacing w:after="0"/>
        <w:rPr>
          <w:sz w:val="20"/>
        </w:rPr>
      </w:pPr>
      <w:r w:rsidRPr="00721280">
        <w:rPr>
          <w:sz w:val="20"/>
        </w:rPr>
        <w:t>Hourly pay if the employee is paid hourly, otherwise monthly salary divided by the legal working hours (… hours/month).</w:t>
      </w:r>
    </w:p>
    <w:p w14:paraId="6064F733" w14:textId="77777777" w:rsidR="00180ED8" w:rsidRPr="00721280" w:rsidRDefault="00180ED8" w:rsidP="00753AAE">
      <w:pPr>
        <w:pStyle w:val="Normal12"/>
        <w:numPr>
          <w:ilvl w:val="0"/>
          <w:numId w:val="132"/>
        </w:numPr>
        <w:spacing w:after="0"/>
        <w:rPr>
          <w:sz w:val="20"/>
        </w:rPr>
      </w:pPr>
      <w:r w:rsidRPr="00721280">
        <w:rPr>
          <w:sz w:val="20"/>
        </w:rPr>
        <w:t>Average cost of overtime, i.e. hourly pay times the overtime coefficient.</w:t>
      </w:r>
    </w:p>
    <w:p w14:paraId="1C6C4AD4" w14:textId="77777777" w:rsidR="00180ED8" w:rsidRPr="00721280" w:rsidRDefault="00180ED8" w:rsidP="00753AAE">
      <w:pPr>
        <w:pStyle w:val="Normal12"/>
        <w:ind w:left="1066"/>
        <w:rPr>
          <w:sz w:val="20"/>
        </w:rPr>
      </w:pPr>
      <w:r w:rsidRPr="00721280">
        <w:rPr>
          <w:sz w:val="20"/>
        </w:rPr>
        <w:lastRenderedPageBreak/>
        <w:t>Average coefficient to be applied to the salary to take account of overtime......... (= total gross salary/gross salary without overtime).</w:t>
      </w:r>
    </w:p>
    <w:p w14:paraId="017F5EB1" w14:textId="77777777" w:rsidR="00180ED8" w:rsidRPr="00721280" w:rsidRDefault="00180ED8" w:rsidP="00753AAE">
      <w:pPr>
        <w:pStyle w:val="Normal12"/>
        <w:numPr>
          <w:ilvl w:val="0"/>
          <w:numId w:val="132"/>
        </w:numPr>
        <w:spacing w:after="0"/>
        <w:rPr>
          <w:sz w:val="20"/>
        </w:rPr>
      </w:pPr>
      <w:r w:rsidRPr="00721280">
        <w:rPr>
          <w:sz w:val="20"/>
        </w:rPr>
        <w:t>Percentage of the social security contributions (including social welfare, leave, etc.) times the gross salary (this percentage may vary according to the category of employee).</w:t>
      </w:r>
    </w:p>
    <w:p w14:paraId="0E605E35" w14:textId="77777777" w:rsidR="00180ED8" w:rsidRPr="00721280" w:rsidRDefault="00180ED8" w:rsidP="00753AAE">
      <w:pPr>
        <w:pStyle w:val="Normal12"/>
        <w:numPr>
          <w:ilvl w:val="0"/>
          <w:numId w:val="132"/>
        </w:numPr>
        <w:tabs>
          <w:tab w:val="clear" w:pos="1068"/>
        </w:tabs>
        <w:spacing w:after="0"/>
        <w:rPr>
          <w:sz w:val="20"/>
        </w:rPr>
      </w:pPr>
      <w:r w:rsidRPr="00721280">
        <w:rPr>
          <w:sz w:val="20"/>
        </w:rPr>
        <w:t>Average monthly or daily travel time divided by the number of daily or monthly legal working hours.</w:t>
      </w:r>
    </w:p>
    <w:p w14:paraId="220AC9AF" w14:textId="77777777" w:rsidR="00180ED8" w:rsidRPr="00721280" w:rsidRDefault="00180ED8" w:rsidP="00753AAE">
      <w:pPr>
        <w:pStyle w:val="Normal12"/>
        <w:tabs>
          <w:tab w:val="left" w:pos="10065"/>
        </w:tabs>
        <w:ind w:left="1066" w:hanging="357"/>
        <w:rPr>
          <w:szCs w:val="22"/>
        </w:rPr>
      </w:pPr>
      <w:r w:rsidRPr="00721280">
        <w:rPr>
          <w:sz w:val="20"/>
        </w:rPr>
        <w:t>(6)</w:t>
      </w:r>
      <w:r w:rsidRPr="00721280">
        <w:rPr>
          <w:sz w:val="20"/>
        </w:rPr>
        <w:tab/>
        <w:t>= (2) + (3) + (4) + (5).</w:t>
      </w:r>
    </w:p>
    <w:p w14:paraId="12E806EC" w14:textId="77777777" w:rsidR="00180ED8" w:rsidRPr="00721280" w:rsidRDefault="00180ED8" w:rsidP="00753AAE">
      <w:pPr>
        <w:pStyle w:val="Normal12"/>
        <w:tabs>
          <w:tab w:val="left" w:pos="10980"/>
        </w:tabs>
        <w:ind w:left="708"/>
        <w:rPr>
          <w:szCs w:val="22"/>
        </w:rPr>
      </w:pPr>
    </w:p>
    <w:p w14:paraId="6A5E3A60" w14:textId="77777777" w:rsidR="00180ED8" w:rsidRPr="00721280" w:rsidRDefault="00180ED8" w:rsidP="00753AAE">
      <w:pPr>
        <w:pStyle w:val="Normal12"/>
        <w:rPr>
          <w:szCs w:val="22"/>
        </w:rPr>
      </w:pPr>
      <w:r w:rsidRPr="00721280">
        <w:rPr>
          <w:szCs w:val="22"/>
        </w:rPr>
        <w:t>Done at …………………………………</w:t>
      </w:r>
    </w:p>
    <w:p w14:paraId="3BF264A2" w14:textId="77777777" w:rsidR="00180ED8" w:rsidRPr="00721280" w:rsidRDefault="00180ED8" w:rsidP="00753AAE">
      <w:pPr>
        <w:pStyle w:val="Normal12"/>
        <w:ind w:left="10206"/>
        <w:rPr>
          <w:szCs w:val="22"/>
        </w:rPr>
      </w:pPr>
    </w:p>
    <w:p w14:paraId="5D0B5E49" w14:textId="77777777" w:rsidR="00180ED8" w:rsidRPr="00721280" w:rsidRDefault="00180ED8" w:rsidP="00753AAE">
      <w:pPr>
        <w:pStyle w:val="Normal12"/>
        <w:rPr>
          <w:szCs w:val="22"/>
        </w:rPr>
      </w:pPr>
      <w:r w:rsidRPr="00721280">
        <w:rPr>
          <w:szCs w:val="22"/>
        </w:rPr>
        <w:t>The tenderer (signature)</w:t>
      </w:r>
    </w:p>
    <w:p w14:paraId="182D02A5" w14:textId="77777777" w:rsidR="00180ED8" w:rsidRPr="00721280" w:rsidRDefault="00180ED8" w:rsidP="00753AAE">
      <w:pPr>
        <w:pStyle w:val="Text2"/>
        <w:rPr>
          <w:b/>
          <w:sz w:val="20"/>
        </w:rPr>
      </w:pPr>
      <w:r w:rsidRPr="00721280">
        <w:rPr>
          <w:b/>
          <w:szCs w:val="24"/>
          <w:u w:val="single"/>
        </w:rPr>
        <w:t>B) Breakdown of basic supply prices for materials and consumables</w:t>
      </w:r>
      <w:r w:rsidRPr="00721280">
        <w:rPr>
          <w:b/>
          <w:szCs w:val="24"/>
          <w:u w:val="single"/>
        </w:rPr>
        <w:br/>
        <w:t>(in local currency or €/unit)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1"/>
        <w:gridCol w:w="2410"/>
        <w:gridCol w:w="660"/>
        <w:gridCol w:w="1134"/>
        <w:gridCol w:w="1134"/>
        <w:gridCol w:w="1134"/>
        <w:gridCol w:w="2042"/>
        <w:gridCol w:w="709"/>
        <w:gridCol w:w="1007"/>
        <w:gridCol w:w="1147"/>
      </w:tblGrid>
      <w:tr w:rsidR="00180ED8" w:rsidRPr="00721280" w14:paraId="431A3870" w14:textId="77777777" w:rsidTr="00641155">
        <w:trPr>
          <w:trHeight w:val="240"/>
          <w:jc w:val="center"/>
        </w:trPr>
        <w:tc>
          <w:tcPr>
            <w:tcW w:w="921" w:type="dxa"/>
            <w:vMerge w:val="restart"/>
            <w:vAlign w:val="center"/>
          </w:tcPr>
          <w:p w14:paraId="11CB2B8B"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 xml:space="preserve">No </w:t>
            </w:r>
          </w:p>
        </w:tc>
        <w:tc>
          <w:tcPr>
            <w:tcW w:w="2410" w:type="dxa"/>
            <w:vMerge w:val="restart"/>
            <w:vAlign w:val="center"/>
          </w:tcPr>
          <w:p w14:paraId="3A521E6E" w14:textId="77777777" w:rsidR="00180ED8" w:rsidRPr="00721280" w:rsidRDefault="00180ED8" w:rsidP="00753AAE">
            <w:pPr>
              <w:pStyle w:val="Normal12"/>
              <w:rPr>
                <w:szCs w:val="24"/>
              </w:rPr>
            </w:pPr>
            <w:r w:rsidRPr="00721280">
              <w:rPr>
                <w:b/>
                <w:sz w:val="20"/>
                <w:szCs w:val="24"/>
              </w:rPr>
              <w:t>Description</w:t>
            </w:r>
          </w:p>
        </w:tc>
        <w:tc>
          <w:tcPr>
            <w:tcW w:w="660" w:type="dxa"/>
            <w:vMerge w:val="restart"/>
            <w:vAlign w:val="center"/>
          </w:tcPr>
          <w:p w14:paraId="7B663EDE" w14:textId="77777777" w:rsidR="00180ED8" w:rsidRPr="00721280" w:rsidRDefault="00180ED8" w:rsidP="00753AAE">
            <w:pPr>
              <w:pStyle w:val="Normal12"/>
              <w:rPr>
                <w:szCs w:val="24"/>
              </w:rPr>
            </w:pPr>
            <w:r w:rsidRPr="00721280">
              <w:rPr>
                <w:b/>
                <w:sz w:val="20"/>
                <w:szCs w:val="24"/>
              </w:rPr>
              <w:t>Unit</w:t>
            </w:r>
          </w:p>
        </w:tc>
        <w:tc>
          <w:tcPr>
            <w:tcW w:w="1134" w:type="dxa"/>
            <w:vMerge w:val="restart"/>
            <w:vAlign w:val="center"/>
          </w:tcPr>
          <w:p w14:paraId="1C86D3D8" w14:textId="77777777" w:rsidR="00180ED8" w:rsidRPr="00721280" w:rsidRDefault="00180ED8" w:rsidP="00753AAE">
            <w:pPr>
              <w:pStyle w:val="Normal12"/>
              <w:rPr>
                <w:sz w:val="20"/>
              </w:rPr>
            </w:pPr>
            <w:r w:rsidRPr="00721280">
              <w:rPr>
                <w:b/>
                <w:sz w:val="20"/>
              </w:rPr>
              <w:t>Origin</w:t>
            </w:r>
          </w:p>
          <w:p w14:paraId="7B79CF6B" w14:textId="77777777" w:rsidR="00180ED8" w:rsidRPr="00721280" w:rsidRDefault="00180ED8" w:rsidP="00753AAE">
            <w:pPr>
              <w:pStyle w:val="Normal12"/>
              <w:rPr>
                <w:b/>
                <w:sz w:val="20"/>
              </w:rPr>
            </w:pPr>
            <w:r w:rsidRPr="00721280">
              <w:rPr>
                <w:b/>
                <w:sz w:val="20"/>
              </w:rPr>
              <w:t>(1)</w:t>
            </w:r>
          </w:p>
        </w:tc>
        <w:tc>
          <w:tcPr>
            <w:tcW w:w="1134" w:type="dxa"/>
            <w:vMerge w:val="restart"/>
            <w:vAlign w:val="center"/>
          </w:tcPr>
          <w:p w14:paraId="0B1746CB" w14:textId="77777777" w:rsidR="00180ED8" w:rsidRPr="00721280" w:rsidRDefault="00180ED8" w:rsidP="00753AAE">
            <w:pPr>
              <w:pStyle w:val="Normal12"/>
              <w:rPr>
                <w:sz w:val="20"/>
              </w:rPr>
            </w:pPr>
            <w:r w:rsidRPr="00721280">
              <w:rPr>
                <w:b/>
                <w:sz w:val="20"/>
              </w:rPr>
              <w:t>Unit price origin</w:t>
            </w:r>
          </w:p>
          <w:p w14:paraId="1703843C" w14:textId="77777777" w:rsidR="00180ED8" w:rsidRPr="00721280" w:rsidRDefault="00180ED8" w:rsidP="00753AAE">
            <w:pPr>
              <w:pStyle w:val="Normal12"/>
              <w:rPr>
                <w:b/>
                <w:sz w:val="20"/>
              </w:rPr>
            </w:pPr>
            <w:r w:rsidRPr="00721280">
              <w:rPr>
                <w:b/>
                <w:sz w:val="20"/>
              </w:rPr>
              <w:t>(2)</w:t>
            </w:r>
          </w:p>
        </w:tc>
        <w:tc>
          <w:tcPr>
            <w:tcW w:w="1134" w:type="dxa"/>
            <w:vMerge w:val="restart"/>
            <w:tcBorders>
              <w:left w:val="nil"/>
            </w:tcBorders>
            <w:vAlign w:val="center"/>
          </w:tcPr>
          <w:p w14:paraId="7CF4A4E5" w14:textId="77777777" w:rsidR="00180ED8" w:rsidRPr="00721280" w:rsidRDefault="00180ED8" w:rsidP="00753AAE">
            <w:pPr>
              <w:pStyle w:val="Normal12"/>
              <w:rPr>
                <w:sz w:val="20"/>
              </w:rPr>
            </w:pPr>
            <w:r w:rsidRPr="00721280">
              <w:rPr>
                <w:b/>
                <w:sz w:val="20"/>
                <w:szCs w:val="24"/>
              </w:rPr>
              <w:t>Transport to site</w:t>
            </w:r>
          </w:p>
          <w:p w14:paraId="5066E0BF" w14:textId="77777777" w:rsidR="00180ED8" w:rsidRPr="00721280" w:rsidRDefault="00180ED8" w:rsidP="00753AAE">
            <w:pPr>
              <w:pStyle w:val="Normal12"/>
              <w:rPr>
                <w:b/>
                <w:sz w:val="20"/>
                <w:szCs w:val="24"/>
              </w:rPr>
            </w:pPr>
            <w:r w:rsidRPr="00721280">
              <w:rPr>
                <w:b/>
                <w:sz w:val="20"/>
                <w:szCs w:val="24"/>
              </w:rPr>
              <w:t>(3)</w:t>
            </w:r>
          </w:p>
        </w:tc>
        <w:tc>
          <w:tcPr>
            <w:tcW w:w="2042" w:type="dxa"/>
            <w:vMerge w:val="restart"/>
            <w:vAlign w:val="center"/>
          </w:tcPr>
          <w:p w14:paraId="15C8ED76" w14:textId="77777777" w:rsidR="00180ED8" w:rsidRPr="00721280" w:rsidRDefault="00180ED8" w:rsidP="00753AAE">
            <w:pPr>
              <w:pStyle w:val="Normal12"/>
              <w:rPr>
                <w:b/>
                <w:sz w:val="20"/>
                <w:szCs w:val="24"/>
              </w:rPr>
            </w:pPr>
            <w:r w:rsidRPr="00721280">
              <w:rPr>
                <w:b/>
                <w:sz w:val="20"/>
                <w:szCs w:val="24"/>
              </w:rPr>
              <w:t>Tax, duties and other charges</w:t>
            </w:r>
          </w:p>
          <w:p w14:paraId="584A74D3" w14:textId="77777777" w:rsidR="00180ED8" w:rsidRPr="00721280" w:rsidRDefault="00180ED8" w:rsidP="00753AAE">
            <w:pPr>
              <w:pStyle w:val="Normal12"/>
              <w:rPr>
                <w:b/>
                <w:sz w:val="20"/>
                <w:szCs w:val="24"/>
              </w:rPr>
            </w:pPr>
            <w:r w:rsidRPr="00721280">
              <w:rPr>
                <w:b/>
                <w:sz w:val="20"/>
                <w:szCs w:val="24"/>
              </w:rPr>
              <w:t>(4)</w:t>
            </w:r>
          </w:p>
        </w:tc>
        <w:tc>
          <w:tcPr>
            <w:tcW w:w="1716" w:type="dxa"/>
            <w:gridSpan w:val="2"/>
            <w:vAlign w:val="center"/>
          </w:tcPr>
          <w:p w14:paraId="3B709BE4" w14:textId="77777777" w:rsidR="00180ED8" w:rsidRPr="00721280" w:rsidRDefault="00180ED8" w:rsidP="00753AAE">
            <w:pPr>
              <w:pStyle w:val="Normal12"/>
              <w:rPr>
                <w:szCs w:val="24"/>
              </w:rPr>
            </w:pPr>
            <w:r w:rsidRPr="00721280">
              <w:rPr>
                <w:b/>
                <w:sz w:val="20"/>
                <w:szCs w:val="24"/>
              </w:rPr>
              <w:t>Losses</w:t>
            </w:r>
          </w:p>
        </w:tc>
        <w:tc>
          <w:tcPr>
            <w:tcW w:w="1147" w:type="dxa"/>
            <w:vMerge w:val="restart"/>
            <w:vAlign w:val="center"/>
          </w:tcPr>
          <w:p w14:paraId="6A19607A" w14:textId="77777777" w:rsidR="00180ED8" w:rsidRPr="00721280" w:rsidRDefault="00180ED8" w:rsidP="00753AAE">
            <w:pPr>
              <w:pStyle w:val="Normal12"/>
              <w:rPr>
                <w:sz w:val="20"/>
              </w:rPr>
            </w:pPr>
            <w:r w:rsidRPr="00721280">
              <w:rPr>
                <w:b/>
                <w:sz w:val="20"/>
              </w:rPr>
              <w:t>Total</w:t>
            </w:r>
          </w:p>
          <w:p w14:paraId="6A9722AD" w14:textId="77777777" w:rsidR="00180ED8" w:rsidRPr="00721280" w:rsidRDefault="00180ED8" w:rsidP="00753AAE">
            <w:pPr>
              <w:pStyle w:val="Normal12"/>
              <w:rPr>
                <w:b/>
                <w:sz w:val="20"/>
                <w:szCs w:val="24"/>
              </w:rPr>
            </w:pPr>
            <w:r w:rsidRPr="00721280">
              <w:rPr>
                <w:b/>
                <w:sz w:val="20"/>
                <w:szCs w:val="24"/>
              </w:rPr>
              <w:t>(6)</w:t>
            </w:r>
          </w:p>
        </w:tc>
      </w:tr>
      <w:tr w:rsidR="00180ED8" w:rsidRPr="00721280" w14:paraId="68481553" w14:textId="77777777" w:rsidTr="00641155">
        <w:trPr>
          <w:jc w:val="center"/>
        </w:trPr>
        <w:tc>
          <w:tcPr>
            <w:tcW w:w="921" w:type="dxa"/>
            <w:vMerge/>
            <w:vAlign w:val="center"/>
          </w:tcPr>
          <w:p w14:paraId="5FF4089D" w14:textId="77777777" w:rsidR="00180ED8" w:rsidRPr="00721280" w:rsidRDefault="00180ED8" w:rsidP="00753AAE">
            <w:pPr>
              <w:jc w:val="both"/>
              <w:rPr>
                <w:rFonts w:ascii="Times New Roman" w:hAnsi="Times New Roman" w:cs="Times New Roman"/>
              </w:rPr>
            </w:pPr>
          </w:p>
        </w:tc>
        <w:tc>
          <w:tcPr>
            <w:tcW w:w="2410" w:type="dxa"/>
            <w:vMerge/>
            <w:vAlign w:val="center"/>
          </w:tcPr>
          <w:p w14:paraId="2FFB4667" w14:textId="77777777" w:rsidR="00180ED8" w:rsidRPr="00721280" w:rsidRDefault="00180ED8" w:rsidP="00753AAE">
            <w:pPr>
              <w:pStyle w:val="Normal12"/>
              <w:rPr>
                <w:b/>
                <w:sz w:val="20"/>
                <w:szCs w:val="24"/>
              </w:rPr>
            </w:pPr>
          </w:p>
        </w:tc>
        <w:tc>
          <w:tcPr>
            <w:tcW w:w="660" w:type="dxa"/>
            <w:vMerge/>
            <w:vAlign w:val="center"/>
          </w:tcPr>
          <w:p w14:paraId="55C8AF50" w14:textId="77777777" w:rsidR="00180ED8" w:rsidRPr="00721280" w:rsidRDefault="00180ED8" w:rsidP="00753AAE">
            <w:pPr>
              <w:pStyle w:val="Normal12"/>
              <w:rPr>
                <w:b/>
                <w:sz w:val="20"/>
                <w:szCs w:val="24"/>
              </w:rPr>
            </w:pPr>
          </w:p>
        </w:tc>
        <w:tc>
          <w:tcPr>
            <w:tcW w:w="1134" w:type="dxa"/>
            <w:vMerge/>
            <w:vAlign w:val="center"/>
          </w:tcPr>
          <w:p w14:paraId="0EFA7E5C" w14:textId="77777777" w:rsidR="00180ED8" w:rsidRPr="00721280" w:rsidRDefault="00180ED8" w:rsidP="00753AAE">
            <w:pPr>
              <w:pStyle w:val="Normal12"/>
              <w:rPr>
                <w:b/>
                <w:sz w:val="20"/>
                <w:szCs w:val="24"/>
              </w:rPr>
            </w:pPr>
          </w:p>
        </w:tc>
        <w:tc>
          <w:tcPr>
            <w:tcW w:w="1134" w:type="dxa"/>
            <w:vMerge/>
            <w:vAlign w:val="center"/>
          </w:tcPr>
          <w:p w14:paraId="3ACE5149" w14:textId="77777777" w:rsidR="00180ED8" w:rsidRPr="00721280" w:rsidRDefault="00180ED8" w:rsidP="00753AAE">
            <w:pPr>
              <w:pStyle w:val="Normal12"/>
              <w:rPr>
                <w:b/>
                <w:sz w:val="20"/>
                <w:szCs w:val="24"/>
              </w:rPr>
            </w:pPr>
          </w:p>
        </w:tc>
        <w:tc>
          <w:tcPr>
            <w:tcW w:w="1134" w:type="dxa"/>
            <w:vMerge/>
            <w:tcBorders>
              <w:left w:val="nil"/>
            </w:tcBorders>
            <w:vAlign w:val="center"/>
          </w:tcPr>
          <w:p w14:paraId="18112A66" w14:textId="77777777" w:rsidR="00180ED8" w:rsidRPr="00721280" w:rsidRDefault="00180ED8" w:rsidP="00753AAE">
            <w:pPr>
              <w:pStyle w:val="Normal12"/>
              <w:rPr>
                <w:b/>
                <w:sz w:val="20"/>
                <w:szCs w:val="24"/>
              </w:rPr>
            </w:pPr>
          </w:p>
        </w:tc>
        <w:tc>
          <w:tcPr>
            <w:tcW w:w="2042" w:type="dxa"/>
            <w:vMerge/>
            <w:vAlign w:val="center"/>
          </w:tcPr>
          <w:p w14:paraId="65944C77" w14:textId="77777777" w:rsidR="00180ED8" w:rsidRPr="00721280" w:rsidRDefault="00180ED8" w:rsidP="00753AAE">
            <w:pPr>
              <w:pStyle w:val="Normal12"/>
              <w:rPr>
                <w:b/>
                <w:sz w:val="20"/>
                <w:szCs w:val="24"/>
              </w:rPr>
            </w:pPr>
          </w:p>
        </w:tc>
        <w:tc>
          <w:tcPr>
            <w:tcW w:w="709" w:type="dxa"/>
            <w:vAlign w:val="center"/>
          </w:tcPr>
          <w:p w14:paraId="05466107" w14:textId="77777777" w:rsidR="00180ED8" w:rsidRPr="00721280" w:rsidRDefault="00180ED8" w:rsidP="00753AAE">
            <w:pPr>
              <w:pStyle w:val="Normal12"/>
              <w:rPr>
                <w:b/>
                <w:sz w:val="20"/>
                <w:szCs w:val="24"/>
              </w:rPr>
            </w:pPr>
            <w:r w:rsidRPr="00721280">
              <w:rPr>
                <w:b/>
                <w:sz w:val="20"/>
                <w:szCs w:val="24"/>
              </w:rPr>
              <w:t>%</w:t>
            </w:r>
          </w:p>
        </w:tc>
        <w:tc>
          <w:tcPr>
            <w:tcW w:w="1007" w:type="dxa"/>
            <w:vAlign w:val="center"/>
          </w:tcPr>
          <w:p w14:paraId="7804FD51" w14:textId="77777777" w:rsidR="00180ED8" w:rsidRPr="00721280" w:rsidRDefault="00180ED8" w:rsidP="00753AAE">
            <w:pPr>
              <w:pStyle w:val="Normal12"/>
              <w:rPr>
                <w:b/>
                <w:sz w:val="20"/>
                <w:szCs w:val="24"/>
              </w:rPr>
            </w:pPr>
            <w:r w:rsidRPr="00721280">
              <w:rPr>
                <w:b/>
                <w:sz w:val="20"/>
                <w:szCs w:val="24"/>
              </w:rPr>
              <w:t>Value</w:t>
            </w:r>
          </w:p>
          <w:p w14:paraId="7276F9F8" w14:textId="77777777" w:rsidR="00180ED8" w:rsidRPr="00721280" w:rsidRDefault="00180ED8" w:rsidP="00753AAE">
            <w:pPr>
              <w:pStyle w:val="Normal12"/>
              <w:rPr>
                <w:b/>
                <w:sz w:val="20"/>
                <w:szCs w:val="24"/>
              </w:rPr>
            </w:pPr>
            <w:r w:rsidRPr="00721280">
              <w:rPr>
                <w:b/>
                <w:sz w:val="20"/>
                <w:szCs w:val="24"/>
              </w:rPr>
              <w:t>(5)</w:t>
            </w:r>
          </w:p>
        </w:tc>
        <w:tc>
          <w:tcPr>
            <w:tcW w:w="1147" w:type="dxa"/>
            <w:vMerge/>
            <w:vAlign w:val="center"/>
          </w:tcPr>
          <w:p w14:paraId="59608E83" w14:textId="77777777" w:rsidR="00180ED8" w:rsidRPr="00721280" w:rsidRDefault="00180ED8" w:rsidP="00753AAE">
            <w:pPr>
              <w:pStyle w:val="Normal12"/>
              <w:rPr>
                <w:b/>
                <w:sz w:val="20"/>
                <w:szCs w:val="24"/>
              </w:rPr>
            </w:pPr>
          </w:p>
        </w:tc>
      </w:tr>
      <w:tr w:rsidR="00180ED8" w:rsidRPr="00721280" w14:paraId="399726D3" w14:textId="77777777" w:rsidTr="00641155">
        <w:trPr>
          <w:trHeight w:val="312"/>
          <w:jc w:val="center"/>
        </w:trPr>
        <w:tc>
          <w:tcPr>
            <w:tcW w:w="921" w:type="dxa"/>
            <w:vAlign w:val="center"/>
          </w:tcPr>
          <w:p w14:paraId="3066F3E9"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C1</w:t>
            </w:r>
          </w:p>
        </w:tc>
        <w:tc>
          <w:tcPr>
            <w:tcW w:w="2410" w:type="dxa"/>
            <w:vAlign w:val="center"/>
          </w:tcPr>
          <w:p w14:paraId="78A7F48D" w14:textId="77777777" w:rsidR="00180ED8" w:rsidRPr="00721280" w:rsidRDefault="00180ED8" w:rsidP="00753AAE">
            <w:pPr>
              <w:pStyle w:val="Normal12"/>
              <w:rPr>
                <w:szCs w:val="24"/>
              </w:rPr>
            </w:pPr>
            <w:r w:rsidRPr="00721280">
              <w:rPr>
                <w:sz w:val="20"/>
                <w:szCs w:val="24"/>
              </w:rPr>
              <w:t>Gasoil</w:t>
            </w:r>
          </w:p>
        </w:tc>
        <w:tc>
          <w:tcPr>
            <w:tcW w:w="660" w:type="dxa"/>
            <w:vAlign w:val="center"/>
          </w:tcPr>
          <w:p w14:paraId="5E5DCD4A" w14:textId="77777777" w:rsidR="00180ED8" w:rsidRPr="00721280" w:rsidRDefault="00180ED8" w:rsidP="00753AAE">
            <w:pPr>
              <w:pStyle w:val="Normal12"/>
              <w:rPr>
                <w:szCs w:val="24"/>
              </w:rPr>
            </w:pPr>
            <w:r w:rsidRPr="00721280">
              <w:rPr>
                <w:sz w:val="20"/>
                <w:szCs w:val="24"/>
              </w:rPr>
              <w:t>L</w:t>
            </w:r>
          </w:p>
        </w:tc>
        <w:tc>
          <w:tcPr>
            <w:tcW w:w="1134" w:type="dxa"/>
          </w:tcPr>
          <w:p w14:paraId="4F998AB1" w14:textId="77777777" w:rsidR="00180ED8" w:rsidRPr="00721280" w:rsidRDefault="00180ED8" w:rsidP="00753AAE">
            <w:pPr>
              <w:pStyle w:val="Normal12"/>
              <w:rPr>
                <w:sz w:val="20"/>
                <w:szCs w:val="24"/>
              </w:rPr>
            </w:pPr>
          </w:p>
        </w:tc>
        <w:tc>
          <w:tcPr>
            <w:tcW w:w="1134" w:type="dxa"/>
          </w:tcPr>
          <w:p w14:paraId="506A76FA" w14:textId="77777777" w:rsidR="00180ED8" w:rsidRPr="00721280" w:rsidRDefault="00180ED8" w:rsidP="00753AAE">
            <w:pPr>
              <w:pStyle w:val="Normal12"/>
              <w:rPr>
                <w:sz w:val="20"/>
                <w:szCs w:val="24"/>
              </w:rPr>
            </w:pPr>
          </w:p>
        </w:tc>
        <w:tc>
          <w:tcPr>
            <w:tcW w:w="1134" w:type="dxa"/>
          </w:tcPr>
          <w:p w14:paraId="1F632406" w14:textId="77777777" w:rsidR="00180ED8" w:rsidRPr="00721280" w:rsidRDefault="00180ED8" w:rsidP="00753AAE">
            <w:pPr>
              <w:pStyle w:val="Normal12"/>
              <w:rPr>
                <w:sz w:val="20"/>
                <w:szCs w:val="24"/>
              </w:rPr>
            </w:pPr>
          </w:p>
        </w:tc>
        <w:tc>
          <w:tcPr>
            <w:tcW w:w="2042" w:type="dxa"/>
          </w:tcPr>
          <w:p w14:paraId="3969AD6E" w14:textId="77777777" w:rsidR="00180ED8" w:rsidRPr="00721280" w:rsidRDefault="00180ED8" w:rsidP="00753AAE">
            <w:pPr>
              <w:pStyle w:val="Normal12"/>
              <w:rPr>
                <w:sz w:val="20"/>
                <w:szCs w:val="24"/>
              </w:rPr>
            </w:pPr>
          </w:p>
        </w:tc>
        <w:tc>
          <w:tcPr>
            <w:tcW w:w="709" w:type="dxa"/>
          </w:tcPr>
          <w:p w14:paraId="262F3818" w14:textId="77777777" w:rsidR="00180ED8" w:rsidRPr="00721280" w:rsidRDefault="00180ED8" w:rsidP="00753AAE">
            <w:pPr>
              <w:pStyle w:val="Normal12"/>
              <w:rPr>
                <w:sz w:val="20"/>
                <w:szCs w:val="24"/>
              </w:rPr>
            </w:pPr>
          </w:p>
        </w:tc>
        <w:tc>
          <w:tcPr>
            <w:tcW w:w="1007" w:type="dxa"/>
          </w:tcPr>
          <w:p w14:paraId="7C87B01B" w14:textId="77777777" w:rsidR="00180ED8" w:rsidRPr="00721280" w:rsidRDefault="00180ED8" w:rsidP="00753AAE">
            <w:pPr>
              <w:pStyle w:val="Normal12"/>
              <w:rPr>
                <w:sz w:val="20"/>
                <w:szCs w:val="24"/>
              </w:rPr>
            </w:pPr>
          </w:p>
        </w:tc>
        <w:tc>
          <w:tcPr>
            <w:tcW w:w="1147" w:type="dxa"/>
          </w:tcPr>
          <w:p w14:paraId="7C7BEF45" w14:textId="77777777" w:rsidR="00180ED8" w:rsidRPr="00721280" w:rsidRDefault="00180ED8" w:rsidP="00753AAE">
            <w:pPr>
              <w:pStyle w:val="Normal12"/>
              <w:rPr>
                <w:sz w:val="20"/>
                <w:szCs w:val="24"/>
              </w:rPr>
            </w:pPr>
          </w:p>
        </w:tc>
      </w:tr>
      <w:tr w:rsidR="00180ED8" w:rsidRPr="00721280" w14:paraId="749B29C8" w14:textId="77777777" w:rsidTr="00641155">
        <w:trPr>
          <w:trHeight w:val="312"/>
          <w:jc w:val="center"/>
        </w:trPr>
        <w:tc>
          <w:tcPr>
            <w:tcW w:w="921" w:type="dxa"/>
            <w:vAlign w:val="center"/>
          </w:tcPr>
          <w:p w14:paraId="76B930C2"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C2</w:t>
            </w:r>
          </w:p>
        </w:tc>
        <w:tc>
          <w:tcPr>
            <w:tcW w:w="2410" w:type="dxa"/>
            <w:vAlign w:val="center"/>
          </w:tcPr>
          <w:p w14:paraId="399086F3" w14:textId="77777777" w:rsidR="00180ED8" w:rsidRPr="00721280" w:rsidRDefault="00180ED8" w:rsidP="00753AAE">
            <w:pPr>
              <w:pStyle w:val="Normal12"/>
              <w:rPr>
                <w:szCs w:val="24"/>
              </w:rPr>
            </w:pPr>
            <w:r w:rsidRPr="00721280">
              <w:rPr>
                <w:sz w:val="20"/>
                <w:szCs w:val="24"/>
              </w:rPr>
              <w:t>Aggregates for concrete</w:t>
            </w:r>
          </w:p>
        </w:tc>
        <w:tc>
          <w:tcPr>
            <w:tcW w:w="660" w:type="dxa"/>
            <w:vAlign w:val="center"/>
          </w:tcPr>
          <w:p w14:paraId="7895F782" w14:textId="77777777" w:rsidR="00180ED8" w:rsidRPr="00721280" w:rsidRDefault="00180ED8" w:rsidP="00753AAE">
            <w:pPr>
              <w:pStyle w:val="Normal12"/>
              <w:rPr>
                <w:szCs w:val="24"/>
              </w:rPr>
            </w:pPr>
            <w:r w:rsidRPr="00721280">
              <w:rPr>
                <w:sz w:val="20"/>
                <w:szCs w:val="24"/>
              </w:rPr>
              <w:t>m</w:t>
            </w:r>
            <w:r w:rsidRPr="00721280">
              <w:rPr>
                <w:sz w:val="20"/>
                <w:szCs w:val="24"/>
                <w:vertAlign w:val="superscript"/>
              </w:rPr>
              <w:t>3</w:t>
            </w:r>
          </w:p>
        </w:tc>
        <w:tc>
          <w:tcPr>
            <w:tcW w:w="1134" w:type="dxa"/>
          </w:tcPr>
          <w:p w14:paraId="2C453143" w14:textId="77777777" w:rsidR="00180ED8" w:rsidRPr="00721280" w:rsidRDefault="00180ED8" w:rsidP="00753AAE">
            <w:pPr>
              <w:pStyle w:val="Normal12"/>
              <w:rPr>
                <w:sz w:val="20"/>
                <w:szCs w:val="24"/>
              </w:rPr>
            </w:pPr>
          </w:p>
        </w:tc>
        <w:tc>
          <w:tcPr>
            <w:tcW w:w="1134" w:type="dxa"/>
          </w:tcPr>
          <w:p w14:paraId="757F94B4" w14:textId="77777777" w:rsidR="00180ED8" w:rsidRPr="00721280" w:rsidRDefault="00180ED8" w:rsidP="00753AAE">
            <w:pPr>
              <w:pStyle w:val="Normal12"/>
              <w:rPr>
                <w:sz w:val="20"/>
                <w:szCs w:val="24"/>
              </w:rPr>
            </w:pPr>
          </w:p>
        </w:tc>
        <w:tc>
          <w:tcPr>
            <w:tcW w:w="1134" w:type="dxa"/>
          </w:tcPr>
          <w:p w14:paraId="3A78B487" w14:textId="77777777" w:rsidR="00180ED8" w:rsidRPr="00721280" w:rsidRDefault="00180ED8" w:rsidP="00753AAE">
            <w:pPr>
              <w:pStyle w:val="Normal12"/>
              <w:rPr>
                <w:sz w:val="20"/>
                <w:szCs w:val="24"/>
              </w:rPr>
            </w:pPr>
          </w:p>
        </w:tc>
        <w:tc>
          <w:tcPr>
            <w:tcW w:w="2042" w:type="dxa"/>
          </w:tcPr>
          <w:p w14:paraId="43B271B0" w14:textId="77777777" w:rsidR="00180ED8" w:rsidRPr="00721280" w:rsidRDefault="00180ED8" w:rsidP="00753AAE">
            <w:pPr>
              <w:pStyle w:val="Normal12"/>
              <w:rPr>
                <w:sz w:val="20"/>
                <w:szCs w:val="24"/>
              </w:rPr>
            </w:pPr>
          </w:p>
        </w:tc>
        <w:tc>
          <w:tcPr>
            <w:tcW w:w="709" w:type="dxa"/>
          </w:tcPr>
          <w:p w14:paraId="2FC05431" w14:textId="77777777" w:rsidR="00180ED8" w:rsidRPr="00721280" w:rsidRDefault="00180ED8" w:rsidP="00753AAE">
            <w:pPr>
              <w:pStyle w:val="Normal12"/>
              <w:rPr>
                <w:sz w:val="20"/>
                <w:szCs w:val="24"/>
              </w:rPr>
            </w:pPr>
          </w:p>
        </w:tc>
        <w:tc>
          <w:tcPr>
            <w:tcW w:w="1007" w:type="dxa"/>
          </w:tcPr>
          <w:p w14:paraId="006A9AD2" w14:textId="77777777" w:rsidR="00180ED8" w:rsidRPr="00721280" w:rsidRDefault="00180ED8" w:rsidP="00753AAE">
            <w:pPr>
              <w:pStyle w:val="Normal12"/>
              <w:rPr>
                <w:sz w:val="20"/>
                <w:szCs w:val="24"/>
              </w:rPr>
            </w:pPr>
          </w:p>
        </w:tc>
        <w:tc>
          <w:tcPr>
            <w:tcW w:w="1147" w:type="dxa"/>
          </w:tcPr>
          <w:p w14:paraId="14C2148D" w14:textId="77777777" w:rsidR="00180ED8" w:rsidRPr="00721280" w:rsidRDefault="00180ED8" w:rsidP="00753AAE">
            <w:pPr>
              <w:pStyle w:val="Normal12"/>
              <w:rPr>
                <w:sz w:val="20"/>
                <w:szCs w:val="24"/>
              </w:rPr>
            </w:pPr>
          </w:p>
        </w:tc>
      </w:tr>
      <w:tr w:rsidR="00180ED8" w:rsidRPr="00721280" w14:paraId="4A8F9509" w14:textId="77777777" w:rsidTr="00641155">
        <w:trPr>
          <w:trHeight w:val="312"/>
          <w:jc w:val="center"/>
        </w:trPr>
        <w:tc>
          <w:tcPr>
            <w:tcW w:w="921" w:type="dxa"/>
            <w:vAlign w:val="center"/>
          </w:tcPr>
          <w:p w14:paraId="7F9ECAB6"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C3</w:t>
            </w:r>
          </w:p>
        </w:tc>
        <w:tc>
          <w:tcPr>
            <w:tcW w:w="2410" w:type="dxa"/>
            <w:vAlign w:val="center"/>
          </w:tcPr>
          <w:p w14:paraId="09D3A3AD" w14:textId="77777777" w:rsidR="00180ED8" w:rsidRPr="00721280" w:rsidRDefault="00180ED8" w:rsidP="00753AAE">
            <w:pPr>
              <w:pStyle w:val="Normal12"/>
              <w:rPr>
                <w:szCs w:val="24"/>
              </w:rPr>
            </w:pPr>
            <w:r w:rsidRPr="00721280">
              <w:rPr>
                <w:sz w:val="20"/>
                <w:szCs w:val="24"/>
              </w:rPr>
              <w:t>Sand for concrete 2/4</w:t>
            </w:r>
          </w:p>
        </w:tc>
        <w:tc>
          <w:tcPr>
            <w:tcW w:w="660" w:type="dxa"/>
            <w:vAlign w:val="center"/>
          </w:tcPr>
          <w:p w14:paraId="173AEB8F" w14:textId="77777777" w:rsidR="00180ED8" w:rsidRPr="00721280" w:rsidRDefault="00180ED8" w:rsidP="00753AAE">
            <w:pPr>
              <w:pStyle w:val="Normal12"/>
              <w:rPr>
                <w:szCs w:val="24"/>
              </w:rPr>
            </w:pPr>
            <w:r w:rsidRPr="00721280">
              <w:rPr>
                <w:sz w:val="20"/>
                <w:szCs w:val="24"/>
              </w:rPr>
              <w:t>m</w:t>
            </w:r>
            <w:r w:rsidRPr="00721280">
              <w:rPr>
                <w:sz w:val="20"/>
                <w:szCs w:val="24"/>
                <w:vertAlign w:val="superscript"/>
              </w:rPr>
              <w:t>3</w:t>
            </w:r>
          </w:p>
        </w:tc>
        <w:tc>
          <w:tcPr>
            <w:tcW w:w="1134" w:type="dxa"/>
          </w:tcPr>
          <w:p w14:paraId="4A6B79E8" w14:textId="77777777" w:rsidR="00180ED8" w:rsidRPr="00721280" w:rsidRDefault="00180ED8" w:rsidP="00753AAE">
            <w:pPr>
              <w:pStyle w:val="Normal12"/>
              <w:rPr>
                <w:sz w:val="20"/>
                <w:szCs w:val="24"/>
              </w:rPr>
            </w:pPr>
          </w:p>
        </w:tc>
        <w:tc>
          <w:tcPr>
            <w:tcW w:w="1134" w:type="dxa"/>
          </w:tcPr>
          <w:p w14:paraId="18309286" w14:textId="77777777" w:rsidR="00180ED8" w:rsidRPr="00721280" w:rsidRDefault="00180ED8" w:rsidP="00753AAE">
            <w:pPr>
              <w:pStyle w:val="Normal12"/>
              <w:rPr>
                <w:sz w:val="20"/>
                <w:szCs w:val="24"/>
              </w:rPr>
            </w:pPr>
          </w:p>
        </w:tc>
        <w:tc>
          <w:tcPr>
            <w:tcW w:w="1134" w:type="dxa"/>
          </w:tcPr>
          <w:p w14:paraId="1A71DEF9" w14:textId="77777777" w:rsidR="00180ED8" w:rsidRPr="00721280" w:rsidRDefault="00180ED8" w:rsidP="00753AAE">
            <w:pPr>
              <w:pStyle w:val="Normal12"/>
              <w:rPr>
                <w:sz w:val="20"/>
                <w:szCs w:val="24"/>
              </w:rPr>
            </w:pPr>
          </w:p>
        </w:tc>
        <w:tc>
          <w:tcPr>
            <w:tcW w:w="2042" w:type="dxa"/>
          </w:tcPr>
          <w:p w14:paraId="1D83A417" w14:textId="77777777" w:rsidR="00180ED8" w:rsidRPr="00721280" w:rsidRDefault="00180ED8" w:rsidP="00753AAE">
            <w:pPr>
              <w:pStyle w:val="Normal12"/>
              <w:rPr>
                <w:sz w:val="20"/>
                <w:szCs w:val="24"/>
              </w:rPr>
            </w:pPr>
          </w:p>
        </w:tc>
        <w:tc>
          <w:tcPr>
            <w:tcW w:w="709" w:type="dxa"/>
          </w:tcPr>
          <w:p w14:paraId="5E3AD195" w14:textId="77777777" w:rsidR="00180ED8" w:rsidRPr="00721280" w:rsidRDefault="00180ED8" w:rsidP="00753AAE">
            <w:pPr>
              <w:pStyle w:val="Normal12"/>
              <w:rPr>
                <w:sz w:val="20"/>
                <w:szCs w:val="24"/>
              </w:rPr>
            </w:pPr>
          </w:p>
        </w:tc>
        <w:tc>
          <w:tcPr>
            <w:tcW w:w="1007" w:type="dxa"/>
          </w:tcPr>
          <w:p w14:paraId="1187290F" w14:textId="77777777" w:rsidR="00180ED8" w:rsidRPr="00721280" w:rsidRDefault="00180ED8" w:rsidP="00753AAE">
            <w:pPr>
              <w:pStyle w:val="Normal12"/>
              <w:rPr>
                <w:sz w:val="20"/>
                <w:szCs w:val="24"/>
              </w:rPr>
            </w:pPr>
          </w:p>
        </w:tc>
        <w:tc>
          <w:tcPr>
            <w:tcW w:w="1147" w:type="dxa"/>
          </w:tcPr>
          <w:p w14:paraId="093ED575" w14:textId="77777777" w:rsidR="00180ED8" w:rsidRPr="00721280" w:rsidRDefault="00180ED8" w:rsidP="00753AAE">
            <w:pPr>
              <w:pStyle w:val="Normal12"/>
              <w:rPr>
                <w:sz w:val="20"/>
                <w:szCs w:val="24"/>
              </w:rPr>
            </w:pPr>
          </w:p>
        </w:tc>
      </w:tr>
      <w:tr w:rsidR="00180ED8" w:rsidRPr="00721280" w14:paraId="0639A23C" w14:textId="77777777" w:rsidTr="00641155">
        <w:trPr>
          <w:trHeight w:val="312"/>
          <w:jc w:val="center"/>
        </w:trPr>
        <w:tc>
          <w:tcPr>
            <w:tcW w:w="921" w:type="dxa"/>
            <w:vAlign w:val="center"/>
          </w:tcPr>
          <w:p w14:paraId="01556891"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C4</w:t>
            </w:r>
          </w:p>
        </w:tc>
        <w:tc>
          <w:tcPr>
            <w:tcW w:w="2410" w:type="dxa"/>
            <w:vAlign w:val="center"/>
          </w:tcPr>
          <w:p w14:paraId="4499448A" w14:textId="77777777" w:rsidR="00180ED8" w:rsidRPr="00721280" w:rsidRDefault="00180ED8" w:rsidP="00753AAE">
            <w:pPr>
              <w:pStyle w:val="Normal12"/>
              <w:rPr>
                <w:szCs w:val="24"/>
              </w:rPr>
            </w:pPr>
            <w:r w:rsidRPr="00721280">
              <w:rPr>
                <w:sz w:val="20"/>
                <w:szCs w:val="24"/>
              </w:rPr>
              <w:t>Cement</w:t>
            </w:r>
          </w:p>
        </w:tc>
        <w:tc>
          <w:tcPr>
            <w:tcW w:w="660" w:type="dxa"/>
            <w:vAlign w:val="center"/>
          </w:tcPr>
          <w:p w14:paraId="46E72F03" w14:textId="77777777" w:rsidR="00180ED8" w:rsidRPr="00721280" w:rsidRDefault="00180ED8" w:rsidP="00753AAE">
            <w:pPr>
              <w:pStyle w:val="Normal12"/>
              <w:rPr>
                <w:szCs w:val="24"/>
              </w:rPr>
            </w:pPr>
            <w:r w:rsidRPr="00721280">
              <w:rPr>
                <w:sz w:val="20"/>
                <w:szCs w:val="24"/>
              </w:rPr>
              <w:t>T</w:t>
            </w:r>
          </w:p>
        </w:tc>
        <w:tc>
          <w:tcPr>
            <w:tcW w:w="1134" w:type="dxa"/>
          </w:tcPr>
          <w:p w14:paraId="2E0352F8" w14:textId="77777777" w:rsidR="00180ED8" w:rsidRPr="00721280" w:rsidRDefault="00180ED8" w:rsidP="00753AAE">
            <w:pPr>
              <w:pStyle w:val="Normal12"/>
              <w:rPr>
                <w:sz w:val="20"/>
                <w:szCs w:val="24"/>
              </w:rPr>
            </w:pPr>
          </w:p>
        </w:tc>
        <w:tc>
          <w:tcPr>
            <w:tcW w:w="1134" w:type="dxa"/>
          </w:tcPr>
          <w:p w14:paraId="5092B581" w14:textId="77777777" w:rsidR="00180ED8" w:rsidRPr="00721280" w:rsidRDefault="00180ED8" w:rsidP="00753AAE">
            <w:pPr>
              <w:pStyle w:val="Normal12"/>
              <w:rPr>
                <w:sz w:val="20"/>
                <w:szCs w:val="24"/>
              </w:rPr>
            </w:pPr>
          </w:p>
        </w:tc>
        <w:tc>
          <w:tcPr>
            <w:tcW w:w="1134" w:type="dxa"/>
          </w:tcPr>
          <w:p w14:paraId="274A05A8" w14:textId="77777777" w:rsidR="00180ED8" w:rsidRPr="00721280" w:rsidRDefault="00180ED8" w:rsidP="00753AAE">
            <w:pPr>
              <w:pStyle w:val="Normal12"/>
              <w:rPr>
                <w:sz w:val="20"/>
                <w:szCs w:val="24"/>
              </w:rPr>
            </w:pPr>
          </w:p>
        </w:tc>
        <w:tc>
          <w:tcPr>
            <w:tcW w:w="2042" w:type="dxa"/>
          </w:tcPr>
          <w:p w14:paraId="5DC7D82B" w14:textId="77777777" w:rsidR="00180ED8" w:rsidRPr="00721280" w:rsidRDefault="00180ED8" w:rsidP="00753AAE">
            <w:pPr>
              <w:pStyle w:val="Normal12"/>
              <w:rPr>
                <w:sz w:val="20"/>
                <w:szCs w:val="24"/>
              </w:rPr>
            </w:pPr>
          </w:p>
        </w:tc>
        <w:tc>
          <w:tcPr>
            <w:tcW w:w="709" w:type="dxa"/>
          </w:tcPr>
          <w:p w14:paraId="56BCD72A" w14:textId="77777777" w:rsidR="00180ED8" w:rsidRPr="00721280" w:rsidRDefault="00180ED8" w:rsidP="00753AAE">
            <w:pPr>
              <w:pStyle w:val="Normal12"/>
              <w:rPr>
                <w:sz w:val="20"/>
                <w:szCs w:val="24"/>
              </w:rPr>
            </w:pPr>
          </w:p>
        </w:tc>
        <w:tc>
          <w:tcPr>
            <w:tcW w:w="1007" w:type="dxa"/>
          </w:tcPr>
          <w:p w14:paraId="25975587" w14:textId="77777777" w:rsidR="00180ED8" w:rsidRPr="00721280" w:rsidRDefault="00180ED8" w:rsidP="00753AAE">
            <w:pPr>
              <w:pStyle w:val="Normal12"/>
              <w:rPr>
                <w:sz w:val="20"/>
                <w:szCs w:val="24"/>
              </w:rPr>
            </w:pPr>
          </w:p>
        </w:tc>
        <w:tc>
          <w:tcPr>
            <w:tcW w:w="1147" w:type="dxa"/>
          </w:tcPr>
          <w:p w14:paraId="39B8EBC4" w14:textId="77777777" w:rsidR="00180ED8" w:rsidRPr="00721280" w:rsidRDefault="00180ED8" w:rsidP="00753AAE">
            <w:pPr>
              <w:pStyle w:val="Normal12"/>
              <w:rPr>
                <w:sz w:val="20"/>
                <w:szCs w:val="24"/>
              </w:rPr>
            </w:pPr>
          </w:p>
        </w:tc>
      </w:tr>
      <w:tr w:rsidR="00180ED8" w:rsidRPr="00721280" w14:paraId="6BFE8B2D" w14:textId="77777777" w:rsidTr="00641155">
        <w:trPr>
          <w:trHeight w:val="312"/>
          <w:jc w:val="center"/>
        </w:trPr>
        <w:tc>
          <w:tcPr>
            <w:tcW w:w="921" w:type="dxa"/>
            <w:vAlign w:val="center"/>
          </w:tcPr>
          <w:p w14:paraId="6C119E14"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C5</w:t>
            </w:r>
          </w:p>
        </w:tc>
        <w:tc>
          <w:tcPr>
            <w:tcW w:w="2410" w:type="dxa"/>
            <w:vAlign w:val="center"/>
          </w:tcPr>
          <w:p w14:paraId="7AEA4DA3" w14:textId="77777777" w:rsidR="00180ED8" w:rsidRPr="00721280" w:rsidRDefault="00180ED8" w:rsidP="00753AAE">
            <w:pPr>
              <w:pStyle w:val="Normal12"/>
              <w:rPr>
                <w:szCs w:val="24"/>
              </w:rPr>
            </w:pPr>
            <w:r w:rsidRPr="00721280">
              <w:rPr>
                <w:sz w:val="20"/>
                <w:szCs w:val="24"/>
              </w:rPr>
              <w:t>Steel for reinforced concrete</w:t>
            </w:r>
          </w:p>
        </w:tc>
        <w:tc>
          <w:tcPr>
            <w:tcW w:w="660" w:type="dxa"/>
            <w:vAlign w:val="center"/>
          </w:tcPr>
          <w:p w14:paraId="09B16778" w14:textId="77777777" w:rsidR="00180ED8" w:rsidRPr="00721280" w:rsidRDefault="00180ED8" w:rsidP="00753AAE">
            <w:pPr>
              <w:pStyle w:val="Normal12"/>
              <w:rPr>
                <w:szCs w:val="24"/>
              </w:rPr>
            </w:pPr>
            <w:r w:rsidRPr="00721280">
              <w:rPr>
                <w:sz w:val="20"/>
                <w:szCs w:val="24"/>
              </w:rPr>
              <w:t>Kg</w:t>
            </w:r>
          </w:p>
        </w:tc>
        <w:tc>
          <w:tcPr>
            <w:tcW w:w="1134" w:type="dxa"/>
          </w:tcPr>
          <w:p w14:paraId="75DB26CE" w14:textId="77777777" w:rsidR="00180ED8" w:rsidRPr="00721280" w:rsidRDefault="00180ED8" w:rsidP="00753AAE">
            <w:pPr>
              <w:pStyle w:val="Normal12"/>
              <w:rPr>
                <w:sz w:val="20"/>
                <w:szCs w:val="24"/>
              </w:rPr>
            </w:pPr>
          </w:p>
        </w:tc>
        <w:tc>
          <w:tcPr>
            <w:tcW w:w="1134" w:type="dxa"/>
          </w:tcPr>
          <w:p w14:paraId="736CA039" w14:textId="77777777" w:rsidR="00180ED8" w:rsidRPr="00721280" w:rsidRDefault="00180ED8" w:rsidP="00753AAE">
            <w:pPr>
              <w:pStyle w:val="Normal12"/>
              <w:rPr>
                <w:sz w:val="20"/>
                <w:szCs w:val="24"/>
              </w:rPr>
            </w:pPr>
          </w:p>
        </w:tc>
        <w:tc>
          <w:tcPr>
            <w:tcW w:w="1134" w:type="dxa"/>
          </w:tcPr>
          <w:p w14:paraId="294BA06C" w14:textId="77777777" w:rsidR="00180ED8" w:rsidRPr="00721280" w:rsidRDefault="00180ED8" w:rsidP="00753AAE">
            <w:pPr>
              <w:pStyle w:val="Normal12"/>
              <w:rPr>
                <w:sz w:val="20"/>
                <w:szCs w:val="24"/>
              </w:rPr>
            </w:pPr>
          </w:p>
        </w:tc>
        <w:tc>
          <w:tcPr>
            <w:tcW w:w="2042" w:type="dxa"/>
          </w:tcPr>
          <w:p w14:paraId="5556107F" w14:textId="77777777" w:rsidR="00180ED8" w:rsidRPr="00721280" w:rsidRDefault="00180ED8" w:rsidP="00753AAE">
            <w:pPr>
              <w:pStyle w:val="Normal12"/>
              <w:rPr>
                <w:sz w:val="20"/>
                <w:szCs w:val="24"/>
              </w:rPr>
            </w:pPr>
          </w:p>
        </w:tc>
        <w:tc>
          <w:tcPr>
            <w:tcW w:w="709" w:type="dxa"/>
          </w:tcPr>
          <w:p w14:paraId="61C3B9FE" w14:textId="77777777" w:rsidR="00180ED8" w:rsidRPr="00721280" w:rsidRDefault="00180ED8" w:rsidP="00753AAE">
            <w:pPr>
              <w:pStyle w:val="Normal12"/>
              <w:rPr>
                <w:sz w:val="20"/>
                <w:szCs w:val="24"/>
              </w:rPr>
            </w:pPr>
          </w:p>
        </w:tc>
        <w:tc>
          <w:tcPr>
            <w:tcW w:w="1007" w:type="dxa"/>
          </w:tcPr>
          <w:p w14:paraId="2CC327A8" w14:textId="77777777" w:rsidR="00180ED8" w:rsidRPr="00721280" w:rsidRDefault="00180ED8" w:rsidP="00753AAE">
            <w:pPr>
              <w:pStyle w:val="Normal12"/>
              <w:rPr>
                <w:sz w:val="20"/>
                <w:szCs w:val="24"/>
              </w:rPr>
            </w:pPr>
          </w:p>
        </w:tc>
        <w:tc>
          <w:tcPr>
            <w:tcW w:w="1147" w:type="dxa"/>
          </w:tcPr>
          <w:p w14:paraId="55D51E76" w14:textId="77777777" w:rsidR="00180ED8" w:rsidRPr="00721280" w:rsidRDefault="00180ED8" w:rsidP="00753AAE">
            <w:pPr>
              <w:pStyle w:val="Normal12"/>
              <w:rPr>
                <w:sz w:val="20"/>
                <w:szCs w:val="24"/>
              </w:rPr>
            </w:pPr>
          </w:p>
        </w:tc>
      </w:tr>
      <w:tr w:rsidR="00180ED8" w:rsidRPr="00721280" w14:paraId="559AE06E" w14:textId="77777777" w:rsidTr="00641155">
        <w:trPr>
          <w:trHeight w:val="312"/>
          <w:jc w:val="center"/>
        </w:trPr>
        <w:tc>
          <w:tcPr>
            <w:tcW w:w="921" w:type="dxa"/>
            <w:vAlign w:val="center"/>
          </w:tcPr>
          <w:p w14:paraId="1F2E3649"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C6</w:t>
            </w:r>
          </w:p>
        </w:tc>
        <w:tc>
          <w:tcPr>
            <w:tcW w:w="2410" w:type="dxa"/>
            <w:vAlign w:val="center"/>
          </w:tcPr>
          <w:p w14:paraId="4AE54897" w14:textId="77777777" w:rsidR="00180ED8" w:rsidRPr="00721280" w:rsidRDefault="00180ED8" w:rsidP="00753AAE">
            <w:pPr>
              <w:pStyle w:val="Normal12"/>
              <w:rPr>
                <w:szCs w:val="24"/>
              </w:rPr>
            </w:pPr>
            <w:r w:rsidRPr="00721280">
              <w:rPr>
                <w:sz w:val="20"/>
                <w:szCs w:val="24"/>
              </w:rPr>
              <w:t xml:space="preserve">Annealed wire </w:t>
            </w:r>
          </w:p>
        </w:tc>
        <w:tc>
          <w:tcPr>
            <w:tcW w:w="660" w:type="dxa"/>
            <w:vAlign w:val="center"/>
          </w:tcPr>
          <w:p w14:paraId="591E99ED" w14:textId="77777777" w:rsidR="00180ED8" w:rsidRPr="00721280" w:rsidRDefault="00180ED8" w:rsidP="00753AAE">
            <w:pPr>
              <w:pStyle w:val="Normal12"/>
              <w:rPr>
                <w:szCs w:val="24"/>
              </w:rPr>
            </w:pPr>
            <w:r w:rsidRPr="00721280">
              <w:rPr>
                <w:sz w:val="20"/>
                <w:szCs w:val="24"/>
              </w:rPr>
              <w:t>Kg</w:t>
            </w:r>
          </w:p>
        </w:tc>
        <w:tc>
          <w:tcPr>
            <w:tcW w:w="1134" w:type="dxa"/>
          </w:tcPr>
          <w:p w14:paraId="06040779" w14:textId="77777777" w:rsidR="00180ED8" w:rsidRPr="00721280" w:rsidRDefault="00180ED8" w:rsidP="00753AAE">
            <w:pPr>
              <w:pStyle w:val="Normal12"/>
              <w:rPr>
                <w:sz w:val="20"/>
                <w:szCs w:val="24"/>
              </w:rPr>
            </w:pPr>
          </w:p>
        </w:tc>
        <w:tc>
          <w:tcPr>
            <w:tcW w:w="1134" w:type="dxa"/>
          </w:tcPr>
          <w:p w14:paraId="639F4F6C" w14:textId="77777777" w:rsidR="00180ED8" w:rsidRPr="00721280" w:rsidRDefault="00180ED8" w:rsidP="00753AAE">
            <w:pPr>
              <w:pStyle w:val="Normal12"/>
              <w:rPr>
                <w:sz w:val="20"/>
                <w:szCs w:val="24"/>
              </w:rPr>
            </w:pPr>
          </w:p>
        </w:tc>
        <w:tc>
          <w:tcPr>
            <w:tcW w:w="1134" w:type="dxa"/>
          </w:tcPr>
          <w:p w14:paraId="71B6D15A" w14:textId="77777777" w:rsidR="00180ED8" w:rsidRPr="00721280" w:rsidRDefault="00180ED8" w:rsidP="00753AAE">
            <w:pPr>
              <w:pStyle w:val="Normal12"/>
              <w:rPr>
                <w:sz w:val="20"/>
                <w:szCs w:val="24"/>
              </w:rPr>
            </w:pPr>
          </w:p>
        </w:tc>
        <w:tc>
          <w:tcPr>
            <w:tcW w:w="2042" w:type="dxa"/>
          </w:tcPr>
          <w:p w14:paraId="0D8A51D9" w14:textId="77777777" w:rsidR="00180ED8" w:rsidRPr="00721280" w:rsidRDefault="00180ED8" w:rsidP="00753AAE">
            <w:pPr>
              <w:pStyle w:val="Normal12"/>
              <w:rPr>
                <w:sz w:val="20"/>
                <w:szCs w:val="24"/>
              </w:rPr>
            </w:pPr>
          </w:p>
        </w:tc>
        <w:tc>
          <w:tcPr>
            <w:tcW w:w="709" w:type="dxa"/>
          </w:tcPr>
          <w:p w14:paraId="0E72B7E5" w14:textId="77777777" w:rsidR="00180ED8" w:rsidRPr="00721280" w:rsidRDefault="00180ED8" w:rsidP="00753AAE">
            <w:pPr>
              <w:pStyle w:val="Normal12"/>
              <w:rPr>
                <w:sz w:val="20"/>
                <w:szCs w:val="24"/>
              </w:rPr>
            </w:pPr>
          </w:p>
        </w:tc>
        <w:tc>
          <w:tcPr>
            <w:tcW w:w="1007" w:type="dxa"/>
          </w:tcPr>
          <w:p w14:paraId="6205794C" w14:textId="77777777" w:rsidR="00180ED8" w:rsidRPr="00721280" w:rsidRDefault="00180ED8" w:rsidP="00753AAE">
            <w:pPr>
              <w:pStyle w:val="Normal12"/>
              <w:rPr>
                <w:sz w:val="20"/>
                <w:szCs w:val="24"/>
              </w:rPr>
            </w:pPr>
          </w:p>
        </w:tc>
        <w:tc>
          <w:tcPr>
            <w:tcW w:w="1147" w:type="dxa"/>
          </w:tcPr>
          <w:p w14:paraId="070B3FCA" w14:textId="77777777" w:rsidR="00180ED8" w:rsidRPr="00721280" w:rsidRDefault="00180ED8" w:rsidP="00753AAE">
            <w:pPr>
              <w:pStyle w:val="Normal12"/>
              <w:rPr>
                <w:sz w:val="20"/>
                <w:szCs w:val="24"/>
              </w:rPr>
            </w:pPr>
          </w:p>
        </w:tc>
      </w:tr>
      <w:tr w:rsidR="00180ED8" w:rsidRPr="00721280" w14:paraId="22437B6D" w14:textId="77777777" w:rsidTr="00641155">
        <w:trPr>
          <w:trHeight w:val="312"/>
          <w:jc w:val="center"/>
        </w:trPr>
        <w:tc>
          <w:tcPr>
            <w:tcW w:w="921" w:type="dxa"/>
            <w:vAlign w:val="center"/>
          </w:tcPr>
          <w:p w14:paraId="31A0B0B5" w14:textId="77777777" w:rsidR="00180ED8" w:rsidRPr="00721280" w:rsidRDefault="00180ED8" w:rsidP="00753AAE">
            <w:pPr>
              <w:pStyle w:val="Normal12"/>
              <w:rPr>
                <w:szCs w:val="24"/>
              </w:rPr>
            </w:pPr>
            <w:r w:rsidRPr="00721280">
              <w:rPr>
                <w:sz w:val="20"/>
                <w:szCs w:val="24"/>
              </w:rPr>
              <w:t>C7</w:t>
            </w:r>
          </w:p>
        </w:tc>
        <w:tc>
          <w:tcPr>
            <w:tcW w:w="2410" w:type="dxa"/>
            <w:vAlign w:val="center"/>
          </w:tcPr>
          <w:p w14:paraId="7CA7D3EF" w14:textId="77777777" w:rsidR="00180ED8" w:rsidRPr="00721280" w:rsidRDefault="00180ED8" w:rsidP="00753AAE">
            <w:pPr>
              <w:pStyle w:val="Normal12"/>
              <w:rPr>
                <w:szCs w:val="24"/>
              </w:rPr>
            </w:pPr>
            <w:r w:rsidRPr="00721280">
              <w:rPr>
                <w:sz w:val="20"/>
                <w:szCs w:val="24"/>
              </w:rPr>
              <w:t xml:space="preserve">Timber formwork </w:t>
            </w:r>
          </w:p>
        </w:tc>
        <w:tc>
          <w:tcPr>
            <w:tcW w:w="660" w:type="dxa"/>
            <w:vAlign w:val="center"/>
          </w:tcPr>
          <w:p w14:paraId="4D7A8344" w14:textId="77777777" w:rsidR="00180ED8" w:rsidRPr="00721280" w:rsidRDefault="00180ED8" w:rsidP="00753AAE">
            <w:pPr>
              <w:pStyle w:val="Normal12"/>
              <w:rPr>
                <w:szCs w:val="24"/>
              </w:rPr>
            </w:pPr>
            <w:r w:rsidRPr="00721280">
              <w:rPr>
                <w:sz w:val="20"/>
                <w:szCs w:val="24"/>
              </w:rPr>
              <w:t>m</w:t>
            </w:r>
            <w:r w:rsidRPr="00721280">
              <w:rPr>
                <w:sz w:val="20"/>
                <w:szCs w:val="24"/>
                <w:vertAlign w:val="superscript"/>
              </w:rPr>
              <w:t>2</w:t>
            </w:r>
          </w:p>
        </w:tc>
        <w:tc>
          <w:tcPr>
            <w:tcW w:w="1134" w:type="dxa"/>
          </w:tcPr>
          <w:p w14:paraId="700AA2E3" w14:textId="77777777" w:rsidR="00180ED8" w:rsidRPr="00721280" w:rsidRDefault="00180ED8" w:rsidP="00753AAE">
            <w:pPr>
              <w:pStyle w:val="Normal12"/>
              <w:rPr>
                <w:sz w:val="20"/>
                <w:szCs w:val="24"/>
              </w:rPr>
            </w:pPr>
          </w:p>
        </w:tc>
        <w:tc>
          <w:tcPr>
            <w:tcW w:w="1134" w:type="dxa"/>
          </w:tcPr>
          <w:p w14:paraId="6317E0D7" w14:textId="77777777" w:rsidR="00180ED8" w:rsidRPr="00721280" w:rsidRDefault="00180ED8" w:rsidP="00753AAE">
            <w:pPr>
              <w:pStyle w:val="Normal12"/>
              <w:rPr>
                <w:sz w:val="20"/>
                <w:szCs w:val="24"/>
              </w:rPr>
            </w:pPr>
          </w:p>
        </w:tc>
        <w:tc>
          <w:tcPr>
            <w:tcW w:w="1134" w:type="dxa"/>
          </w:tcPr>
          <w:p w14:paraId="2619740B" w14:textId="77777777" w:rsidR="00180ED8" w:rsidRPr="00721280" w:rsidRDefault="00180ED8" w:rsidP="00753AAE">
            <w:pPr>
              <w:pStyle w:val="Normal12"/>
              <w:rPr>
                <w:sz w:val="20"/>
                <w:szCs w:val="24"/>
              </w:rPr>
            </w:pPr>
          </w:p>
        </w:tc>
        <w:tc>
          <w:tcPr>
            <w:tcW w:w="2042" w:type="dxa"/>
          </w:tcPr>
          <w:p w14:paraId="39859EF7" w14:textId="77777777" w:rsidR="00180ED8" w:rsidRPr="00721280" w:rsidRDefault="00180ED8" w:rsidP="00753AAE">
            <w:pPr>
              <w:pStyle w:val="Normal12"/>
              <w:rPr>
                <w:sz w:val="20"/>
                <w:szCs w:val="24"/>
              </w:rPr>
            </w:pPr>
          </w:p>
        </w:tc>
        <w:tc>
          <w:tcPr>
            <w:tcW w:w="709" w:type="dxa"/>
          </w:tcPr>
          <w:p w14:paraId="563042D2" w14:textId="77777777" w:rsidR="00180ED8" w:rsidRPr="00721280" w:rsidRDefault="00180ED8" w:rsidP="00753AAE">
            <w:pPr>
              <w:pStyle w:val="Normal12"/>
              <w:rPr>
                <w:sz w:val="20"/>
                <w:szCs w:val="24"/>
              </w:rPr>
            </w:pPr>
          </w:p>
        </w:tc>
        <w:tc>
          <w:tcPr>
            <w:tcW w:w="1007" w:type="dxa"/>
          </w:tcPr>
          <w:p w14:paraId="14804B02" w14:textId="77777777" w:rsidR="00180ED8" w:rsidRPr="00721280" w:rsidRDefault="00180ED8" w:rsidP="00753AAE">
            <w:pPr>
              <w:pStyle w:val="Normal12"/>
              <w:rPr>
                <w:sz w:val="20"/>
                <w:szCs w:val="24"/>
              </w:rPr>
            </w:pPr>
          </w:p>
        </w:tc>
        <w:tc>
          <w:tcPr>
            <w:tcW w:w="1147" w:type="dxa"/>
          </w:tcPr>
          <w:p w14:paraId="18CA419A" w14:textId="77777777" w:rsidR="00180ED8" w:rsidRPr="00721280" w:rsidRDefault="00180ED8" w:rsidP="00753AAE">
            <w:pPr>
              <w:pStyle w:val="Normal12"/>
              <w:rPr>
                <w:sz w:val="20"/>
                <w:szCs w:val="24"/>
              </w:rPr>
            </w:pPr>
          </w:p>
        </w:tc>
      </w:tr>
      <w:tr w:rsidR="00180ED8" w:rsidRPr="00721280" w14:paraId="6C5C5FAB" w14:textId="77777777" w:rsidTr="00641155">
        <w:trPr>
          <w:trHeight w:val="312"/>
          <w:jc w:val="center"/>
        </w:trPr>
        <w:tc>
          <w:tcPr>
            <w:tcW w:w="921" w:type="dxa"/>
            <w:vAlign w:val="center"/>
          </w:tcPr>
          <w:p w14:paraId="11E2CD35" w14:textId="77777777" w:rsidR="00180ED8" w:rsidRPr="00721280" w:rsidRDefault="00180ED8" w:rsidP="00753AAE">
            <w:pPr>
              <w:pStyle w:val="Normal12"/>
              <w:rPr>
                <w:szCs w:val="24"/>
              </w:rPr>
            </w:pPr>
            <w:r w:rsidRPr="00721280">
              <w:rPr>
                <w:sz w:val="20"/>
                <w:szCs w:val="24"/>
              </w:rPr>
              <w:lastRenderedPageBreak/>
              <w:t>C8</w:t>
            </w:r>
          </w:p>
        </w:tc>
        <w:tc>
          <w:tcPr>
            <w:tcW w:w="2410" w:type="dxa"/>
            <w:vAlign w:val="center"/>
          </w:tcPr>
          <w:p w14:paraId="44E71E1B" w14:textId="77777777" w:rsidR="00180ED8" w:rsidRPr="00721280" w:rsidRDefault="00180ED8" w:rsidP="00753AAE">
            <w:pPr>
              <w:pStyle w:val="Normal12"/>
              <w:rPr>
                <w:szCs w:val="24"/>
              </w:rPr>
            </w:pPr>
            <w:r w:rsidRPr="00721280">
              <w:rPr>
                <w:sz w:val="20"/>
                <w:szCs w:val="24"/>
              </w:rPr>
              <w:t>Plywood</w:t>
            </w:r>
          </w:p>
        </w:tc>
        <w:tc>
          <w:tcPr>
            <w:tcW w:w="660" w:type="dxa"/>
            <w:vAlign w:val="center"/>
          </w:tcPr>
          <w:p w14:paraId="717ABFF5" w14:textId="77777777" w:rsidR="00180ED8" w:rsidRPr="00721280" w:rsidRDefault="00180ED8" w:rsidP="00753AAE">
            <w:pPr>
              <w:pStyle w:val="Normal12"/>
              <w:rPr>
                <w:szCs w:val="24"/>
              </w:rPr>
            </w:pPr>
            <w:r w:rsidRPr="00721280">
              <w:rPr>
                <w:sz w:val="20"/>
                <w:szCs w:val="24"/>
              </w:rPr>
              <w:t>m</w:t>
            </w:r>
            <w:r w:rsidRPr="00721280">
              <w:rPr>
                <w:sz w:val="20"/>
                <w:szCs w:val="24"/>
                <w:vertAlign w:val="superscript"/>
              </w:rPr>
              <w:t>2</w:t>
            </w:r>
          </w:p>
        </w:tc>
        <w:tc>
          <w:tcPr>
            <w:tcW w:w="1134" w:type="dxa"/>
          </w:tcPr>
          <w:p w14:paraId="0D230528" w14:textId="77777777" w:rsidR="00180ED8" w:rsidRPr="00721280" w:rsidRDefault="00180ED8" w:rsidP="00753AAE">
            <w:pPr>
              <w:pStyle w:val="Normal12"/>
              <w:rPr>
                <w:sz w:val="20"/>
                <w:szCs w:val="24"/>
              </w:rPr>
            </w:pPr>
          </w:p>
        </w:tc>
        <w:tc>
          <w:tcPr>
            <w:tcW w:w="1134" w:type="dxa"/>
          </w:tcPr>
          <w:p w14:paraId="1389796B" w14:textId="77777777" w:rsidR="00180ED8" w:rsidRPr="00721280" w:rsidRDefault="00180ED8" w:rsidP="00753AAE">
            <w:pPr>
              <w:pStyle w:val="Normal12"/>
              <w:rPr>
                <w:sz w:val="20"/>
                <w:szCs w:val="24"/>
              </w:rPr>
            </w:pPr>
          </w:p>
        </w:tc>
        <w:tc>
          <w:tcPr>
            <w:tcW w:w="1134" w:type="dxa"/>
          </w:tcPr>
          <w:p w14:paraId="1C03C5F4" w14:textId="77777777" w:rsidR="00180ED8" w:rsidRPr="00721280" w:rsidRDefault="00180ED8" w:rsidP="00753AAE">
            <w:pPr>
              <w:pStyle w:val="Normal12"/>
              <w:rPr>
                <w:sz w:val="20"/>
                <w:szCs w:val="24"/>
              </w:rPr>
            </w:pPr>
          </w:p>
        </w:tc>
        <w:tc>
          <w:tcPr>
            <w:tcW w:w="2042" w:type="dxa"/>
          </w:tcPr>
          <w:p w14:paraId="57CDF170" w14:textId="77777777" w:rsidR="00180ED8" w:rsidRPr="00721280" w:rsidRDefault="00180ED8" w:rsidP="00753AAE">
            <w:pPr>
              <w:pStyle w:val="Normal12"/>
              <w:rPr>
                <w:sz w:val="20"/>
                <w:szCs w:val="24"/>
              </w:rPr>
            </w:pPr>
          </w:p>
        </w:tc>
        <w:tc>
          <w:tcPr>
            <w:tcW w:w="709" w:type="dxa"/>
          </w:tcPr>
          <w:p w14:paraId="12B440B0" w14:textId="77777777" w:rsidR="00180ED8" w:rsidRPr="00721280" w:rsidRDefault="00180ED8" w:rsidP="00753AAE">
            <w:pPr>
              <w:pStyle w:val="Normal12"/>
              <w:rPr>
                <w:sz w:val="20"/>
                <w:szCs w:val="24"/>
              </w:rPr>
            </w:pPr>
          </w:p>
        </w:tc>
        <w:tc>
          <w:tcPr>
            <w:tcW w:w="1007" w:type="dxa"/>
          </w:tcPr>
          <w:p w14:paraId="2822621A" w14:textId="77777777" w:rsidR="00180ED8" w:rsidRPr="00721280" w:rsidRDefault="00180ED8" w:rsidP="00753AAE">
            <w:pPr>
              <w:pStyle w:val="Normal12"/>
              <w:rPr>
                <w:sz w:val="20"/>
                <w:szCs w:val="24"/>
              </w:rPr>
            </w:pPr>
          </w:p>
        </w:tc>
        <w:tc>
          <w:tcPr>
            <w:tcW w:w="1147" w:type="dxa"/>
          </w:tcPr>
          <w:p w14:paraId="4A1A41D5" w14:textId="77777777" w:rsidR="00180ED8" w:rsidRPr="00721280" w:rsidRDefault="00180ED8" w:rsidP="00753AAE">
            <w:pPr>
              <w:pStyle w:val="Normal12"/>
              <w:rPr>
                <w:sz w:val="20"/>
                <w:szCs w:val="24"/>
              </w:rPr>
            </w:pPr>
          </w:p>
        </w:tc>
      </w:tr>
      <w:tr w:rsidR="00180ED8" w:rsidRPr="00721280" w14:paraId="037E60A9" w14:textId="77777777" w:rsidTr="00641155">
        <w:trPr>
          <w:trHeight w:val="312"/>
          <w:jc w:val="center"/>
        </w:trPr>
        <w:tc>
          <w:tcPr>
            <w:tcW w:w="921" w:type="dxa"/>
            <w:vAlign w:val="center"/>
          </w:tcPr>
          <w:p w14:paraId="2ECF146A" w14:textId="77777777" w:rsidR="00180ED8" w:rsidRPr="00721280" w:rsidRDefault="00180ED8" w:rsidP="00753AAE">
            <w:pPr>
              <w:pStyle w:val="Normal12"/>
              <w:rPr>
                <w:szCs w:val="24"/>
              </w:rPr>
            </w:pPr>
            <w:r w:rsidRPr="00721280">
              <w:rPr>
                <w:sz w:val="20"/>
                <w:szCs w:val="24"/>
              </w:rPr>
              <w:t>C9</w:t>
            </w:r>
          </w:p>
        </w:tc>
        <w:tc>
          <w:tcPr>
            <w:tcW w:w="2410" w:type="dxa"/>
            <w:vAlign w:val="center"/>
          </w:tcPr>
          <w:p w14:paraId="594EF28F" w14:textId="77777777" w:rsidR="00180ED8" w:rsidRPr="00721280" w:rsidRDefault="00180ED8" w:rsidP="00753AAE">
            <w:pPr>
              <w:pStyle w:val="Normal12"/>
              <w:rPr>
                <w:szCs w:val="24"/>
              </w:rPr>
            </w:pPr>
            <w:r w:rsidRPr="00721280">
              <w:rPr>
                <w:sz w:val="20"/>
                <w:szCs w:val="24"/>
              </w:rPr>
              <w:t>Plasticisers</w:t>
            </w:r>
          </w:p>
        </w:tc>
        <w:tc>
          <w:tcPr>
            <w:tcW w:w="660" w:type="dxa"/>
            <w:vAlign w:val="center"/>
          </w:tcPr>
          <w:p w14:paraId="44BC3FCD" w14:textId="77777777" w:rsidR="00180ED8" w:rsidRPr="00721280" w:rsidRDefault="00180ED8" w:rsidP="00753AAE">
            <w:pPr>
              <w:pStyle w:val="Normal12"/>
              <w:rPr>
                <w:szCs w:val="24"/>
              </w:rPr>
            </w:pPr>
            <w:r w:rsidRPr="00721280">
              <w:rPr>
                <w:sz w:val="20"/>
                <w:szCs w:val="24"/>
              </w:rPr>
              <w:t>Kg</w:t>
            </w:r>
          </w:p>
        </w:tc>
        <w:tc>
          <w:tcPr>
            <w:tcW w:w="1134" w:type="dxa"/>
          </w:tcPr>
          <w:p w14:paraId="04E86BE0" w14:textId="77777777" w:rsidR="00180ED8" w:rsidRPr="00721280" w:rsidRDefault="00180ED8" w:rsidP="00753AAE">
            <w:pPr>
              <w:pStyle w:val="Normal12"/>
              <w:rPr>
                <w:sz w:val="20"/>
                <w:szCs w:val="24"/>
              </w:rPr>
            </w:pPr>
          </w:p>
        </w:tc>
        <w:tc>
          <w:tcPr>
            <w:tcW w:w="1134" w:type="dxa"/>
          </w:tcPr>
          <w:p w14:paraId="637F2007" w14:textId="77777777" w:rsidR="00180ED8" w:rsidRPr="00721280" w:rsidRDefault="00180ED8" w:rsidP="00753AAE">
            <w:pPr>
              <w:pStyle w:val="Normal12"/>
              <w:rPr>
                <w:sz w:val="20"/>
                <w:szCs w:val="24"/>
              </w:rPr>
            </w:pPr>
          </w:p>
        </w:tc>
        <w:tc>
          <w:tcPr>
            <w:tcW w:w="1134" w:type="dxa"/>
          </w:tcPr>
          <w:p w14:paraId="1EFC9A77" w14:textId="77777777" w:rsidR="00180ED8" w:rsidRPr="00721280" w:rsidRDefault="00180ED8" w:rsidP="00753AAE">
            <w:pPr>
              <w:pStyle w:val="Normal12"/>
              <w:rPr>
                <w:sz w:val="20"/>
                <w:szCs w:val="24"/>
              </w:rPr>
            </w:pPr>
          </w:p>
        </w:tc>
        <w:tc>
          <w:tcPr>
            <w:tcW w:w="2042" w:type="dxa"/>
          </w:tcPr>
          <w:p w14:paraId="5BBE8C9D" w14:textId="77777777" w:rsidR="00180ED8" w:rsidRPr="00721280" w:rsidRDefault="00180ED8" w:rsidP="00753AAE">
            <w:pPr>
              <w:pStyle w:val="Normal12"/>
              <w:rPr>
                <w:sz w:val="20"/>
                <w:szCs w:val="24"/>
              </w:rPr>
            </w:pPr>
          </w:p>
        </w:tc>
        <w:tc>
          <w:tcPr>
            <w:tcW w:w="709" w:type="dxa"/>
          </w:tcPr>
          <w:p w14:paraId="38254485" w14:textId="77777777" w:rsidR="00180ED8" w:rsidRPr="00721280" w:rsidRDefault="00180ED8" w:rsidP="00753AAE">
            <w:pPr>
              <w:pStyle w:val="Normal12"/>
              <w:rPr>
                <w:sz w:val="20"/>
                <w:szCs w:val="24"/>
              </w:rPr>
            </w:pPr>
          </w:p>
        </w:tc>
        <w:tc>
          <w:tcPr>
            <w:tcW w:w="1007" w:type="dxa"/>
          </w:tcPr>
          <w:p w14:paraId="08C261DC" w14:textId="77777777" w:rsidR="00180ED8" w:rsidRPr="00721280" w:rsidRDefault="00180ED8" w:rsidP="00753AAE">
            <w:pPr>
              <w:pStyle w:val="Normal12"/>
              <w:rPr>
                <w:sz w:val="20"/>
                <w:szCs w:val="24"/>
              </w:rPr>
            </w:pPr>
          </w:p>
        </w:tc>
        <w:tc>
          <w:tcPr>
            <w:tcW w:w="1147" w:type="dxa"/>
          </w:tcPr>
          <w:p w14:paraId="2430E999" w14:textId="77777777" w:rsidR="00180ED8" w:rsidRPr="00721280" w:rsidRDefault="00180ED8" w:rsidP="00753AAE">
            <w:pPr>
              <w:pStyle w:val="Normal12"/>
              <w:rPr>
                <w:sz w:val="20"/>
                <w:szCs w:val="24"/>
              </w:rPr>
            </w:pPr>
          </w:p>
        </w:tc>
      </w:tr>
      <w:tr w:rsidR="00180ED8" w:rsidRPr="00721280" w14:paraId="733BA425" w14:textId="77777777" w:rsidTr="00641155">
        <w:trPr>
          <w:trHeight w:val="312"/>
          <w:jc w:val="center"/>
        </w:trPr>
        <w:tc>
          <w:tcPr>
            <w:tcW w:w="921" w:type="dxa"/>
            <w:vAlign w:val="center"/>
          </w:tcPr>
          <w:p w14:paraId="224EF136" w14:textId="77777777" w:rsidR="00180ED8" w:rsidRPr="00721280" w:rsidRDefault="00180ED8" w:rsidP="00753AAE">
            <w:pPr>
              <w:pStyle w:val="Normal12"/>
              <w:rPr>
                <w:szCs w:val="24"/>
              </w:rPr>
            </w:pPr>
            <w:r w:rsidRPr="00721280">
              <w:rPr>
                <w:sz w:val="20"/>
                <w:szCs w:val="24"/>
              </w:rPr>
              <w:t>C10</w:t>
            </w:r>
          </w:p>
        </w:tc>
        <w:tc>
          <w:tcPr>
            <w:tcW w:w="2410" w:type="dxa"/>
            <w:vAlign w:val="center"/>
          </w:tcPr>
          <w:p w14:paraId="498878D6" w14:textId="77777777" w:rsidR="00180ED8" w:rsidRPr="00721280" w:rsidRDefault="00180ED8" w:rsidP="00753AAE">
            <w:pPr>
              <w:pStyle w:val="Normal12"/>
              <w:rPr>
                <w:szCs w:val="24"/>
              </w:rPr>
            </w:pPr>
            <w:r w:rsidRPr="00721280">
              <w:rPr>
                <w:sz w:val="20"/>
                <w:szCs w:val="24"/>
              </w:rPr>
              <w:t>Concrete coating</w:t>
            </w:r>
          </w:p>
        </w:tc>
        <w:tc>
          <w:tcPr>
            <w:tcW w:w="660" w:type="dxa"/>
            <w:vAlign w:val="center"/>
          </w:tcPr>
          <w:p w14:paraId="139089E1" w14:textId="77777777" w:rsidR="00180ED8" w:rsidRPr="00721280" w:rsidRDefault="00180ED8" w:rsidP="00753AAE">
            <w:pPr>
              <w:pStyle w:val="Normal12"/>
              <w:rPr>
                <w:szCs w:val="24"/>
              </w:rPr>
            </w:pPr>
            <w:r w:rsidRPr="00721280">
              <w:rPr>
                <w:sz w:val="20"/>
                <w:szCs w:val="24"/>
              </w:rPr>
              <w:t>Kg</w:t>
            </w:r>
          </w:p>
        </w:tc>
        <w:tc>
          <w:tcPr>
            <w:tcW w:w="1134" w:type="dxa"/>
          </w:tcPr>
          <w:p w14:paraId="2B0631F0" w14:textId="77777777" w:rsidR="00180ED8" w:rsidRPr="00721280" w:rsidRDefault="00180ED8" w:rsidP="00753AAE">
            <w:pPr>
              <w:pStyle w:val="Normal12"/>
              <w:rPr>
                <w:sz w:val="20"/>
                <w:szCs w:val="24"/>
              </w:rPr>
            </w:pPr>
          </w:p>
        </w:tc>
        <w:tc>
          <w:tcPr>
            <w:tcW w:w="1134" w:type="dxa"/>
          </w:tcPr>
          <w:p w14:paraId="27B69CAE" w14:textId="77777777" w:rsidR="00180ED8" w:rsidRPr="00721280" w:rsidRDefault="00180ED8" w:rsidP="00753AAE">
            <w:pPr>
              <w:pStyle w:val="Normal12"/>
              <w:rPr>
                <w:sz w:val="20"/>
                <w:szCs w:val="24"/>
              </w:rPr>
            </w:pPr>
          </w:p>
        </w:tc>
        <w:tc>
          <w:tcPr>
            <w:tcW w:w="1134" w:type="dxa"/>
          </w:tcPr>
          <w:p w14:paraId="23A5868B" w14:textId="77777777" w:rsidR="00180ED8" w:rsidRPr="00721280" w:rsidRDefault="00180ED8" w:rsidP="00753AAE">
            <w:pPr>
              <w:pStyle w:val="Normal12"/>
              <w:rPr>
                <w:sz w:val="20"/>
                <w:szCs w:val="24"/>
              </w:rPr>
            </w:pPr>
          </w:p>
        </w:tc>
        <w:tc>
          <w:tcPr>
            <w:tcW w:w="2042" w:type="dxa"/>
          </w:tcPr>
          <w:p w14:paraId="20275957" w14:textId="77777777" w:rsidR="00180ED8" w:rsidRPr="00721280" w:rsidRDefault="00180ED8" w:rsidP="00753AAE">
            <w:pPr>
              <w:pStyle w:val="Normal12"/>
              <w:rPr>
                <w:sz w:val="20"/>
                <w:szCs w:val="24"/>
              </w:rPr>
            </w:pPr>
          </w:p>
        </w:tc>
        <w:tc>
          <w:tcPr>
            <w:tcW w:w="709" w:type="dxa"/>
          </w:tcPr>
          <w:p w14:paraId="209B2617" w14:textId="77777777" w:rsidR="00180ED8" w:rsidRPr="00721280" w:rsidRDefault="00180ED8" w:rsidP="00753AAE">
            <w:pPr>
              <w:pStyle w:val="Normal12"/>
              <w:rPr>
                <w:sz w:val="20"/>
                <w:szCs w:val="24"/>
              </w:rPr>
            </w:pPr>
          </w:p>
        </w:tc>
        <w:tc>
          <w:tcPr>
            <w:tcW w:w="1007" w:type="dxa"/>
          </w:tcPr>
          <w:p w14:paraId="7B10FEC4" w14:textId="77777777" w:rsidR="00180ED8" w:rsidRPr="00721280" w:rsidRDefault="00180ED8" w:rsidP="00753AAE">
            <w:pPr>
              <w:pStyle w:val="Normal12"/>
              <w:rPr>
                <w:sz w:val="20"/>
                <w:szCs w:val="24"/>
              </w:rPr>
            </w:pPr>
          </w:p>
        </w:tc>
        <w:tc>
          <w:tcPr>
            <w:tcW w:w="1147" w:type="dxa"/>
          </w:tcPr>
          <w:p w14:paraId="560AB12B" w14:textId="77777777" w:rsidR="00180ED8" w:rsidRPr="00721280" w:rsidRDefault="00180ED8" w:rsidP="00753AAE">
            <w:pPr>
              <w:pStyle w:val="Normal12"/>
              <w:rPr>
                <w:sz w:val="20"/>
                <w:szCs w:val="24"/>
              </w:rPr>
            </w:pPr>
          </w:p>
        </w:tc>
      </w:tr>
      <w:tr w:rsidR="00180ED8" w:rsidRPr="00721280" w14:paraId="3EA964ED" w14:textId="77777777" w:rsidTr="00641155">
        <w:trPr>
          <w:trHeight w:val="312"/>
          <w:jc w:val="center"/>
        </w:trPr>
        <w:tc>
          <w:tcPr>
            <w:tcW w:w="921" w:type="dxa"/>
            <w:vAlign w:val="center"/>
          </w:tcPr>
          <w:p w14:paraId="5215245D" w14:textId="77777777" w:rsidR="00180ED8" w:rsidRPr="00721280" w:rsidRDefault="00180ED8" w:rsidP="00753AAE">
            <w:pPr>
              <w:pStyle w:val="Normal12"/>
              <w:rPr>
                <w:szCs w:val="24"/>
              </w:rPr>
            </w:pPr>
            <w:r w:rsidRPr="00721280">
              <w:rPr>
                <w:sz w:val="20"/>
                <w:szCs w:val="24"/>
              </w:rPr>
              <w:t>C11</w:t>
            </w:r>
          </w:p>
        </w:tc>
        <w:tc>
          <w:tcPr>
            <w:tcW w:w="2410" w:type="dxa"/>
            <w:vAlign w:val="center"/>
          </w:tcPr>
          <w:p w14:paraId="1020E69E" w14:textId="77777777" w:rsidR="00180ED8" w:rsidRPr="00721280" w:rsidRDefault="00180ED8" w:rsidP="00753AAE">
            <w:pPr>
              <w:pStyle w:val="Normal12"/>
              <w:rPr>
                <w:szCs w:val="24"/>
              </w:rPr>
            </w:pPr>
            <w:r w:rsidRPr="00721280">
              <w:rPr>
                <w:sz w:val="20"/>
                <w:szCs w:val="24"/>
              </w:rPr>
              <w:t>Asphalt concrete</w:t>
            </w:r>
          </w:p>
        </w:tc>
        <w:tc>
          <w:tcPr>
            <w:tcW w:w="660" w:type="dxa"/>
            <w:vAlign w:val="center"/>
          </w:tcPr>
          <w:p w14:paraId="593C0547" w14:textId="77777777" w:rsidR="00180ED8" w:rsidRPr="00721280" w:rsidRDefault="00180ED8" w:rsidP="00753AAE">
            <w:pPr>
              <w:pStyle w:val="Normal12"/>
              <w:rPr>
                <w:szCs w:val="24"/>
              </w:rPr>
            </w:pPr>
            <w:r w:rsidRPr="00721280">
              <w:rPr>
                <w:sz w:val="20"/>
                <w:szCs w:val="24"/>
              </w:rPr>
              <w:t>T</w:t>
            </w:r>
          </w:p>
        </w:tc>
        <w:tc>
          <w:tcPr>
            <w:tcW w:w="1134" w:type="dxa"/>
          </w:tcPr>
          <w:p w14:paraId="6EA35260" w14:textId="77777777" w:rsidR="00180ED8" w:rsidRPr="00721280" w:rsidRDefault="00180ED8" w:rsidP="00753AAE">
            <w:pPr>
              <w:pStyle w:val="Normal12"/>
              <w:rPr>
                <w:sz w:val="20"/>
                <w:szCs w:val="24"/>
              </w:rPr>
            </w:pPr>
          </w:p>
        </w:tc>
        <w:tc>
          <w:tcPr>
            <w:tcW w:w="1134" w:type="dxa"/>
          </w:tcPr>
          <w:p w14:paraId="0A9C2810" w14:textId="77777777" w:rsidR="00180ED8" w:rsidRPr="00721280" w:rsidRDefault="00180ED8" w:rsidP="00753AAE">
            <w:pPr>
              <w:pStyle w:val="Normal12"/>
              <w:rPr>
                <w:sz w:val="20"/>
                <w:szCs w:val="24"/>
              </w:rPr>
            </w:pPr>
          </w:p>
        </w:tc>
        <w:tc>
          <w:tcPr>
            <w:tcW w:w="1134" w:type="dxa"/>
          </w:tcPr>
          <w:p w14:paraId="23B9929B" w14:textId="77777777" w:rsidR="00180ED8" w:rsidRPr="00721280" w:rsidRDefault="00180ED8" w:rsidP="00753AAE">
            <w:pPr>
              <w:pStyle w:val="Normal12"/>
              <w:rPr>
                <w:sz w:val="20"/>
                <w:szCs w:val="24"/>
              </w:rPr>
            </w:pPr>
          </w:p>
        </w:tc>
        <w:tc>
          <w:tcPr>
            <w:tcW w:w="2042" w:type="dxa"/>
          </w:tcPr>
          <w:p w14:paraId="2139FEE8" w14:textId="77777777" w:rsidR="00180ED8" w:rsidRPr="00721280" w:rsidRDefault="00180ED8" w:rsidP="00753AAE">
            <w:pPr>
              <w:pStyle w:val="Normal12"/>
              <w:rPr>
                <w:sz w:val="20"/>
                <w:szCs w:val="24"/>
              </w:rPr>
            </w:pPr>
          </w:p>
        </w:tc>
        <w:tc>
          <w:tcPr>
            <w:tcW w:w="709" w:type="dxa"/>
          </w:tcPr>
          <w:p w14:paraId="48F4BF68" w14:textId="77777777" w:rsidR="00180ED8" w:rsidRPr="00721280" w:rsidRDefault="00180ED8" w:rsidP="00753AAE">
            <w:pPr>
              <w:pStyle w:val="Normal12"/>
              <w:rPr>
                <w:sz w:val="20"/>
                <w:szCs w:val="24"/>
              </w:rPr>
            </w:pPr>
          </w:p>
        </w:tc>
        <w:tc>
          <w:tcPr>
            <w:tcW w:w="1007" w:type="dxa"/>
          </w:tcPr>
          <w:p w14:paraId="705FCA4D" w14:textId="77777777" w:rsidR="00180ED8" w:rsidRPr="00721280" w:rsidRDefault="00180ED8" w:rsidP="00753AAE">
            <w:pPr>
              <w:pStyle w:val="Normal12"/>
              <w:rPr>
                <w:sz w:val="20"/>
                <w:szCs w:val="24"/>
              </w:rPr>
            </w:pPr>
          </w:p>
        </w:tc>
        <w:tc>
          <w:tcPr>
            <w:tcW w:w="1147" w:type="dxa"/>
          </w:tcPr>
          <w:p w14:paraId="25E0DDCA" w14:textId="77777777" w:rsidR="00180ED8" w:rsidRPr="00721280" w:rsidRDefault="00180ED8" w:rsidP="00753AAE">
            <w:pPr>
              <w:pStyle w:val="Normal12"/>
              <w:rPr>
                <w:sz w:val="20"/>
                <w:szCs w:val="24"/>
              </w:rPr>
            </w:pPr>
          </w:p>
        </w:tc>
      </w:tr>
      <w:tr w:rsidR="00180ED8" w:rsidRPr="00721280" w14:paraId="3CD154C9" w14:textId="77777777" w:rsidTr="00641155">
        <w:trPr>
          <w:trHeight w:val="312"/>
          <w:jc w:val="center"/>
        </w:trPr>
        <w:tc>
          <w:tcPr>
            <w:tcW w:w="921" w:type="dxa"/>
            <w:vAlign w:val="center"/>
          </w:tcPr>
          <w:p w14:paraId="0391AA13" w14:textId="77777777" w:rsidR="00180ED8" w:rsidRPr="00721280" w:rsidRDefault="00180ED8" w:rsidP="00753AAE">
            <w:pPr>
              <w:pStyle w:val="Normal12"/>
              <w:rPr>
                <w:szCs w:val="24"/>
              </w:rPr>
            </w:pPr>
            <w:r w:rsidRPr="00721280">
              <w:rPr>
                <w:sz w:val="20"/>
                <w:szCs w:val="24"/>
              </w:rPr>
              <w:t>C13</w:t>
            </w:r>
          </w:p>
        </w:tc>
        <w:tc>
          <w:tcPr>
            <w:tcW w:w="2410" w:type="dxa"/>
            <w:vAlign w:val="center"/>
          </w:tcPr>
          <w:p w14:paraId="06364371" w14:textId="77777777" w:rsidR="00180ED8" w:rsidRPr="00721280" w:rsidRDefault="00180ED8" w:rsidP="00753AAE">
            <w:pPr>
              <w:pStyle w:val="Normal12"/>
              <w:rPr>
                <w:szCs w:val="24"/>
              </w:rPr>
            </w:pPr>
            <w:r w:rsidRPr="00721280">
              <w:rPr>
                <w:sz w:val="20"/>
                <w:szCs w:val="24"/>
              </w:rPr>
              <w:t>Inspection ladders</w:t>
            </w:r>
          </w:p>
        </w:tc>
        <w:tc>
          <w:tcPr>
            <w:tcW w:w="660" w:type="dxa"/>
            <w:vAlign w:val="center"/>
          </w:tcPr>
          <w:p w14:paraId="6AC603CA" w14:textId="77777777" w:rsidR="00180ED8" w:rsidRPr="00721280" w:rsidRDefault="00180ED8" w:rsidP="00753AAE">
            <w:pPr>
              <w:pStyle w:val="Normal12"/>
              <w:rPr>
                <w:szCs w:val="24"/>
              </w:rPr>
            </w:pPr>
            <w:r w:rsidRPr="00721280">
              <w:rPr>
                <w:sz w:val="20"/>
                <w:szCs w:val="24"/>
              </w:rPr>
              <w:t>U</w:t>
            </w:r>
          </w:p>
        </w:tc>
        <w:tc>
          <w:tcPr>
            <w:tcW w:w="1134" w:type="dxa"/>
          </w:tcPr>
          <w:p w14:paraId="498C4FFF" w14:textId="77777777" w:rsidR="00180ED8" w:rsidRPr="00721280" w:rsidRDefault="00180ED8" w:rsidP="00753AAE">
            <w:pPr>
              <w:pStyle w:val="Normal12"/>
              <w:rPr>
                <w:sz w:val="20"/>
                <w:szCs w:val="24"/>
              </w:rPr>
            </w:pPr>
          </w:p>
        </w:tc>
        <w:tc>
          <w:tcPr>
            <w:tcW w:w="1134" w:type="dxa"/>
          </w:tcPr>
          <w:p w14:paraId="26E5CDF8" w14:textId="77777777" w:rsidR="00180ED8" w:rsidRPr="00721280" w:rsidRDefault="00180ED8" w:rsidP="00753AAE">
            <w:pPr>
              <w:pStyle w:val="Normal12"/>
              <w:rPr>
                <w:sz w:val="20"/>
                <w:szCs w:val="24"/>
              </w:rPr>
            </w:pPr>
          </w:p>
        </w:tc>
        <w:tc>
          <w:tcPr>
            <w:tcW w:w="1134" w:type="dxa"/>
          </w:tcPr>
          <w:p w14:paraId="591B5EE3" w14:textId="77777777" w:rsidR="00180ED8" w:rsidRPr="00721280" w:rsidRDefault="00180ED8" w:rsidP="00753AAE">
            <w:pPr>
              <w:pStyle w:val="Normal12"/>
              <w:rPr>
                <w:sz w:val="20"/>
                <w:szCs w:val="24"/>
              </w:rPr>
            </w:pPr>
          </w:p>
        </w:tc>
        <w:tc>
          <w:tcPr>
            <w:tcW w:w="2042" w:type="dxa"/>
          </w:tcPr>
          <w:p w14:paraId="0A14025C" w14:textId="77777777" w:rsidR="00180ED8" w:rsidRPr="00721280" w:rsidRDefault="00180ED8" w:rsidP="00753AAE">
            <w:pPr>
              <w:pStyle w:val="Normal12"/>
              <w:rPr>
                <w:sz w:val="20"/>
                <w:szCs w:val="24"/>
              </w:rPr>
            </w:pPr>
          </w:p>
        </w:tc>
        <w:tc>
          <w:tcPr>
            <w:tcW w:w="709" w:type="dxa"/>
          </w:tcPr>
          <w:p w14:paraId="3CAB395F" w14:textId="77777777" w:rsidR="00180ED8" w:rsidRPr="00721280" w:rsidRDefault="00180ED8" w:rsidP="00753AAE">
            <w:pPr>
              <w:pStyle w:val="Normal12"/>
              <w:rPr>
                <w:sz w:val="20"/>
                <w:szCs w:val="24"/>
              </w:rPr>
            </w:pPr>
          </w:p>
        </w:tc>
        <w:tc>
          <w:tcPr>
            <w:tcW w:w="1007" w:type="dxa"/>
          </w:tcPr>
          <w:p w14:paraId="0FC4C2F6" w14:textId="77777777" w:rsidR="00180ED8" w:rsidRPr="00721280" w:rsidRDefault="00180ED8" w:rsidP="00753AAE">
            <w:pPr>
              <w:pStyle w:val="Normal12"/>
              <w:rPr>
                <w:sz w:val="20"/>
                <w:szCs w:val="24"/>
              </w:rPr>
            </w:pPr>
          </w:p>
        </w:tc>
        <w:tc>
          <w:tcPr>
            <w:tcW w:w="1147" w:type="dxa"/>
          </w:tcPr>
          <w:p w14:paraId="0A781BDB" w14:textId="77777777" w:rsidR="00180ED8" w:rsidRPr="00721280" w:rsidRDefault="00180ED8" w:rsidP="00753AAE">
            <w:pPr>
              <w:pStyle w:val="Normal12"/>
              <w:rPr>
                <w:sz w:val="20"/>
                <w:szCs w:val="24"/>
              </w:rPr>
            </w:pPr>
          </w:p>
        </w:tc>
      </w:tr>
      <w:tr w:rsidR="00180ED8" w:rsidRPr="00721280" w14:paraId="62A1C0D3" w14:textId="77777777" w:rsidTr="00641155">
        <w:trPr>
          <w:trHeight w:val="312"/>
          <w:jc w:val="center"/>
        </w:trPr>
        <w:tc>
          <w:tcPr>
            <w:tcW w:w="921" w:type="dxa"/>
            <w:vAlign w:val="center"/>
          </w:tcPr>
          <w:p w14:paraId="45AE6DA6" w14:textId="77777777" w:rsidR="00180ED8" w:rsidRPr="00721280" w:rsidRDefault="00180ED8" w:rsidP="00753AAE">
            <w:pPr>
              <w:pStyle w:val="Normal12"/>
              <w:rPr>
                <w:szCs w:val="24"/>
              </w:rPr>
            </w:pPr>
            <w:r w:rsidRPr="00721280">
              <w:rPr>
                <w:sz w:val="20"/>
                <w:szCs w:val="24"/>
              </w:rPr>
              <w:t>C14</w:t>
            </w:r>
          </w:p>
        </w:tc>
        <w:tc>
          <w:tcPr>
            <w:tcW w:w="2410" w:type="dxa"/>
            <w:vAlign w:val="center"/>
          </w:tcPr>
          <w:p w14:paraId="4FB14FD9" w14:textId="77777777" w:rsidR="00180ED8" w:rsidRPr="00721280" w:rsidRDefault="00180ED8" w:rsidP="00753AAE">
            <w:pPr>
              <w:pStyle w:val="Normal12"/>
              <w:rPr>
                <w:szCs w:val="24"/>
              </w:rPr>
            </w:pPr>
            <w:r w:rsidRPr="00721280">
              <w:rPr>
                <w:sz w:val="20"/>
                <w:szCs w:val="24"/>
              </w:rPr>
              <w:t xml:space="preserve">Fencing </w:t>
            </w:r>
          </w:p>
        </w:tc>
        <w:tc>
          <w:tcPr>
            <w:tcW w:w="660" w:type="dxa"/>
            <w:vAlign w:val="center"/>
          </w:tcPr>
          <w:p w14:paraId="605109CD" w14:textId="77777777" w:rsidR="00180ED8" w:rsidRPr="00721280" w:rsidRDefault="00180ED8" w:rsidP="00753AAE">
            <w:pPr>
              <w:pStyle w:val="Normal12"/>
              <w:rPr>
                <w:szCs w:val="24"/>
              </w:rPr>
            </w:pPr>
            <w:r w:rsidRPr="00721280">
              <w:rPr>
                <w:sz w:val="20"/>
                <w:szCs w:val="24"/>
              </w:rPr>
              <w:t>ml</w:t>
            </w:r>
          </w:p>
        </w:tc>
        <w:tc>
          <w:tcPr>
            <w:tcW w:w="1134" w:type="dxa"/>
          </w:tcPr>
          <w:p w14:paraId="1FF1F2BD" w14:textId="77777777" w:rsidR="00180ED8" w:rsidRPr="00721280" w:rsidRDefault="00180ED8" w:rsidP="00753AAE">
            <w:pPr>
              <w:pStyle w:val="Normal12"/>
              <w:rPr>
                <w:sz w:val="20"/>
                <w:szCs w:val="24"/>
              </w:rPr>
            </w:pPr>
          </w:p>
        </w:tc>
        <w:tc>
          <w:tcPr>
            <w:tcW w:w="1134" w:type="dxa"/>
          </w:tcPr>
          <w:p w14:paraId="1FF9FA67" w14:textId="77777777" w:rsidR="00180ED8" w:rsidRPr="00721280" w:rsidRDefault="00180ED8" w:rsidP="00753AAE">
            <w:pPr>
              <w:pStyle w:val="Normal12"/>
              <w:rPr>
                <w:sz w:val="20"/>
                <w:szCs w:val="24"/>
              </w:rPr>
            </w:pPr>
          </w:p>
        </w:tc>
        <w:tc>
          <w:tcPr>
            <w:tcW w:w="1134" w:type="dxa"/>
          </w:tcPr>
          <w:p w14:paraId="54080EAB" w14:textId="77777777" w:rsidR="00180ED8" w:rsidRPr="00721280" w:rsidRDefault="00180ED8" w:rsidP="00753AAE">
            <w:pPr>
              <w:pStyle w:val="Normal12"/>
              <w:rPr>
                <w:sz w:val="20"/>
                <w:szCs w:val="24"/>
              </w:rPr>
            </w:pPr>
          </w:p>
        </w:tc>
        <w:tc>
          <w:tcPr>
            <w:tcW w:w="2042" w:type="dxa"/>
          </w:tcPr>
          <w:p w14:paraId="54279A60" w14:textId="77777777" w:rsidR="00180ED8" w:rsidRPr="00721280" w:rsidRDefault="00180ED8" w:rsidP="00753AAE">
            <w:pPr>
              <w:pStyle w:val="Normal12"/>
              <w:rPr>
                <w:sz w:val="20"/>
                <w:szCs w:val="24"/>
              </w:rPr>
            </w:pPr>
          </w:p>
        </w:tc>
        <w:tc>
          <w:tcPr>
            <w:tcW w:w="709" w:type="dxa"/>
          </w:tcPr>
          <w:p w14:paraId="0E5A3011" w14:textId="77777777" w:rsidR="00180ED8" w:rsidRPr="00721280" w:rsidRDefault="00180ED8" w:rsidP="00753AAE">
            <w:pPr>
              <w:pStyle w:val="Normal12"/>
              <w:rPr>
                <w:sz w:val="20"/>
                <w:szCs w:val="24"/>
              </w:rPr>
            </w:pPr>
          </w:p>
        </w:tc>
        <w:tc>
          <w:tcPr>
            <w:tcW w:w="1007" w:type="dxa"/>
          </w:tcPr>
          <w:p w14:paraId="34F2B1D3" w14:textId="77777777" w:rsidR="00180ED8" w:rsidRPr="00721280" w:rsidRDefault="00180ED8" w:rsidP="00753AAE">
            <w:pPr>
              <w:pStyle w:val="Normal12"/>
              <w:rPr>
                <w:sz w:val="20"/>
                <w:szCs w:val="24"/>
              </w:rPr>
            </w:pPr>
          </w:p>
        </w:tc>
        <w:tc>
          <w:tcPr>
            <w:tcW w:w="1147" w:type="dxa"/>
          </w:tcPr>
          <w:p w14:paraId="5D9CC796" w14:textId="77777777" w:rsidR="00180ED8" w:rsidRPr="00721280" w:rsidRDefault="00180ED8" w:rsidP="00753AAE">
            <w:pPr>
              <w:pStyle w:val="Normal12"/>
              <w:rPr>
                <w:sz w:val="20"/>
                <w:szCs w:val="24"/>
              </w:rPr>
            </w:pPr>
          </w:p>
        </w:tc>
      </w:tr>
      <w:tr w:rsidR="00180ED8" w:rsidRPr="00721280" w14:paraId="73AF9674" w14:textId="77777777" w:rsidTr="00641155">
        <w:trPr>
          <w:trHeight w:val="312"/>
          <w:jc w:val="center"/>
        </w:trPr>
        <w:tc>
          <w:tcPr>
            <w:tcW w:w="921" w:type="dxa"/>
            <w:vAlign w:val="center"/>
          </w:tcPr>
          <w:p w14:paraId="726F37BD" w14:textId="77777777" w:rsidR="00180ED8" w:rsidRPr="00721280" w:rsidRDefault="00180ED8" w:rsidP="00753AAE">
            <w:pPr>
              <w:pStyle w:val="Normal12"/>
              <w:rPr>
                <w:szCs w:val="24"/>
              </w:rPr>
            </w:pPr>
            <w:r w:rsidRPr="00721280">
              <w:rPr>
                <w:sz w:val="20"/>
                <w:szCs w:val="24"/>
              </w:rPr>
              <w:t>C15</w:t>
            </w:r>
          </w:p>
        </w:tc>
        <w:tc>
          <w:tcPr>
            <w:tcW w:w="2410" w:type="dxa"/>
            <w:vAlign w:val="center"/>
          </w:tcPr>
          <w:p w14:paraId="2FBA4CBD" w14:textId="77777777" w:rsidR="00180ED8" w:rsidRPr="00721280" w:rsidRDefault="00180ED8" w:rsidP="00753AAE">
            <w:pPr>
              <w:pStyle w:val="Normal12"/>
              <w:rPr>
                <w:szCs w:val="24"/>
              </w:rPr>
            </w:pPr>
            <w:r w:rsidRPr="00721280">
              <w:rPr>
                <w:sz w:val="20"/>
                <w:szCs w:val="24"/>
              </w:rPr>
              <w:t>Traffic signs</w:t>
            </w:r>
          </w:p>
        </w:tc>
        <w:tc>
          <w:tcPr>
            <w:tcW w:w="660" w:type="dxa"/>
            <w:vAlign w:val="center"/>
          </w:tcPr>
          <w:p w14:paraId="191ECAE6" w14:textId="77777777" w:rsidR="00180ED8" w:rsidRPr="00721280" w:rsidRDefault="00180ED8" w:rsidP="00753AAE">
            <w:pPr>
              <w:pStyle w:val="Normal12"/>
              <w:rPr>
                <w:szCs w:val="24"/>
              </w:rPr>
            </w:pPr>
            <w:r w:rsidRPr="00721280">
              <w:rPr>
                <w:sz w:val="20"/>
                <w:szCs w:val="24"/>
              </w:rPr>
              <w:t>U</w:t>
            </w:r>
          </w:p>
        </w:tc>
        <w:tc>
          <w:tcPr>
            <w:tcW w:w="1134" w:type="dxa"/>
          </w:tcPr>
          <w:p w14:paraId="4D5AA408" w14:textId="77777777" w:rsidR="00180ED8" w:rsidRPr="00721280" w:rsidRDefault="00180ED8" w:rsidP="00753AAE">
            <w:pPr>
              <w:pStyle w:val="Normal12"/>
              <w:rPr>
                <w:sz w:val="20"/>
                <w:szCs w:val="24"/>
              </w:rPr>
            </w:pPr>
          </w:p>
        </w:tc>
        <w:tc>
          <w:tcPr>
            <w:tcW w:w="1134" w:type="dxa"/>
          </w:tcPr>
          <w:p w14:paraId="2953B5E0" w14:textId="77777777" w:rsidR="00180ED8" w:rsidRPr="00721280" w:rsidRDefault="00180ED8" w:rsidP="00753AAE">
            <w:pPr>
              <w:pStyle w:val="Normal12"/>
              <w:rPr>
                <w:sz w:val="20"/>
                <w:szCs w:val="24"/>
              </w:rPr>
            </w:pPr>
          </w:p>
        </w:tc>
        <w:tc>
          <w:tcPr>
            <w:tcW w:w="1134" w:type="dxa"/>
          </w:tcPr>
          <w:p w14:paraId="0B752C98" w14:textId="77777777" w:rsidR="00180ED8" w:rsidRPr="00721280" w:rsidRDefault="00180ED8" w:rsidP="00753AAE">
            <w:pPr>
              <w:pStyle w:val="Normal12"/>
              <w:rPr>
                <w:sz w:val="20"/>
                <w:szCs w:val="24"/>
              </w:rPr>
            </w:pPr>
          </w:p>
        </w:tc>
        <w:tc>
          <w:tcPr>
            <w:tcW w:w="2042" w:type="dxa"/>
          </w:tcPr>
          <w:p w14:paraId="293C6B02" w14:textId="77777777" w:rsidR="00180ED8" w:rsidRPr="00721280" w:rsidRDefault="00180ED8" w:rsidP="00753AAE">
            <w:pPr>
              <w:pStyle w:val="Normal12"/>
              <w:rPr>
                <w:sz w:val="20"/>
                <w:szCs w:val="24"/>
              </w:rPr>
            </w:pPr>
          </w:p>
        </w:tc>
        <w:tc>
          <w:tcPr>
            <w:tcW w:w="709" w:type="dxa"/>
          </w:tcPr>
          <w:p w14:paraId="0DE1F084" w14:textId="77777777" w:rsidR="00180ED8" w:rsidRPr="00721280" w:rsidRDefault="00180ED8" w:rsidP="00753AAE">
            <w:pPr>
              <w:pStyle w:val="Normal12"/>
              <w:rPr>
                <w:sz w:val="20"/>
                <w:szCs w:val="24"/>
              </w:rPr>
            </w:pPr>
          </w:p>
        </w:tc>
        <w:tc>
          <w:tcPr>
            <w:tcW w:w="1007" w:type="dxa"/>
          </w:tcPr>
          <w:p w14:paraId="2FD4A1B1" w14:textId="77777777" w:rsidR="00180ED8" w:rsidRPr="00721280" w:rsidRDefault="00180ED8" w:rsidP="00753AAE">
            <w:pPr>
              <w:pStyle w:val="Normal12"/>
              <w:rPr>
                <w:sz w:val="20"/>
                <w:szCs w:val="24"/>
              </w:rPr>
            </w:pPr>
          </w:p>
        </w:tc>
        <w:tc>
          <w:tcPr>
            <w:tcW w:w="1147" w:type="dxa"/>
          </w:tcPr>
          <w:p w14:paraId="0B4BBD73" w14:textId="77777777" w:rsidR="00180ED8" w:rsidRPr="00721280" w:rsidRDefault="00180ED8" w:rsidP="00753AAE">
            <w:pPr>
              <w:pStyle w:val="Normal12"/>
              <w:rPr>
                <w:sz w:val="20"/>
                <w:szCs w:val="24"/>
              </w:rPr>
            </w:pPr>
          </w:p>
        </w:tc>
      </w:tr>
      <w:tr w:rsidR="00180ED8" w:rsidRPr="00721280" w14:paraId="6F6ACD5B" w14:textId="77777777" w:rsidTr="00641155">
        <w:trPr>
          <w:trHeight w:val="312"/>
          <w:jc w:val="center"/>
        </w:trPr>
        <w:tc>
          <w:tcPr>
            <w:tcW w:w="921" w:type="dxa"/>
            <w:vAlign w:val="center"/>
          </w:tcPr>
          <w:p w14:paraId="322BCA64" w14:textId="77777777" w:rsidR="00180ED8" w:rsidRPr="00721280" w:rsidRDefault="00180ED8" w:rsidP="00753AAE">
            <w:pPr>
              <w:pStyle w:val="Normal12"/>
              <w:rPr>
                <w:szCs w:val="24"/>
              </w:rPr>
            </w:pPr>
            <w:r w:rsidRPr="00721280">
              <w:rPr>
                <w:sz w:val="20"/>
                <w:szCs w:val="24"/>
              </w:rPr>
              <w:t>C16</w:t>
            </w:r>
          </w:p>
        </w:tc>
        <w:tc>
          <w:tcPr>
            <w:tcW w:w="2410" w:type="dxa"/>
            <w:vAlign w:val="center"/>
          </w:tcPr>
          <w:p w14:paraId="550027AF" w14:textId="77777777" w:rsidR="00180ED8" w:rsidRPr="00721280" w:rsidRDefault="00180ED8" w:rsidP="00753AAE">
            <w:pPr>
              <w:pStyle w:val="Normal12"/>
              <w:rPr>
                <w:szCs w:val="24"/>
              </w:rPr>
            </w:pPr>
            <w:r w:rsidRPr="00721280">
              <w:rPr>
                <w:sz w:val="20"/>
                <w:szCs w:val="24"/>
              </w:rPr>
              <w:t>…</w:t>
            </w:r>
          </w:p>
        </w:tc>
        <w:tc>
          <w:tcPr>
            <w:tcW w:w="660" w:type="dxa"/>
            <w:vAlign w:val="center"/>
          </w:tcPr>
          <w:p w14:paraId="01FF37C0" w14:textId="77777777" w:rsidR="00180ED8" w:rsidRPr="00721280" w:rsidRDefault="00180ED8" w:rsidP="00753AAE">
            <w:pPr>
              <w:pStyle w:val="Normal12"/>
              <w:rPr>
                <w:smallCaps/>
                <w:sz w:val="20"/>
                <w:szCs w:val="24"/>
              </w:rPr>
            </w:pPr>
          </w:p>
        </w:tc>
        <w:tc>
          <w:tcPr>
            <w:tcW w:w="1134" w:type="dxa"/>
          </w:tcPr>
          <w:p w14:paraId="370A65B1" w14:textId="77777777" w:rsidR="00180ED8" w:rsidRPr="00721280" w:rsidRDefault="00180ED8" w:rsidP="00753AAE">
            <w:pPr>
              <w:pStyle w:val="Normal12"/>
              <w:rPr>
                <w:sz w:val="20"/>
                <w:szCs w:val="24"/>
              </w:rPr>
            </w:pPr>
          </w:p>
        </w:tc>
        <w:tc>
          <w:tcPr>
            <w:tcW w:w="1134" w:type="dxa"/>
          </w:tcPr>
          <w:p w14:paraId="24EBFFD6" w14:textId="77777777" w:rsidR="00180ED8" w:rsidRPr="00721280" w:rsidRDefault="00180ED8" w:rsidP="00753AAE">
            <w:pPr>
              <w:pStyle w:val="Normal12"/>
              <w:rPr>
                <w:sz w:val="20"/>
                <w:szCs w:val="24"/>
              </w:rPr>
            </w:pPr>
          </w:p>
        </w:tc>
        <w:tc>
          <w:tcPr>
            <w:tcW w:w="1134" w:type="dxa"/>
          </w:tcPr>
          <w:p w14:paraId="0CC278A1" w14:textId="77777777" w:rsidR="00180ED8" w:rsidRPr="00721280" w:rsidRDefault="00180ED8" w:rsidP="00753AAE">
            <w:pPr>
              <w:pStyle w:val="Normal12"/>
              <w:rPr>
                <w:sz w:val="20"/>
                <w:szCs w:val="24"/>
              </w:rPr>
            </w:pPr>
          </w:p>
        </w:tc>
        <w:tc>
          <w:tcPr>
            <w:tcW w:w="2042" w:type="dxa"/>
          </w:tcPr>
          <w:p w14:paraId="1B9A81B2" w14:textId="77777777" w:rsidR="00180ED8" w:rsidRPr="00721280" w:rsidRDefault="00180ED8" w:rsidP="00753AAE">
            <w:pPr>
              <w:pStyle w:val="Normal12"/>
              <w:rPr>
                <w:sz w:val="20"/>
                <w:szCs w:val="24"/>
              </w:rPr>
            </w:pPr>
          </w:p>
        </w:tc>
        <w:tc>
          <w:tcPr>
            <w:tcW w:w="709" w:type="dxa"/>
          </w:tcPr>
          <w:p w14:paraId="116E4EE7" w14:textId="77777777" w:rsidR="00180ED8" w:rsidRPr="00721280" w:rsidRDefault="00180ED8" w:rsidP="00753AAE">
            <w:pPr>
              <w:pStyle w:val="Normal12"/>
              <w:rPr>
                <w:sz w:val="20"/>
                <w:szCs w:val="24"/>
              </w:rPr>
            </w:pPr>
          </w:p>
        </w:tc>
        <w:tc>
          <w:tcPr>
            <w:tcW w:w="1007" w:type="dxa"/>
          </w:tcPr>
          <w:p w14:paraId="4FD5A119" w14:textId="77777777" w:rsidR="00180ED8" w:rsidRPr="00721280" w:rsidRDefault="00180ED8" w:rsidP="00753AAE">
            <w:pPr>
              <w:pStyle w:val="Normal12"/>
              <w:rPr>
                <w:sz w:val="20"/>
                <w:szCs w:val="24"/>
              </w:rPr>
            </w:pPr>
          </w:p>
        </w:tc>
        <w:tc>
          <w:tcPr>
            <w:tcW w:w="1147" w:type="dxa"/>
          </w:tcPr>
          <w:p w14:paraId="51922A3A" w14:textId="77777777" w:rsidR="00180ED8" w:rsidRPr="00721280" w:rsidRDefault="00180ED8" w:rsidP="00753AAE">
            <w:pPr>
              <w:pStyle w:val="Normal12"/>
              <w:rPr>
                <w:sz w:val="20"/>
                <w:szCs w:val="24"/>
              </w:rPr>
            </w:pPr>
          </w:p>
        </w:tc>
      </w:tr>
    </w:tbl>
    <w:p w14:paraId="6F55178A" w14:textId="77777777" w:rsidR="00180ED8" w:rsidRPr="00721280" w:rsidRDefault="00180ED8" w:rsidP="00753AAE">
      <w:pPr>
        <w:pStyle w:val="Normal12"/>
        <w:ind w:firstLine="705"/>
        <w:rPr>
          <w:sz w:val="16"/>
          <w:szCs w:val="16"/>
        </w:rPr>
      </w:pPr>
    </w:p>
    <w:p w14:paraId="2E74F029" w14:textId="77777777" w:rsidR="00180ED8" w:rsidRPr="00721280" w:rsidRDefault="00180ED8" w:rsidP="00753AAE">
      <w:pPr>
        <w:pStyle w:val="Normal12"/>
        <w:ind w:firstLine="705"/>
        <w:rPr>
          <w:sz w:val="20"/>
          <w:szCs w:val="24"/>
        </w:rPr>
      </w:pPr>
      <w:r w:rsidRPr="00721280">
        <w:rPr>
          <w:sz w:val="20"/>
          <w:szCs w:val="24"/>
        </w:rPr>
        <w:t>This list is not exhaustive.</w:t>
      </w:r>
    </w:p>
    <w:p w14:paraId="572E2571" w14:textId="77777777" w:rsidR="00180ED8" w:rsidRPr="00721280" w:rsidRDefault="00180ED8" w:rsidP="00753AAE">
      <w:pPr>
        <w:pStyle w:val="Normal12"/>
        <w:numPr>
          <w:ilvl w:val="0"/>
          <w:numId w:val="133"/>
        </w:numPr>
        <w:spacing w:after="0"/>
        <w:rPr>
          <w:sz w:val="20"/>
          <w:szCs w:val="24"/>
        </w:rPr>
      </w:pPr>
      <w:r w:rsidRPr="00721280">
        <w:rPr>
          <w:sz w:val="20"/>
          <w:szCs w:val="24"/>
        </w:rPr>
        <w:t>Geographical location of the supplier or quarry.</w:t>
      </w:r>
    </w:p>
    <w:p w14:paraId="205F4402" w14:textId="77777777" w:rsidR="00180ED8" w:rsidRPr="00721280" w:rsidRDefault="00180ED8" w:rsidP="00753AAE">
      <w:pPr>
        <w:pStyle w:val="Normal12"/>
        <w:numPr>
          <w:ilvl w:val="0"/>
          <w:numId w:val="133"/>
        </w:numPr>
        <w:spacing w:after="0"/>
        <w:rPr>
          <w:sz w:val="20"/>
          <w:szCs w:val="24"/>
        </w:rPr>
      </w:pPr>
      <w:r w:rsidRPr="00721280">
        <w:rPr>
          <w:sz w:val="20"/>
          <w:szCs w:val="24"/>
        </w:rPr>
        <w:t>Supply or cost price at the quarry or on delivery in the country.</w:t>
      </w:r>
    </w:p>
    <w:p w14:paraId="01C0C00C" w14:textId="77777777" w:rsidR="00180ED8" w:rsidRPr="00721280" w:rsidRDefault="00180ED8" w:rsidP="00753AAE">
      <w:pPr>
        <w:pStyle w:val="Normal12"/>
        <w:numPr>
          <w:ilvl w:val="0"/>
          <w:numId w:val="133"/>
        </w:numPr>
        <w:spacing w:after="0"/>
        <w:rPr>
          <w:sz w:val="20"/>
          <w:szCs w:val="24"/>
        </w:rPr>
      </w:pPr>
      <w:r w:rsidRPr="00721280">
        <w:rPr>
          <w:sz w:val="20"/>
          <w:szCs w:val="24"/>
        </w:rPr>
        <w:t>Cost price of transport from the quarry or delivery in the country to the site.</w:t>
      </w:r>
    </w:p>
    <w:p w14:paraId="5A942C21" w14:textId="77777777" w:rsidR="00180ED8" w:rsidRPr="00721280" w:rsidRDefault="00180ED8" w:rsidP="00753AAE">
      <w:pPr>
        <w:pStyle w:val="Normal12"/>
        <w:numPr>
          <w:ilvl w:val="0"/>
          <w:numId w:val="133"/>
        </w:numPr>
        <w:spacing w:after="0"/>
        <w:rPr>
          <w:sz w:val="20"/>
          <w:szCs w:val="24"/>
        </w:rPr>
      </w:pPr>
      <w:r w:rsidRPr="00721280">
        <w:rPr>
          <w:sz w:val="20"/>
          <w:szCs w:val="24"/>
        </w:rPr>
        <w:t>To be borne by the firm.</w:t>
      </w:r>
    </w:p>
    <w:p w14:paraId="016DC86F" w14:textId="77777777" w:rsidR="00180ED8" w:rsidRPr="00721280" w:rsidRDefault="00180ED8" w:rsidP="00753AAE">
      <w:pPr>
        <w:pStyle w:val="Normal12"/>
        <w:numPr>
          <w:ilvl w:val="0"/>
          <w:numId w:val="133"/>
        </w:numPr>
        <w:spacing w:after="0"/>
        <w:rPr>
          <w:sz w:val="20"/>
          <w:szCs w:val="24"/>
        </w:rPr>
      </w:pPr>
      <w:r w:rsidRPr="00721280">
        <w:rPr>
          <w:sz w:val="20"/>
          <w:szCs w:val="24"/>
        </w:rPr>
        <w:t>Any losses or breakages to be determined by the tenderer.</w:t>
      </w:r>
    </w:p>
    <w:p w14:paraId="6BAEF7A7" w14:textId="77777777" w:rsidR="00180ED8" w:rsidRPr="00721280" w:rsidRDefault="00180ED8" w:rsidP="00753AAE">
      <w:pPr>
        <w:pStyle w:val="Normal12"/>
        <w:numPr>
          <w:ilvl w:val="0"/>
          <w:numId w:val="133"/>
        </w:numPr>
        <w:spacing w:after="0"/>
        <w:rPr>
          <w:sz w:val="20"/>
          <w:szCs w:val="24"/>
        </w:rPr>
      </w:pPr>
      <w:r w:rsidRPr="00721280">
        <w:rPr>
          <w:sz w:val="20"/>
          <w:szCs w:val="24"/>
        </w:rPr>
        <w:t>Basic prices for supply of materials: (6) = (2) + (3) + (4) + (5).</w:t>
      </w:r>
    </w:p>
    <w:p w14:paraId="325FBDC0" w14:textId="666FDB98" w:rsidR="00180ED8" w:rsidRPr="00721280" w:rsidRDefault="00180ED8" w:rsidP="00753AAE">
      <w:pPr>
        <w:pStyle w:val="Normal12"/>
        <w:rPr>
          <w:szCs w:val="22"/>
        </w:rPr>
      </w:pPr>
      <w:r w:rsidRPr="00721280">
        <w:rPr>
          <w:szCs w:val="22"/>
        </w:rPr>
        <w:t>Done at ………………………………</w:t>
      </w:r>
    </w:p>
    <w:p w14:paraId="1DFF4C56" w14:textId="77777777" w:rsidR="00180ED8" w:rsidRPr="00721280" w:rsidRDefault="00180ED8" w:rsidP="00753AAE">
      <w:pPr>
        <w:pStyle w:val="Normal12"/>
        <w:rPr>
          <w:szCs w:val="22"/>
        </w:rPr>
      </w:pPr>
    </w:p>
    <w:p w14:paraId="6620540F" w14:textId="77777777" w:rsidR="00180ED8" w:rsidRDefault="00180ED8" w:rsidP="00753AAE">
      <w:pPr>
        <w:pStyle w:val="Normal12"/>
        <w:rPr>
          <w:szCs w:val="22"/>
        </w:rPr>
      </w:pPr>
      <w:r w:rsidRPr="00721280">
        <w:rPr>
          <w:szCs w:val="22"/>
        </w:rPr>
        <w:t>The tenderer (signature)</w:t>
      </w:r>
    </w:p>
    <w:p w14:paraId="5C8ACCD8" w14:textId="77777777" w:rsidR="00F26560" w:rsidRDefault="00F26560" w:rsidP="00753AAE">
      <w:pPr>
        <w:pStyle w:val="Normal12"/>
        <w:rPr>
          <w:szCs w:val="22"/>
        </w:rPr>
      </w:pPr>
    </w:p>
    <w:p w14:paraId="2BA6783A" w14:textId="77777777" w:rsidR="00F26560" w:rsidRPr="00721280" w:rsidRDefault="00F26560" w:rsidP="00753AAE">
      <w:pPr>
        <w:pStyle w:val="Normal12"/>
        <w:rPr>
          <w:szCs w:val="22"/>
        </w:rPr>
      </w:pPr>
    </w:p>
    <w:p w14:paraId="0145B4F8" w14:textId="77777777" w:rsidR="00180ED8" w:rsidRPr="00F26560" w:rsidRDefault="00180ED8" w:rsidP="00F26560">
      <w:pPr>
        <w:pStyle w:val="Normal12"/>
        <w:ind w:left="3060" w:hanging="180"/>
        <w:jc w:val="left"/>
        <w:rPr>
          <w:sz w:val="28"/>
          <w:szCs w:val="28"/>
        </w:rPr>
      </w:pPr>
    </w:p>
    <w:p w14:paraId="6A3C48AF" w14:textId="491F7468" w:rsidR="00180ED8" w:rsidRPr="00F26560" w:rsidRDefault="00180ED8" w:rsidP="00F26560">
      <w:pPr>
        <w:pStyle w:val="Text2"/>
        <w:jc w:val="left"/>
        <w:rPr>
          <w:b/>
          <w:sz w:val="28"/>
          <w:szCs w:val="28"/>
          <w:u w:val="single"/>
        </w:rPr>
      </w:pPr>
      <w:r w:rsidRPr="00F26560">
        <w:rPr>
          <w:b/>
          <w:sz w:val="28"/>
          <w:szCs w:val="28"/>
          <w:u w:val="single"/>
        </w:rPr>
        <w:lastRenderedPageBreak/>
        <w:t xml:space="preserve">C) Breakdown of basic hourly prices for equipment (in </w:t>
      </w:r>
      <w:r w:rsidR="00F26560">
        <w:rPr>
          <w:b/>
          <w:sz w:val="28"/>
          <w:szCs w:val="28"/>
          <w:u w:val="single"/>
        </w:rPr>
        <w:t>US Dollars</w:t>
      </w:r>
      <w:r w:rsidRPr="00F26560">
        <w:rPr>
          <w:b/>
          <w:sz w:val="28"/>
          <w:szCs w:val="28"/>
          <w:u w:val="single"/>
        </w:rPr>
        <w:t>/hour)</w:t>
      </w:r>
    </w:p>
    <w:tbl>
      <w:tblPr>
        <w:tblW w:w="15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6"/>
        <w:gridCol w:w="1275"/>
        <w:gridCol w:w="909"/>
        <w:gridCol w:w="1199"/>
        <w:gridCol w:w="737"/>
        <w:gridCol w:w="584"/>
        <w:gridCol w:w="890"/>
        <w:gridCol w:w="1270"/>
        <w:gridCol w:w="523"/>
        <w:gridCol w:w="994"/>
        <w:gridCol w:w="1080"/>
        <w:gridCol w:w="1080"/>
        <w:gridCol w:w="900"/>
        <w:gridCol w:w="803"/>
        <w:gridCol w:w="1420"/>
        <w:gridCol w:w="1005"/>
      </w:tblGrid>
      <w:tr w:rsidR="00180ED8" w:rsidRPr="00721280" w14:paraId="6999DFC4" w14:textId="77777777" w:rsidTr="001217BC">
        <w:trPr>
          <w:trHeight w:val="20"/>
          <w:jc w:val="center"/>
        </w:trPr>
        <w:tc>
          <w:tcPr>
            <w:tcW w:w="426" w:type="dxa"/>
            <w:vAlign w:val="center"/>
          </w:tcPr>
          <w:p w14:paraId="25BD636E" w14:textId="013511D3" w:rsidR="00180ED8" w:rsidRPr="00721280" w:rsidRDefault="00180ED8" w:rsidP="00753AAE">
            <w:pPr>
              <w:jc w:val="both"/>
              <w:rPr>
                <w:rFonts w:ascii="Times New Roman" w:hAnsi="Times New Roman" w:cs="Times New Roman"/>
              </w:rPr>
            </w:pPr>
            <w:r w:rsidRPr="00721280">
              <w:rPr>
                <w:rFonts w:ascii="Times New Roman" w:hAnsi="Times New Roman" w:cs="Times New Roman"/>
              </w:rPr>
              <w:t>No</w:t>
            </w:r>
          </w:p>
        </w:tc>
        <w:tc>
          <w:tcPr>
            <w:tcW w:w="1275" w:type="dxa"/>
            <w:vAlign w:val="center"/>
          </w:tcPr>
          <w:p w14:paraId="6D9C2995"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Description</w:t>
            </w:r>
          </w:p>
        </w:tc>
        <w:tc>
          <w:tcPr>
            <w:tcW w:w="909" w:type="dxa"/>
            <w:vAlign w:val="center"/>
          </w:tcPr>
          <w:p w14:paraId="1AF422EE"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Purchase date of equipment</w:t>
            </w:r>
          </w:p>
        </w:tc>
        <w:tc>
          <w:tcPr>
            <w:tcW w:w="1199" w:type="dxa"/>
            <w:vAlign w:val="center"/>
          </w:tcPr>
          <w:p w14:paraId="22ECCA39"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Replacement value (RV)</w:t>
            </w:r>
          </w:p>
          <w:p w14:paraId="7116A44D"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(1)</w:t>
            </w:r>
          </w:p>
        </w:tc>
        <w:tc>
          <w:tcPr>
            <w:tcW w:w="737" w:type="dxa"/>
            <w:vAlign w:val="center"/>
          </w:tcPr>
          <w:p w14:paraId="0CAA15A3"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Duties</w:t>
            </w:r>
          </w:p>
          <w:p w14:paraId="740CC4D6"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Taxes</w:t>
            </w:r>
          </w:p>
          <w:p w14:paraId="28E82F8B"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(2)</w:t>
            </w:r>
          </w:p>
        </w:tc>
        <w:tc>
          <w:tcPr>
            <w:tcW w:w="584" w:type="dxa"/>
            <w:vAlign w:val="center"/>
          </w:tcPr>
          <w:p w14:paraId="6E74AD40"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RV + taxes</w:t>
            </w:r>
          </w:p>
          <w:p w14:paraId="0D277494"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(3)</w:t>
            </w:r>
          </w:p>
        </w:tc>
        <w:tc>
          <w:tcPr>
            <w:tcW w:w="890" w:type="dxa"/>
            <w:vAlign w:val="center"/>
          </w:tcPr>
          <w:p w14:paraId="3DAFFCDA" w14:textId="77777777" w:rsidR="00180ED8" w:rsidRPr="00721280" w:rsidRDefault="00180ED8" w:rsidP="00753AAE">
            <w:pPr>
              <w:jc w:val="both"/>
              <w:rPr>
                <w:rFonts w:ascii="Times New Roman" w:hAnsi="Times New Roman" w:cs="Times New Roman"/>
              </w:rPr>
            </w:pPr>
            <w:proofErr w:type="spellStart"/>
            <w:r w:rsidRPr="00721280">
              <w:rPr>
                <w:rFonts w:ascii="Times New Roman" w:hAnsi="Times New Roman" w:cs="Times New Roman"/>
              </w:rPr>
              <w:t>nb</w:t>
            </w:r>
            <w:proofErr w:type="spellEnd"/>
            <w:r w:rsidRPr="00721280">
              <w:rPr>
                <w:rFonts w:ascii="Times New Roman" w:hAnsi="Times New Roman" w:cs="Times New Roman"/>
              </w:rPr>
              <w:t xml:space="preserve"> days</w:t>
            </w:r>
          </w:p>
          <w:p w14:paraId="2383FBAF"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useful life</w:t>
            </w:r>
          </w:p>
          <w:p w14:paraId="195B1CCD"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(4)</w:t>
            </w:r>
          </w:p>
        </w:tc>
        <w:tc>
          <w:tcPr>
            <w:tcW w:w="1270" w:type="dxa"/>
            <w:vAlign w:val="center"/>
          </w:tcPr>
          <w:p w14:paraId="576CAF1A"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Depreciation /day</w:t>
            </w:r>
          </w:p>
          <w:p w14:paraId="7F864EFC"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(5)</w:t>
            </w:r>
          </w:p>
        </w:tc>
        <w:tc>
          <w:tcPr>
            <w:tcW w:w="523" w:type="dxa"/>
            <w:vAlign w:val="center"/>
          </w:tcPr>
          <w:p w14:paraId="5E9111E1"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Fuel cost/day</w:t>
            </w:r>
          </w:p>
          <w:p w14:paraId="7E67DA26"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(6)</w:t>
            </w:r>
          </w:p>
        </w:tc>
        <w:tc>
          <w:tcPr>
            <w:tcW w:w="994" w:type="dxa"/>
            <w:vAlign w:val="center"/>
          </w:tcPr>
          <w:p w14:paraId="7128D5D8"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Lubricant</w:t>
            </w:r>
          </w:p>
          <w:p w14:paraId="46A0AAFE"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cost/day (7)</w:t>
            </w:r>
          </w:p>
        </w:tc>
        <w:tc>
          <w:tcPr>
            <w:tcW w:w="1080" w:type="dxa"/>
            <w:vAlign w:val="center"/>
          </w:tcPr>
          <w:p w14:paraId="1CCC9EED"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Spare parts (SP) cost</w:t>
            </w:r>
          </w:p>
          <w:p w14:paraId="70F9BCF7"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w:t>
            </w:r>
            <w:proofErr w:type="gramStart"/>
            <w:r w:rsidRPr="00721280">
              <w:rPr>
                <w:rFonts w:ascii="Times New Roman" w:hAnsi="Times New Roman" w:cs="Times New Roman"/>
              </w:rPr>
              <w:t>day</w:t>
            </w:r>
            <w:proofErr w:type="gramEnd"/>
          </w:p>
          <w:p w14:paraId="37D34BE3"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(8)</w:t>
            </w:r>
          </w:p>
        </w:tc>
        <w:tc>
          <w:tcPr>
            <w:tcW w:w="1080" w:type="dxa"/>
            <w:vAlign w:val="center"/>
          </w:tcPr>
          <w:p w14:paraId="40131C8E"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Lubricant &amp; SP taxes/day</w:t>
            </w:r>
          </w:p>
          <w:p w14:paraId="383B4C4D"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(9)</w:t>
            </w:r>
          </w:p>
        </w:tc>
        <w:tc>
          <w:tcPr>
            <w:tcW w:w="900" w:type="dxa"/>
            <w:vAlign w:val="center"/>
          </w:tcPr>
          <w:p w14:paraId="55EB0235"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Labour cost/day</w:t>
            </w:r>
          </w:p>
          <w:p w14:paraId="33C09C19"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(10)</w:t>
            </w:r>
          </w:p>
        </w:tc>
        <w:tc>
          <w:tcPr>
            <w:tcW w:w="803" w:type="dxa"/>
            <w:vAlign w:val="center"/>
          </w:tcPr>
          <w:p w14:paraId="7F3133AF"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Total /day</w:t>
            </w:r>
          </w:p>
          <w:p w14:paraId="1D98C127"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(11)</w:t>
            </w:r>
          </w:p>
        </w:tc>
        <w:tc>
          <w:tcPr>
            <w:tcW w:w="1420" w:type="dxa"/>
            <w:vAlign w:val="center"/>
          </w:tcPr>
          <w:p w14:paraId="0836C352"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Average daily working time</w:t>
            </w:r>
          </w:p>
          <w:p w14:paraId="37EFE593"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(12)</w:t>
            </w:r>
          </w:p>
        </w:tc>
        <w:tc>
          <w:tcPr>
            <w:tcW w:w="1005" w:type="dxa"/>
            <w:vAlign w:val="center"/>
          </w:tcPr>
          <w:p w14:paraId="09470881"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Total /hour</w:t>
            </w:r>
          </w:p>
          <w:p w14:paraId="051DF703"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(13)</w:t>
            </w:r>
          </w:p>
        </w:tc>
      </w:tr>
      <w:tr w:rsidR="00180ED8" w:rsidRPr="00721280" w14:paraId="0ADB0484" w14:textId="77777777" w:rsidTr="001217BC">
        <w:trPr>
          <w:trHeight w:val="312"/>
          <w:jc w:val="center"/>
        </w:trPr>
        <w:tc>
          <w:tcPr>
            <w:tcW w:w="426" w:type="dxa"/>
            <w:vAlign w:val="center"/>
          </w:tcPr>
          <w:p w14:paraId="4F2A4C73"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B1</w:t>
            </w:r>
          </w:p>
        </w:tc>
        <w:tc>
          <w:tcPr>
            <w:tcW w:w="1275" w:type="dxa"/>
            <w:vAlign w:val="center"/>
          </w:tcPr>
          <w:p w14:paraId="24C3C759"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 xml:space="preserve">D8N bulldozer  </w:t>
            </w:r>
          </w:p>
        </w:tc>
        <w:tc>
          <w:tcPr>
            <w:tcW w:w="909" w:type="dxa"/>
          </w:tcPr>
          <w:p w14:paraId="05C36692" w14:textId="77777777" w:rsidR="00180ED8" w:rsidRPr="00721280" w:rsidRDefault="00180ED8" w:rsidP="00753AAE">
            <w:pPr>
              <w:pStyle w:val="Normal12"/>
              <w:rPr>
                <w:sz w:val="18"/>
                <w:szCs w:val="24"/>
              </w:rPr>
            </w:pPr>
          </w:p>
        </w:tc>
        <w:tc>
          <w:tcPr>
            <w:tcW w:w="1199" w:type="dxa"/>
          </w:tcPr>
          <w:p w14:paraId="34429C39" w14:textId="77777777" w:rsidR="00180ED8" w:rsidRPr="00721280" w:rsidRDefault="00180ED8" w:rsidP="00753AAE">
            <w:pPr>
              <w:pStyle w:val="Normal12"/>
              <w:rPr>
                <w:sz w:val="18"/>
                <w:szCs w:val="24"/>
              </w:rPr>
            </w:pPr>
          </w:p>
        </w:tc>
        <w:tc>
          <w:tcPr>
            <w:tcW w:w="737" w:type="dxa"/>
          </w:tcPr>
          <w:p w14:paraId="7A6FFE7C" w14:textId="77777777" w:rsidR="00180ED8" w:rsidRPr="00721280" w:rsidRDefault="00180ED8" w:rsidP="00753AAE">
            <w:pPr>
              <w:pStyle w:val="Normal12"/>
              <w:rPr>
                <w:sz w:val="18"/>
                <w:szCs w:val="24"/>
              </w:rPr>
            </w:pPr>
          </w:p>
        </w:tc>
        <w:tc>
          <w:tcPr>
            <w:tcW w:w="584" w:type="dxa"/>
          </w:tcPr>
          <w:p w14:paraId="3582DBB3" w14:textId="77777777" w:rsidR="00180ED8" w:rsidRPr="00721280" w:rsidRDefault="00180ED8" w:rsidP="00753AAE">
            <w:pPr>
              <w:pStyle w:val="Normal12"/>
              <w:rPr>
                <w:sz w:val="18"/>
                <w:szCs w:val="24"/>
              </w:rPr>
            </w:pPr>
          </w:p>
        </w:tc>
        <w:tc>
          <w:tcPr>
            <w:tcW w:w="890" w:type="dxa"/>
          </w:tcPr>
          <w:p w14:paraId="78333738" w14:textId="77777777" w:rsidR="00180ED8" w:rsidRPr="00721280" w:rsidRDefault="00180ED8" w:rsidP="00753AAE">
            <w:pPr>
              <w:pStyle w:val="Normal12"/>
              <w:rPr>
                <w:sz w:val="18"/>
                <w:szCs w:val="24"/>
              </w:rPr>
            </w:pPr>
          </w:p>
        </w:tc>
        <w:tc>
          <w:tcPr>
            <w:tcW w:w="1270" w:type="dxa"/>
          </w:tcPr>
          <w:p w14:paraId="5FDA4D56" w14:textId="77777777" w:rsidR="00180ED8" w:rsidRPr="00721280" w:rsidRDefault="00180ED8" w:rsidP="00753AAE">
            <w:pPr>
              <w:pStyle w:val="Normal12"/>
              <w:rPr>
                <w:sz w:val="18"/>
                <w:szCs w:val="24"/>
              </w:rPr>
            </w:pPr>
          </w:p>
        </w:tc>
        <w:tc>
          <w:tcPr>
            <w:tcW w:w="523" w:type="dxa"/>
          </w:tcPr>
          <w:p w14:paraId="54D5CEF5" w14:textId="77777777" w:rsidR="00180ED8" w:rsidRPr="00721280" w:rsidRDefault="00180ED8" w:rsidP="00753AAE">
            <w:pPr>
              <w:pStyle w:val="Normal12"/>
              <w:rPr>
                <w:sz w:val="18"/>
                <w:szCs w:val="24"/>
              </w:rPr>
            </w:pPr>
          </w:p>
        </w:tc>
        <w:tc>
          <w:tcPr>
            <w:tcW w:w="994" w:type="dxa"/>
          </w:tcPr>
          <w:p w14:paraId="29716A5E" w14:textId="77777777" w:rsidR="00180ED8" w:rsidRPr="00721280" w:rsidRDefault="00180ED8" w:rsidP="00753AAE">
            <w:pPr>
              <w:pStyle w:val="Normal12"/>
              <w:rPr>
                <w:sz w:val="18"/>
                <w:szCs w:val="24"/>
              </w:rPr>
            </w:pPr>
          </w:p>
        </w:tc>
        <w:tc>
          <w:tcPr>
            <w:tcW w:w="1080" w:type="dxa"/>
          </w:tcPr>
          <w:p w14:paraId="7F0A580F" w14:textId="77777777" w:rsidR="00180ED8" w:rsidRPr="00721280" w:rsidRDefault="00180ED8" w:rsidP="00753AAE">
            <w:pPr>
              <w:pStyle w:val="Normal12"/>
              <w:rPr>
                <w:sz w:val="18"/>
                <w:szCs w:val="24"/>
              </w:rPr>
            </w:pPr>
          </w:p>
        </w:tc>
        <w:tc>
          <w:tcPr>
            <w:tcW w:w="1080" w:type="dxa"/>
          </w:tcPr>
          <w:p w14:paraId="4AE13554" w14:textId="77777777" w:rsidR="00180ED8" w:rsidRPr="00721280" w:rsidRDefault="00180ED8" w:rsidP="00753AAE">
            <w:pPr>
              <w:pStyle w:val="Normal12"/>
              <w:rPr>
                <w:sz w:val="18"/>
                <w:szCs w:val="24"/>
              </w:rPr>
            </w:pPr>
          </w:p>
        </w:tc>
        <w:tc>
          <w:tcPr>
            <w:tcW w:w="900" w:type="dxa"/>
          </w:tcPr>
          <w:p w14:paraId="3CC7B759" w14:textId="77777777" w:rsidR="00180ED8" w:rsidRPr="00721280" w:rsidRDefault="00180ED8" w:rsidP="00753AAE">
            <w:pPr>
              <w:pStyle w:val="Normal12"/>
              <w:rPr>
                <w:sz w:val="18"/>
                <w:szCs w:val="24"/>
              </w:rPr>
            </w:pPr>
          </w:p>
        </w:tc>
        <w:tc>
          <w:tcPr>
            <w:tcW w:w="803" w:type="dxa"/>
          </w:tcPr>
          <w:p w14:paraId="54D1B762" w14:textId="77777777" w:rsidR="00180ED8" w:rsidRPr="00721280" w:rsidRDefault="00180ED8" w:rsidP="00753AAE">
            <w:pPr>
              <w:pStyle w:val="Normal12"/>
              <w:rPr>
                <w:sz w:val="18"/>
                <w:szCs w:val="24"/>
              </w:rPr>
            </w:pPr>
          </w:p>
        </w:tc>
        <w:tc>
          <w:tcPr>
            <w:tcW w:w="1420" w:type="dxa"/>
          </w:tcPr>
          <w:p w14:paraId="0C751394" w14:textId="77777777" w:rsidR="00180ED8" w:rsidRPr="00721280" w:rsidRDefault="00180ED8" w:rsidP="00753AAE">
            <w:pPr>
              <w:pStyle w:val="Normal12"/>
              <w:rPr>
                <w:sz w:val="18"/>
                <w:szCs w:val="24"/>
              </w:rPr>
            </w:pPr>
          </w:p>
        </w:tc>
        <w:tc>
          <w:tcPr>
            <w:tcW w:w="1005" w:type="dxa"/>
          </w:tcPr>
          <w:p w14:paraId="027CDA9A" w14:textId="77777777" w:rsidR="00180ED8" w:rsidRPr="00721280" w:rsidRDefault="00180ED8" w:rsidP="00753AAE">
            <w:pPr>
              <w:pStyle w:val="Normal12"/>
              <w:rPr>
                <w:sz w:val="18"/>
                <w:szCs w:val="24"/>
              </w:rPr>
            </w:pPr>
          </w:p>
        </w:tc>
      </w:tr>
      <w:tr w:rsidR="00180ED8" w:rsidRPr="00721280" w14:paraId="5A6025CB" w14:textId="77777777" w:rsidTr="001217BC">
        <w:trPr>
          <w:trHeight w:val="312"/>
          <w:jc w:val="center"/>
        </w:trPr>
        <w:tc>
          <w:tcPr>
            <w:tcW w:w="426" w:type="dxa"/>
            <w:vAlign w:val="center"/>
          </w:tcPr>
          <w:p w14:paraId="0F48E2C6"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B2</w:t>
            </w:r>
          </w:p>
        </w:tc>
        <w:tc>
          <w:tcPr>
            <w:tcW w:w="1275" w:type="dxa"/>
            <w:vAlign w:val="center"/>
          </w:tcPr>
          <w:p w14:paraId="7A306D7B"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 xml:space="preserve">14G grader </w:t>
            </w:r>
          </w:p>
        </w:tc>
        <w:tc>
          <w:tcPr>
            <w:tcW w:w="909" w:type="dxa"/>
          </w:tcPr>
          <w:p w14:paraId="2EE4F50B" w14:textId="77777777" w:rsidR="00180ED8" w:rsidRPr="00721280" w:rsidRDefault="00180ED8" w:rsidP="00753AAE">
            <w:pPr>
              <w:pStyle w:val="Normal12"/>
              <w:rPr>
                <w:sz w:val="18"/>
                <w:szCs w:val="24"/>
              </w:rPr>
            </w:pPr>
          </w:p>
        </w:tc>
        <w:tc>
          <w:tcPr>
            <w:tcW w:w="1199" w:type="dxa"/>
          </w:tcPr>
          <w:p w14:paraId="209971B4" w14:textId="77777777" w:rsidR="00180ED8" w:rsidRPr="00721280" w:rsidRDefault="00180ED8" w:rsidP="00753AAE">
            <w:pPr>
              <w:pStyle w:val="Normal12"/>
              <w:rPr>
                <w:sz w:val="18"/>
                <w:szCs w:val="24"/>
              </w:rPr>
            </w:pPr>
          </w:p>
        </w:tc>
        <w:tc>
          <w:tcPr>
            <w:tcW w:w="737" w:type="dxa"/>
          </w:tcPr>
          <w:p w14:paraId="39ABBD8A" w14:textId="77777777" w:rsidR="00180ED8" w:rsidRPr="00721280" w:rsidRDefault="00180ED8" w:rsidP="00753AAE">
            <w:pPr>
              <w:pStyle w:val="Normal12"/>
              <w:rPr>
                <w:sz w:val="18"/>
                <w:szCs w:val="24"/>
              </w:rPr>
            </w:pPr>
          </w:p>
        </w:tc>
        <w:tc>
          <w:tcPr>
            <w:tcW w:w="584" w:type="dxa"/>
          </w:tcPr>
          <w:p w14:paraId="0C9324FD" w14:textId="77777777" w:rsidR="00180ED8" w:rsidRPr="00721280" w:rsidRDefault="00180ED8" w:rsidP="00753AAE">
            <w:pPr>
              <w:pStyle w:val="Normal12"/>
              <w:rPr>
                <w:sz w:val="18"/>
                <w:szCs w:val="24"/>
              </w:rPr>
            </w:pPr>
          </w:p>
        </w:tc>
        <w:tc>
          <w:tcPr>
            <w:tcW w:w="890" w:type="dxa"/>
          </w:tcPr>
          <w:p w14:paraId="03FEA6D3" w14:textId="77777777" w:rsidR="00180ED8" w:rsidRPr="00721280" w:rsidRDefault="00180ED8" w:rsidP="00753AAE">
            <w:pPr>
              <w:pStyle w:val="Normal12"/>
              <w:rPr>
                <w:sz w:val="18"/>
                <w:szCs w:val="24"/>
              </w:rPr>
            </w:pPr>
          </w:p>
        </w:tc>
        <w:tc>
          <w:tcPr>
            <w:tcW w:w="1270" w:type="dxa"/>
          </w:tcPr>
          <w:p w14:paraId="5B52A6DF" w14:textId="77777777" w:rsidR="00180ED8" w:rsidRPr="00721280" w:rsidRDefault="00180ED8" w:rsidP="00753AAE">
            <w:pPr>
              <w:pStyle w:val="Normal12"/>
              <w:rPr>
                <w:sz w:val="18"/>
                <w:szCs w:val="24"/>
              </w:rPr>
            </w:pPr>
          </w:p>
        </w:tc>
        <w:tc>
          <w:tcPr>
            <w:tcW w:w="523" w:type="dxa"/>
          </w:tcPr>
          <w:p w14:paraId="0CD89806" w14:textId="77777777" w:rsidR="00180ED8" w:rsidRPr="00721280" w:rsidRDefault="00180ED8" w:rsidP="00753AAE">
            <w:pPr>
              <w:pStyle w:val="Normal12"/>
              <w:rPr>
                <w:sz w:val="18"/>
                <w:szCs w:val="24"/>
              </w:rPr>
            </w:pPr>
          </w:p>
        </w:tc>
        <w:tc>
          <w:tcPr>
            <w:tcW w:w="994" w:type="dxa"/>
          </w:tcPr>
          <w:p w14:paraId="6C4CDDF1" w14:textId="77777777" w:rsidR="00180ED8" w:rsidRPr="00721280" w:rsidRDefault="00180ED8" w:rsidP="00753AAE">
            <w:pPr>
              <w:pStyle w:val="Normal12"/>
              <w:rPr>
                <w:sz w:val="18"/>
                <w:szCs w:val="24"/>
              </w:rPr>
            </w:pPr>
          </w:p>
        </w:tc>
        <w:tc>
          <w:tcPr>
            <w:tcW w:w="1080" w:type="dxa"/>
          </w:tcPr>
          <w:p w14:paraId="5BEB567E" w14:textId="77777777" w:rsidR="00180ED8" w:rsidRPr="00721280" w:rsidRDefault="00180ED8" w:rsidP="00753AAE">
            <w:pPr>
              <w:pStyle w:val="Normal12"/>
              <w:rPr>
                <w:sz w:val="18"/>
                <w:szCs w:val="24"/>
              </w:rPr>
            </w:pPr>
          </w:p>
        </w:tc>
        <w:tc>
          <w:tcPr>
            <w:tcW w:w="1080" w:type="dxa"/>
          </w:tcPr>
          <w:p w14:paraId="6E6207FF" w14:textId="77777777" w:rsidR="00180ED8" w:rsidRPr="00721280" w:rsidRDefault="00180ED8" w:rsidP="00753AAE">
            <w:pPr>
              <w:pStyle w:val="Normal12"/>
              <w:rPr>
                <w:sz w:val="18"/>
                <w:szCs w:val="24"/>
              </w:rPr>
            </w:pPr>
          </w:p>
        </w:tc>
        <w:tc>
          <w:tcPr>
            <w:tcW w:w="900" w:type="dxa"/>
          </w:tcPr>
          <w:p w14:paraId="41D9B4E0" w14:textId="77777777" w:rsidR="00180ED8" w:rsidRPr="00721280" w:rsidRDefault="00180ED8" w:rsidP="00753AAE">
            <w:pPr>
              <w:pStyle w:val="Normal12"/>
              <w:rPr>
                <w:sz w:val="18"/>
                <w:szCs w:val="24"/>
              </w:rPr>
            </w:pPr>
          </w:p>
        </w:tc>
        <w:tc>
          <w:tcPr>
            <w:tcW w:w="803" w:type="dxa"/>
          </w:tcPr>
          <w:p w14:paraId="57FCDD4D" w14:textId="77777777" w:rsidR="00180ED8" w:rsidRPr="00721280" w:rsidRDefault="00180ED8" w:rsidP="00753AAE">
            <w:pPr>
              <w:pStyle w:val="Normal12"/>
              <w:rPr>
                <w:sz w:val="18"/>
                <w:szCs w:val="24"/>
              </w:rPr>
            </w:pPr>
          </w:p>
        </w:tc>
        <w:tc>
          <w:tcPr>
            <w:tcW w:w="1420" w:type="dxa"/>
          </w:tcPr>
          <w:p w14:paraId="1AC2AA57" w14:textId="77777777" w:rsidR="00180ED8" w:rsidRPr="00721280" w:rsidRDefault="00180ED8" w:rsidP="00753AAE">
            <w:pPr>
              <w:pStyle w:val="Normal12"/>
              <w:rPr>
                <w:sz w:val="18"/>
                <w:szCs w:val="24"/>
              </w:rPr>
            </w:pPr>
          </w:p>
        </w:tc>
        <w:tc>
          <w:tcPr>
            <w:tcW w:w="1005" w:type="dxa"/>
          </w:tcPr>
          <w:p w14:paraId="390D9D81" w14:textId="77777777" w:rsidR="00180ED8" w:rsidRPr="00721280" w:rsidRDefault="00180ED8" w:rsidP="00753AAE">
            <w:pPr>
              <w:pStyle w:val="Normal12"/>
              <w:rPr>
                <w:sz w:val="18"/>
                <w:szCs w:val="24"/>
              </w:rPr>
            </w:pPr>
          </w:p>
        </w:tc>
      </w:tr>
      <w:tr w:rsidR="00180ED8" w:rsidRPr="00721280" w14:paraId="6A5CC8A6" w14:textId="77777777" w:rsidTr="001217BC">
        <w:trPr>
          <w:trHeight w:val="312"/>
          <w:jc w:val="center"/>
        </w:trPr>
        <w:tc>
          <w:tcPr>
            <w:tcW w:w="426" w:type="dxa"/>
            <w:vAlign w:val="center"/>
          </w:tcPr>
          <w:p w14:paraId="3596C4F9"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B3</w:t>
            </w:r>
          </w:p>
        </w:tc>
        <w:tc>
          <w:tcPr>
            <w:tcW w:w="1275" w:type="dxa"/>
            <w:vAlign w:val="center"/>
          </w:tcPr>
          <w:p w14:paraId="740F5155"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CAT-type crawler excavator</w:t>
            </w:r>
          </w:p>
        </w:tc>
        <w:tc>
          <w:tcPr>
            <w:tcW w:w="909" w:type="dxa"/>
          </w:tcPr>
          <w:p w14:paraId="0AB011A8" w14:textId="77777777" w:rsidR="00180ED8" w:rsidRPr="00721280" w:rsidRDefault="00180ED8" w:rsidP="00753AAE">
            <w:pPr>
              <w:pStyle w:val="Normal12"/>
              <w:rPr>
                <w:sz w:val="18"/>
                <w:szCs w:val="24"/>
              </w:rPr>
            </w:pPr>
          </w:p>
        </w:tc>
        <w:tc>
          <w:tcPr>
            <w:tcW w:w="1199" w:type="dxa"/>
          </w:tcPr>
          <w:p w14:paraId="1FA2238A" w14:textId="77777777" w:rsidR="00180ED8" w:rsidRPr="00721280" w:rsidRDefault="00180ED8" w:rsidP="00753AAE">
            <w:pPr>
              <w:pStyle w:val="Normal12"/>
              <w:rPr>
                <w:sz w:val="18"/>
                <w:szCs w:val="24"/>
              </w:rPr>
            </w:pPr>
          </w:p>
        </w:tc>
        <w:tc>
          <w:tcPr>
            <w:tcW w:w="737" w:type="dxa"/>
          </w:tcPr>
          <w:p w14:paraId="2A3A1FE1" w14:textId="77777777" w:rsidR="00180ED8" w:rsidRPr="00721280" w:rsidRDefault="00180ED8" w:rsidP="00753AAE">
            <w:pPr>
              <w:pStyle w:val="Normal12"/>
              <w:rPr>
                <w:sz w:val="18"/>
                <w:szCs w:val="24"/>
              </w:rPr>
            </w:pPr>
          </w:p>
        </w:tc>
        <w:tc>
          <w:tcPr>
            <w:tcW w:w="584" w:type="dxa"/>
          </w:tcPr>
          <w:p w14:paraId="12E5BDCD" w14:textId="77777777" w:rsidR="00180ED8" w:rsidRPr="00721280" w:rsidRDefault="00180ED8" w:rsidP="00753AAE">
            <w:pPr>
              <w:pStyle w:val="Normal12"/>
              <w:rPr>
                <w:sz w:val="18"/>
                <w:szCs w:val="24"/>
              </w:rPr>
            </w:pPr>
          </w:p>
        </w:tc>
        <w:tc>
          <w:tcPr>
            <w:tcW w:w="890" w:type="dxa"/>
          </w:tcPr>
          <w:p w14:paraId="12AF2AC1" w14:textId="77777777" w:rsidR="00180ED8" w:rsidRPr="00721280" w:rsidRDefault="00180ED8" w:rsidP="00753AAE">
            <w:pPr>
              <w:pStyle w:val="Normal12"/>
              <w:rPr>
                <w:sz w:val="18"/>
                <w:szCs w:val="24"/>
              </w:rPr>
            </w:pPr>
          </w:p>
        </w:tc>
        <w:tc>
          <w:tcPr>
            <w:tcW w:w="1270" w:type="dxa"/>
          </w:tcPr>
          <w:p w14:paraId="6507FA50" w14:textId="77777777" w:rsidR="00180ED8" w:rsidRPr="00721280" w:rsidRDefault="00180ED8" w:rsidP="00753AAE">
            <w:pPr>
              <w:pStyle w:val="Normal12"/>
              <w:rPr>
                <w:sz w:val="18"/>
                <w:szCs w:val="24"/>
              </w:rPr>
            </w:pPr>
          </w:p>
        </w:tc>
        <w:tc>
          <w:tcPr>
            <w:tcW w:w="523" w:type="dxa"/>
          </w:tcPr>
          <w:p w14:paraId="7E1AC4D9" w14:textId="77777777" w:rsidR="00180ED8" w:rsidRPr="00721280" w:rsidRDefault="00180ED8" w:rsidP="00753AAE">
            <w:pPr>
              <w:pStyle w:val="Normal12"/>
              <w:rPr>
                <w:sz w:val="18"/>
                <w:szCs w:val="24"/>
              </w:rPr>
            </w:pPr>
          </w:p>
        </w:tc>
        <w:tc>
          <w:tcPr>
            <w:tcW w:w="994" w:type="dxa"/>
          </w:tcPr>
          <w:p w14:paraId="63FEA759" w14:textId="77777777" w:rsidR="00180ED8" w:rsidRPr="00721280" w:rsidRDefault="00180ED8" w:rsidP="00753AAE">
            <w:pPr>
              <w:pStyle w:val="Normal12"/>
              <w:rPr>
                <w:sz w:val="18"/>
                <w:szCs w:val="24"/>
              </w:rPr>
            </w:pPr>
          </w:p>
        </w:tc>
        <w:tc>
          <w:tcPr>
            <w:tcW w:w="1080" w:type="dxa"/>
          </w:tcPr>
          <w:p w14:paraId="3B66FE8A" w14:textId="77777777" w:rsidR="00180ED8" w:rsidRPr="00721280" w:rsidRDefault="00180ED8" w:rsidP="00753AAE">
            <w:pPr>
              <w:pStyle w:val="Normal12"/>
              <w:rPr>
                <w:sz w:val="18"/>
                <w:szCs w:val="24"/>
              </w:rPr>
            </w:pPr>
          </w:p>
        </w:tc>
        <w:tc>
          <w:tcPr>
            <w:tcW w:w="1080" w:type="dxa"/>
          </w:tcPr>
          <w:p w14:paraId="793FBB9C" w14:textId="77777777" w:rsidR="00180ED8" w:rsidRPr="00721280" w:rsidRDefault="00180ED8" w:rsidP="00753AAE">
            <w:pPr>
              <w:pStyle w:val="Normal12"/>
              <w:rPr>
                <w:sz w:val="18"/>
                <w:szCs w:val="24"/>
              </w:rPr>
            </w:pPr>
          </w:p>
        </w:tc>
        <w:tc>
          <w:tcPr>
            <w:tcW w:w="900" w:type="dxa"/>
          </w:tcPr>
          <w:p w14:paraId="1D0D5AD1" w14:textId="77777777" w:rsidR="00180ED8" w:rsidRPr="00721280" w:rsidRDefault="00180ED8" w:rsidP="00753AAE">
            <w:pPr>
              <w:pStyle w:val="Normal12"/>
              <w:rPr>
                <w:sz w:val="18"/>
                <w:szCs w:val="24"/>
              </w:rPr>
            </w:pPr>
          </w:p>
        </w:tc>
        <w:tc>
          <w:tcPr>
            <w:tcW w:w="803" w:type="dxa"/>
          </w:tcPr>
          <w:p w14:paraId="2461C33E" w14:textId="77777777" w:rsidR="00180ED8" w:rsidRPr="00721280" w:rsidRDefault="00180ED8" w:rsidP="00753AAE">
            <w:pPr>
              <w:pStyle w:val="Normal12"/>
              <w:rPr>
                <w:sz w:val="18"/>
                <w:szCs w:val="24"/>
              </w:rPr>
            </w:pPr>
          </w:p>
        </w:tc>
        <w:tc>
          <w:tcPr>
            <w:tcW w:w="1420" w:type="dxa"/>
          </w:tcPr>
          <w:p w14:paraId="558BE7A8" w14:textId="77777777" w:rsidR="00180ED8" w:rsidRPr="00721280" w:rsidRDefault="00180ED8" w:rsidP="00753AAE">
            <w:pPr>
              <w:pStyle w:val="Normal12"/>
              <w:rPr>
                <w:sz w:val="18"/>
                <w:szCs w:val="24"/>
              </w:rPr>
            </w:pPr>
          </w:p>
        </w:tc>
        <w:tc>
          <w:tcPr>
            <w:tcW w:w="1005" w:type="dxa"/>
          </w:tcPr>
          <w:p w14:paraId="7342F278" w14:textId="77777777" w:rsidR="00180ED8" w:rsidRPr="00721280" w:rsidRDefault="00180ED8" w:rsidP="00753AAE">
            <w:pPr>
              <w:pStyle w:val="Normal12"/>
              <w:rPr>
                <w:sz w:val="18"/>
                <w:szCs w:val="24"/>
              </w:rPr>
            </w:pPr>
          </w:p>
        </w:tc>
      </w:tr>
      <w:tr w:rsidR="00180ED8" w:rsidRPr="00721280" w14:paraId="07A996FC" w14:textId="77777777" w:rsidTr="001217BC">
        <w:trPr>
          <w:trHeight w:val="312"/>
          <w:jc w:val="center"/>
        </w:trPr>
        <w:tc>
          <w:tcPr>
            <w:tcW w:w="426" w:type="dxa"/>
            <w:vAlign w:val="center"/>
          </w:tcPr>
          <w:p w14:paraId="048A673E"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B4</w:t>
            </w:r>
          </w:p>
        </w:tc>
        <w:tc>
          <w:tcPr>
            <w:tcW w:w="1275" w:type="dxa"/>
            <w:vAlign w:val="center"/>
          </w:tcPr>
          <w:p w14:paraId="4CA76E52"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 xml:space="preserve">CAT wheeled excavator </w:t>
            </w:r>
          </w:p>
        </w:tc>
        <w:tc>
          <w:tcPr>
            <w:tcW w:w="909" w:type="dxa"/>
          </w:tcPr>
          <w:p w14:paraId="4E400D7D" w14:textId="77777777" w:rsidR="00180ED8" w:rsidRPr="00721280" w:rsidRDefault="00180ED8" w:rsidP="00753AAE">
            <w:pPr>
              <w:pStyle w:val="Normal12"/>
              <w:rPr>
                <w:sz w:val="18"/>
                <w:szCs w:val="24"/>
              </w:rPr>
            </w:pPr>
          </w:p>
        </w:tc>
        <w:tc>
          <w:tcPr>
            <w:tcW w:w="1199" w:type="dxa"/>
          </w:tcPr>
          <w:p w14:paraId="0A525C1D" w14:textId="77777777" w:rsidR="00180ED8" w:rsidRPr="00721280" w:rsidRDefault="00180ED8" w:rsidP="00753AAE">
            <w:pPr>
              <w:pStyle w:val="Normal12"/>
              <w:rPr>
                <w:sz w:val="18"/>
                <w:szCs w:val="24"/>
              </w:rPr>
            </w:pPr>
          </w:p>
        </w:tc>
        <w:tc>
          <w:tcPr>
            <w:tcW w:w="737" w:type="dxa"/>
          </w:tcPr>
          <w:p w14:paraId="14A48700" w14:textId="77777777" w:rsidR="00180ED8" w:rsidRPr="00721280" w:rsidRDefault="00180ED8" w:rsidP="00753AAE">
            <w:pPr>
              <w:pStyle w:val="Normal12"/>
              <w:rPr>
                <w:sz w:val="18"/>
                <w:szCs w:val="24"/>
              </w:rPr>
            </w:pPr>
          </w:p>
        </w:tc>
        <w:tc>
          <w:tcPr>
            <w:tcW w:w="584" w:type="dxa"/>
          </w:tcPr>
          <w:p w14:paraId="06DBC2E6" w14:textId="77777777" w:rsidR="00180ED8" w:rsidRPr="00721280" w:rsidRDefault="00180ED8" w:rsidP="00753AAE">
            <w:pPr>
              <w:pStyle w:val="Normal12"/>
              <w:rPr>
                <w:sz w:val="18"/>
                <w:szCs w:val="24"/>
              </w:rPr>
            </w:pPr>
          </w:p>
        </w:tc>
        <w:tc>
          <w:tcPr>
            <w:tcW w:w="890" w:type="dxa"/>
          </w:tcPr>
          <w:p w14:paraId="37D0B85D" w14:textId="77777777" w:rsidR="00180ED8" w:rsidRPr="00721280" w:rsidRDefault="00180ED8" w:rsidP="00753AAE">
            <w:pPr>
              <w:pStyle w:val="Normal12"/>
              <w:rPr>
                <w:sz w:val="18"/>
                <w:szCs w:val="24"/>
              </w:rPr>
            </w:pPr>
          </w:p>
        </w:tc>
        <w:tc>
          <w:tcPr>
            <w:tcW w:w="1270" w:type="dxa"/>
          </w:tcPr>
          <w:p w14:paraId="5D3D9436" w14:textId="77777777" w:rsidR="00180ED8" w:rsidRPr="00721280" w:rsidRDefault="00180ED8" w:rsidP="00753AAE">
            <w:pPr>
              <w:pStyle w:val="Normal12"/>
              <w:rPr>
                <w:sz w:val="18"/>
                <w:szCs w:val="24"/>
              </w:rPr>
            </w:pPr>
          </w:p>
        </w:tc>
        <w:tc>
          <w:tcPr>
            <w:tcW w:w="523" w:type="dxa"/>
          </w:tcPr>
          <w:p w14:paraId="1E6BBFF3" w14:textId="77777777" w:rsidR="00180ED8" w:rsidRPr="00721280" w:rsidRDefault="00180ED8" w:rsidP="00753AAE">
            <w:pPr>
              <w:pStyle w:val="Normal12"/>
              <w:rPr>
                <w:sz w:val="18"/>
                <w:szCs w:val="24"/>
              </w:rPr>
            </w:pPr>
          </w:p>
        </w:tc>
        <w:tc>
          <w:tcPr>
            <w:tcW w:w="994" w:type="dxa"/>
          </w:tcPr>
          <w:p w14:paraId="26AF8912" w14:textId="77777777" w:rsidR="00180ED8" w:rsidRPr="00721280" w:rsidRDefault="00180ED8" w:rsidP="00753AAE">
            <w:pPr>
              <w:pStyle w:val="Normal12"/>
              <w:rPr>
                <w:sz w:val="18"/>
                <w:szCs w:val="24"/>
              </w:rPr>
            </w:pPr>
          </w:p>
        </w:tc>
        <w:tc>
          <w:tcPr>
            <w:tcW w:w="1080" w:type="dxa"/>
          </w:tcPr>
          <w:p w14:paraId="372A4F6E" w14:textId="77777777" w:rsidR="00180ED8" w:rsidRPr="00721280" w:rsidRDefault="00180ED8" w:rsidP="00753AAE">
            <w:pPr>
              <w:pStyle w:val="Normal12"/>
              <w:rPr>
                <w:sz w:val="18"/>
                <w:szCs w:val="24"/>
              </w:rPr>
            </w:pPr>
          </w:p>
        </w:tc>
        <w:tc>
          <w:tcPr>
            <w:tcW w:w="1080" w:type="dxa"/>
          </w:tcPr>
          <w:p w14:paraId="6D360B45" w14:textId="77777777" w:rsidR="00180ED8" w:rsidRPr="00721280" w:rsidRDefault="00180ED8" w:rsidP="00753AAE">
            <w:pPr>
              <w:pStyle w:val="Normal12"/>
              <w:rPr>
                <w:sz w:val="18"/>
                <w:szCs w:val="24"/>
              </w:rPr>
            </w:pPr>
          </w:p>
        </w:tc>
        <w:tc>
          <w:tcPr>
            <w:tcW w:w="900" w:type="dxa"/>
          </w:tcPr>
          <w:p w14:paraId="4D5B4DE0" w14:textId="77777777" w:rsidR="00180ED8" w:rsidRPr="00721280" w:rsidRDefault="00180ED8" w:rsidP="00753AAE">
            <w:pPr>
              <w:pStyle w:val="Normal12"/>
              <w:rPr>
                <w:sz w:val="18"/>
                <w:szCs w:val="24"/>
              </w:rPr>
            </w:pPr>
          </w:p>
        </w:tc>
        <w:tc>
          <w:tcPr>
            <w:tcW w:w="803" w:type="dxa"/>
          </w:tcPr>
          <w:p w14:paraId="42C7754C" w14:textId="77777777" w:rsidR="00180ED8" w:rsidRPr="00721280" w:rsidRDefault="00180ED8" w:rsidP="00753AAE">
            <w:pPr>
              <w:pStyle w:val="Normal12"/>
              <w:rPr>
                <w:sz w:val="18"/>
                <w:szCs w:val="24"/>
              </w:rPr>
            </w:pPr>
          </w:p>
        </w:tc>
        <w:tc>
          <w:tcPr>
            <w:tcW w:w="1420" w:type="dxa"/>
          </w:tcPr>
          <w:p w14:paraId="78EBC62A" w14:textId="77777777" w:rsidR="00180ED8" w:rsidRPr="00721280" w:rsidRDefault="00180ED8" w:rsidP="00753AAE">
            <w:pPr>
              <w:pStyle w:val="Normal12"/>
              <w:rPr>
                <w:sz w:val="18"/>
                <w:szCs w:val="24"/>
              </w:rPr>
            </w:pPr>
          </w:p>
        </w:tc>
        <w:tc>
          <w:tcPr>
            <w:tcW w:w="1005" w:type="dxa"/>
          </w:tcPr>
          <w:p w14:paraId="081E2622" w14:textId="77777777" w:rsidR="00180ED8" w:rsidRPr="00721280" w:rsidRDefault="00180ED8" w:rsidP="00753AAE">
            <w:pPr>
              <w:pStyle w:val="Normal12"/>
              <w:rPr>
                <w:sz w:val="18"/>
                <w:szCs w:val="24"/>
              </w:rPr>
            </w:pPr>
          </w:p>
        </w:tc>
      </w:tr>
      <w:tr w:rsidR="00180ED8" w:rsidRPr="00721280" w14:paraId="1FC68406" w14:textId="77777777" w:rsidTr="001217BC">
        <w:trPr>
          <w:trHeight w:val="312"/>
          <w:jc w:val="center"/>
        </w:trPr>
        <w:tc>
          <w:tcPr>
            <w:tcW w:w="426" w:type="dxa"/>
            <w:vAlign w:val="center"/>
          </w:tcPr>
          <w:p w14:paraId="1011F09B"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 xml:space="preserve">B5 </w:t>
            </w:r>
          </w:p>
        </w:tc>
        <w:tc>
          <w:tcPr>
            <w:tcW w:w="1275" w:type="dxa"/>
            <w:vAlign w:val="center"/>
          </w:tcPr>
          <w:p w14:paraId="1B48207C"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Trencher type …</w:t>
            </w:r>
          </w:p>
        </w:tc>
        <w:tc>
          <w:tcPr>
            <w:tcW w:w="909" w:type="dxa"/>
          </w:tcPr>
          <w:p w14:paraId="3912F509" w14:textId="77777777" w:rsidR="00180ED8" w:rsidRPr="00721280" w:rsidRDefault="00180ED8" w:rsidP="00753AAE">
            <w:pPr>
              <w:pStyle w:val="Normal12"/>
              <w:rPr>
                <w:sz w:val="18"/>
                <w:szCs w:val="24"/>
              </w:rPr>
            </w:pPr>
          </w:p>
        </w:tc>
        <w:tc>
          <w:tcPr>
            <w:tcW w:w="1199" w:type="dxa"/>
          </w:tcPr>
          <w:p w14:paraId="274F38C2" w14:textId="77777777" w:rsidR="00180ED8" w:rsidRPr="00721280" w:rsidRDefault="00180ED8" w:rsidP="00753AAE">
            <w:pPr>
              <w:pStyle w:val="Normal12"/>
              <w:rPr>
                <w:sz w:val="18"/>
                <w:szCs w:val="24"/>
              </w:rPr>
            </w:pPr>
          </w:p>
        </w:tc>
        <w:tc>
          <w:tcPr>
            <w:tcW w:w="737" w:type="dxa"/>
          </w:tcPr>
          <w:p w14:paraId="25411FD4" w14:textId="77777777" w:rsidR="00180ED8" w:rsidRPr="00721280" w:rsidRDefault="00180ED8" w:rsidP="00753AAE">
            <w:pPr>
              <w:pStyle w:val="Normal12"/>
              <w:rPr>
                <w:sz w:val="18"/>
                <w:szCs w:val="24"/>
              </w:rPr>
            </w:pPr>
          </w:p>
        </w:tc>
        <w:tc>
          <w:tcPr>
            <w:tcW w:w="584" w:type="dxa"/>
          </w:tcPr>
          <w:p w14:paraId="4E6EC814" w14:textId="77777777" w:rsidR="00180ED8" w:rsidRPr="00721280" w:rsidRDefault="00180ED8" w:rsidP="00753AAE">
            <w:pPr>
              <w:pStyle w:val="Normal12"/>
              <w:rPr>
                <w:sz w:val="18"/>
                <w:szCs w:val="24"/>
              </w:rPr>
            </w:pPr>
          </w:p>
        </w:tc>
        <w:tc>
          <w:tcPr>
            <w:tcW w:w="890" w:type="dxa"/>
          </w:tcPr>
          <w:p w14:paraId="0AFE8CB9" w14:textId="77777777" w:rsidR="00180ED8" w:rsidRPr="00721280" w:rsidRDefault="00180ED8" w:rsidP="00753AAE">
            <w:pPr>
              <w:pStyle w:val="Normal12"/>
              <w:rPr>
                <w:sz w:val="18"/>
                <w:szCs w:val="24"/>
              </w:rPr>
            </w:pPr>
          </w:p>
        </w:tc>
        <w:tc>
          <w:tcPr>
            <w:tcW w:w="1270" w:type="dxa"/>
          </w:tcPr>
          <w:p w14:paraId="6269466F" w14:textId="77777777" w:rsidR="00180ED8" w:rsidRPr="00721280" w:rsidRDefault="00180ED8" w:rsidP="00753AAE">
            <w:pPr>
              <w:pStyle w:val="Normal12"/>
              <w:rPr>
                <w:sz w:val="18"/>
                <w:szCs w:val="24"/>
              </w:rPr>
            </w:pPr>
          </w:p>
        </w:tc>
        <w:tc>
          <w:tcPr>
            <w:tcW w:w="523" w:type="dxa"/>
          </w:tcPr>
          <w:p w14:paraId="7BBFF71F" w14:textId="77777777" w:rsidR="00180ED8" w:rsidRPr="00721280" w:rsidRDefault="00180ED8" w:rsidP="00753AAE">
            <w:pPr>
              <w:pStyle w:val="Normal12"/>
              <w:rPr>
                <w:sz w:val="18"/>
                <w:szCs w:val="24"/>
              </w:rPr>
            </w:pPr>
          </w:p>
        </w:tc>
        <w:tc>
          <w:tcPr>
            <w:tcW w:w="994" w:type="dxa"/>
          </w:tcPr>
          <w:p w14:paraId="0E78688F" w14:textId="77777777" w:rsidR="00180ED8" w:rsidRPr="00721280" w:rsidRDefault="00180ED8" w:rsidP="00753AAE">
            <w:pPr>
              <w:pStyle w:val="Normal12"/>
              <w:rPr>
                <w:sz w:val="18"/>
                <w:szCs w:val="24"/>
              </w:rPr>
            </w:pPr>
          </w:p>
        </w:tc>
        <w:tc>
          <w:tcPr>
            <w:tcW w:w="1080" w:type="dxa"/>
          </w:tcPr>
          <w:p w14:paraId="3C4FF903" w14:textId="77777777" w:rsidR="00180ED8" w:rsidRPr="00721280" w:rsidRDefault="00180ED8" w:rsidP="00753AAE">
            <w:pPr>
              <w:pStyle w:val="Normal12"/>
              <w:rPr>
                <w:sz w:val="18"/>
                <w:szCs w:val="24"/>
              </w:rPr>
            </w:pPr>
          </w:p>
        </w:tc>
        <w:tc>
          <w:tcPr>
            <w:tcW w:w="1080" w:type="dxa"/>
          </w:tcPr>
          <w:p w14:paraId="6310B15E" w14:textId="77777777" w:rsidR="00180ED8" w:rsidRPr="00721280" w:rsidRDefault="00180ED8" w:rsidP="00753AAE">
            <w:pPr>
              <w:pStyle w:val="Normal12"/>
              <w:rPr>
                <w:sz w:val="18"/>
                <w:szCs w:val="24"/>
              </w:rPr>
            </w:pPr>
          </w:p>
        </w:tc>
        <w:tc>
          <w:tcPr>
            <w:tcW w:w="900" w:type="dxa"/>
          </w:tcPr>
          <w:p w14:paraId="127155B8" w14:textId="77777777" w:rsidR="00180ED8" w:rsidRPr="00721280" w:rsidRDefault="00180ED8" w:rsidP="00753AAE">
            <w:pPr>
              <w:pStyle w:val="Normal12"/>
              <w:rPr>
                <w:sz w:val="18"/>
                <w:szCs w:val="24"/>
              </w:rPr>
            </w:pPr>
          </w:p>
        </w:tc>
        <w:tc>
          <w:tcPr>
            <w:tcW w:w="803" w:type="dxa"/>
          </w:tcPr>
          <w:p w14:paraId="20F21CE8" w14:textId="77777777" w:rsidR="00180ED8" w:rsidRPr="00721280" w:rsidRDefault="00180ED8" w:rsidP="00753AAE">
            <w:pPr>
              <w:pStyle w:val="Normal12"/>
              <w:rPr>
                <w:sz w:val="18"/>
                <w:szCs w:val="24"/>
              </w:rPr>
            </w:pPr>
          </w:p>
        </w:tc>
        <w:tc>
          <w:tcPr>
            <w:tcW w:w="1420" w:type="dxa"/>
          </w:tcPr>
          <w:p w14:paraId="034BB871" w14:textId="77777777" w:rsidR="00180ED8" w:rsidRPr="00721280" w:rsidRDefault="00180ED8" w:rsidP="00753AAE">
            <w:pPr>
              <w:pStyle w:val="Normal12"/>
              <w:rPr>
                <w:sz w:val="18"/>
                <w:szCs w:val="24"/>
              </w:rPr>
            </w:pPr>
          </w:p>
        </w:tc>
        <w:tc>
          <w:tcPr>
            <w:tcW w:w="1005" w:type="dxa"/>
          </w:tcPr>
          <w:p w14:paraId="0AEF7775" w14:textId="77777777" w:rsidR="00180ED8" w:rsidRPr="00721280" w:rsidRDefault="00180ED8" w:rsidP="00753AAE">
            <w:pPr>
              <w:pStyle w:val="Normal12"/>
              <w:rPr>
                <w:sz w:val="18"/>
                <w:szCs w:val="24"/>
              </w:rPr>
            </w:pPr>
          </w:p>
        </w:tc>
      </w:tr>
      <w:tr w:rsidR="00180ED8" w:rsidRPr="00721280" w14:paraId="338C64AD" w14:textId="77777777" w:rsidTr="001217BC">
        <w:trPr>
          <w:trHeight w:val="312"/>
          <w:jc w:val="center"/>
        </w:trPr>
        <w:tc>
          <w:tcPr>
            <w:tcW w:w="426" w:type="dxa"/>
            <w:vAlign w:val="center"/>
          </w:tcPr>
          <w:p w14:paraId="1DC38D59"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B5</w:t>
            </w:r>
          </w:p>
        </w:tc>
        <w:tc>
          <w:tcPr>
            <w:tcW w:w="1275" w:type="dxa"/>
            <w:vAlign w:val="center"/>
          </w:tcPr>
          <w:p w14:paraId="72125C3E"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Pump</w:t>
            </w:r>
          </w:p>
        </w:tc>
        <w:tc>
          <w:tcPr>
            <w:tcW w:w="909" w:type="dxa"/>
          </w:tcPr>
          <w:p w14:paraId="4569B4F7" w14:textId="77777777" w:rsidR="00180ED8" w:rsidRPr="00721280" w:rsidRDefault="00180ED8" w:rsidP="00753AAE">
            <w:pPr>
              <w:pStyle w:val="Normal12"/>
              <w:rPr>
                <w:sz w:val="18"/>
                <w:szCs w:val="24"/>
              </w:rPr>
            </w:pPr>
          </w:p>
        </w:tc>
        <w:tc>
          <w:tcPr>
            <w:tcW w:w="1199" w:type="dxa"/>
          </w:tcPr>
          <w:p w14:paraId="03504253" w14:textId="77777777" w:rsidR="00180ED8" w:rsidRPr="00721280" w:rsidRDefault="00180ED8" w:rsidP="00753AAE">
            <w:pPr>
              <w:pStyle w:val="Normal12"/>
              <w:rPr>
                <w:sz w:val="18"/>
                <w:szCs w:val="24"/>
              </w:rPr>
            </w:pPr>
          </w:p>
        </w:tc>
        <w:tc>
          <w:tcPr>
            <w:tcW w:w="737" w:type="dxa"/>
          </w:tcPr>
          <w:p w14:paraId="390D0E6B" w14:textId="77777777" w:rsidR="00180ED8" w:rsidRPr="00721280" w:rsidRDefault="00180ED8" w:rsidP="00753AAE">
            <w:pPr>
              <w:pStyle w:val="Normal12"/>
              <w:rPr>
                <w:sz w:val="18"/>
                <w:szCs w:val="24"/>
              </w:rPr>
            </w:pPr>
          </w:p>
        </w:tc>
        <w:tc>
          <w:tcPr>
            <w:tcW w:w="584" w:type="dxa"/>
          </w:tcPr>
          <w:p w14:paraId="44EEF56A" w14:textId="77777777" w:rsidR="00180ED8" w:rsidRPr="00721280" w:rsidRDefault="00180ED8" w:rsidP="00753AAE">
            <w:pPr>
              <w:pStyle w:val="Normal12"/>
              <w:rPr>
                <w:sz w:val="18"/>
                <w:szCs w:val="24"/>
              </w:rPr>
            </w:pPr>
          </w:p>
        </w:tc>
        <w:tc>
          <w:tcPr>
            <w:tcW w:w="890" w:type="dxa"/>
          </w:tcPr>
          <w:p w14:paraId="1E49CC7C" w14:textId="77777777" w:rsidR="00180ED8" w:rsidRPr="00721280" w:rsidRDefault="00180ED8" w:rsidP="00753AAE">
            <w:pPr>
              <w:pStyle w:val="Normal12"/>
              <w:rPr>
                <w:sz w:val="18"/>
                <w:szCs w:val="24"/>
              </w:rPr>
            </w:pPr>
          </w:p>
        </w:tc>
        <w:tc>
          <w:tcPr>
            <w:tcW w:w="1270" w:type="dxa"/>
          </w:tcPr>
          <w:p w14:paraId="103676E2" w14:textId="77777777" w:rsidR="00180ED8" w:rsidRPr="00721280" w:rsidRDefault="00180ED8" w:rsidP="00753AAE">
            <w:pPr>
              <w:pStyle w:val="Normal12"/>
              <w:rPr>
                <w:sz w:val="18"/>
                <w:szCs w:val="24"/>
              </w:rPr>
            </w:pPr>
          </w:p>
        </w:tc>
        <w:tc>
          <w:tcPr>
            <w:tcW w:w="523" w:type="dxa"/>
          </w:tcPr>
          <w:p w14:paraId="147B7AAB" w14:textId="77777777" w:rsidR="00180ED8" w:rsidRPr="00721280" w:rsidRDefault="00180ED8" w:rsidP="00753AAE">
            <w:pPr>
              <w:pStyle w:val="Normal12"/>
              <w:rPr>
                <w:sz w:val="18"/>
                <w:szCs w:val="24"/>
              </w:rPr>
            </w:pPr>
          </w:p>
        </w:tc>
        <w:tc>
          <w:tcPr>
            <w:tcW w:w="994" w:type="dxa"/>
          </w:tcPr>
          <w:p w14:paraId="601DBF4C" w14:textId="77777777" w:rsidR="00180ED8" w:rsidRPr="00721280" w:rsidRDefault="00180ED8" w:rsidP="00753AAE">
            <w:pPr>
              <w:pStyle w:val="Normal12"/>
              <w:rPr>
                <w:sz w:val="18"/>
                <w:szCs w:val="24"/>
              </w:rPr>
            </w:pPr>
          </w:p>
        </w:tc>
        <w:tc>
          <w:tcPr>
            <w:tcW w:w="1080" w:type="dxa"/>
          </w:tcPr>
          <w:p w14:paraId="7040A3E4" w14:textId="77777777" w:rsidR="00180ED8" w:rsidRPr="00721280" w:rsidRDefault="00180ED8" w:rsidP="00753AAE">
            <w:pPr>
              <w:pStyle w:val="Normal12"/>
              <w:rPr>
                <w:sz w:val="18"/>
                <w:szCs w:val="24"/>
              </w:rPr>
            </w:pPr>
          </w:p>
        </w:tc>
        <w:tc>
          <w:tcPr>
            <w:tcW w:w="1080" w:type="dxa"/>
          </w:tcPr>
          <w:p w14:paraId="7ADC677F" w14:textId="77777777" w:rsidR="00180ED8" w:rsidRPr="00721280" w:rsidRDefault="00180ED8" w:rsidP="00753AAE">
            <w:pPr>
              <w:pStyle w:val="Normal12"/>
              <w:rPr>
                <w:sz w:val="18"/>
                <w:szCs w:val="24"/>
              </w:rPr>
            </w:pPr>
          </w:p>
        </w:tc>
        <w:tc>
          <w:tcPr>
            <w:tcW w:w="900" w:type="dxa"/>
          </w:tcPr>
          <w:p w14:paraId="747B7522" w14:textId="77777777" w:rsidR="00180ED8" w:rsidRPr="00721280" w:rsidRDefault="00180ED8" w:rsidP="00753AAE">
            <w:pPr>
              <w:pStyle w:val="Normal12"/>
              <w:rPr>
                <w:sz w:val="18"/>
                <w:szCs w:val="24"/>
              </w:rPr>
            </w:pPr>
          </w:p>
        </w:tc>
        <w:tc>
          <w:tcPr>
            <w:tcW w:w="803" w:type="dxa"/>
          </w:tcPr>
          <w:p w14:paraId="3F499F40" w14:textId="77777777" w:rsidR="00180ED8" w:rsidRPr="00721280" w:rsidRDefault="00180ED8" w:rsidP="00753AAE">
            <w:pPr>
              <w:pStyle w:val="Normal12"/>
              <w:rPr>
                <w:sz w:val="18"/>
                <w:szCs w:val="24"/>
              </w:rPr>
            </w:pPr>
          </w:p>
        </w:tc>
        <w:tc>
          <w:tcPr>
            <w:tcW w:w="1420" w:type="dxa"/>
          </w:tcPr>
          <w:p w14:paraId="066F2482" w14:textId="77777777" w:rsidR="00180ED8" w:rsidRPr="00721280" w:rsidRDefault="00180ED8" w:rsidP="00753AAE">
            <w:pPr>
              <w:pStyle w:val="Normal12"/>
              <w:rPr>
                <w:sz w:val="18"/>
                <w:szCs w:val="24"/>
              </w:rPr>
            </w:pPr>
          </w:p>
        </w:tc>
        <w:tc>
          <w:tcPr>
            <w:tcW w:w="1005" w:type="dxa"/>
          </w:tcPr>
          <w:p w14:paraId="70D842ED" w14:textId="77777777" w:rsidR="00180ED8" w:rsidRPr="00721280" w:rsidRDefault="00180ED8" w:rsidP="00753AAE">
            <w:pPr>
              <w:pStyle w:val="Normal12"/>
              <w:rPr>
                <w:sz w:val="18"/>
                <w:szCs w:val="24"/>
              </w:rPr>
            </w:pPr>
          </w:p>
        </w:tc>
      </w:tr>
      <w:tr w:rsidR="00180ED8" w:rsidRPr="00721280" w14:paraId="1CDACD57" w14:textId="77777777" w:rsidTr="001217BC">
        <w:trPr>
          <w:trHeight w:val="312"/>
          <w:jc w:val="center"/>
        </w:trPr>
        <w:tc>
          <w:tcPr>
            <w:tcW w:w="426" w:type="dxa"/>
            <w:vAlign w:val="center"/>
          </w:tcPr>
          <w:p w14:paraId="2BFF0DF3"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B6</w:t>
            </w:r>
          </w:p>
        </w:tc>
        <w:tc>
          <w:tcPr>
            <w:tcW w:w="1275" w:type="dxa"/>
            <w:vAlign w:val="center"/>
          </w:tcPr>
          <w:p w14:paraId="72C6F998"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 xml:space="preserve">Concrete vibrating poker </w:t>
            </w:r>
          </w:p>
        </w:tc>
        <w:tc>
          <w:tcPr>
            <w:tcW w:w="909" w:type="dxa"/>
          </w:tcPr>
          <w:p w14:paraId="56621FA6" w14:textId="77777777" w:rsidR="00180ED8" w:rsidRPr="00721280" w:rsidRDefault="00180ED8" w:rsidP="00753AAE">
            <w:pPr>
              <w:pStyle w:val="Normal12"/>
              <w:rPr>
                <w:sz w:val="18"/>
                <w:szCs w:val="24"/>
              </w:rPr>
            </w:pPr>
          </w:p>
        </w:tc>
        <w:tc>
          <w:tcPr>
            <w:tcW w:w="1199" w:type="dxa"/>
          </w:tcPr>
          <w:p w14:paraId="0D64FEA5" w14:textId="77777777" w:rsidR="00180ED8" w:rsidRPr="00721280" w:rsidRDefault="00180ED8" w:rsidP="00753AAE">
            <w:pPr>
              <w:pStyle w:val="Normal12"/>
              <w:rPr>
                <w:sz w:val="18"/>
                <w:szCs w:val="24"/>
              </w:rPr>
            </w:pPr>
          </w:p>
        </w:tc>
        <w:tc>
          <w:tcPr>
            <w:tcW w:w="737" w:type="dxa"/>
          </w:tcPr>
          <w:p w14:paraId="7689C386" w14:textId="77777777" w:rsidR="00180ED8" w:rsidRPr="00721280" w:rsidRDefault="00180ED8" w:rsidP="00753AAE">
            <w:pPr>
              <w:pStyle w:val="Normal12"/>
              <w:rPr>
                <w:sz w:val="18"/>
                <w:szCs w:val="24"/>
              </w:rPr>
            </w:pPr>
          </w:p>
        </w:tc>
        <w:tc>
          <w:tcPr>
            <w:tcW w:w="584" w:type="dxa"/>
          </w:tcPr>
          <w:p w14:paraId="1E1EE5BE" w14:textId="77777777" w:rsidR="00180ED8" w:rsidRPr="00721280" w:rsidRDefault="00180ED8" w:rsidP="00753AAE">
            <w:pPr>
              <w:pStyle w:val="Normal12"/>
              <w:rPr>
                <w:sz w:val="18"/>
                <w:szCs w:val="24"/>
              </w:rPr>
            </w:pPr>
          </w:p>
        </w:tc>
        <w:tc>
          <w:tcPr>
            <w:tcW w:w="890" w:type="dxa"/>
          </w:tcPr>
          <w:p w14:paraId="22605975" w14:textId="77777777" w:rsidR="00180ED8" w:rsidRPr="00721280" w:rsidRDefault="00180ED8" w:rsidP="00753AAE">
            <w:pPr>
              <w:pStyle w:val="Normal12"/>
              <w:rPr>
                <w:sz w:val="18"/>
                <w:szCs w:val="24"/>
              </w:rPr>
            </w:pPr>
          </w:p>
        </w:tc>
        <w:tc>
          <w:tcPr>
            <w:tcW w:w="1270" w:type="dxa"/>
          </w:tcPr>
          <w:p w14:paraId="65549027" w14:textId="77777777" w:rsidR="00180ED8" w:rsidRPr="00721280" w:rsidRDefault="00180ED8" w:rsidP="00753AAE">
            <w:pPr>
              <w:pStyle w:val="Normal12"/>
              <w:rPr>
                <w:sz w:val="18"/>
                <w:szCs w:val="24"/>
              </w:rPr>
            </w:pPr>
          </w:p>
        </w:tc>
        <w:tc>
          <w:tcPr>
            <w:tcW w:w="523" w:type="dxa"/>
          </w:tcPr>
          <w:p w14:paraId="782B2046" w14:textId="77777777" w:rsidR="00180ED8" w:rsidRPr="00721280" w:rsidRDefault="00180ED8" w:rsidP="00753AAE">
            <w:pPr>
              <w:pStyle w:val="Normal12"/>
              <w:rPr>
                <w:sz w:val="18"/>
                <w:szCs w:val="24"/>
              </w:rPr>
            </w:pPr>
          </w:p>
        </w:tc>
        <w:tc>
          <w:tcPr>
            <w:tcW w:w="994" w:type="dxa"/>
          </w:tcPr>
          <w:p w14:paraId="29822427" w14:textId="77777777" w:rsidR="00180ED8" w:rsidRPr="00721280" w:rsidRDefault="00180ED8" w:rsidP="00753AAE">
            <w:pPr>
              <w:pStyle w:val="Normal12"/>
              <w:rPr>
                <w:sz w:val="18"/>
                <w:szCs w:val="24"/>
              </w:rPr>
            </w:pPr>
          </w:p>
        </w:tc>
        <w:tc>
          <w:tcPr>
            <w:tcW w:w="1080" w:type="dxa"/>
          </w:tcPr>
          <w:p w14:paraId="00B1B66D" w14:textId="77777777" w:rsidR="00180ED8" w:rsidRPr="00721280" w:rsidRDefault="00180ED8" w:rsidP="00753AAE">
            <w:pPr>
              <w:pStyle w:val="Normal12"/>
              <w:rPr>
                <w:sz w:val="18"/>
                <w:szCs w:val="24"/>
              </w:rPr>
            </w:pPr>
          </w:p>
        </w:tc>
        <w:tc>
          <w:tcPr>
            <w:tcW w:w="1080" w:type="dxa"/>
          </w:tcPr>
          <w:p w14:paraId="3CB0274C" w14:textId="77777777" w:rsidR="00180ED8" w:rsidRPr="00721280" w:rsidRDefault="00180ED8" w:rsidP="00753AAE">
            <w:pPr>
              <w:pStyle w:val="Normal12"/>
              <w:rPr>
                <w:sz w:val="18"/>
                <w:szCs w:val="24"/>
              </w:rPr>
            </w:pPr>
          </w:p>
        </w:tc>
        <w:tc>
          <w:tcPr>
            <w:tcW w:w="900" w:type="dxa"/>
          </w:tcPr>
          <w:p w14:paraId="4CE07530" w14:textId="77777777" w:rsidR="00180ED8" w:rsidRPr="00721280" w:rsidRDefault="00180ED8" w:rsidP="00753AAE">
            <w:pPr>
              <w:pStyle w:val="Normal12"/>
              <w:rPr>
                <w:sz w:val="18"/>
                <w:szCs w:val="24"/>
              </w:rPr>
            </w:pPr>
          </w:p>
        </w:tc>
        <w:tc>
          <w:tcPr>
            <w:tcW w:w="803" w:type="dxa"/>
          </w:tcPr>
          <w:p w14:paraId="59FC8AED" w14:textId="77777777" w:rsidR="00180ED8" w:rsidRPr="00721280" w:rsidRDefault="00180ED8" w:rsidP="00753AAE">
            <w:pPr>
              <w:pStyle w:val="Normal12"/>
              <w:rPr>
                <w:sz w:val="18"/>
                <w:szCs w:val="24"/>
              </w:rPr>
            </w:pPr>
          </w:p>
        </w:tc>
        <w:tc>
          <w:tcPr>
            <w:tcW w:w="1420" w:type="dxa"/>
          </w:tcPr>
          <w:p w14:paraId="486A93CB" w14:textId="77777777" w:rsidR="00180ED8" w:rsidRPr="00721280" w:rsidRDefault="00180ED8" w:rsidP="00753AAE">
            <w:pPr>
              <w:pStyle w:val="Normal12"/>
              <w:rPr>
                <w:sz w:val="18"/>
                <w:szCs w:val="24"/>
              </w:rPr>
            </w:pPr>
          </w:p>
        </w:tc>
        <w:tc>
          <w:tcPr>
            <w:tcW w:w="1005" w:type="dxa"/>
          </w:tcPr>
          <w:p w14:paraId="3BB4A997" w14:textId="77777777" w:rsidR="00180ED8" w:rsidRPr="00721280" w:rsidRDefault="00180ED8" w:rsidP="00753AAE">
            <w:pPr>
              <w:pStyle w:val="Normal12"/>
              <w:rPr>
                <w:sz w:val="18"/>
                <w:szCs w:val="24"/>
              </w:rPr>
            </w:pPr>
          </w:p>
        </w:tc>
      </w:tr>
      <w:tr w:rsidR="00180ED8" w:rsidRPr="00721280" w14:paraId="231383CE" w14:textId="77777777" w:rsidTr="001217BC">
        <w:trPr>
          <w:trHeight w:val="312"/>
          <w:jc w:val="center"/>
        </w:trPr>
        <w:tc>
          <w:tcPr>
            <w:tcW w:w="426" w:type="dxa"/>
            <w:vAlign w:val="center"/>
          </w:tcPr>
          <w:p w14:paraId="11044106"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B7</w:t>
            </w:r>
          </w:p>
        </w:tc>
        <w:tc>
          <w:tcPr>
            <w:tcW w:w="1275" w:type="dxa"/>
            <w:vAlign w:val="center"/>
          </w:tcPr>
          <w:p w14:paraId="6B3F426B"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w:t>
            </w:r>
          </w:p>
        </w:tc>
        <w:tc>
          <w:tcPr>
            <w:tcW w:w="909" w:type="dxa"/>
          </w:tcPr>
          <w:p w14:paraId="74E3E865" w14:textId="77777777" w:rsidR="00180ED8" w:rsidRPr="00721280" w:rsidRDefault="00180ED8" w:rsidP="00753AAE">
            <w:pPr>
              <w:pStyle w:val="Normal12"/>
              <w:rPr>
                <w:sz w:val="18"/>
                <w:szCs w:val="24"/>
              </w:rPr>
            </w:pPr>
          </w:p>
        </w:tc>
        <w:tc>
          <w:tcPr>
            <w:tcW w:w="1199" w:type="dxa"/>
          </w:tcPr>
          <w:p w14:paraId="66576FB0" w14:textId="77777777" w:rsidR="00180ED8" w:rsidRPr="00721280" w:rsidRDefault="00180ED8" w:rsidP="00753AAE">
            <w:pPr>
              <w:pStyle w:val="Normal12"/>
              <w:rPr>
                <w:sz w:val="18"/>
                <w:szCs w:val="24"/>
              </w:rPr>
            </w:pPr>
          </w:p>
        </w:tc>
        <w:tc>
          <w:tcPr>
            <w:tcW w:w="737" w:type="dxa"/>
          </w:tcPr>
          <w:p w14:paraId="43649CA9" w14:textId="77777777" w:rsidR="00180ED8" w:rsidRPr="00721280" w:rsidRDefault="00180ED8" w:rsidP="00753AAE">
            <w:pPr>
              <w:pStyle w:val="Normal12"/>
              <w:rPr>
                <w:sz w:val="18"/>
                <w:szCs w:val="24"/>
              </w:rPr>
            </w:pPr>
          </w:p>
        </w:tc>
        <w:tc>
          <w:tcPr>
            <w:tcW w:w="584" w:type="dxa"/>
          </w:tcPr>
          <w:p w14:paraId="05DAE48D" w14:textId="77777777" w:rsidR="00180ED8" w:rsidRPr="00721280" w:rsidRDefault="00180ED8" w:rsidP="00753AAE">
            <w:pPr>
              <w:pStyle w:val="Normal12"/>
              <w:rPr>
                <w:sz w:val="18"/>
                <w:szCs w:val="24"/>
              </w:rPr>
            </w:pPr>
          </w:p>
        </w:tc>
        <w:tc>
          <w:tcPr>
            <w:tcW w:w="890" w:type="dxa"/>
          </w:tcPr>
          <w:p w14:paraId="397EB0F1" w14:textId="77777777" w:rsidR="00180ED8" w:rsidRPr="00721280" w:rsidRDefault="00180ED8" w:rsidP="00753AAE">
            <w:pPr>
              <w:pStyle w:val="Normal12"/>
              <w:rPr>
                <w:sz w:val="18"/>
                <w:szCs w:val="24"/>
              </w:rPr>
            </w:pPr>
          </w:p>
        </w:tc>
        <w:tc>
          <w:tcPr>
            <w:tcW w:w="1270" w:type="dxa"/>
          </w:tcPr>
          <w:p w14:paraId="4C56DE79" w14:textId="77777777" w:rsidR="00180ED8" w:rsidRPr="00721280" w:rsidRDefault="00180ED8" w:rsidP="00753AAE">
            <w:pPr>
              <w:pStyle w:val="Normal12"/>
              <w:rPr>
                <w:sz w:val="18"/>
                <w:szCs w:val="24"/>
              </w:rPr>
            </w:pPr>
          </w:p>
        </w:tc>
        <w:tc>
          <w:tcPr>
            <w:tcW w:w="523" w:type="dxa"/>
          </w:tcPr>
          <w:p w14:paraId="3BA1A864" w14:textId="77777777" w:rsidR="00180ED8" w:rsidRPr="00721280" w:rsidRDefault="00180ED8" w:rsidP="00753AAE">
            <w:pPr>
              <w:pStyle w:val="Normal12"/>
              <w:rPr>
                <w:sz w:val="18"/>
                <w:szCs w:val="24"/>
              </w:rPr>
            </w:pPr>
          </w:p>
        </w:tc>
        <w:tc>
          <w:tcPr>
            <w:tcW w:w="994" w:type="dxa"/>
          </w:tcPr>
          <w:p w14:paraId="43C5D567" w14:textId="77777777" w:rsidR="00180ED8" w:rsidRPr="00721280" w:rsidRDefault="00180ED8" w:rsidP="00753AAE">
            <w:pPr>
              <w:pStyle w:val="Normal12"/>
              <w:rPr>
                <w:sz w:val="18"/>
                <w:szCs w:val="24"/>
              </w:rPr>
            </w:pPr>
          </w:p>
        </w:tc>
        <w:tc>
          <w:tcPr>
            <w:tcW w:w="1080" w:type="dxa"/>
          </w:tcPr>
          <w:p w14:paraId="1798986D" w14:textId="77777777" w:rsidR="00180ED8" w:rsidRPr="00721280" w:rsidRDefault="00180ED8" w:rsidP="00753AAE">
            <w:pPr>
              <w:pStyle w:val="Normal12"/>
              <w:rPr>
                <w:sz w:val="18"/>
                <w:szCs w:val="24"/>
              </w:rPr>
            </w:pPr>
          </w:p>
        </w:tc>
        <w:tc>
          <w:tcPr>
            <w:tcW w:w="1080" w:type="dxa"/>
          </w:tcPr>
          <w:p w14:paraId="541C566D" w14:textId="77777777" w:rsidR="00180ED8" w:rsidRPr="00721280" w:rsidRDefault="00180ED8" w:rsidP="00753AAE">
            <w:pPr>
              <w:pStyle w:val="Normal12"/>
              <w:rPr>
                <w:sz w:val="18"/>
                <w:szCs w:val="24"/>
              </w:rPr>
            </w:pPr>
          </w:p>
        </w:tc>
        <w:tc>
          <w:tcPr>
            <w:tcW w:w="900" w:type="dxa"/>
          </w:tcPr>
          <w:p w14:paraId="5E2C82B7" w14:textId="77777777" w:rsidR="00180ED8" w:rsidRPr="00721280" w:rsidRDefault="00180ED8" w:rsidP="00753AAE">
            <w:pPr>
              <w:pStyle w:val="Normal12"/>
              <w:rPr>
                <w:sz w:val="18"/>
                <w:szCs w:val="24"/>
              </w:rPr>
            </w:pPr>
          </w:p>
        </w:tc>
        <w:tc>
          <w:tcPr>
            <w:tcW w:w="803" w:type="dxa"/>
          </w:tcPr>
          <w:p w14:paraId="6C9F8EA1" w14:textId="77777777" w:rsidR="00180ED8" w:rsidRPr="00721280" w:rsidRDefault="00180ED8" w:rsidP="00753AAE">
            <w:pPr>
              <w:pStyle w:val="Normal12"/>
              <w:rPr>
                <w:sz w:val="18"/>
                <w:szCs w:val="24"/>
              </w:rPr>
            </w:pPr>
          </w:p>
        </w:tc>
        <w:tc>
          <w:tcPr>
            <w:tcW w:w="1420" w:type="dxa"/>
          </w:tcPr>
          <w:p w14:paraId="402FA2C3" w14:textId="77777777" w:rsidR="00180ED8" w:rsidRPr="00721280" w:rsidRDefault="00180ED8" w:rsidP="00753AAE">
            <w:pPr>
              <w:pStyle w:val="Normal12"/>
              <w:rPr>
                <w:sz w:val="18"/>
                <w:szCs w:val="24"/>
              </w:rPr>
            </w:pPr>
          </w:p>
        </w:tc>
        <w:tc>
          <w:tcPr>
            <w:tcW w:w="1005" w:type="dxa"/>
          </w:tcPr>
          <w:p w14:paraId="7E83D872" w14:textId="77777777" w:rsidR="00180ED8" w:rsidRPr="00721280" w:rsidRDefault="00180ED8" w:rsidP="00753AAE">
            <w:pPr>
              <w:pStyle w:val="Normal12"/>
              <w:rPr>
                <w:sz w:val="18"/>
                <w:szCs w:val="24"/>
              </w:rPr>
            </w:pPr>
          </w:p>
        </w:tc>
      </w:tr>
    </w:tbl>
    <w:p w14:paraId="3EB42903" w14:textId="77777777" w:rsidR="00180ED8" w:rsidRPr="00721280" w:rsidRDefault="00180ED8" w:rsidP="00753AAE">
      <w:pPr>
        <w:pStyle w:val="Normal12"/>
        <w:ind w:left="284"/>
        <w:rPr>
          <w:sz w:val="18"/>
          <w:szCs w:val="24"/>
        </w:rPr>
      </w:pPr>
    </w:p>
    <w:p w14:paraId="20963441" w14:textId="77777777" w:rsidR="00180ED8" w:rsidRPr="00721280" w:rsidRDefault="00180ED8" w:rsidP="00753AAE">
      <w:pPr>
        <w:pStyle w:val="Normal12"/>
        <w:numPr>
          <w:ilvl w:val="0"/>
          <w:numId w:val="135"/>
        </w:numPr>
        <w:spacing w:after="0"/>
        <w:ind w:hanging="436"/>
        <w:rPr>
          <w:sz w:val="18"/>
          <w:szCs w:val="24"/>
        </w:rPr>
      </w:pPr>
      <w:r w:rsidRPr="00721280">
        <w:rPr>
          <w:sz w:val="18"/>
          <w:szCs w:val="24"/>
        </w:rPr>
        <w:t>Estimated purchase price (excl. tax) of a piece of equipment of same kind, but new, purchased in the country’s capital at the end of machine life span.</w:t>
      </w:r>
    </w:p>
    <w:p w14:paraId="3D5F6520" w14:textId="77777777" w:rsidR="00180ED8" w:rsidRPr="00721280" w:rsidRDefault="00180ED8" w:rsidP="00753AAE">
      <w:pPr>
        <w:pStyle w:val="Normal12"/>
        <w:numPr>
          <w:ilvl w:val="0"/>
          <w:numId w:val="135"/>
        </w:numPr>
        <w:spacing w:after="0"/>
        <w:ind w:hanging="436"/>
        <w:rPr>
          <w:sz w:val="18"/>
          <w:szCs w:val="24"/>
        </w:rPr>
      </w:pPr>
      <w:r w:rsidRPr="00721280">
        <w:rPr>
          <w:sz w:val="18"/>
          <w:szCs w:val="24"/>
        </w:rPr>
        <w:t>Duties and taxes charged to the contractor at the purchase date.</w:t>
      </w:r>
    </w:p>
    <w:p w14:paraId="0FB7495B" w14:textId="4AE22152" w:rsidR="00180ED8" w:rsidRPr="00721280" w:rsidRDefault="00180ED8" w:rsidP="00753AAE">
      <w:pPr>
        <w:pStyle w:val="Normal12"/>
        <w:numPr>
          <w:ilvl w:val="0"/>
          <w:numId w:val="135"/>
        </w:numPr>
        <w:spacing w:after="0"/>
        <w:ind w:hanging="436"/>
        <w:rPr>
          <w:sz w:val="18"/>
          <w:szCs w:val="24"/>
        </w:rPr>
      </w:pPr>
      <w:r w:rsidRPr="00721280">
        <w:rPr>
          <w:sz w:val="18"/>
          <w:szCs w:val="24"/>
        </w:rPr>
        <w:t xml:space="preserve"> = (</w:t>
      </w:r>
      <w:r w:rsidR="00380E24" w:rsidRPr="00721280">
        <w:rPr>
          <w:sz w:val="18"/>
          <w:szCs w:val="24"/>
        </w:rPr>
        <w:t>1) +(</w:t>
      </w:r>
      <w:r w:rsidRPr="00721280">
        <w:rPr>
          <w:sz w:val="18"/>
          <w:szCs w:val="24"/>
        </w:rPr>
        <w:t>2)</w:t>
      </w:r>
    </w:p>
    <w:p w14:paraId="0585DB8A" w14:textId="77777777" w:rsidR="00180ED8" w:rsidRPr="00721280" w:rsidRDefault="00180ED8" w:rsidP="00753AAE">
      <w:pPr>
        <w:pStyle w:val="Normal12"/>
        <w:ind w:firstLine="284"/>
        <w:rPr>
          <w:sz w:val="18"/>
          <w:szCs w:val="24"/>
        </w:rPr>
      </w:pPr>
      <w:r w:rsidRPr="00721280">
        <w:rPr>
          <w:sz w:val="18"/>
          <w:szCs w:val="24"/>
        </w:rPr>
        <w:t>(4)</w:t>
      </w:r>
      <w:r w:rsidRPr="00721280">
        <w:rPr>
          <w:sz w:val="18"/>
          <w:szCs w:val="24"/>
        </w:rPr>
        <w:tab/>
        <w:t>Number of depreciation years by number of days worked per year.</w:t>
      </w:r>
    </w:p>
    <w:p w14:paraId="7B43E870" w14:textId="77777777" w:rsidR="00180ED8" w:rsidRPr="00721280" w:rsidRDefault="00180ED8" w:rsidP="00753AAE">
      <w:pPr>
        <w:pStyle w:val="Normal12"/>
        <w:ind w:firstLine="284"/>
        <w:rPr>
          <w:sz w:val="18"/>
          <w:szCs w:val="24"/>
        </w:rPr>
      </w:pPr>
      <w:r w:rsidRPr="00721280">
        <w:rPr>
          <w:sz w:val="18"/>
          <w:szCs w:val="24"/>
        </w:rPr>
        <w:t>(5)</w:t>
      </w:r>
      <w:r w:rsidRPr="00721280">
        <w:rPr>
          <w:sz w:val="18"/>
          <w:szCs w:val="24"/>
        </w:rPr>
        <w:tab/>
        <w:t>Daily depreciation = (3)</w:t>
      </w:r>
      <w:proofErr w:type="gramStart"/>
      <w:r w:rsidRPr="00721280">
        <w:rPr>
          <w:sz w:val="18"/>
          <w:szCs w:val="24"/>
        </w:rPr>
        <w:t>/(</w:t>
      </w:r>
      <w:proofErr w:type="gramEnd"/>
      <w:r w:rsidRPr="00721280">
        <w:rPr>
          <w:sz w:val="18"/>
          <w:szCs w:val="24"/>
        </w:rPr>
        <w:t>4).</w:t>
      </w:r>
    </w:p>
    <w:p w14:paraId="77391070" w14:textId="77777777" w:rsidR="00180ED8" w:rsidRPr="00721280" w:rsidRDefault="00180ED8" w:rsidP="00753AAE">
      <w:pPr>
        <w:pStyle w:val="Normal12"/>
        <w:ind w:firstLine="284"/>
        <w:rPr>
          <w:sz w:val="18"/>
          <w:szCs w:val="24"/>
        </w:rPr>
      </w:pPr>
      <w:r w:rsidRPr="00721280">
        <w:rPr>
          <w:sz w:val="18"/>
          <w:szCs w:val="24"/>
        </w:rPr>
        <w:t>(6)</w:t>
      </w:r>
      <w:r w:rsidRPr="00721280">
        <w:rPr>
          <w:sz w:val="18"/>
          <w:szCs w:val="24"/>
        </w:rPr>
        <w:tab/>
        <w:t>Average daily fuel consumption; the cost of the fuel is given with tax.</w:t>
      </w:r>
    </w:p>
    <w:p w14:paraId="63388D59" w14:textId="77777777" w:rsidR="00180ED8" w:rsidRPr="00721280" w:rsidRDefault="00180ED8" w:rsidP="00753AAE">
      <w:pPr>
        <w:pStyle w:val="Normal12"/>
        <w:ind w:firstLine="284"/>
        <w:rPr>
          <w:sz w:val="18"/>
          <w:szCs w:val="24"/>
        </w:rPr>
      </w:pPr>
      <w:r w:rsidRPr="00721280">
        <w:rPr>
          <w:sz w:val="18"/>
          <w:szCs w:val="24"/>
        </w:rPr>
        <w:t>(7)</w:t>
      </w:r>
      <w:r w:rsidRPr="00721280">
        <w:rPr>
          <w:sz w:val="18"/>
          <w:szCs w:val="24"/>
        </w:rPr>
        <w:tab/>
        <w:t>Daily cost of lubricants (excl. tax).</w:t>
      </w:r>
    </w:p>
    <w:p w14:paraId="0B93887F" w14:textId="77777777" w:rsidR="00180ED8" w:rsidRPr="00721280" w:rsidRDefault="00180ED8" w:rsidP="00753AAE">
      <w:pPr>
        <w:pStyle w:val="Normal12"/>
        <w:ind w:firstLine="284"/>
        <w:rPr>
          <w:sz w:val="18"/>
          <w:szCs w:val="18"/>
        </w:rPr>
      </w:pPr>
      <w:r w:rsidRPr="00721280">
        <w:rPr>
          <w:sz w:val="18"/>
          <w:szCs w:val="18"/>
        </w:rPr>
        <w:t>(8)</w:t>
      </w:r>
      <w:r w:rsidRPr="00721280">
        <w:rPr>
          <w:sz w:val="18"/>
          <w:szCs w:val="18"/>
        </w:rPr>
        <w:tab/>
        <w:t>Daily cost of spare parts (excl. tax).</w:t>
      </w:r>
    </w:p>
    <w:p w14:paraId="35E81899" w14:textId="77777777" w:rsidR="00180ED8" w:rsidRPr="00721280" w:rsidRDefault="00180ED8" w:rsidP="00753AAE">
      <w:pPr>
        <w:pStyle w:val="Normal12"/>
        <w:numPr>
          <w:ilvl w:val="0"/>
          <w:numId w:val="134"/>
        </w:numPr>
        <w:spacing w:after="0"/>
        <w:ind w:hanging="436"/>
        <w:rPr>
          <w:sz w:val="18"/>
          <w:szCs w:val="18"/>
        </w:rPr>
      </w:pPr>
      <w:r w:rsidRPr="00721280">
        <w:rPr>
          <w:sz w:val="18"/>
          <w:szCs w:val="18"/>
        </w:rPr>
        <w:t>Duties and taxes charged to the contractor on lubricants and spare parts.</w:t>
      </w:r>
    </w:p>
    <w:p w14:paraId="240482B8" w14:textId="77777777" w:rsidR="00180ED8" w:rsidRPr="00721280" w:rsidRDefault="00180ED8" w:rsidP="00753AAE">
      <w:pPr>
        <w:pStyle w:val="Normal12"/>
        <w:numPr>
          <w:ilvl w:val="0"/>
          <w:numId w:val="134"/>
        </w:numPr>
        <w:spacing w:after="0"/>
        <w:ind w:hanging="436"/>
        <w:rPr>
          <w:sz w:val="18"/>
          <w:szCs w:val="18"/>
        </w:rPr>
      </w:pPr>
      <w:r w:rsidRPr="00721280">
        <w:rPr>
          <w:sz w:val="18"/>
          <w:szCs w:val="18"/>
        </w:rPr>
        <w:t>Manpower price (man/day).</w:t>
      </w:r>
    </w:p>
    <w:p w14:paraId="5C179E37" w14:textId="1785A306" w:rsidR="00180ED8" w:rsidRPr="00721280" w:rsidRDefault="00180ED8" w:rsidP="00753AAE">
      <w:pPr>
        <w:pStyle w:val="Normal12"/>
        <w:numPr>
          <w:ilvl w:val="0"/>
          <w:numId w:val="134"/>
        </w:numPr>
        <w:spacing w:after="0"/>
        <w:ind w:hanging="436"/>
        <w:rPr>
          <w:sz w:val="18"/>
          <w:szCs w:val="18"/>
        </w:rPr>
      </w:pPr>
      <w:r w:rsidRPr="00721280">
        <w:rPr>
          <w:sz w:val="18"/>
          <w:szCs w:val="18"/>
        </w:rPr>
        <w:t>Daily basic prices of piece of equipment = (</w:t>
      </w:r>
      <w:r w:rsidR="00380E24" w:rsidRPr="00721280">
        <w:rPr>
          <w:sz w:val="18"/>
          <w:szCs w:val="18"/>
        </w:rPr>
        <w:t>5) +(</w:t>
      </w:r>
      <w:proofErr w:type="gramStart"/>
      <w:r w:rsidRPr="00721280">
        <w:rPr>
          <w:sz w:val="18"/>
          <w:szCs w:val="18"/>
        </w:rPr>
        <w:t>6)+(7)+(8)+(9)+(</w:t>
      </w:r>
      <w:proofErr w:type="gramEnd"/>
      <w:r w:rsidRPr="00721280">
        <w:rPr>
          <w:sz w:val="18"/>
          <w:szCs w:val="18"/>
        </w:rPr>
        <w:t>10</w:t>
      </w:r>
      <w:proofErr w:type="gramStart"/>
      <w:r w:rsidRPr="00721280">
        <w:rPr>
          <w:sz w:val="18"/>
          <w:szCs w:val="18"/>
        </w:rPr>
        <w:t>)..</w:t>
      </w:r>
      <w:proofErr w:type="gramEnd"/>
    </w:p>
    <w:p w14:paraId="111D87DD" w14:textId="77777777" w:rsidR="00180ED8" w:rsidRPr="00721280" w:rsidRDefault="00180ED8" w:rsidP="00753AAE">
      <w:pPr>
        <w:pStyle w:val="Normal12"/>
        <w:numPr>
          <w:ilvl w:val="0"/>
          <w:numId w:val="134"/>
        </w:numPr>
        <w:spacing w:after="0"/>
        <w:ind w:hanging="436"/>
        <w:rPr>
          <w:sz w:val="18"/>
          <w:szCs w:val="18"/>
        </w:rPr>
      </w:pPr>
      <w:r w:rsidRPr="00721280">
        <w:rPr>
          <w:sz w:val="18"/>
          <w:szCs w:val="18"/>
        </w:rPr>
        <w:t>Hours of operations (average).</w:t>
      </w:r>
    </w:p>
    <w:p w14:paraId="34F1E1A2" w14:textId="5344516B" w:rsidR="00180ED8" w:rsidRPr="00721280" w:rsidRDefault="00180ED8" w:rsidP="00753AAE">
      <w:pPr>
        <w:pStyle w:val="Normal12"/>
        <w:numPr>
          <w:ilvl w:val="0"/>
          <w:numId w:val="136"/>
        </w:numPr>
        <w:spacing w:after="0"/>
        <w:ind w:hanging="436"/>
        <w:rPr>
          <w:sz w:val="18"/>
          <w:szCs w:val="18"/>
        </w:rPr>
      </w:pPr>
      <w:r w:rsidRPr="00721280">
        <w:rPr>
          <w:sz w:val="18"/>
          <w:szCs w:val="18"/>
        </w:rPr>
        <w:t>Hourly operational price of piece of equipment = (11)</w:t>
      </w:r>
      <w:r w:rsidR="00380E24" w:rsidRPr="00721280">
        <w:rPr>
          <w:sz w:val="18"/>
          <w:szCs w:val="18"/>
        </w:rPr>
        <w:t>/ (</w:t>
      </w:r>
      <w:r w:rsidRPr="00721280">
        <w:rPr>
          <w:sz w:val="18"/>
          <w:szCs w:val="18"/>
        </w:rPr>
        <w:t>12)</w:t>
      </w:r>
    </w:p>
    <w:p w14:paraId="3E69CE1B" w14:textId="77777777" w:rsidR="00180ED8" w:rsidRPr="00721280" w:rsidRDefault="00180ED8" w:rsidP="00753AAE">
      <w:pPr>
        <w:pStyle w:val="Normal12"/>
        <w:rPr>
          <w:sz w:val="18"/>
          <w:szCs w:val="24"/>
        </w:rPr>
      </w:pPr>
    </w:p>
    <w:p w14:paraId="7C14BBDE" w14:textId="77777777" w:rsidR="00180ED8" w:rsidRPr="00721280" w:rsidRDefault="00180ED8" w:rsidP="00753AAE">
      <w:pPr>
        <w:pStyle w:val="Normal12"/>
        <w:rPr>
          <w:sz w:val="18"/>
          <w:szCs w:val="24"/>
        </w:rPr>
      </w:pPr>
      <w:r w:rsidRPr="00721280">
        <w:rPr>
          <w:sz w:val="18"/>
          <w:szCs w:val="24"/>
        </w:rPr>
        <w:t>Done at ………………………………….</w:t>
      </w:r>
    </w:p>
    <w:p w14:paraId="42784097" w14:textId="77777777" w:rsidR="00180ED8" w:rsidRPr="00721280" w:rsidRDefault="00180ED8" w:rsidP="00753AAE">
      <w:pPr>
        <w:pStyle w:val="Normal12"/>
        <w:ind w:left="10065"/>
        <w:rPr>
          <w:sz w:val="18"/>
          <w:szCs w:val="24"/>
        </w:rPr>
      </w:pPr>
    </w:p>
    <w:p w14:paraId="1A52ADF6" w14:textId="77777777" w:rsidR="00180ED8" w:rsidRPr="00721280" w:rsidRDefault="00180ED8" w:rsidP="00753AAE">
      <w:pPr>
        <w:pStyle w:val="Normal12"/>
        <w:rPr>
          <w:szCs w:val="24"/>
        </w:rPr>
      </w:pPr>
      <w:r w:rsidRPr="00721280">
        <w:rPr>
          <w:sz w:val="18"/>
          <w:szCs w:val="24"/>
        </w:rPr>
        <w:t>The tenderer (signature)</w:t>
      </w:r>
    </w:p>
    <w:p w14:paraId="70E86652" w14:textId="77777777" w:rsidR="00180ED8" w:rsidRPr="00721280" w:rsidRDefault="00180ED8" w:rsidP="00753AAE">
      <w:pPr>
        <w:pStyle w:val="Normal12"/>
        <w:rPr>
          <w:szCs w:val="24"/>
        </w:rPr>
        <w:sectPr w:rsidR="00180ED8" w:rsidRPr="00721280" w:rsidSect="00AC6ECC">
          <w:pgSz w:w="15840" w:h="12240" w:orient="landscape"/>
          <w:pgMar w:top="1440" w:right="1440" w:bottom="1440" w:left="851" w:header="601" w:footer="1077" w:gutter="0"/>
          <w:cols w:space="720"/>
          <w:titlePg/>
        </w:sectPr>
      </w:pPr>
    </w:p>
    <w:p w14:paraId="03AEAEAF" w14:textId="77777777" w:rsidR="00180ED8" w:rsidRPr="00721280" w:rsidRDefault="00180ED8" w:rsidP="00753AAE">
      <w:pPr>
        <w:pStyle w:val="Text2"/>
        <w:rPr>
          <w:b/>
          <w:szCs w:val="24"/>
          <w:u w:val="single"/>
        </w:rPr>
      </w:pPr>
      <w:r w:rsidRPr="00721280">
        <w:rPr>
          <w:b/>
          <w:szCs w:val="24"/>
          <w:u w:val="single"/>
        </w:rPr>
        <w:lastRenderedPageBreak/>
        <w:t>D) Breakdown of unit prices in the price schedule</w:t>
      </w:r>
      <w:r w:rsidRPr="00721280">
        <w:rPr>
          <w:b/>
          <w:szCs w:val="24"/>
          <w:u w:val="single"/>
        </w:rPr>
        <w:br/>
        <w:t xml:space="preserve"> (in local currency or €)</w:t>
      </w:r>
    </w:p>
    <w:p w14:paraId="5F703328" w14:textId="77777777" w:rsidR="00180ED8" w:rsidRPr="00721280" w:rsidRDefault="00180ED8" w:rsidP="00753AAE">
      <w:pPr>
        <w:pStyle w:val="Normal12"/>
        <w:rPr>
          <w:sz w:val="20"/>
          <w:szCs w:val="24"/>
        </w:rPr>
      </w:pPr>
    </w:p>
    <w:p w14:paraId="6E677F96" w14:textId="77777777" w:rsidR="00180ED8" w:rsidRPr="00721280" w:rsidRDefault="00180ED8" w:rsidP="00753AAE">
      <w:pPr>
        <w:pStyle w:val="Normal12"/>
        <w:ind w:left="6521" w:hanging="6521"/>
        <w:rPr>
          <w:szCs w:val="24"/>
        </w:rPr>
      </w:pPr>
      <w:r w:rsidRPr="00721280">
        <w:rPr>
          <w:szCs w:val="24"/>
        </w:rPr>
        <w:t>No of the unit price:</w:t>
      </w:r>
      <w:r w:rsidRPr="00721280">
        <w:rPr>
          <w:szCs w:val="24"/>
        </w:rPr>
        <w:tab/>
        <w:t>Output per day: m³/day</w:t>
      </w:r>
    </w:p>
    <w:p w14:paraId="13969994" w14:textId="77777777" w:rsidR="00180ED8" w:rsidRPr="00721280" w:rsidRDefault="00180ED8" w:rsidP="00753AAE">
      <w:pPr>
        <w:pStyle w:val="Normal12"/>
        <w:rPr>
          <w:szCs w:val="24"/>
        </w:rPr>
      </w:pPr>
      <w:r w:rsidRPr="00721280">
        <w:rPr>
          <w:szCs w:val="24"/>
        </w:rPr>
        <w:t>Designation of the unit price:</w:t>
      </w:r>
    </w:p>
    <w:p w14:paraId="138E6E74" w14:textId="77777777" w:rsidR="00180ED8" w:rsidRPr="00721280" w:rsidRDefault="00180ED8" w:rsidP="00753AAE">
      <w:pPr>
        <w:pStyle w:val="Normal12"/>
        <w:rPr>
          <w:szCs w:val="22"/>
        </w:rPr>
      </w:pPr>
      <w:r w:rsidRPr="00721280">
        <w:rPr>
          <w:szCs w:val="24"/>
        </w:rPr>
        <w:t>Estimated quantities:</w:t>
      </w:r>
    </w:p>
    <w:p w14:paraId="5A3007A5" w14:textId="77777777" w:rsidR="00180ED8" w:rsidRPr="00721280" w:rsidRDefault="00180ED8" w:rsidP="00753AAE">
      <w:pPr>
        <w:pStyle w:val="Normal12"/>
        <w:rPr>
          <w:szCs w:val="24"/>
        </w:rPr>
      </w:pPr>
    </w:p>
    <w:tbl>
      <w:tblPr>
        <w:tblW w:w="11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7"/>
        <w:gridCol w:w="812"/>
        <w:gridCol w:w="428"/>
        <w:gridCol w:w="1417"/>
        <w:gridCol w:w="1390"/>
        <w:gridCol w:w="1230"/>
        <w:gridCol w:w="7"/>
        <w:gridCol w:w="1260"/>
        <w:gridCol w:w="998"/>
        <w:gridCol w:w="830"/>
        <w:gridCol w:w="1016"/>
      </w:tblGrid>
      <w:tr w:rsidR="00180ED8" w:rsidRPr="00721280" w14:paraId="43870A3D" w14:textId="77777777" w:rsidTr="00641155">
        <w:trPr>
          <w:trHeight w:val="573"/>
          <w:jc w:val="center"/>
        </w:trPr>
        <w:tc>
          <w:tcPr>
            <w:tcW w:w="1657" w:type="dxa"/>
            <w:vMerge w:val="restart"/>
            <w:tcBorders>
              <w:top w:val="single" w:sz="12" w:space="0" w:color="auto"/>
              <w:left w:val="single" w:sz="12" w:space="0" w:color="auto"/>
              <w:bottom w:val="single" w:sz="6" w:space="0" w:color="auto"/>
              <w:right w:val="single" w:sz="6" w:space="0" w:color="auto"/>
            </w:tcBorders>
            <w:vAlign w:val="center"/>
          </w:tcPr>
          <w:p w14:paraId="7FA224EC"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COMPONENTS OF THE PRICE EQUIPMENT, SUPPLIES AND SUBCONTRACTED WORKS</w:t>
            </w:r>
          </w:p>
          <w:p w14:paraId="0A6F65BA" w14:textId="77777777" w:rsidR="00180ED8" w:rsidRPr="00721280" w:rsidRDefault="00180ED8" w:rsidP="00753AAE">
            <w:pPr>
              <w:jc w:val="both"/>
              <w:rPr>
                <w:rFonts w:ascii="Times New Roman" w:hAnsi="Times New Roman" w:cs="Times New Roman"/>
                <w:sz w:val="16"/>
                <w:szCs w:val="16"/>
              </w:rPr>
            </w:pPr>
          </w:p>
          <w:p w14:paraId="6E9E4AF0"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DESIGNATION</w:t>
            </w:r>
          </w:p>
        </w:tc>
        <w:tc>
          <w:tcPr>
            <w:tcW w:w="812" w:type="dxa"/>
            <w:vMerge w:val="restart"/>
            <w:tcBorders>
              <w:top w:val="single" w:sz="12" w:space="0" w:color="auto"/>
              <w:left w:val="single" w:sz="6" w:space="0" w:color="auto"/>
              <w:bottom w:val="single" w:sz="6" w:space="0" w:color="auto"/>
              <w:right w:val="single" w:sz="6" w:space="0" w:color="auto"/>
            </w:tcBorders>
            <w:vAlign w:val="center"/>
          </w:tcPr>
          <w:p w14:paraId="49ADC622"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 xml:space="preserve">Quantity or time using h/day  </w:t>
            </w:r>
            <w:proofErr w:type="gramStart"/>
            <w:r w:rsidRPr="00721280">
              <w:rPr>
                <w:rFonts w:ascii="Times New Roman" w:hAnsi="Times New Roman" w:cs="Times New Roman"/>
                <w:sz w:val="16"/>
                <w:szCs w:val="16"/>
              </w:rPr>
              <w:t xml:space="preserve">   </w:t>
            </w:r>
            <w:r w:rsidRPr="00721280">
              <w:rPr>
                <w:rFonts w:ascii="Times New Roman" w:hAnsi="Times New Roman" w:cs="Times New Roman"/>
                <w:b/>
                <w:bCs/>
                <w:sz w:val="16"/>
                <w:szCs w:val="16"/>
              </w:rPr>
              <w:t>(</w:t>
            </w:r>
            <w:proofErr w:type="gramEnd"/>
            <w:r w:rsidRPr="00721280">
              <w:rPr>
                <w:rFonts w:ascii="Times New Roman" w:hAnsi="Times New Roman" w:cs="Times New Roman"/>
                <w:b/>
                <w:bCs/>
                <w:sz w:val="16"/>
                <w:szCs w:val="16"/>
              </w:rPr>
              <w:t>Q)</w:t>
            </w:r>
          </w:p>
        </w:tc>
        <w:tc>
          <w:tcPr>
            <w:tcW w:w="428" w:type="dxa"/>
            <w:vMerge w:val="restart"/>
            <w:tcBorders>
              <w:top w:val="single" w:sz="12" w:space="0" w:color="auto"/>
              <w:left w:val="single" w:sz="6" w:space="0" w:color="auto"/>
              <w:bottom w:val="single" w:sz="6" w:space="0" w:color="auto"/>
              <w:right w:val="single" w:sz="6" w:space="0" w:color="auto"/>
            </w:tcBorders>
            <w:noWrap/>
            <w:vAlign w:val="center"/>
          </w:tcPr>
          <w:p w14:paraId="2A96E463" w14:textId="77777777" w:rsidR="00180ED8" w:rsidRPr="00721280" w:rsidRDefault="00180ED8" w:rsidP="00753AAE">
            <w:pPr>
              <w:jc w:val="both"/>
              <w:rPr>
                <w:rFonts w:ascii="Times New Roman" w:hAnsi="Times New Roman" w:cs="Times New Roman"/>
                <w:b/>
                <w:sz w:val="20"/>
              </w:rPr>
            </w:pPr>
            <w:r w:rsidRPr="00721280">
              <w:rPr>
                <w:rFonts w:ascii="Times New Roman" w:hAnsi="Times New Roman" w:cs="Times New Roman"/>
                <w:b/>
                <w:sz w:val="20"/>
              </w:rPr>
              <w:t>U</w:t>
            </w:r>
          </w:p>
        </w:tc>
        <w:tc>
          <w:tcPr>
            <w:tcW w:w="5295" w:type="dxa"/>
            <w:gridSpan w:val="5"/>
            <w:tcBorders>
              <w:top w:val="single" w:sz="12" w:space="0" w:color="auto"/>
              <w:left w:val="single" w:sz="6" w:space="0" w:color="auto"/>
              <w:bottom w:val="single" w:sz="6" w:space="0" w:color="auto"/>
              <w:right w:val="single" w:sz="6" w:space="0" w:color="auto"/>
            </w:tcBorders>
            <w:vAlign w:val="center"/>
          </w:tcPr>
          <w:p w14:paraId="79C4823A" w14:textId="77777777" w:rsidR="00180ED8" w:rsidRPr="00721280" w:rsidRDefault="00180ED8" w:rsidP="00753AAE">
            <w:pPr>
              <w:jc w:val="both"/>
              <w:rPr>
                <w:rFonts w:ascii="Times New Roman" w:hAnsi="Times New Roman" w:cs="Times New Roman"/>
                <w:b/>
                <w:sz w:val="20"/>
              </w:rPr>
            </w:pPr>
            <w:r w:rsidRPr="00721280">
              <w:rPr>
                <w:rFonts w:ascii="Times New Roman" w:hAnsi="Times New Roman" w:cs="Times New Roman"/>
                <w:b/>
                <w:sz w:val="20"/>
              </w:rPr>
              <w:t>EQUIPMENT</w:t>
            </w:r>
          </w:p>
        </w:tc>
        <w:tc>
          <w:tcPr>
            <w:tcW w:w="1828" w:type="dxa"/>
            <w:gridSpan w:val="2"/>
            <w:tcBorders>
              <w:top w:val="single" w:sz="12" w:space="0" w:color="auto"/>
              <w:left w:val="single" w:sz="6" w:space="0" w:color="auto"/>
              <w:bottom w:val="single" w:sz="6" w:space="0" w:color="auto"/>
              <w:right w:val="single" w:sz="6" w:space="0" w:color="auto"/>
            </w:tcBorders>
            <w:vAlign w:val="center"/>
          </w:tcPr>
          <w:p w14:paraId="02C4EA3A" w14:textId="77777777" w:rsidR="00180ED8" w:rsidRPr="00721280" w:rsidRDefault="00180ED8" w:rsidP="00753AAE">
            <w:pPr>
              <w:jc w:val="both"/>
              <w:rPr>
                <w:rFonts w:ascii="Times New Roman" w:hAnsi="Times New Roman" w:cs="Times New Roman"/>
                <w:b/>
                <w:sz w:val="20"/>
              </w:rPr>
            </w:pPr>
            <w:r w:rsidRPr="00721280">
              <w:rPr>
                <w:rFonts w:ascii="Times New Roman" w:hAnsi="Times New Roman" w:cs="Times New Roman"/>
                <w:b/>
                <w:sz w:val="20"/>
              </w:rPr>
              <w:t>LABOUR</w:t>
            </w:r>
          </w:p>
        </w:tc>
        <w:tc>
          <w:tcPr>
            <w:tcW w:w="1016" w:type="dxa"/>
            <w:vMerge w:val="restart"/>
            <w:tcBorders>
              <w:top w:val="single" w:sz="12" w:space="0" w:color="auto"/>
              <w:left w:val="single" w:sz="6" w:space="0" w:color="auto"/>
              <w:bottom w:val="single" w:sz="6" w:space="0" w:color="auto"/>
              <w:right w:val="single" w:sz="12" w:space="0" w:color="auto"/>
            </w:tcBorders>
            <w:vAlign w:val="center"/>
          </w:tcPr>
          <w:p w14:paraId="575A6FFC" w14:textId="77777777" w:rsidR="00180ED8" w:rsidRPr="00721280" w:rsidRDefault="00180ED8" w:rsidP="00753AAE">
            <w:pPr>
              <w:jc w:val="both"/>
              <w:rPr>
                <w:rFonts w:ascii="Times New Roman" w:hAnsi="Times New Roman" w:cs="Times New Roman"/>
                <w:b/>
                <w:sz w:val="20"/>
              </w:rPr>
            </w:pPr>
            <w:r w:rsidRPr="00721280">
              <w:rPr>
                <w:rFonts w:ascii="Times New Roman" w:hAnsi="Times New Roman" w:cs="Times New Roman"/>
                <w:b/>
                <w:sz w:val="20"/>
              </w:rPr>
              <w:t>TOTALS €/day</w:t>
            </w:r>
          </w:p>
        </w:tc>
      </w:tr>
      <w:tr w:rsidR="00180ED8" w:rsidRPr="00721280" w14:paraId="493D5154" w14:textId="77777777" w:rsidTr="00641155">
        <w:trPr>
          <w:trHeight w:val="1330"/>
          <w:jc w:val="center"/>
        </w:trPr>
        <w:tc>
          <w:tcPr>
            <w:tcW w:w="1657" w:type="dxa"/>
            <w:vMerge/>
            <w:tcBorders>
              <w:top w:val="single" w:sz="6" w:space="0" w:color="auto"/>
              <w:left w:val="single" w:sz="12" w:space="0" w:color="auto"/>
              <w:bottom w:val="single" w:sz="12" w:space="0" w:color="auto"/>
              <w:right w:val="single" w:sz="6" w:space="0" w:color="auto"/>
            </w:tcBorders>
            <w:vAlign w:val="center"/>
          </w:tcPr>
          <w:p w14:paraId="2EA0A206" w14:textId="77777777" w:rsidR="00180ED8" w:rsidRPr="00721280" w:rsidRDefault="00180ED8" w:rsidP="00753AAE">
            <w:pPr>
              <w:jc w:val="both"/>
              <w:rPr>
                <w:rFonts w:ascii="Times New Roman" w:hAnsi="Times New Roman" w:cs="Times New Roman"/>
                <w:sz w:val="16"/>
                <w:szCs w:val="16"/>
              </w:rPr>
            </w:pPr>
          </w:p>
        </w:tc>
        <w:tc>
          <w:tcPr>
            <w:tcW w:w="812" w:type="dxa"/>
            <w:vMerge/>
            <w:tcBorders>
              <w:top w:val="single" w:sz="6" w:space="0" w:color="auto"/>
              <w:left w:val="single" w:sz="6" w:space="0" w:color="auto"/>
              <w:bottom w:val="single" w:sz="12" w:space="0" w:color="auto"/>
              <w:right w:val="single" w:sz="6" w:space="0" w:color="auto"/>
            </w:tcBorders>
            <w:vAlign w:val="center"/>
          </w:tcPr>
          <w:p w14:paraId="63748E2E" w14:textId="77777777" w:rsidR="00180ED8" w:rsidRPr="00721280" w:rsidRDefault="00180ED8" w:rsidP="00753AAE">
            <w:pPr>
              <w:jc w:val="both"/>
              <w:rPr>
                <w:rFonts w:ascii="Times New Roman" w:hAnsi="Times New Roman" w:cs="Times New Roman"/>
                <w:sz w:val="16"/>
                <w:szCs w:val="16"/>
              </w:rPr>
            </w:pPr>
          </w:p>
        </w:tc>
        <w:tc>
          <w:tcPr>
            <w:tcW w:w="428" w:type="dxa"/>
            <w:vMerge/>
            <w:tcBorders>
              <w:top w:val="single" w:sz="6" w:space="0" w:color="auto"/>
              <w:left w:val="single" w:sz="6" w:space="0" w:color="auto"/>
              <w:bottom w:val="single" w:sz="12" w:space="0" w:color="auto"/>
              <w:right w:val="single" w:sz="6" w:space="0" w:color="auto"/>
            </w:tcBorders>
            <w:vAlign w:val="center"/>
          </w:tcPr>
          <w:p w14:paraId="097F57ED" w14:textId="77777777" w:rsidR="00180ED8" w:rsidRPr="00721280" w:rsidRDefault="00180ED8" w:rsidP="00753AAE">
            <w:pPr>
              <w:jc w:val="both"/>
              <w:rPr>
                <w:rFonts w:ascii="Times New Roman" w:hAnsi="Times New Roman" w:cs="Times New Roman"/>
                <w:sz w:val="20"/>
              </w:rPr>
            </w:pPr>
          </w:p>
        </w:tc>
        <w:tc>
          <w:tcPr>
            <w:tcW w:w="1417" w:type="dxa"/>
            <w:tcBorders>
              <w:top w:val="single" w:sz="6" w:space="0" w:color="auto"/>
              <w:left w:val="single" w:sz="6" w:space="0" w:color="auto"/>
              <w:bottom w:val="single" w:sz="12" w:space="0" w:color="auto"/>
              <w:right w:val="single" w:sz="6" w:space="0" w:color="auto"/>
            </w:tcBorders>
            <w:vAlign w:val="center"/>
          </w:tcPr>
          <w:p w14:paraId="755CD112"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DEPRECIATION €/h</w:t>
            </w:r>
          </w:p>
          <w:p w14:paraId="04CDA5AA" w14:textId="77777777" w:rsidR="00180ED8" w:rsidRPr="00721280" w:rsidRDefault="00180ED8" w:rsidP="00753AAE">
            <w:pPr>
              <w:jc w:val="both"/>
              <w:rPr>
                <w:rFonts w:ascii="Times New Roman" w:hAnsi="Times New Roman" w:cs="Times New Roman"/>
                <w:b/>
                <w:sz w:val="16"/>
                <w:szCs w:val="16"/>
              </w:rPr>
            </w:pPr>
            <w:r w:rsidRPr="00721280">
              <w:rPr>
                <w:rFonts w:ascii="Times New Roman" w:hAnsi="Times New Roman" w:cs="Times New Roman"/>
                <w:b/>
                <w:sz w:val="16"/>
                <w:szCs w:val="16"/>
              </w:rPr>
              <w:t>(1)</w:t>
            </w:r>
          </w:p>
        </w:tc>
        <w:tc>
          <w:tcPr>
            <w:tcW w:w="1381" w:type="dxa"/>
            <w:tcBorders>
              <w:top w:val="single" w:sz="6" w:space="0" w:color="auto"/>
              <w:left w:val="single" w:sz="6" w:space="0" w:color="auto"/>
              <w:bottom w:val="single" w:sz="12" w:space="0" w:color="auto"/>
              <w:right w:val="single" w:sz="6" w:space="0" w:color="auto"/>
            </w:tcBorders>
            <w:vAlign w:val="center"/>
          </w:tcPr>
          <w:p w14:paraId="605923A0"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MAINTENANCE €/h</w:t>
            </w:r>
          </w:p>
          <w:p w14:paraId="56B8AC28"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b/>
                <w:bCs/>
                <w:sz w:val="16"/>
                <w:szCs w:val="16"/>
              </w:rPr>
              <w:t>(2)</w:t>
            </w:r>
          </w:p>
        </w:tc>
        <w:tc>
          <w:tcPr>
            <w:tcW w:w="1230" w:type="dxa"/>
            <w:tcBorders>
              <w:top w:val="single" w:sz="6" w:space="0" w:color="auto"/>
              <w:left w:val="single" w:sz="6" w:space="0" w:color="auto"/>
              <w:bottom w:val="single" w:sz="12" w:space="0" w:color="auto"/>
              <w:right w:val="single" w:sz="6" w:space="0" w:color="auto"/>
            </w:tcBorders>
            <w:vAlign w:val="center"/>
          </w:tcPr>
          <w:p w14:paraId="05B15E1D"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FUEL-LUBRICANTS €/h</w:t>
            </w:r>
          </w:p>
          <w:p w14:paraId="00744160"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b/>
                <w:bCs/>
                <w:sz w:val="16"/>
                <w:szCs w:val="16"/>
              </w:rPr>
              <w:t>(3)</w:t>
            </w:r>
          </w:p>
        </w:tc>
        <w:tc>
          <w:tcPr>
            <w:tcW w:w="1267" w:type="dxa"/>
            <w:gridSpan w:val="2"/>
            <w:tcBorders>
              <w:top w:val="single" w:sz="6" w:space="0" w:color="auto"/>
              <w:left w:val="single" w:sz="6" w:space="0" w:color="auto"/>
              <w:bottom w:val="single" w:sz="12" w:space="0" w:color="auto"/>
              <w:right w:val="single" w:sz="6" w:space="0" w:color="auto"/>
            </w:tcBorders>
            <w:vAlign w:val="center"/>
          </w:tcPr>
          <w:p w14:paraId="06FCB441"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TOTAL €/day</w:t>
            </w:r>
          </w:p>
          <w:p w14:paraId="279BD3D1" w14:textId="77777777" w:rsidR="00180ED8" w:rsidRPr="00721280" w:rsidRDefault="00180ED8" w:rsidP="00753AAE">
            <w:pPr>
              <w:jc w:val="both"/>
              <w:rPr>
                <w:rFonts w:ascii="Times New Roman" w:hAnsi="Times New Roman" w:cs="Times New Roman"/>
                <w:sz w:val="16"/>
                <w:szCs w:val="16"/>
              </w:rPr>
            </w:pPr>
            <w:proofErr w:type="spellStart"/>
            <w:proofErr w:type="gramStart"/>
            <w:r w:rsidRPr="00721280">
              <w:rPr>
                <w:rFonts w:ascii="Times New Roman" w:hAnsi="Times New Roman" w:cs="Times New Roman"/>
                <w:b/>
                <w:bCs/>
                <w:sz w:val="16"/>
                <w:szCs w:val="16"/>
              </w:rPr>
              <w:t>Qx</w:t>
            </w:r>
            <w:proofErr w:type="spellEnd"/>
            <w:r w:rsidRPr="00721280">
              <w:rPr>
                <w:rFonts w:ascii="Times New Roman" w:hAnsi="Times New Roman" w:cs="Times New Roman"/>
                <w:b/>
                <w:bCs/>
                <w:sz w:val="16"/>
                <w:szCs w:val="16"/>
              </w:rPr>
              <w:t>(</w:t>
            </w:r>
            <w:proofErr w:type="gramEnd"/>
            <w:r w:rsidRPr="00721280">
              <w:rPr>
                <w:rFonts w:ascii="Times New Roman" w:hAnsi="Times New Roman" w:cs="Times New Roman"/>
                <w:b/>
                <w:bCs/>
                <w:sz w:val="16"/>
                <w:szCs w:val="16"/>
              </w:rPr>
              <w:t>1+2+3)</w:t>
            </w:r>
          </w:p>
        </w:tc>
        <w:tc>
          <w:tcPr>
            <w:tcW w:w="998" w:type="dxa"/>
            <w:tcBorders>
              <w:top w:val="single" w:sz="6" w:space="0" w:color="auto"/>
              <w:left w:val="single" w:sz="6" w:space="0" w:color="auto"/>
              <w:bottom w:val="single" w:sz="12" w:space="0" w:color="auto"/>
              <w:right w:val="single" w:sz="6" w:space="0" w:color="auto"/>
            </w:tcBorders>
            <w:vAlign w:val="center"/>
          </w:tcPr>
          <w:p w14:paraId="2019D2BB"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Unit price</w:t>
            </w:r>
          </w:p>
        </w:tc>
        <w:tc>
          <w:tcPr>
            <w:tcW w:w="830" w:type="dxa"/>
            <w:tcBorders>
              <w:top w:val="single" w:sz="6" w:space="0" w:color="auto"/>
              <w:left w:val="single" w:sz="6" w:space="0" w:color="auto"/>
              <w:bottom w:val="single" w:sz="12" w:space="0" w:color="auto"/>
              <w:right w:val="single" w:sz="6" w:space="0" w:color="auto"/>
            </w:tcBorders>
            <w:vAlign w:val="center"/>
          </w:tcPr>
          <w:p w14:paraId="19B60AF1"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TOTAL €/day</w:t>
            </w:r>
          </w:p>
        </w:tc>
        <w:tc>
          <w:tcPr>
            <w:tcW w:w="1016" w:type="dxa"/>
            <w:vMerge/>
            <w:tcBorders>
              <w:top w:val="single" w:sz="6" w:space="0" w:color="auto"/>
              <w:left w:val="single" w:sz="6" w:space="0" w:color="auto"/>
              <w:bottom w:val="single" w:sz="12" w:space="0" w:color="auto"/>
              <w:right w:val="single" w:sz="12" w:space="0" w:color="auto"/>
            </w:tcBorders>
            <w:vAlign w:val="center"/>
          </w:tcPr>
          <w:p w14:paraId="77CE87D1" w14:textId="77777777" w:rsidR="00180ED8" w:rsidRPr="00721280" w:rsidRDefault="00180ED8" w:rsidP="00753AAE">
            <w:pPr>
              <w:jc w:val="both"/>
              <w:rPr>
                <w:rFonts w:ascii="Times New Roman" w:hAnsi="Times New Roman" w:cs="Times New Roman"/>
                <w:sz w:val="20"/>
              </w:rPr>
            </w:pPr>
          </w:p>
        </w:tc>
      </w:tr>
      <w:tr w:rsidR="00180ED8" w:rsidRPr="00721280" w14:paraId="2BCFDE3C" w14:textId="77777777" w:rsidTr="00641155">
        <w:trPr>
          <w:trHeight w:val="795"/>
          <w:jc w:val="center"/>
        </w:trPr>
        <w:tc>
          <w:tcPr>
            <w:tcW w:w="1657" w:type="dxa"/>
            <w:tcBorders>
              <w:top w:val="single" w:sz="12" w:space="0" w:color="auto"/>
              <w:left w:val="single" w:sz="12" w:space="0" w:color="auto"/>
              <w:bottom w:val="single" w:sz="6" w:space="0" w:color="auto"/>
              <w:right w:val="single" w:sz="6" w:space="0" w:color="auto"/>
            </w:tcBorders>
            <w:vAlign w:val="center"/>
          </w:tcPr>
          <w:p w14:paraId="5065D111"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EQUIPMENT</w:t>
            </w:r>
          </w:p>
        </w:tc>
        <w:tc>
          <w:tcPr>
            <w:tcW w:w="812" w:type="dxa"/>
            <w:tcBorders>
              <w:top w:val="single" w:sz="12" w:space="0" w:color="auto"/>
              <w:left w:val="single" w:sz="6" w:space="0" w:color="auto"/>
              <w:bottom w:val="single" w:sz="6" w:space="0" w:color="auto"/>
              <w:right w:val="single" w:sz="6" w:space="0" w:color="auto"/>
            </w:tcBorders>
            <w:noWrap/>
            <w:vAlign w:val="center"/>
          </w:tcPr>
          <w:p w14:paraId="6D1252F0" w14:textId="77777777" w:rsidR="00180ED8" w:rsidRPr="00721280" w:rsidRDefault="00180ED8" w:rsidP="00753AAE">
            <w:pPr>
              <w:jc w:val="both"/>
              <w:rPr>
                <w:rFonts w:ascii="Times New Roman" w:hAnsi="Times New Roman" w:cs="Times New Roman"/>
                <w:sz w:val="20"/>
              </w:rPr>
            </w:pPr>
          </w:p>
        </w:tc>
        <w:tc>
          <w:tcPr>
            <w:tcW w:w="428" w:type="dxa"/>
            <w:tcBorders>
              <w:top w:val="single" w:sz="12" w:space="0" w:color="auto"/>
              <w:left w:val="single" w:sz="6" w:space="0" w:color="auto"/>
              <w:bottom w:val="single" w:sz="6" w:space="0" w:color="auto"/>
              <w:right w:val="single" w:sz="6" w:space="0" w:color="auto"/>
            </w:tcBorders>
            <w:noWrap/>
            <w:vAlign w:val="center"/>
          </w:tcPr>
          <w:p w14:paraId="7304B240" w14:textId="77777777" w:rsidR="00180ED8" w:rsidRPr="00721280" w:rsidRDefault="00180ED8" w:rsidP="00753AAE">
            <w:pPr>
              <w:jc w:val="both"/>
              <w:rPr>
                <w:rFonts w:ascii="Times New Roman" w:hAnsi="Times New Roman" w:cs="Times New Roman"/>
                <w:sz w:val="20"/>
              </w:rPr>
            </w:pPr>
            <w:r w:rsidRPr="00721280">
              <w:rPr>
                <w:rFonts w:ascii="Times New Roman" w:hAnsi="Times New Roman" w:cs="Times New Roman"/>
                <w:sz w:val="20"/>
              </w:rPr>
              <w:t>h</w:t>
            </w:r>
          </w:p>
        </w:tc>
        <w:tc>
          <w:tcPr>
            <w:tcW w:w="1417" w:type="dxa"/>
            <w:tcBorders>
              <w:top w:val="single" w:sz="12" w:space="0" w:color="auto"/>
              <w:left w:val="single" w:sz="6" w:space="0" w:color="auto"/>
              <w:bottom w:val="single" w:sz="6" w:space="0" w:color="auto"/>
              <w:right w:val="single" w:sz="6" w:space="0" w:color="auto"/>
            </w:tcBorders>
            <w:noWrap/>
            <w:vAlign w:val="center"/>
          </w:tcPr>
          <w:p w14:paraId="16374534" w14:textId="77777777" w:rsidR="00180ED8" w:rsidRPr="00721280" w:rsidRDefault="00180ED8" w:rsidP="00753AAE">
            <w:pPr>
              <w:jc w:val="both"/>
              <w:rPr>
                <w:rFonts w:ascii="Times New Roman" w:hAnsi="Times New Roman" w:cs="Times New Roman"/>
                <w:sz w:val="20"/>
              </w:rPr>
            </w:pPr>
          </w:p>
        </w:tc>
        <w:tc>
          <w:tcPr>
            <w:tcW w:w="1381" w:type="dxa"/>
            <w:tcBorders>
              <w:top w:val="single" w:sz="12" w:space="0" w:color="auto"/>
              <w:left w:val="single" w:sz="6" w:space="0" w:color="auto"/>
              <w:bottom w:val="single" w:sz="6" w:space="0" w:color="auto"/>
              <w:right w:val="single" w:sz="6" w:space="0" w:color="auto"/>
            </w:tcBorders>
            <w:noWrap/>
            <w:vAlign w:val="center"/>
          </w:tcPr>
          <w:p w14:paraId="61668A6B" w14:textId="77777777" w:rsidR="00180ED8" w:rsidRPr="00721280" w:rsidRDefault="00180ED8" w:rsidP="00753AAE">
            <w:pPr>
              <w:jc w:val="both"/>
              <w:rPr>
                <w:rFonts w:ascii="Times New Roman" w:hAnsi="Times New Roman" w:cs="Times New Roman"/>
                <w:sz w:val="20"/>
              </w:rPr>
            </w:pPr>
          </w:p>
        </w:tc>
        <w:tc>
          <w:tcPr>
            <w:tcW w:w="1237" w:type="dxa"/>
            <w:gridSpan w:val="2"/>
            <w:tcBorders>
              <w:top w:val="single" w:sz="12" w:space="0" w:color="auto"/>
              <w:left w:val="single" w:sz="6" w:space="0" w:color="auto"/>
              <w:bottom w:val="single" w:sz="6" w:space="0" w:color="auto"/>
              <w:right w:val="single" w:sz="6" w:space="0" w:color="auto"/>
            </w:tcBorders>
            <w:noWrap/>
            <w:vAlign w:val="center"/>
          </w:tcPr>
          <w:p w14:paraId="35D9235B" w14:textId="77777777" w:rsidR="00180ED8" w:rsidRPr="00721280" w:rsidRDefault="00180ED8" w:rsidP="00753AAE">
            <w:pPr>
              <w:jc w:val="both"/>
              <w:rPr>
                <w:rFonts w:ascii="Times New Roman" w:hAnsi="Times New Roman" w:cs="Times New Roman"/>
                <w:sz w:val="20"/>
              </w:rPr>
            </w:pPr>
          </w:p>
        </w:tc>
        <w:tc>
          <w:tcPr>
            <w:tcW w:w="1260" w:type="dxa"/>
            <w:tcBorders>
              <w:top w:val="single" w:sz="12" w:space="0" w:color="auto"/>
              <w:left w:val="single" w:sz="6" w:space="0" w:color="auto"/>
              <w:bottom w:val="single" w:sz="6" w:space="0" w:color="auto"/>
              <w:right w:val="single" w:sz="6" w:space="0" w:color="auto"/>
            </w:tcBorders>
            <w:noWrap/>
            <w:vAlign w:val="center"/>
          </w:tcPr>
          <w:p w14:paraId="662E36E5" w14:textId="77777777" w:rsidR="00180ED8" w:rsidRPr="00721280" w:rsidRDefault="00180ED8" w:rsidP="00753AAE">
            <w:pPr>
              <w:jc w:val="both"/>
              <w:rPr>
                <w:rFonts w:ascii="Times New Roman" w:hAnsi="Times New Roman" w:cs="Times New Roman"/>
                <w:sz w:val="20"/>
              </w:rPr>
            </w:pPr>
          </w:p>
        </w:tc>
        <w:tc>
          <w:tcPr>
            <w:tcW w:w="998" w:type="dxa"/>
            <w:tcBorders>
              <w:top w:val="single" w:sz="12" w:space="0" w:color="auto"/>
              <w:left w:val="single" w:sz="6" w:space="0" w:color="auto"/>
              <w:bottom w:val="single" w:sz="6" w:space="0" w:color="auto"/>
              <w:right w:val="single" w:sz="6" w:space="0" w:color="auto"/>
            </w:tcBorders>
            <w:noWrap/>
            <w:vAlign w:val="center"/>
          </w:tcPr>
          <w:p w14:paraId="15FCCB0E" w14:textId="77777777" w:rsidR="00180ED8" w:rsidRPr="00721280" w:rsidRDefault="00180ED8" w:rsidP="00753AAE">
            <w:pPr>
              <w:jc w:val="both"/>
              <w:rPr>
                <w:rFonts w:ascii="Times New Roman" w:hAnsi="Times New Roman" w:cs="Times New Roman"/>
                <w:sz w:val="20"/>
              </w:rPr>
            </w:pPr>
          </w:p>
        </w:tc>
        <w:tc>
          <w:tcPr>
            <w:tcW w:w="830" w:type="dxa"/>
            <w:tcBorders>
              <w:top w:val="single" w:sz="12" w:space="0" w:color="auto"/>
              <w:left w:val="single" w:sz="6" w:space="0" w:color="auto"/>
              <w:bottom w:val="single" w:sz="6" w:space="0" w:color="auto"/>
              <w:right w:val="single" w:sz="6" w:space="0" w:color="auto"/>
            </w:tcBorders>
            <w:noWrap/>
            <w:vAlign w:val="center"/>
          </w:tcPr>
          <w:p w14:paraId="1E06A617" w14:textId="77777777" w:rsidR="00180ED8" w:rsidRPr="00721280" w:rsidRDefault="00180ED8" w:rsidP="00753AAE">
            <w:pPr>
              <w:jc w:val="both"/>
              <w:rPr>
                <w:rFonts w:ascii="Times New Roman" w:hAnsi="Times New Roman" w:cs="Times New Roman"/>
                <w:sz w:val="20"/>
              </w:rPr>
            </w:pPr>
          </w:p>
        </w:tc>
        <w:tc>
          <w:tcPr>
            <w:tcW w:w="1016" w:type="dxa"/>
            <w:tcBorders>
              <w:top w:val="single" w:sz="12" w:space="0" w:color="auto"/>
              <w:left w:val="single" w:sz="6" w:space="0" w:color="auto"/>
              <w:bottom w:val="single" w:sz="6" w:space="0" w:color="auto"/>
              <w:right w:val="single" w:sz="12" w:space="0" w:color="auto"/>
            </w:tcBorders>
            <w:noWrap/>
            <w:vAlign w:val="center"/>
          </w:tcPr>
          <w:p w14:paraId="001E7735" w14:textId="77777777" w:rsidR="00180ED8" w:rsidRPr="00721280" w:rsidRDefault="00180ED8" w:rsidP="00753AAE">
            <w:pPr>
              <w:jc w:val="both"/>
              <w:rPr>
                <w:rFonts w:ascii="Times New Roman" w:hAnsi="Times New Roman" w:cs="Times New Roman"/>
                <w:sz w:val="20"/>
              </w:rPr>
            </w:pPr>
          </w:p>
        </w:tc>
      </w:tr>
      <w:tr w:rsidR="00180ED8" w:rsidRPr="00721280" w14:paraId="03A282F6" w14:textId="77777777" w:rsidTr="00641155">
        <w:trPr>
          <w:trHeight w:val="795"/>
          <w:jc w:val="center"/>
        </w:trPr>
        <w:tc>
          <w:tcPr>
            <w:tcW w:w="1657" w:type="dxa"/>
            <w:tcBorders>
              <w:top w:val="single" w:sz="6" w:space="0" w:color="auto"/>
              <w:left w:val="single" w:sz="12" w:space="0" w:color="auto"/>
              <w:bottom w:val="single" w:sz="12" w:space="0" w:color="auto"/>
              <w:right w:val="single" w:sz="6" w:space="0" w:color="auto"/>
            </w:tcBorders>
            <w:vAlign w:val="center"/>
          </w:tcPr>
          <w:p w14:paraId="608D5D31" w14:textId="77777777" w:rsidR="00180ED8" w:rsidRPr="00721280" w:rsidRDefault="00180ED8" w:rsidP="00753AAE">
            <w:pPr>
              <w:jc w:val="both"/>
              <w:rPr>
                <w:rFonts w:ascii="Times New Roman" w:hAnsi="Times New Roman" w:cs="Times New Roman"/>
                <w:sz w:val="16"/>
                <w:szCs w:val="16"/>
              </w:rPr>
            </w:pPr>
          </w:p>
        </w:tc>
        <w:tc>
          <w:tcPr>
            <w:tcW w:w="812" w:type="dxa"/>
            <w:tcBorders>
              <w:top w:val="single" w:sz="6" w:space="0" w:color="auto"/>
              <w:left w:val="single" w:sz="6" w:space="0" w:color="auto"/>
              <w:bottom w:val="single" w:sz="12" w:space="0" w:color="auto"/>
              <w:right w:val="single" w:sz="6" w:space="0" w:color="auto"/>
            </w:tcBorders>
            <w:noWrap/>
            <w:vAlign w:val="center"/>
          </w:tcPr>
          <w:p w14:paraId="2A3D0E46" w14:textId="77777777" w:rsidR="00180ED8" w:rsidRPr="00721280" w:rsidRDefault="00180ED8" w:rsidP="00753AAE">
            <w:pPr>
              <w:jc w:val="both"/>
              <w:rPr>
                <w:rFonts w:ascii="Times New Roman" w:hAnsi="Times New Roman" w:cs="Times New Roman"/>
                <w:sz w:val="20"/>
              </w:rPr>
            </w:pPr>
          </w:p>
        </w:tc>
        <w:tc>
          <w:tcPr>
            <w:tcW w:w="428" w:type="dxa"/>
            <w:tcBorders>
              <w:top w:val="single" w:sz="6" w:space="0" w:color="auto"/>
              <w:left w:val="single" w:sz="6" w:space="0" w:color="auto"/>
              <w:bottom w:val="single" w:sz="12" w:space="0" w:color="auto"/>
              <w:right w:val="single" w:sz="6" w:space="0" w:color="auto"/>
            </w:tcBorders>
            <w:noWrap/>
            <w:vAlign w:val="center"/>
          </w:tcPr>
          <w:p w14:paraId="0359555F" w14:textId="77777777" w:rsidR="00180ED8" w:rsidRPr="00721280" w:rsidRDefault="00180ED8" w:rsidP="00753AAE">
            <w:pPr>
              <w:jc w:val="both"/>
              <w:rPr>
                <w:rFonts w:ascii="Times New Roman" w:hAnsi="Times New Roman" w:cs="Times New Roman"/>
                <w:sz w:val="20"/>
              </w:rPr>
            </w:pPr>
            <w:r w:rsidRPr="00721280">
              <w:rPr>
                <w:rFonts w:ascii="Times New Roman" w:hAnsi="Times New Roman" w:cs="Times New Roman"/>
                <w:sz w:val="20"/>
              </w:rPr>
              <w:t>h</w:t>
            </w:r>
          </w:p>
        </w:tc>
        <w:tc>
          <w:tcPr>
            <w:tcW w:w="1417" w:type="dxa"/>
            <w:tcBorders>
              <w:top w:val="single" w:sz="6" w:space="0" w:color="auto"/>
              <w:left w:val="single" w:sz="6" w:space="0" w:color="auto"/>
              <w:bottom w:val="single" w:sz="12" w:space="0" w:color="auto"/>
              <w:right w:val="single" w:sz="6" w:space="0" w:color="auto"/>
            </w:tcBorders>
            <w:noWrap/>
            <w:vAlign w:val="center"/>
          </w:tcPr>
          <w:p w14:paraId="152CCAFF" w14:textId="77777777" w:rsidR="00180ED8" w:rsidRPr="00721280" w:rsidRDefault="00180ED8" w:rsidP="00753AAE">
            <w:pPr>
              <w:jc w:val="both"/>
              <w:rPr>
                <w:rFonts w:ascii="Times New Roman" w:hAnsi="Times New Roman" w:cs="Times New Roman"/>
                <w:sz w:val="20"/>
              </w:rPr>
            </w:pPr>
          </w:p>
        </w:tc>
        <w:tc>
          <w:tcPr>
            <w:tcW w:w="1381" w:type="dxa"/>
            <w:tcBorders>
              <w:top w:val="single" w:sz="6" w:space="0" w:color="auto"/>
              <w:left w:val="single" w:sz="6" w:space="0" w:color="auto"/>
              <w:bottom w:val="single" w:sz="12" w:space="0" w:color="auto"/>
              <w:right w:val="single" w:sz="6" w:space="0" w:color="auto"/>
            </w:tcBorders>
            <w:noWrap/>
            <w:vAlign w:val="center"/>
          </w:tcPr>
          <w:p w14:paraId="727455ED" w14:textId="77777777" w:rsidR="00180ED8" w:rsidRPr="00721280" w:rsidRDefault="00180ED8" w:rsidP="00753AAE">
            <w:pPr>
              <w:jc w:val="both"/>
              <w:rPr>
                <w:rFonts w:ascii="Times New Roman" w:hAnsi="Times New Roman" w:cs="Times New Roman"/>
                <w:sz w:val="20"/>
              </w:rPr>
            </w:pPr>
          </w:p>
        </w:tc>
        <w:tc>
          <w:tcPr>
            <w:tcW w:w="1237" w:type="dxa"/>
            <w:gridSpan w:val="2"/>
            <w:tcBorders>
              <w:top w:val="single" w:sz="6" w:space="0" w:color="auto"/>
              <w:left w:val="single" w:sz="6" w:space="0" w:color="auto"/>
              <w:bottom w:val="single" w:sz="12" w:space="0" w:color="auto"/>
              <w:right w:val="single" w:sz="6" w:space="0" w:color="auto"/>
            </w:tcBorders>
            <w:noWrap/>
            <w:vAlign w:val="center"/>
          </w:tcPr>
          <w:p w14:paraId="74115543" w14:textId="77777777" w:rsidR="00180ED8" w:rsidRPr="00721280" w:rsidRDefault="00180ED8" w:rsidP="00753AAE">
            <w:pPr>
              <w:jc w:val="both"/>
              <w:rPr>
                <w:rFonts w:ascii="Times New Roman" w:hAnsi="Times New Roman" w:cs="Times New Roman"/>
                <w:sz w:val="20"/>
              </w:rPr>
            </w:pPr>
          </w:p>
        </w:tc>
        <w:tc>
          <w:tcPr>
            <w:tcW w:w="1260" w:type="dxa"/>
            <w:tcBorders>
              <w:top w:val="single" w:sz="6" w:space="0" w:color="auto"/>
              <w:left w:val="single" w:sz="6" w:space="0" w:color="auto"/>
              <w:bottom w:val="single" w:sz="12" w:space="0" w:color="auto"/>
              <w:right w:val="single" w:sz="6" w:space="0" w:color="auto"/>
            </w:tcBorders>
            <w:noWrap/>
            <w:vAlign w:val="center"/>
          </w:tcPr>
          <w:p w14:paraId="5800E865" w14:textId="77777777" w:rsidR="00180ED8" w:rsidRPr="00721280" w:rsidRDefault="00180ED8" w:rsidP="00753AAE">
            <w:pPr>
              <w:jc w:val="both"/>
              <w:rPr>
                <w:rFonts w:ascii="Times New Roman" w:hAnsi="Times New Roman" w:cs="Times New Roman"/>
                <w:sz w:val="20"/>
              </w:rPr>
            </w:pPr>
          </w:p>
        </w:tc>
        <w:tc>
          <w:tcPr>
            <w:tcW w:w="998" w:type="dxa"/>
            <w:tcBorders>
              <w:top w:val="single" w:sz="6" w:space="0" w:color="auto"/>
              <w:left w:val="single" w:sz="6" w:space="0" w:color="auto"/>
              <w:bottom w:val="single" w:sz="12" w:space="0" w:color="auto"/>
              <w:right w:val="single" w:sz="6" w:space="0" w:color="auto"/>
            </w:tcBorders>
            <w:noWrap/>
            <w:vAlign w:val="center"/>
          </w:tcPr>
          <w:p w14:paraId="35E04AAD" w14:textId="77777777" w:rsidR="00180ED8" w:rsidRPr="00721280" w:rsidRDefault="00180ED8" w:rsidP="00753AAE">
            <w:pPr>
              <w:jc w:val="both"/>
              <w:rPr>
                <w:rFonts w:ascii="Times New Roman" w:hAnsi="Times New Roman" w:cs="Times New Roman"/>
                <w:sz w:val="20"/>
              </w:rPr>
            </w:pPr>
          </w:p>
        </w:tc>
        <w:tc>
          <w:tcPr>
            <w:tcW w:w="830" w:type="dxa"/>
            <w:tcBorders>
              <w:top w:val="single" w:sz="6" w:space="0" w:color="auto"/>
              <w:left w:val="single" w:sz="6" w:space="0" w:color="auto"/>
              <w:bottom w:val="single" w:sz="12" w:space="0" w:color="auto"/>
              <w:right w:val="single" w:sz="6" w:space="0" w:color="auto"/>
            </w:tcBorders>
            <w:noWrap/>
            <w:vAlign w:val="center"/>
          </w:tcPr>
          <w:p w14:paraId="789D9C78" w14:textId="77777777" w:rsidR="00180ED8" w:rsidRPr="00721280" w:rsidRDefault="00180ED8" w:rsidP="00753AAE">
            <w:pPr>
              <w:jc w:val="both"/>
              <w:rPr>
                <w:rFonts w:ascii="Times New Roman" w:hAnsi="Times New Roman" w:cs="Times New Roman"/>
                <w:sz w:val="20"/>
              </w:rPr>
            </w:pPr>
          </w:p>
        </w:tc>
        <w:tc>
          <w:tcPr>
            <w:tcW w:w="1016" w:type="dxa"/>
            <w:tcBorders>
              <w:top w:val="single" w:sz="6" w:space="0" w:color="auto"/>
              <w:left w:val="single" w:sz="6" w:space="0" w:color="auto"/>
              <w:bottom w:val="single" w:sz="12" w:space="0" w:color="auto"/>
              <w:right w:val="single" w:sz="12" w:space="0" w:color="auto"/>
            </w:tcBorders>
            <w:noWrap/>
            <w:vAlign w:val="center"/>
          </w:tcPr>
          <w:p w14:paraId="5188AEB0" w14:textId="77777777" w:rsidR="00180ED8" w:rsidRPr="00721280" w:rsidRDefault="00180ED8" w:rsidP="00753AAE">
            <w:pPr>
              <w:jc w:val="both"/>
              <w:rPr>
                <w:rFonts w:ascii="Times New Roman" w:hAnsi="Times New Roman" w:cs="Times New Roman"/>
                <w:sz w:val="20"/>
              </w:rPr>
            </w:pPr>
          </w:p>
        </w:tc>
      </w:tr>
      <w:tr w:rsidR="00180ED8" w:rsidRPr="00721280" w14:paraId="53D478B4" w14:textId="77777777" w:rsidTr="00641155">
        <w:trPr>
          <w:trHeight w:val="795"/>
          <w:jc w:val="center"/>
        </w:trPr>
        <w:tc>
          <w:tcPr>
            <w:tcW w:w="1657" w:type="dxa"/>
            <w:tcBorders>
              <w:top w:val="single" w:sz="12" w:space="0" w:color="auto"/>
              <w:left w:val="single" w:sz="12" w:space="0" w:color="auto"/>
              <w:bottom w:val="single" w:sz="6" w:space="0" w:color="auto"/>
              <w:right w:val="single" w:sz="6" w:space="0" w:color="auto"/>
            </w:tcBorders>
            <w:vAlign w:val="center"/>
          </w:tcPr>
          <w:p w14:paraId="0C86D5DC"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MATERIALS</w:t>
            </w:r>
          </w:p>
        </w:tc>
        <w:tc>
          <w:tcPr>
            <w:tcW w:w="812" w:type="dxa"/>
            <w:tcBorders>
              <w:top w:val="single" w:sz="12" w:space="0" w:color="auto"/>
              <w:left w:val="single" w:sz="6" w:space="0" w:color="auto"/>
              <w:bottom w:val="single" w:sz="6" w:space="0" w:color="auto"/>
              <w:right w:val="single" w:sz="6" w:space="0" w:color="auto"/>
            </w:tcBorders>
            <w:noWrap/>
            <w:vAlign w:val="center"/>
          </w:tcPr>
          <w:p w14:paraId="2BC71F22" w14:textId="77777777" w:rsidR="00180ED8" w:rsidRPr="00721280" w:rsidRDefault="00180ED8" w:rsidP="00753AAE">
            <w:pPr>
              <w:jc w:val="both"/>
              <w:rPr>
                <w:rFonts w:ascii="Times New Roman" w:hAnsi="Times New Roman" w:cs="Times New Roman"/>
                <w:sz w:val="20"/>
              </w:rPr>
            </w:pPr>
          </w:p>
        </w:tc>
        <w:tc>
          <w:tcPr>
            <w:tcW w:w="428" w:type="dxa"/>
            <w:tcBorders>
              <w:top w:val="single" w:sz="12" w:space="0" w:color="auto"/>
              <w:left w:val="single" w:sz="6" w:space="0" w:color="auto"/>
              <w:bottom w:val="single" w:sz="6" w:space="0" w:color="auto"/>
              <w:right w:val="single" w:sz="6" w:space="0" w:color="auto"/>
            </w:tcBorders>
            <w:noWrap/>
            <w:vAlign w:val="center"/>
          </w:tcPr>
          <w:p w14:paraId="11021666" w14:textId="77777777" w:rsidR="00180ED8" w:rsidRPr="00721280" w:rsidRDefault="00180ED8" w:rsidP="00753AAE">
            <w:pPr>
              <w:jc w:val="both"/>
              <w:rPr>
                <w:rFonts w:ascii="Times New Roman" w:hAnsi="Times New Roman" w:cs="Times New Roman"/>
                <w:sz w:val="20"/>
              </w:rPr>
            </w:pPr>
          </w:p>
        </w:tc>
        <w:tc>
          <w:tcPr>
            <w:tcW w:w="1417" w:type="dxa"/>
            <w:tcBorders>
              <w:top w:val="single" w:sz="12" w:space="0" w:color="auto"/>
              <w:left w:val="single" w:sz="6" w:space="0" w:color="auto"/>
              <w:bottom w:val="single" w:sz="6" w:space="0" w:color="auto"/>
              <w:right w:val="single" w:sz="6" w:space="0" w:color="auto"/>
            </w:tcBorders>
            <w:noWrap/>
            <w:vAlign w:val="center"/>
          </w:tcPr>
          <w:p w14:paraId="1821FFA1" w14:textId="77777777" w:rsidR="00180ED8" w:rsidRPr="00721280" w:rsidRDefault="00180ED8" w:rsidP="00753AAE">
            <w:pPr>
              <w:jc w:val="both"/>
              <w:rPr>
                <w:rFonts w:ascii="Times New Roman" w:hAnsi="Times New Roman" w:cs="Times New Roman"/>
                <w:sz w:val="20"/>
              </w:rPr>
            </w:pPr>
          </w:p>
        </w:tc>
        <w:tc>
          <w:tcPr>
            <w:tcW w:w="1381" w:type="dxa"/>
            <w:tcBorders>
              <w:top w:val="single" w:sz="12" w:space="0" w:color="auto"/>
              <w:left w:val="single" w:sz="6" w:space="0" w:color="auto"/>
              <w:bottom w:val="single" w:sz="6" w:space="0" w:color="auto"/>
              <w:right w:val="single" w:sz="6" w:space="0" w:color="auto"/>
            </w:tcBorders>
            <w:noWrap/>
            <w:vAlign w:val="center"/>
          </w:tcPr>
          <w:p w14:paraId="6B587C48" w14:textId="77777777" w:rsidR="00180ED8" w:rsidRPr="00721280" w:rsidRDefault="00180ED8" w:rsidP="00753AAE">
            <w:pPr>
              <w:jc w:val="both"/>
              <w:rPr>
                <w:rFonts w:ascii="Times New Roman" w:hAnsi="Times New Roman" w:cs="Times New Roman"/>
                <w:sz w:val="20"/>
              </w:rPr>
            </w:pPr>
          </w:p>
        </w:tc>
        <w:tc>
          <w:tcPr>
            <w:tcW w:w="1237" w:type="dxa"/>
            <w:gridSpan w:val="2"/>
            <w:tcBorders>
              <w:top w:val="single" w:sz="12" w:space="0" w:color="auto"/>
              <w:left w:val="single" w:sz="6" w:space="0" w:color="auto"/>
              <w:bottom w:val="single" w:sz="6" w:space="0" w:color="auto"/>
              <w:right w:val="single" w:sz="6" w:space="0" w:color="auto"/>
            </w:tcBorders>
            <w:noWrap/>
            <w:vAlign w:val="center"/>
          </w:tcPr>
          <w:p w14:paraId="3CA4CA39" w14:textId="77777777" w:rsidR="00180ED8" w:rsidRPr="00721280" w:rsidRDefault="00180ED8" w:rsidP="00753AAE">
            <w:pPr>
              <w:jc w:val="both"/>
              <w:rPr>
                <w:rFonts w:ascii="Times New Roman" w:hAnsi="Times New Roman" w:cs="Times New Roman"/>
                <w:sz w:val="20"/>
              </w:rPr>
            </w:pPr>
          </w:p>
        </w:tc>
        <w:tc>
          <w:tcPr>
            <w:tcW w:w="1260" w:type="dxa"/>
            <w:tcBorders>
              <w:top w:val="single" w:sz="12" w:space="0" w:color="auto"/>
              <w:left w:val="single" w:sz="6" w:space="0" w:color="auto"/>
              <w:bottom w:val="single" w:sz="6" w:space="0" w:color="auto"/>
              <w:right w:val="single" w:sz="6" w:space="0" w:color="auto"/>
            </w:tcBorders>
            <w:noWrap/>
            <w:vAlign w:val="center"/>
          </w:tcPr>
          <w:p w14:paraId="18EEAE1F" w14:textId="77777777" w:rsidR="00180ED8" w:rsidRPr="00721280" w:rsidRDefault="00180ED8" w:rsidP="00753AAE">
            <w:pPr>
              <w:jc w:val="both"/>
              <w:rPr>
                <w:rFonts w:ascii="Times New Roman" w:hAnsi="Times New Roman" w:cs="Times New Roman"/>
                <w:sz w:val="20"/>
              </w:rPr>
            </w:pPr>
          </w:p>
        </w:tc>
        <w:tc>
          <w:tcPr>
            <w:tcW w:w="998" w:type="dxa"/>
            <w:tcBorders>
              <w:top w:val="single" w:sz="12" w:space="0" w:color="auto"/>
              <w:left w:val="single" w:sz="6" w:space="0" w:color="auto"/>
              <w:bottom w:val="single" w:sz="6" w:space="0" w:color="auto"/>
              <w:right w:val="single" w:sz="6" w:space="0" w:color="auto"/>
            </w:tcBorders>
            <w:noWrap/>
            <w:vAlign w:val="center"/>
          </w:tcPr>
          <w:p w14:paraId="179AA4B2" w14:textId="77777777" w:rsidR="00180ED8" w:rsidRPr="00721280" w:rsidRDefault="00180ED8" w:rsidP="00753AAE">
            <w:pPr>
              <w:jc w:val="both"/>
              <w:rPr>
                <w:rFonts w:ascii="Times New Roman" w:hAnsi="Times New Roman" w:cs="Times New Roman"/>
                <w:sz w:val="20"/>
              </w:rPr>
            </w:pPr>
          </w:p>
        </w:tc>
        <w:tc>
          <w:tcPr>
            <w:tcW w:w="830" w:type="dxa"/>
            <w:tcBorders>
              <w:top w:val="single" w:sz="12" w:space="0" w:color="auto"/>
              <w:left w:val="single" w:sz="6" w:space="0" w:color="auto"/>
              <w:bottom w:val="single" w:sz="6" w:space="0" w:color="auto"/>
              <w:right w:val="single" w:sz="6" w:space="0" w:color="auto"/>
            </w:tcBorders>
            <w:noWrap/>
            <w:vAlign w:val="center"/>
          </w:tcPr>
          <w:p w14:paraId="22ACF471" w14:textId="77777777" w:rsidR="00180ED8" w:rsidRPr="00721280" w:rsidRDefault="00180ED8" w:rsidP="00753AAE">
            <w:pPr>
              <w:jc w:val="both"/>
              <w:rPr>
                <w:rFonts w:ascii="Times New Roman" w:hAnsi="Times New Roman" w:cs="Times New Roman"/>
                <w:sz w:val="20"/>
              </w:rPr>
            </w:pPr>
          </w:p>
        </w:tc>
        <w:tc>
          <w:tcPr>
            <w:tcW w:w="1016" w:type="dxa"/>
            <w:tcBorders>
              <w:top w:val="single" w:sz="12" w:space="0" w:color="auto"/>
              <w:left w:val="single" w:sz="6" w:space="0" w:color="auto"/>
              <w:bottom w:val="single" w:sz="6" w:space="0" w:color="auto"/>
              <w:right w:val="single" w:sz="12" w:space="0" w:color="auto"/>
            </w:tcBorders>
            <w:noWrap/>
            <w:vAlign w:val="center"/>
          </w:tcPr>
          <w:p w14:paraId="602A5A3B" w14:textId="77777777" w:rsidR="00180ED8" w:rsidRPr="00721280" w:rsidRDefault="00180ED8" w:rsidP="00753AAE">
            <w:pPr>
              <w:jc w:val="both"/>
              <w:rPr>
                <w:rFonts w:ascii="Times New Roman" w:hAnsi="Times New Roman" w:cs="Times New Roman"/>
                <w:sz w:val="20"/>
              </w:rPr>
            </w:pPr>
          </w:p>
        </w:tc>
      </w:tr>
      <w:tr w:rsidR="00180ED8" w:rsidRPr="00721280" w14:paraId="32D1C119" w14:textId="77777777" w:rsidTr="00641155">
        <w:trPr>
          <w:trHeight w:val="795"/>
          <w:jc w:val="center"/>
        </w:trPr>
        <w:tc>
          <w:tcPr>
            <w:tcW w:w="1657" w:type="dxa"/>
            <w:tcBorders>
              <w:top w:val="single" w:sz="6" w:space="0" w:color="auto"/>
              <w:left w:val="single" w:sz="12" w:space="0" w:color="auto"/>
              <w:bottom w:val="single" w:sz="12" w:space="0" w:color="auto"/>
              <w:right w:val="single" w:sz="6" w:space="0" w:color="auto"/>
            </w:tcBorders>
            <w:vAlign w:val="center"/>
          </w:tcPr>
          <w:p w14:paraId="1927611E" w14:textId="77777777" w:rsidR="00180ED8" w:rsidRPr="00721280" w:rsidRDefault="00180ED8" w:rsidP="00753AAE">
            <w:pPr>
              <w:jc w:val="both"/>
              <w:rPr>
                <w:rFonts w:ascii="Times New Roman" w:hAnsi="Times New Roman" w:cs="Times New Roman"/>
                <w:sz w:val="16"/>
                <w:szCs w:val="16"/>
              </w:rPr>
            </w:pPr>
          </w:p>
        </w:tc>
        <w:tc>
          <w:tcPr>
            <w:tcW w:w="812" w:type="dxa"/>
            <w:tcBorders>
              <w:top w:val="single" w:sz="6" w:space="0" w:color="auto"/>
              <w:left w:val="single" w:sz="6" w:space="0" w:color="auto"/>
              <w:bottom w:val="single" w:sz="12" w:space="0" w:color="auto"/>
              <w:right w:val="single" w:sz="6" w:space="0" w:color="auto"/>
            </w:tcBorders>
            <w:noWrap/>
            <w:vAlign w:val="center"/>
          </w:tcPr>
          <w:p w14:paraId="16C57991" w14:textId="77777777" w:rsidR="00180ED8" w:rsidRPr="00721280" w:rsidRDefault="00180ED8" w:rsidP="00753AAE">
            <w:pPr>
              <w:jc w:val="both"/>
              <w:rPr>
                <w:rFonts w:ascii="Times New Roman" w:hAnsi="Times New Roman" w:cs="Times New Roman"/>
                <w:sz w:val="20"/>
              </w:rPr>
            </w:pPr>
          </w:p>
        </w:tc>
        <w:tc>
          <w:tcPr>
            <w:tcW w:w="428" w:type="dxa"/>
            <w:tcBorders>
              <w:top w:val="single" w:sz="6" w:space="0" w:color="auto"/>
              <w:left w:val="single" w:sz="6" w:space="0" w:color="auto"/>
              <w:bottom w:val="single" w:sz="12" w:space="0" w:color="auto"/>
              <w:right w:val="single" w:sz="6" w:space="0" w:color="auto"/>
            </w:tcBorders>
            <w:noWrap/>
            <w:vAlign w:val="center"/>
          </w:tcPr>
          <w:p w14:paraId="30D575F6" w14:textId="77777777" w:rsidR="00180ED8" w:rsidRPr="00721280" w:rsidRDefault="00180ED8" w:rsidP="00753AAE">
            <w:pPr>
              <w:jc w:val="both"/>
              <w:rPr>
                <w:rFonts w:ascii="Times New Roman" w:hAnsi="Times New Roman" w:cs="Times New Roman"/>
                <w:sz w:val="20"/>
              </w:rPr>
            </w:pPr>
            <w:r w:rsidRPr="00721280">
              <w:rPr>
                <w:rFonts w:ascii="Times New Roman" w:hAnsi="Times New Roman" w:cs="Times New Roman"/>
                <w:sz w:val="20"/>
              </w:rPr>
              <w:t>h</w:t>
            </w:r>
          </w:p>
        </w:tc>
        <w:tc>
          <w:tcPr>
            <w:tcW w:w="1417" w:type="dxa"/>
            <w:tcBorders>
              <w:top w:val="single" w:sz="6" w:space="0" w:color="auto"/>
              <w:left w:val="single" w:sz="6" w:space="0" w:color="auto"/>
              <w:bottom w:val="single" w:sz="12" w:space="0" w:color="auto"/>
              <w:right w:val="single" w:sz="6" w:space="0" w:color="auto"/>
            </w:tcBorders>
            <w:noWrap/>
            <w:vAlign w:val="center"/>
          </w:tcPr>
          <w:p w14:paraId="081B2062" w14:textId="77777777" w:rsidR="00180ED8" w:rsidRPr="00721280" w:rsidRDefault="00180ED8" w:rsidP="00753AAE">
            <w:pPr>
              <w:jc w:val="both"/>
              <w:rPr>
                <w:rFonts w:ascii="Times New Roman" w:hAnsi="Times New Roman" w:cs="Times New Roman"/>
                <w:sz w:val="20"/>
              </w:rPr>
            </w:pPr>
          </w:p>
        </w:tc>
        <w:tc>
          <w:tcPr>
            <w:tcW w:w="1381" w:type="dxa"/>
            <w:tcBorders>
              <w:top w:val="single" w:sz="6" w:space="0" w:color="auto"/>
              <w:left w:val="single" w:sz="6" w:space="0" w:color="auto"/>
              <w:bottom w:val="single" w:sz="12" w:space="0" w:color="auto"/>
              <w:right w:val="single" w:sz="6" w:space="0" w:color="auto"/>
            </w:tcBorders>
            <w:noWrap/>
            <w:vAlign w:val="center"/>
          </w:tcPr>
          <w:p w14:paraId="13B6040E" w14:textId="77777777" w:rsidR="00180ED8" w:rsidRPr="00721280" w:rsidRDefault="00180ED8" w:rsidP="00753AAE">
            <w:pPr>
              <w:jc w:val="both"/>
              <w:rPr>
                <w:rFonts w:ascii="Times New Roman" w:hAnsi="Times New Roman" w:cs="Times New Roman"/>
                <w:sz w:val="20"/>
              </w:rPr>
            </w:pPr>
          </w:p>
        </w:tc>
        <w:tc>
          <w:tcPr>
            <w:tcW w:w="1237" w:type="dxa"/>
            <w:gridSpan w:val="2"/>
            <w:tcBorders>
              <w:top w:val="single" w:sz="6" w:space="0" w:color="auto"/>
              <w:left w:val="single" w:sz="6" w:space="0" w:color="auto"/>
              <w:bottom w:val="single" w:sz="12" w:space="0" w:color="auto"/>
              <w:right w:val="single" w:sz="6" w:space="0" w:color="auto"/>
            </w:tcBorders>
            <w:noWrap/>
            <w:vAlign w:val="center"/>
          </w:tcPr>
          <w:p w14:paraId="48C64642" w14:textId="77777777" w:rsidR="00180ED8" w:rsidRPr="00721280" w:rsidRDefault="00180ED8" w:rsidP="00753AAE">
            <w:pPr>
              <w:jc w:val="both"/>
              <w:rPr>
                <w:rFonts w:ascii="Times New Roman" w:hAnsi="Times New Roman" w:cs="Times New Roman"/>
                <w:sz w:val="20"/>
              </w:rPr>
            </w:pPr>
          </w:p>
        </w:tc>
        <w:tc>
          <w:tcPr>
            <w:tcW w:w="1260" w:type="dxa"/>
            <w:tcBorders>
              <w:top w:val="single" w:sz="6" w:space="0" w:color="auto"/>
              <w:left w:val="single" w:sz="6" w:space="0" w:color="auto"/>
              <w:bottom w:val="single" w:sz="12" w:space="0" w:color="auto"/>
              <w:right w:val="single" w:sz="6" w:space="0" w:color="auto"/>
            </w:tcBorders>
            <w:noWrap/>
            <w:vAlign w:val="center"/>
          </w:tcPr>
          <w:p w14:paraId="79821C27" w14:textId="77777777" w:rsidR="00180ED8" w:rsidRPr="00721280" w:rsidRDefault="00180ED8" w:rsidP="00753AAE">
            <w:pPr>
              <w:jc w:val="both"/>
              <w:rPr>
                <w:rFonts w:ascii="Times New Roman" w:hAnsi="Times New Roman" w:cs="Times New Roman"/>
                <w:sz w:val="20"/>
              </w:rPr>
            </w:pPr>
          </w:p>
        </w:tc>
        <w:tc>
          <w:tcPr>
            <w:tcW w:w="998" w:type="dxa"/>
            <w:tcBorders>
              <w:top w:val="single" w:sz="6" w:space="0" w:color="auto"/>
              <w:left w:val="single" w:sz="6" w:space="0" w:color="auto"/>
              <w:bottom w:val="single" w:sz="12" w:space="0" w:color="auto"/>
              <w:right w:val="single" w:sz="6" w:space="0" w:color="auto"/>
            </w:tcBorders>
            <w:noWrap/>
            <w:vAlign w:val="center"/>
          </w:tcPr>
          <w:p w14:paraId="0F7EFDA1" w14:textId="77777777" w:rsidR="00180ED8" w:rsidRPr="00721280" w:rsidRDefault="00180ED8" w:rsidP="00753AAE">
            <w:pPr>
              <w:jc w:val="both"/>
              <w:rPr>
                <w:rFonts w:ascii="Times New Roman" w:hAnsi="Times New Roman" w:cs="Times New Roman"/>
                <w:sz w:val="20"/>
              </w:rPr>
            </w:pPr>
          </w:p>
        </w:tc>
        <w:tc>
          <w:tcPr>
            <w:tcW w:w="830" w:type="dxa"/>
            <w:tcBorders>
              <w:top w:val="single" w:sz="6" w:space="0" w:color="auto"/>
              <w:left w:val="single" w:sz="6" w:space="0" w:color="auto"/>
              <w:bottom w:val="single" w:sz="12" w:space="0" w:color="auto"/>
              <w:right w:val="single" w:sz="6" w:space="0" w:color="auto"/>
            </w:tcBorders>
            <w:noWrap/>
            <w:vAlign w:val="center"/>
          </w:tcPr>
          <w:p w14:paraId="15D4CDE7" w14:textId="77777777" w:rsidR="00180ED8" w:rsidRPr="00721280" w:rsidRDefault="00180ED8" w:rsidP="00753AAE">
            <w:pPr>
              <w:jc w:val="both"/>
              <w:rPr>
                <w:rFonts w:ascii="Times New Roman" w:hAnsi="Times New Roman" w:cs="Times New Roman"/>
                <w:sz w:val="20"/>
              </w:rPr>
            </w:pPr>
          </w:p>
        </w:tc>
        <w:tc>
          <w:tcPr>
            <w:tcW w:w="1016" w:type="dxa"/>
            <w:tcBorders>
              <w:top w:val="single" w:sz="6" w:space="0" w:color="auto"/>
              <w:left w:val="single" w:sz="6" w:space="0" w:color="auto"/>
              <w:bottom w:val="single" w:sz="12" w:space="0" w:color="auto"/>
              <w:right w:val="single" w:sz="12" w:space="0" w:color="auto"/>
            </w:tcBorders>
            <w:noWrap/>
            <w:vAlign w:val="center"/>
          </w:tcPr>
          <w:p w14:paraId="1FEBC42D" w14:textId="77777777" w:rsidR="00180ED8" w:rsidRPr="00721280" w:rsidRDefault="00180ED8" w:rsidP="00753AAE">
            <w:pPr>
              <w:jc w:val="both"/>
              <w:rPr>
                <w:rFonts w:ascii="Times New Roman" w:hAnsi="Times New Roman" w:cs="Times New Roman"/>
                <w:sz w:val="20"/>
              </w:rPr>
            </w:pPr>
          </w:p>
        </w:tc>
      </w:tr>
      <w:tr w:rsidR="00180ED8" w:rsidRPr="00721280" w14:paraId="3679E369" w14:textId="77777777" w:rsidTr="00641155">
        <w:trPr>
          <w:trHeight w:val="795"/>
          <w:jc w:val="center"/>
        </w:trPr>
        <w:tc>
          <w:tcPr>
            <w:tcW w:w="1657" w:type="dxa"/>
            <w:tcBorders>
              <w:top w:val="single" w:sz="12" w:space="0" w:color="auto"/>
              <w:left w:val="single" w:sz="12" w:space="0" w:color="auto"/>
              <w:bottom w:val="single" w:sz="6" w:space="0" w:color="auto"/>
              <w:right w:val="single" w:sz="6" w:space="0" w:color="auto"/>
            </w:tcBorders>
            <w:noWrap/>
            <w:vAlign w:val="center"/>
          </w:tcPr>
          <w:p w14:paraId="33E9B240"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LABOUR</w:t>
            </w:r>
          </w:p>
        </w:tc>
        <w:tc>
          <w:tcPr>
            <w:tcW w:w="812" w:type="dxa"/>
            <w:tcBorders>
              <w:top w:val="single" w:sz="12" w:space="0" w:color="auto"/>
              <w:left w:val="single" w:sz="6" w:space="0" w:color="auto"/>
              <w:bottom w:val="single" w:sz="6" w:space="0" w:color="auto"/>
              <w:right w:val="single" w:sz="6" w:space="0" w:color="auto"/>
            </w:tcBorders>
            <w:noWrap/>
            <w:vAlign w:val="center"/>
          </w:tcPr>
          <w:p w14:paraId="276816BF" w14:textId="77777777" w:rsidR="00180ED8" w:rsidRPr="00721280" w:rsidRDefault="00180ED8" w:rsidP="00753AAE">
            <w:pPr>
              <w:jc w:val="both"/>
              <w:rPr>
                <w:rFonts w:ascii="Times New Roman" w:hAnsi="Times New Roman" w:cs="Times New Roman"/>
                <w:sz w:val="20"/>
              </w:rPr>
            </w:pPr>
          </w:p>
        </w:tc>
        <w:tc>
          <w:tcPr>
            <w:tcW w:w="428" w:type="dxa"/>
            <w:tcBorders>
              <w:top w:val="single" w:sz="12" w:space="0" w:color="auto"/>
              <w:left w:val="single" w:sz="6" w:space="0" w:color="auto"/>
              <w:bottom w:val="single" w:sz="6" w:space="0" w:color="auto"/>
              <w:right w:val="single" w:sz="6" w:space="0" w:color="auto"/>
            </w:tcBorders>
            <w:noWrap/>
            <w:vAlign w:val="center"/>
          </w:tcPr>
          <w:p w14:paraId="5F3D5A87" w14:textId="77777777" w:rsidR="00180ED8" w:rsidRPr="00721280" w:rsidRDefault="00180ED8" w:rsidP="00753AAE">
            <w:pPr>
              <w:jc w:val="both"/>
              <w:rPr>
                <w:rFonts w:ascii="Times New Roman" w:hAnsi="Times New Roman" w:cs="Times New Roman"/>
                <w:sz w:val="20"/>
              </w:rPr>
            </w:pPr>
            <w:r w:rsidRPr="00721280">
              <w:rPr>
                <w:rFonts w:ascii="Times New Roman" w:hAnsi="Times New Roman" w:cs="Times New Roman"/>
                <w:sz w:val="20"/>
              </w:rPr>
              <w:t>h</w:t>
            </w:r>
          </w:p>
        </w:tc>
        <w:tc>
          <w:tcPr>
            <w:tcW w:w="1417" w:type="dxa"/>
            <w:tcBorders>
              <w:top w:val="single" w:sz="12" w:space="0" w:color="auto"/>
              <w:left w:val="single" w:sz="6" w:space="0" w:color="auto"/>
              <w:bottom w:val="single" w:sz="6" w:space="0" w:color="auto"/>
              <w:right w:val="single" w:sz="6" w:space="0" w:color="auto"/>
            </w:tcBorders>
            <w:noWrap/>
            <w:vAlign w:val="center"/>
          </w:tcPr>
          <w:p w14:paraId="4FC6CF46" w14:textId="77777777" w:rsidR="00180ED8" w:rsidRPr="00721280" w:rsidRDefault="00180ED8" w:rsidP="00753AAE">
            <w:pPr>
              <w:jc w:val="both"/>
              <w:rPr>
                <w:rFonts w:ascii="Times New Roman" w:hAnsi="Times New Roman" w:cs="Times New Roman"/>
                <w:sz w:val="20"/>
              </w:rPr>
            </w:pPr>
          </w:p>
        </w:tc>
        <w:tc>
          <w:tcPr>
            <w:tcW w:w="1381" w:type="dxa"/>
            <w:tcBorders>
              <w:top w:val="single" w:sz="12" w:space="0" w:color="auto"/>
              <w:left w:val="single" w:sz="6" w:space="0" w:color="auto"/>
              <w:bottom w:val="single" w:sz="6" w:space="0" w:color="auto"/>
              <w:right w:val="single" w:sz="6" w:space="0" w:color="auto"/>
            </w:tcBorders>
            <w:noWrap/>
            <w:vAlign w:val="center"/>
          </w:tcPr>
          <w:p w14:paraId="190A8F4B" w14:textId="77777777" w:rsidR="00180ED8" w:rsidRPr="00721280" w:rsidRDefault="00180ED8" w:rsidP="00753AAE">
            <w:pPr>
              <w:jc w:val="both"/>
              <w:rPr>
                <w:rFonts w:ascii="Times New Roman" w:hAnsi="Times New Roman" w:cs="Times New Roman"/>
                <w:sz w:val="20"/>
              </w:rPr>
            </w:pPr>
          </w:p>
        </w:tc>
        <w:tc>
          <w:tcPr>
            <w:tcW w:w="1237" w:type="dxa"/>
            <w:gridSpan w:val="2"/>
            <w:tcBorders>
              <w:top w:val="single" w:sz="12" w:space="0" w:color="auto"/>
              <w:left w:val="single" w:sz="6" w:space="0" w:color="auto"/>
              <w:bottom w:val="single" w:sz="6" w:space="0" w:color="auto"/>
              <w:right w:val="single" w:sz="6" w:space="0" w:color="auto"/>
            </w:tcBorders>
            <w:noWrap/>
            <w:vAlign w:val="center"/>
          </w:tcPr>
          <w:p w14:paraId="4527E213" w14:textId="77777777" w:rsidR="00180ED8" w:rsidRPr="00721280" w:rsidRDefault="00180ED8" w:rsidP="00753AAE">
            <w:pPr>
              <w:jc w:val="both"/>
              <w:rPr>
                <w:rFonts w:ascii="Times New Roman" w:hAnsi="Times New Roman" w:cs="Times New Roman"/>
                <w:sz w:val="20"/>
              </w:rPr>
            </w:pPr>
          </w:p>
        </w:tc>
        <w:tc>
          <w:tcPr>
            <w:tcW w:w="1260" w:type="dxa"/>
            <w:tcBorders>
              <w:top w:val="single" w:sz="12" w:space="0" w:color="auto"/>
              <w:left w:val="single" w:sz="6" w:space="0" w:color="auto"/>
              <w:bottom w:val="single" w:sz="6" w:space="0" w:color="auto"/>
              <w:right w:val="single" w:sz="6" w:space="0" w:color="auto"/>
            </w:tcBorders>
            <w:noWrap/>
            <w:vAlign w:val="center"/>
          </w:tcPr>
          <w:p w14:paraId="2618C4BA" w14:textId="77777777" w:rsidR="00180ED8" w:rsidRPr="00721280" w:rsidRDefault="00180ED8" w:rsidP="00753AAE">
            <w:pPr>
              <w:jc w:val="both"/>
              <w:rPr>
                <w:rFonts w:ascii="Times New Roman" w:hAnsi="Times New Roman" w:cs="Times New Roman"/>
                <w:sz w:val="20"/>
              </w:rPr>
            </w:pPr>
          </w:p>
        </w:tc>
        <w:tc>
          <w:tcPr>
            <w:tcW w:w="998" w:type="dxa"/>
            <w:tcBorders>
              <w:top w:val="single" w:sz="12" w:space="0" w:color="auto"/>
              <w:left w:val="single" w:sz="6" w:space="0" w:color="auto"/>
              <w:bottom w:val="single" w:sz="6" w:space="0" w:color="auto"/>
              <w:right w:val="single" w:sz="6" w:space="0" w:color="auto"/>
            </w:tcBorders>
            <w:noWrap/>
            <w:vAlign w:val="center"/>
          </w:tcPr>
          <w:p w14:paraId="1F3FD489" w14:textId="77777777" w:rsidR="00180ED8" w:rsidRPr="00721280" w:rsidRDefault="00180ED8" w:rsidP="00753AAE">
            <w:pPr>
              <w:jc w:val="both"/>
              <w:rPr>
                <w:rFonts w:ascii="Times New Roman" w:hAnsi="Times New Roman" w:cs="Times New Roman"/>
                <w:sz w:val="20"/>
              </w:rPr>
            </w:pPr>
          </w:p>
        </w:tc>
        <w:tc>
          <w:tcPr>
            <w:tcW w:w="830" w:type="dxa"/>
            <w:tcBorders>
              <w:top w:val="single" w:sz="12" w:space="0" w:color="auto"/>
              <w:left w:val="single" w:sz="6" w:space="0" w:color="auto"/>
              <w:bottom w:val="single" w:sz="6" w:space="0" w:color="auto"/>
              <w:right w:val="single" w:sz="6" w:space="0" w:color="auto"/>
            </w:tcBorders>
            <w:noWrap/>
            <w:vAlign w:val="center"/>
          </w:tcPr>
          <w:p w14:paraId="6EC951C0" w14:textId="77777777" w:rsidR="00180ED8" w:rsidRPr="00721280" w:rsidRDefault="00180ED8" w:rsidP="00753AAE">
            <w:pPr>
              <w:jc w:val="both"/>
              <w:rPr>
                <w:rFonts w:ascii="Times New Roman" w:hAnsi="Times New Roman" w:cs="Times New Roman"/>
                <w:sz w:val="20"/>
              </w:rPr>
            </w:pPr>
          </w:p>
        </w:tc>
        <w:tc>
          <w:tcPr>
            <w:tcW w:w="1016" w:type="dxa"/>
            <w:tcBorders>
              <w:top w:val="single" w:sz="12" w:space="0" w:color="auto"/>
              <w:left w:val="single" w:sz="6" w:space="0" w:color="auto"/>
              <w:bottom w:val="single" w:sz="6" w:space="0" w:color="auto"/>
              <w:right w:val="single" w:sz="12" w:space="0" w:color="auto"/>
            </w:tcBorders>
            <w:noWrap/>
            <w:vAlign w:val="center"/>
          </w:tcPr>
          <w:p w14:paraId="3C52259E" w14:textId="77777777" w:rsidR="00180ED8" w:rsidRPr="00721280" w:rsidRDefault="00180ED8" w:rsidP="00753AAE">
            <w:pPr>
              <w:jc w:val="both"/>
              <w:rPr>
                <w:rFonts w:ascii="Times New Roman" w:hAnsi="Times New Roman" w:cs="Times New Roman"/>
                <w:sz w:val="20"/>
              </w:rPr>
            </w:pPr>
          </w:p>
        </w:tc>
      </w:tr>
      <w:tr w:rsidR="00180ED8" w:rsidRPr="00721280" w14:paraId="752F82C3" w14:textId="77777777" w:rsidTr="00641155">
        <w:trPr>
          <w:trHeight w:val="795"/>
          <w:jc w:val="center"/>
        </w:trPr>
        <w:tc>
          <w:tcPr>
            <w:tcW w:w="1657" w:type="dxa"/>
            <w:tcBorders>
              <w:top w:val="single" w:sz="6" w:space="0" w:color="auto"/>
              <w:left w:val="single" w:sz="12" w:space="0" w:color="auto"/>
              <w:bottom w:val="single" w:sz="6" w:space="0" w:color="auto"/>
              <w:right w:val="single" w:sz="6" w:space="0" w:color="auto"/>
            </w:tcBorders>
            <w:noWrap/>
            <w:vAlign w:val="center"/>
          </w:tcPr>
          <w:p w14:paraId="7D15F1C8" w14:textId="77777777" w:rsidR="00180ED8" w:rsidRPr="00721280" w:rsidRDefault="00180ED8" w:rsidP="00753AAE">
            <w:pPr>
              <w:jc w:val="both"/>
              <w:rPr>
                <w:rFonts w:ascii="Times New Roman" w:hAnsi="Times New Roman" w:cs="Times New Roman"/>
                <w:sz w:val="16"/>
                <w:szCs w:val="16"/>
              </w:rPr>
            </w:pPr>
          </w:p>
        </w:tc>
        <w:tc>
          <w:tcPr>
            <w:tcW w:w="812" w:type="dxa"/>
            <w:tcBorders>
              <w:top w:val="single" w:sz="6" w:space="0" w:color="auto"/>
              <w:left w:val="single" w:sz="6" w:space="0" w:color="auto"/>
              <w:bottom w:val="single" w:sz="6" w:space="0" w:color="auto"/>
              <w:right w:val="single" w:sz="6" w:space="0" w:color="auto"/>
            </w:tcBorders>
            <w:noWrap/>
            <w:vAlign w:val="center"/>
          </w:tcPr>
          <w:p w14:paraId="4DE9802A" w14:textId="77777777" w:rsidR="00180ED8" w:rsidRPr="00721280" w:rsidRDefault="00180ED8" w:rsidP="00753AAE">
            <w:pPr>
              <w:jc w:val="both"/>
              <w:rPr>
                <w:rFonts w:ascii="Times New Roman" w:hAnsi="Times New Roman" w:cs="Times New Roman"/>
                <w:sz w:val="20"/>
              </w:rPr>
            </w:pPr>
          </w:p>
        </w:tc>
        <w:tc>
          <w:tcPr>
            <w:tcW w:w="428" w:type="dxa"/>
            <w:tcBorders>
              <w:top w:val="single" w:sz="6" w:space="0" w:color="auto"/>
              <w:left w:val="single" w:sz="6" w:space="0" w:color="auto"/>
              <w:bottom w:val="single" w:sz="6" w:space="0" w:color="auto"/>
              <w:right w:val="single" w:sz="6" w:space="0" w:color="auto"/>
            </w:tcBorders>
            <w:noWrap/>
            <w:vAlign w:val="center"/>
          </w:tcPr>
          <w:p w14:paraId="11E6A480" w14:textId="77777777" w:rsidR="00180ED8" w:rsidRPr="00721280" w:rsidRDefault="00180ED8" w:rsidP="00753AAE">
            <w:pPr>
              <w:jc w:val="both"/>
              <w:rPr>
                <w:rFonts w:ascii="Times New Roman" w:hAnsi="Times New Roman" w:cs="Times New Roman"/>
                <w:sz w:val="20"/>
              </w:rPr>
            </w:pPr>
            <w:r w:rsidRPr="00721280">
              <w:rPr>
                <w:rFonts w:ascii="Times New Roman" w:hAnsi="Times New Roman" w:cs="Times New Roman"/>
                <w:sz w:val="20"/>
              </w:rPr>
              <w:t>h</w:t>
            </w:r>
          </w:p>
        </w:tc>
        <w:tc>
          <w:tcPr>
            <w:tcW w:w="1417" w:type="dxa"/>
            <w:tcBorders>
              <w:top w:val="single" w:sz="6" w:space="0" w:color="auto"/>
              <w:left w:val="single" w:sz="6" w:space="0" w:color="auto"/>
              <w:bottom w:val="single" w:sz="6" w:space="0" w:color="auto"/>
              <w:right w:val="single" w:sz="6" w:space="0" w:color="auto"/>
            </w:tcBorders>
            <w:noWrap/>
            <w:vAlign w:val="center"/>
          </w:tcPr>
          <w:p w14:paraId="584182CA" w14:textId="77777777" w:rsidR="00180ED8" w:rsidRPr="00721280" w:rsidRDefault="00180ED8" w:rsidP="00753AAE">
            <w:pPr>
              <w:jc w:val="both"/>
              <w:rPr>
                <w:rFonts w:ascii="Times New Roman" w:hAnsi="Times New Roman" w:cs="Times New Roman"/>
                <w:sz w:val="20"/>
              </w:rPr>
            </w:pPr>
          </w:p>
        </w:tc>
        <w:tc>
          <w:tcPr>
            <w:tcW w:w="1381" w:type="dxa"/>
            <w:tcBorders>
              <w:top w:val="single" w:sz="6" w:space="0" w:color="auto"/>
              <w:left w:val="single" w:sz="6" w:space="0" w:color="auto"/>
              <w:bottom w:val="single" w:sz="6" w:space="0" w:color="auto"/>
              <w:right w:val="single" w:sz="6" w:space="0" w:color="auto"/>
            </w:tcBorders>
            <w:noWrap/>
            <w:vAlign w:val="center"/>
          </w:tcPr>
          <w:p w14:paraId="64435360" w14:textId="77777777" w:rsidR="00180ED8" w:rsidRPr="00721280" w:rsidRDefault="00180ED8" w:rsidP="00753AAE">
            <w:pPr>
              <w:jc w:val="both"/>
              <w:rPr>
                <w:rFonts w:ascii="Times New Roman" w:hAnsi="Times New Roman" w:cs="Times New Roman"/>
                <w:sz w:val="20"/>
              </w:rPr>
            </w:pPr>
          </w:p>
        </w:tc>
        <w:tc>
          <w:tcPr>
            <w:tcW w:w="1237" w:type="dxa"/>
            <w:gridSpan w:val="2"/>
            <w:tcBorders>
              <w:top w:val="single" w:sz="6" w:space="0" w:color="auto"/>
              <w:left w:val="single" w:sz="6" w:space="0" w:color="auto"/>
              <w:bottom w:val="single" w:sz="6" w:space="0" w:color="auto"/>
              <w:right w:val="single" w:sz="6" w:space="0" w:color="auto"/>
            </w:tcBorders>
            <w:noWrap/>
            <w:vAlign w:val="center"/>
          </w:tcPr>
          <w:p w14:paraId="05E27B78" w14:textId="77777777" w:rsidR="00180ED8" w:rsidRPr="00721280" w:rsidRDefault="00180ED8" w:rsidP="00753AAE">
            <w:pPr>
              <w:jc w:val="both"/>
              <w:rPr>
                <w:rFonts w:ascii="Times New Roman" w:hAnsi="Times New Roman" w:cs="Times New Roman"/>
                <w:sz w:val="20"/>
              </w:rPr>
            </w:pPr>
          </w:p>
        </w:tc>
        <w:tc>
          <w:tcPr>
            <w:tcW w:w="1260" w:type="dxa"/>
            <w:tcBorders>
              <w:top w:val="single" w:sz="6" w:space="0" w:color="auto"/>
              <w:left w:val="single" w:sz="6" w:space="0" w:color="auto"/>
              <w:bottom w:val="single" w:sz="6" w:space="0" w:color="auto"/>
              <w:right w:val="single" w:sz="6" w:space="0" w:color="auto"/>
            </w:tcBorders>
            <w:noWrap/>
            <w:vAlign w:val="center"/>
          </w:tcPr>
          <w:p w14:paraId="5CA76C28" w14:textId="77777777" w:rsidR="00180ED8" w:rsidRPr="00721280" w:rsidRDefault="00180ED8" w:rsidP="00753AAE">
            <w:pPr>
              <w:jc w:val="both"/>
              <w:rPr>
                <w:rFonts w:ascii="Times New Roman" w:hAnsi="Times New Roman" w:cs="Times New Roman"/>
                <w:sz w:val="20"/>
              </w:rPr>
            </w:pPr>
          </w:p>
        </w:tc>
        <w:tc>
          <w:tcPr>
            <w:tcW w:w="998" w:type="dxa"/>
            <w:tcBorders>
              <w:top w:val="single" w:sz="6" w:space="0" w:color="auto"/>
              <w:left w:val="single" w:sz="6" w:space="0" w:color="auto"/>
              <w:bottom w:val="single" w:sz="6" w:space="0" w:color="auto"/>
              <w:right w:val="single" w:sz="6" w:space="0" w:color="auto"/>
            </w:tcBorders>
            <w:noWrap/>
            <w:vAlign w:val="center"/>
          </w:tcPr>
          <w:p w14:paraId="1DED11E6" w14:textId="77777777" w:rsidR="00180ED8" w:rsidRPr="00721280" w:rsidRDefault="00180ED8" w:rsidP="00753AAE">
            <w:pPr>
              <w:jc w:val="both"/>
              <w:rPr>
                <w:rFonts w:ascii="Times New Roman" w:hAnsi="Times New Roman" w:cs="Times New Roman"/>
                <w:sz w:val="20"/>
              </w:rPr>
            </w:pPr>
          </w:p>
        </w:tc>
        <w:tc>
          <w:tcPr>
            <w:tcW w:w="830" w:type="dxa"/>
            <w:tcBorders>
              <w:top w:val="single" w:sz="6" w:space="0" w:color="auto"/>
              <w:left w:val="single" w:sz="6" w:space="0" w:color="auto"/>
              <w:bottom w:val="single" w:sz="6" w:space="0" w:color="auto"/>
              <w:right w:val="single" w:sz="6" w:space="0" w:color="auto"/>
            </w:tcBorders>
            <w:noWrap/>
            <w:vAlign w:val="center"/>
          </w:tcPr>
          <w:p w14:paraId="2AD47674" w14:textId="77777777" w:rsidR="00180ED8" w:rsidRPr="00721280" w:rsidRDefault="00180ED8" w:rsidP="00753AAE">
            <w:pPr>
              <w:jc w:val="both"/>
              <w:rPr>
                <w:rFonts w:ascii="Times New Roman" w:hAnsi="Times New Roman" w:cs="Times New Roman"/>
                <w:sz w:val="20"/>
              </w:rPr>
            </w:pPr>
          </w:p>
        </w:tc>
        <w:tc>
          <w:tcPr>
            <w:tcW w:w="1016" w:type="dxa"/>
            <w:tcBorders>
              <w:top w:val="single" w:sz="6" w:space="0" w:color="auto"/>
              <w:left w:val="single" w:sz="6" w:space="0" w:color="auto"/>
              <w:bottom w:val="single" w:sz="6" w:space="0" w:color="auto"/>
              <w:right w:val="single" w:sz="12" w:space="0" w:color="auto"/>
            </w:tcBorders>
            <w:noWrap/>
            <w:vAlign w:val="center"/>
          </w:tcPr>
          <w:p w14:paraId="33D10813" w14:textId="77777777" w:rsidR="00180ED8" w:rsidRPr="00721280" w:rsidRDefault="00180ED8" w:rsidP="00753AAE">
            <w:pPr>
              <w:jc w:val="both"/>
              <w:rPr>
                <w:rFonts w:ascii="Times New Roman" w:hAnsi="Times New Roman" w:cs="Times New Roman"/>
                <w:sz w:val="20"/>
              </w:rPr>
            </w:pPr>
          </w:p>
        </w:tc>
      </w:tr>
      <w:tr w:rsidR="00180ED8" w:rsidRPr="00721280" w14:paraId="0066A667" w14:textId="77777777" w:rsidTr="00641155">
        <w:trPr>
          <w:trHeight w:val="628"/>
          <w:jc w:val="center"/>
        </w:trPr>
        <w:tc>
          <w:tcPr>
            <w:tcW w:w="1657" w:type="dxa"/>
            <w:tcBorders>
              <w:top w:val="single" w:sz="6" w:space="0" w:color="auto"/>
              <w:left w:val="single" w:sz="12" w:space="0" w:color="auto"/>
              <w:bottom w:val="single" w:sz="6" w:space="0" w:color="auto"/>
              <w:right w:val="single" w:sz="6" w:space="0" w:color="auto"/>
            </w:tcBorders>
            <w:noWrap/>
            <w:vAlign w:val="center"/>
          </w:tcPr>
          <w:p w14:paraId="3AB86615" w14:textId="77777777" w:rsidR="00180ED8" w:rsidRPr="00721280" w:rsidRDefault="00180ED8" w:rsidP="00753AAE">
            <w:pPr>
              <w:jc w:val="both"/>
              <w:rPr>
                <w:rFonts w:ascii="Times New Roman" w:hAnsi="Times New Roman" w:cs="Times New Roman"/>
                <w:sz w:val="20"/>
              </w:rPr>
            </w:pPr>
          </w:p>
        </w:tc>
        <w:tc>
          <w:tcPr>
            <w:tcW w:w="812" w:type="dxa"/>
            <w:tcBorders>
              <w:top w:val="single" w:sz="6" w:space="0" w:color="auto"/>
              <w:left w:val="single" w:sz="6" w:space="0" w:color="auto"/>
              <w:bottom w:val="single" w:sz="6" w:space="0" w:color="auto"/>
              <w:right w:val="single" w:sz="6" w:space="0" w:color="auto"/>
            </w:tcBorders>
            <w:noWrap/>
            <w:vAlign w:val="center"/>
          </w:tcPr>
          <w:p w14:paraId="4F30F531" w14:textId="77777777" w:rsidR="00180ED8" w:rsidRPr="00721280" w:rsidRDefault="00180ED8" w:rsidP="00753AAE">
            <w:pPr>
              <w:jc w:val="both"/>
              <w:rPr>
                <w:rFonts w:ascii="Times New Roman" w:hAnsi="Times New Roman" w:cs="Times New Roman"/>
                <w:sz w:val="20"/>
              </w:rPr>
            </w:pPr>
          </w:p>
        </w:tc>
        <w:tc>
          <w:tcPr>
            <w:tcW w:w="428" w:type="dxa"/>
            <w:tcBorders>
              <w:top w:val="single" w:sz="6" w:space="0" w:color="auto"/>
              <w:left w:val="single" w:sz="6" w:space="0" w:color="auto"/>
              <w:bottom w:val="single" w:sz="6" w:space="0" w:color="auto"/>
              <w:right w:val="single" w:sz="6" w:space="0" w:color="auto"/>
            </w:tcBorders>
            <w:noWrap/>
            <w:vAlign w:val="center"/>
          </w:tcPr>
          <w:p w14:paraId="243B302B" w14:textId="77777777" w:rsidR="00180ED8" w:rsidRPr="00721280" w:rsidRDefault="00180ED8" w:rsidP="00753AAE">
            <w:pPr>
              <w:jc w:val="both"/>
              <w:rPr>
                <w:rFonts w:ascii="Times New Roman" w:hAnsi="Times New Roman" w:cs="Times New Roman"/>
                <w:sz w:val="20"/>
              </w:rPr>
            </w:pPr>
          </w:p>
        </w:tc>
        <w:tc>
          <w:tcPr>
            <w:tcW w:w="1417" w:type="dxa"/>
            <w:tcBorders>
              <w:top w:val="single" w:sz="6" w:space="0" w:color="auto"/>
              <w:left w:val="single" w:sz="6" w:space="0" w:color="auto"/>
              <w:bottom w:val="single" w:sz="6" w:space="0" w:color="auto"/>
              <w:right w:val="single" w:sz="6" w:space="0" w:color="auto"/>
            </w:tcBorders>
            <w:noWrap/>
            <w:vAlign w:val="center"/>
          </w:tcPr>
          <w:p w14:paraId="0DB3B385" w14:textId="77777777" w:rsidR="00180ED8" w:rsidRPr="00721280" w:rsidRDefault="00180ED8" w:rsidP="00753AAE">
            <w:pPr>
              <w:jc w:val="both"/>
              <w:rPr>
                <w:rFonts w:ascii="Times New Roman" w:hAnsi="Times New Roman" w:cs="Times New Roman"/>
                <w:sz w:val="20"/>
              </w:rPr>
            </w:pPr>
          </w:p>
        </w:tc>
        <w:tc>
          <w:tcPr>
            <w:tcW w:w="2618" w:type="dxa"/>
            <w:gridSpan w:val="3"/>
            <w:tcBorders>
              <w:top w:val="single" w:sz="6" w:space="0" w:color="auto"/>
              <w:left w:val="single" w:sz="6" w:space="0" w:color="auto"/>
              <w:bottom w:val="single" w:sz="6" w:space="0" w:color="auto"/>
              <w:right w:val="single" w:sz="6" w:space="0" w:color="auto"/>
            </w:tcBorders>
            <w:noWrap/>
            <w:vAlign w:val="center"/>
          </w:tcPr>
          <w:p w14:paraId="41FABD3F" w14:textId="77777777" w:rsidR="00180ED8" w:rsidRPr="00721280" w:rsidRDefault="00180ED8" w:rsidP="00753AAE">
            <w:pPr>
              <w:jc w:val="both"/>
              <w:rPr>
                <w:rFonts w:ascii="Times New Roman" w:hAnsi="Times New Roman" w:cs="Times New Roman"/>
                <w:sz w:val="20"/>
              </w:rPr>
            </w:pPr>
            <w:r w:rsidRPr="00721280">
              <w:rPr>
                <w:rFonts w:ascii="Times New Roman" w:hAnsi="Times New Roman" w:cs="Times New Roman"/>
                <w:sz w:val="20"/>
              </w:rPr>
              <w:t>TOTAL €/day</w:t>
            </w:r>
          </w:p>
        </w:tc>
        <w:tc>
          <w:tcPr>
            <w:tcW w:w="1260" w:type="dxa"/>
            <w:tcBorders>
              <w:top w:val="single" w:sz="6" w:space="0" w:color="auto"/>
              <w:left w:val="single" w:sz="6" w:space="0" w:color="auto"/>
              <w:bottom w:val="single" w:sz="6" w:space="0" w:color="auto"/>
              <w:right w:val="single" w:sz="6" w:space="0" w:color="auto"/>
            </w:tcBorders>
            <w:noWrap/>
            <w:vAlign w:val="center"/>
          </w:tcPr>
          <w:p w14:paraId="4B3B021D" w14:textId="77777777" w:rsidR="00180ED8" w:rsidRPr="00721280" w:rsidRDefault="00180ED8" w:rsidP="00753AAE">
            <w:pPr>
              <w:jc w:val="both"/>
              <w:rPr>
                <w:rFonts w:ascii="Times New Roman" w:hAnsi="Times New Roman" w:cs="Times New Roman"/>
                <w:sz w:val="20"/>
              </w:rPr>
            </w:pPr>
          </w:p>
        </w:tc>
        <w:tc>
          <w:tcPr>
            <w:tcW w:w="998" w:type="dxa"/>
            <w:tcBorders>
              <w:top w:val="single" w:sz="6" w:space="0" w:color="auto"/>
              <w:left w:val="single" w:sz="6" w:space="0" w:color="auto"/>
              <w:bottom w:val="single" w:sz="6" w:space="0" w:color="auto"/>
              <w:right w:val="single" w:sz="6" w:space="0" w:color="auto"/>
            </w:tcBorders>
            <w:noWrap/>
            <w:vAlign w:val="center"/>
          </w:tcPr>
          <w:p w14:paraId="31CCDF6A" w14:textId="77777777" w:rsidR="00180ED8" w:rsidRPr="00721280" w:rsidRDefault="00180ED8" w:rsidP="00753AAE">
            <w:pPr>
              <w:jc w:val="both"/>
              <w:rPr>
                <w:rFonts w:ascii="Times New Roman" w:hAnsi="Times New Roman" w:cs="Times New Roman"/>
                <w:sz w:val="20"/>
              </w:rPr>
            </w:pPr>
          </w:p>
        </w:tc>
        <w:tc>
          <w:tcPr>
            <w:tcW w:w="830" w:type="dxa"/>
            <w:tcBorders>
              <w:top w:val="single" w:sz="6" w:space="0" w:color="auto"/>
              <w:left w:val="single" w:sz="6" w:space="0" w:color="auto"/>
              <w:bottom w:val="single" w:sz="6" w:space="0" w:color="auto"/>
              <w:right w:val="single" w:sz="6" w:space="0" w:color="auto"/>
            </w:tcBorders>
            <w:noWrap/>
            <w:vAlign w:val="center"/>
          </w:tcPr>
          <w:p w14:paraId="1BA3A6EC" w14:textId="77777777" w:rsidR="00180ED8" w:rsidRPr="00721280" w:rsidRDefault="00180ED8" w:rsidP="00753AAE">
            <w:pPr>
              <w:jc w:val="both"/>
              <w:rPr>
                <w:rFonts w:ascii="Times New Roman" w:hAnsi="Times New Roman" w:cs="Times New Roman"/>
                <w:sz w:val="20"/>
              </w:rPr>
            </w:pPr>
          </w:p>
        </w:tc>
        <w:tc>
          <w:tcPr>
            <w:tcW w:w="1016" w:type="dxa"/>
            <w:tcBorders>
              <w:top w:val="single" w:sz="6" w:space="0" w:color="auto"/>
              <w:left w:val="single" w:sz="6" w:space="0" w:color="auto"/>
              <w:bottom w:val="single" w:sz="6" w:space="0" w:color="auto"/>
              <w:right w:val="single" w:sz="12" w:space="0" w:color="auto"/>
            </w:tcBorders>
            <w:noWrap/>
            <w:vAlign w:val="center"/>
          </w:tcPr>
          <w:p w14:paraId="70477529" w14:textId="77777777" w:rsidR="00180ED8" w:rsidRPr="00721280" w:rsidRDefault="00180ED8" w:rsidP="00753AAE">
            <w:pPr>
              <w:jc w:val="both"/>
              <w:rPr>
                <w:rFonts w:ascii="Times New Roman" w:hAnsi="Times New Roman" w:cs="Times New Roman"/>
                <w:sz w:val="20"/>
              </w:rPr>
            </w:pPr>
          </w:p>
        </w:tc>
      </w:tr>
      <w:tr w:rsidR="00180ED8" w:rsidRPr="00721280" w14:paraId="041C8021" w14:textId="77777777" w:rsidTr="00641155">
        <w:trPr>
          <w:trHeight w:val="717"/>
          <w:jc w:val="center"/>
        </w:trPr>
        <w:tc>
          <w:tcPr>
            <w:tcW w:w="1657" w:type="dxa"/>
            <w:tcBorders>
              <w:top w:val="single" w:sz="6" w:space="0" w:color="auto"/>
              <w:left w:val="single" w:sz="12" w:space="0" w:color="auto"/>
              <w:bottom w:val="single" w:sz="12" w:space="0" w:color="auto"/>
              <w:right w:val="single" w:sz="6" w:space="0" w:color="auto"/>
            </w:tcBorders>
            <w:noWrap/>
            <w:vAlign w:val="center"/>
          </w:tcPr>
          <w:p w14:paraId="7D0A5E4F" w14:textId="77777777" w:rsidR="00180ED8" w:rsidRPr="00721280" w:rsidRDefault="00180ED8" w:rsidP="00753AAE">
            <w:pPr>
              <w:jc w:val="both"/>
              <w:rPr>
                <w:rFonts w:ascii="Times New Roman" w:hAnsi="Times New Roman" w:cs="Times New Roman"/>
                <w:sz w:val="20"/>
              </w:rPr>
            </w:pPr>
          </w:p>
        </w:tc>
        <w:tc>
          <w:tcPr>
            <w:tcW w:w="812" w:type="dxa"/>
            <w:tcBorders>
              <w:top w:val="single" w:sz="6" w:space="0" w:color="auto"/>
              <w:left w:val="single" w:sz="6" w:space="0" w:color="auto"/>
              <w:bottom w:val="single" w:sz="12" w:space="0" w:color="auto"/>
              <w:right w:val="single" w:sz="6" w:space="0" w:color="auto"/>
            </w:tcBorders>
            <w:noWrap/>
            <w:vAlign w:val="center"/>
          </w:tcPr>
          <w:p w14:paraId="11D0F2F1" w14:textId="77777777" w:rsidR="00180ED8" w:rsidRPr="00721280" w:rsidRDefault="00180ED8" w:rsidP="00753AAE">
            <w:pPr>
              <w:jc w:val="both"/>
              <w:rPr>
                <w:rFonts w:ascii="Times New Roman" w:hAnsi="Times New Roman" w:cs="Times New Roman"/>
                <w:sz w:val="20"/>
              </w:rPr>
            </w:pPr>
          </w:p>
        </w:tc>
        <w:tc>
          <w:tcPr>
            <w:tcW w:w="428" w:type="dxa"/>
            <w:tcBorders>
              <w:top w:val="single" w:sz="6" w:space="0" w:color="auto"/>
              <w:left w:val="single" w:sz="6" w:space="0" w:color="auto"/>
              <w:bottom w:val="single" w:sz="12" w:space="0" w:color="auto"/>
              <w:right w:val="single" w:sz="6" w:space="0" w:color="auto"/>
            </w:tcBorders>
            <w:noWrap/>
            <w:vAlign w:val="center"/>
          </w:tcPr>
          <w:p w14:paraId="1804BB2E" w14:textId="77777777" w:rsidR="00180ED8" w:rsidRPr="00721280" w:rsidRDefault="00180ED8" w:rsidP="00753AAE">
            <w:pPr>
              <w:jc w:val="both"/>
              <w:rPr>
                <w:rFonts w:ascii="Times New Roman" w:hAnsi="Times New Roman" w:cs="Times New Roman"/>
                <w:sz w:val="20"/>
              </w:rPr>
            </w:pPr>
          </w:p>
        </w:tc>
        <w:tc>
          <w:tcPr>
            <w:tcW w:w="1417" w:type="dxa"/>
            <w:tcBorders>
              <w:top w:val="single" w:sz="6" w:space="0" w:color="auto"/>
              <w:left w:val="single" w:sz="6" w:space="0" w:color="auto"/>
              <w:bottom w:val="single" w:sz="12" w:space="0" w:color="auto"/>
              <w:right w:val="single" w:sz="6" w:space="0" w:color="auto"/>
            </w:tcBorders>
            <w:noWrap/>
            <w:vAlign w:val="center"/>
          </w:tcPr>
          <w:p w14:paraId="088D8CF6" w14:textId="77777777" w:rsidR="00180ED8" w:rsidRPr="00721280" w:rsidRDefault="00180ED8" w:rsidP="00753AAE">
            <w:pPr>
              <w:jc w:val="both"/>
              <w:rPr>
                <w:rFonts w:ascii="Times New Roman" w:hAnsi="Times New Roman" w:cs="Times New Roman"/>
                <w:sz w:val="20"/>
              </w:rPr>
            </w:pPr>
          </w:p>
        </w:tc>
        <w:tc>
          <w:tcPr>
            <w:tcW w:w="2618" w:type="dxa"/>
            <w:gridSpan w:val="3"/>
            <w:tcBorders>
              <w:top w:val="single" w:sz="6" w:space="0" w:color="auto"/>
              <w:left w:val="single" w:sz="6" w:space="0" w:color="auto"/>
              <w:bottom w:val="single" w:sz="12" w:space="0" w:color="auto"/>
              <w:right w:val="single" w:sz="6" w:space="0" w:color="auto"/>
            </w:tcBorders>
            <w:noWrap/>
            <w:vAlign w:val="center"/>
          </w:tcPr>
          <w:p w14:paraId="39656427" w14:textId="77777777" w:rsidR="00180ED8" w:rsidRPr="00721280" w:rsidRDefault="00180ED8" w:rsidP="00753AAE">
            <w:pPr>
              <w:jc w:val="both"/>
              <w:rPr>
                <w:rFonts w:ascii="Times New Roman" w:hAnsi="Times New Roman" w:cs="Times New Roman"/>
                <w:sz w:val="20"/>
              </w:rPr>
            </w:pPr>
            <w:r w:rsidRPr="00721280">
              <w:rPr>
                <w:rFonts w:ascii="Times New Roman" w:hAnsi="Times New Roman" w:cs="Times New Roman"/>
                <w:sz w:val="20"/>
              </w:rPr>
              <w:t>Net cost €/m³</w:t>
            </w:r>
          </w:p>
        </w:tc>
        <w:tc>
          <w:tcPr>
            <w:tcW w:w="1260" w:type="dxa"/>
            <w:tcBorders>
              <w:top w:val="single" w:sz="6" w:space="0" w:color="auto"/>
              <w:left w:val="single" w:sz="6" w:space="0" w:color="auto"/>
              <w:bottom w:val="single" w:sz="12" w:space="0" w:color="auto"/>
              <w:right w:val="single" w:sz="6" w:space="0" w:color="auto"/>
            </w:tcBorders>
            <w:noWrap/>
            <w:vAlign w:val="center"/>
          </w:tcPr>
          <w:p w14:paraId="01BFFB26" w14:textId="77777777" w:rsidR="00180ED8" w:rsidRPr="00721280" w:rsidRDefault="00180ED8" w:rsidP="00753AAE">
            <w:pPr>
              <w:jc w:val="both"/>
              <w:rPr>
                <w:rFonts w:ascii="Times New Roman" w:hAnsi="Times New Roman" w:cs="Times New Roman"/>
                <w:sz w:val="20"/>
              </w:rPr>
            </w:pPr>
          </w:p>
        </w:tc>
        <w:tc>
          <w:tcPr>
            <w:tcW w:w="998" w:type="dxa"/>
            <w:tcBorders>
              <w:top w:val="single" w:sz="6" w:space="0" w:color="auto"/>
              <w:left w:val="single" w:sz="6" w:space="0" w:color="auto"/>
              <w:bottom w:val="single" w:sz="12" w:space="0" w:color="auto"/>
              <w:right w:val="single" w:sz="6" w:space="0" w:color="auto"/>
            </w:tcBorders>
            <w:noWrap/>
            <w:vAlign w:val="center"/>
          </w:tcPr>
          <w:p w14:paraId="3D127F27" w14:textId="77777777" w:rsidR="00180ED8" w:rsidRPr="00721280" w:rsidRDefault="00180ED8" w:rsidP="00753AAE">
            <w:pPr>
              <w:jc w:val="both"/>
              <w:rPr>
                <w:rFonts w:ascii="Times New Roman" w:hAnsi="Times New Roman" w:cs="Times New Roman"/>
                <w:sz w:val="20"/>
              </w:rPr>
            </w:pPr>
          </w:p>
        </w:tc>
        <w:tc>
          <w:tcPr>
            <w:tcW w:w="830" w:type="dxa"/>
            <w:tcBorders>
              <w:top w:val="single" w:sz="6" w:space="0" w:color="auto"/>
              <w:left w:val="single" w:sz="6" w:space="0" w:color="auto"/>
              <w:bottom w:val="single" w:sz="12" w:space="0" w:color="auto"/>
              <w:right w:val="single" w:sz="6" w:space="0" w:color="auto"/>
            </w:tcBorders>
            <w:noWrap/>
            <w:vAlign w:val="center"/>
          </w:tcPr>
          <w:p w14:paraId="09A4C44E" w14:textId="77777777" w:rsidR="00180ED8" w:rsidRPr="00721280" w:rsidRDefault="00180ED8" w:rsidP="00753AAE">
            <w:pPr>
              <w:jc w:val="both"/>
              <w:rPr>
                <w:rFonts w:ascii="Times New Roman" w:hAnsi="Times New Roman" w:cs="Times New Roman"/>
                <w:sz w:val="20"/>
              </w:rPr>
            </w:pPr>
          </w:p>
        </w:tc>
        <w:tc>
          <w:tcPr>
            <w:tcW w:w="1016" w:type="dxa"/>
            <w:tcBorders>
              <w:top w:val="single" w:sz="6" w:space="0" w:color="auto"/>
              <w:left w:val="single" w:sz="6" w:space="0" w:color="auto"/>
              <w:bottom w:val="single" w:sz="12" w:space="0" w:color="auto"/>
              <w:right w:val="single" w:sz="12" w:space="0" w:color="auto"/>
            </w:tcBorders>
            <w:noWrap/>
            <w:vAlign w:val="center"/>
          </w:tcPr>
          <w:p w14:paraId="110B933F" w14:textId="77777777" w:rsidR="00180ED8" w:rsidRPr="00721280" w:rsidRDefault="00180ED8" w:rsidP="00753AAE">
            <w:pPr>
              <w:jc w:val="both"/>
              <w:rPr>
                <w:rFonts w:ascii="Times New Roman" w:hAnsi="Times New Roman" w:cs="Times New Roman"/>
                <w:sz w:val="20"/>
              </w:rPr>
            </w:pPr>
          </w:p>
        </w:tc>
      </w:tr>
    </w:tbl>
    <w:p w14:paraId="546C13DB" w14:textId="77777777" w:rsidR="00180ED8" w:rsidRPr="00721280" w:rsidRDefault="00180ED8" w:rsidP="00753AAE">
      <w:pPr>
        <w:pStyle w:val="Normal12"/>
        <w:rPr>
          <w:szCs w:val="24"/>
        </w:rPr>
      </w:pPr>
    </w:p>
    <w:p w14:paraId="5142964B" w14:textId="77777777" w:rsidR="00180ED8" w:rsidRPr="00721280" w:rsidRDefault="00180ED8" w:rsidP="00753AAE">
      <w:pPr>
        <w:pStyle w:val="Normal12"/>
        <w:rPr>
          <w:szCs w:val="24"/>
        </w:rPr>
      </w:pPr>
    </w:p>
    <w:p w14:paraId="028C9E01" w14:textId="77777777" w:rsidR="00180ED8" w:rsidRPr="00721280" w:rsidRDefault="00180ED8" w:rsidP="00753AAE">
      <w:pPr>
        <w:pStyle w:val="Normal12"/>
        <w:rPr>
          <w:szCs w:val="24"/>
        </w:rPr>
      </w:pPr>
    </w:p>
    <w:p w14:paraId="67964F46" w14:textId="77777777" w:rsidR="00180ED8" w:rsidRPr="00721280" w:rsidRDefault="00180ED8" w:rsidP="00753AAE">
      <w:pPr>
        <w:pStyle w:val="Normal12"/>
        <w:rPr>
          <w:b/>
          <w:szCs w:val="24"/>
        </w:rPr>
      </w:pPr>
    </w:p>
    <w:p w14:paraId="0C6C1224" w14:textId="77777777" w:rsidR="00180ED8" w:rsidRPr="00721280" w:rsidRDefault="00180ED8" w:rsidP="00753AAE">
      <w:pPr>
        <w:pStyle w:val="Normal12"/>
        <w:rPr>
          <w:b/>
          <w:szCs w:val="24"/>
        </w:rPr>
        <w:sectPr w:rsidR="00180ED8" w:rsidRPr="00721280" w:rsidSect="001217BC">
          <w:headerReference w:type="default" r:id="rId69"/>
          <w:footerReference w:type="default" r:id="rId70"/>
          <w:pgSz w:w="12240" w:h="15840"/>
          <w:pgMar w:top="851" w:right="1440" w:bottom="1440" w:left="1440" w:header="601" w:footer="680" w:gutter="0"/>
          <w:cols w:space="720"/>
          <w:docGrid w:linePitch="326"/>
        </w:sectPr>
      </w:pPr>
    </w:p>
    <w:p w14:paraId="2900B42A" w14:textId="77777777" w:rsidR="00180ED8" w:rsidRPr="00721280" w:rsidRDefault="00180ED8" w:rsidP="00753AAE">
      <w:pPr>
        <w:jc w:val="both"/>
        <w:rPr>
          <w:rFonts w:ascii="Times New Roman" w:hAnsi="Times New Roman" w:cs="Times New Roman"/>
        </w:rPr>
      </w:pPr>
    </w:p>
    <w:p w14:paraId="1B0C74DE" w14:textId="77777777" w:rsidR="00180ED8" w:rsidRPr="00721280" w:rsidRDefault="00180ED8" w:rsidP="00753AAE">
      <w:pPr>
        <w:pStyle w:val="Text2"/>
        <w:rPr>
          <w:b/>
          <w:szCs w:val="24"/>
          <w:u w:val="single"/>
        </w:rPr>
      </w:pPr>
      <w:r w:rsidRPr="00721280">
        <w:rPr>
          <w:b/>
          <w:szCs w:val="24"/>
          <w:u w:val="single"/>
        </w:rPr>
        <w:t xml:space="preserve">E) Detailed breakdown of site costs (Fc) </w:t>
      </w:r>
      <w:r w:rsidRPr="00721280">
        <w:rPr>
          <w:b/>
          <w:szCs w:val="24"/>
          <w:u w:val="single"/>
        </w:rPr>
        <w:br/>
        <w:t>(in local currency or €)</w:t>
      </w:r>
    </w:p>
    <w:p w14:paraId="47EC38AC" w14:textId="77777777" w:rsidR="00180ED8" w:rsidRPr="00721280" w:rsidRDefault="00180ED8" w:rsidP="00753AAE">
      <w:pPr>
        <w:pStyle w:val="Normal12"/>
        <w:rPr>
          <w:szCs w:val="24"/>
        </w:rPr>
      </w:pPr>
    </w:p>
    <w:tbl>
      <w:tblPr>
        <w:tblW w:w="0" w:type="auto"/>
        <w:jc w:val="center"/>
        <w:tblLayout w:type="fixed"/>
        <w:tblLook w:val="0000" w:firstRow="0" w:lastRow="0" w:firstColumn="0" w:lastColumn="0" w:noHBand="0" w:noVBand="0"/>
      </w:tblPr>
      <w:tblGrid>
        <w:gridCol w:w="2905"/>
        <w:gridCol w:w="1560"/>
        <w:gridCol w:w="1467"/>
        <w:gridCol w:w="2353"/>
        <w:gridCol w:w="29"/>
      </w:tblGrid>
      <w:tr w:rsidR="00180ED8" w:rsidRPr="00721280" w14:paraId="4AA57586" w14:textId="77777777" w:rsidTr="00641155">
        <w:trPr>
          <w:trHeight w:val="634"/>
          <w:jc w:val="center"/>
        </w:trPr>
        <w:tc>
          <w:tcPr>
            <w:tcW w:w="2905" w:type="dxa"/>
            <w:tcBorders>
              <w:top w:val="single" w:sz="12" w:space="0" w:color="auto"/>
              <w:left w:val="single" w:sz="12" w:space="0" w:color="auto"/>
              <w:bottom w:val="single" w:sz="12" w:space="0" w:color="auto"/>
              <w:right w:val="single" w:sz="6" w:space="0" w:color="auto"/>
            </w:tcBorders>
            <w:vAlign w:val="center"/>
          </w:tcPr>
          <w:p w14:paraId="4C46F806" w14:textId="77777777" w:rsidR="00180ED8" w:rsidRPr="00721280" w:rsidRDefault="00180ED8" w:rsidP="00753AAE">
            <w:pPr>
              <w:pStyle w:val="Normal12"/>
              <w:rPr>
                <w:szCs w:val="24"/>
              </w:rPr>
            </w:pPr>
            <w:r w:rsidRPr="00721280">
              <w:rPr>
                <w:b/>
                <w:sz w:val="20"/>
                <w:szCs w:val="24"/>
              </w:rPr>
              <w:t>Means deployed</w:t>
            </w:r>
          </w:p>
        </w:tc>
        <w:tc>
          <w:tcPr>
            <w:tcW w:w="1560" w:type="dxa"/>
            <w:tcBorders>
              <w:top w:val="single" w:sz="12" w:space="0" w:color="auto"/>
              <w:left w:val="single" w:sz="6" w:space="0" w:color="auto"/>
              <w:bottom w:val="single" w:sz="12" w:space="0" w:color="auto"/>
              <w:right w:val="single" w:sz="6" w:space="0" w:color="auto"/>
            </w:tcBorders>
            <w:vAlign w:val="center"/>
          </w:tcPr>
          <w:p w14:paraId="59A5DA57" w14:textId="77777777" w:rsidR="00180ED8" w:rsidRPr="00721280" w:rsidRDefault="00180ED8" w:rsidP="00753AAE">
            <w:pPr>
              <w:pStyle w:val="Normal12"/>
              <w:rPr>
                <w:b/>
                <w:sz w:val="20"/>
                <w:szCs w:val="24"/>
              </w:rPr>
            </w:pPr>
            <w:r w:rsidRPr="00721280">
              <w:rPr>
                <w:b/>
                <w:sz w:val="20"/>
                <w:szCs w:val="24"/>
              </w:rPr>
              <w:t>Number</w:t>
            </w:r>
          </w:p>
          <w:p w14:paraId="4AB6257B" w14:textId="77777777" w:rsidR="00180ED8" w:rsidRPr="00721280" w:rsidRDefault="00180ED8" w:rsidP="00753AAE">
            <w:pPr>
              <w:pStyle w:val="Normal12"/>
              <w:rPr>
                <w:szCs w:val="24"/>
              </w:rPr>
            </w:pPr>
            <w:r w:rsidRPr="00721280">
              <w:rPr>
                <w:b/>
                <w:sz w:val="20"/>
                <w:szCs w:val="24"/>
              </w:rPr>
              <w:t>(1)</w:t>
            </w:r>
          </w:p>
        </w:tc>
        <w:tc>
          <w:tcPr>
            <w:tcW w:w="1467" w:type="dxa"/>
            <w:tcBorders>
              <w:top w:val="single" w:sz="12" w:space="0" w:color="auto"/>
              <w:left w:val="single" w:sz="6" w:space="0" w:color="auto"/>
              <w:bottom w:val="single" w:sz="12" w:space="0" w:color="auto"/>
              <w:right w:val="single" w:sz="6" w:space="0" w:color="auto"/>
            </w:tcBorders>
            <w:vAlign w:val="center"/>
          </w:tcPr>
          <w:p w14:paraId="48C8AC69" w14:textId="77777777" w:rsidR="00180ED8" w:rsidRPr="00721280" w:rsidRDefault="00180ED8" w:rsidP="00753AAE">
            <w:pPr>
              <w:pStyle w:val="Normal12"/>
              <w:rPr>
                <w:b/>
                <w:sz w:val="20"/>
                <w:szCs w:val="24"/>
              </w:rPr>
            </w:pPr>
            <w:r w:rsidRPr="00721280">
              <w:rPr>
                <w:b/>
                <w:sz w:val="20"/>
                <w:szCs w:val="24"/>
              </w:rPr>
              <w:t>Basic price</w:t>
            </w:r>
          </w:p>
          <w:p w14:paraId="558B11FC" w14:textId="77777777" w:rsidR="00180ED8" w:rsidRPr="00721280" w:rsidRDefault="00180ED8" w:rsidP="00753AAE">
            <w:pPr>
              <w:pStyle w:val="Normal12"/>
              <w:rPr>
                <w:szCs w:val="24"/>
              </w:rPr>
            </w:pPr>
            <w:r w:rsidRPr="00721280">
              <w:rPr>
                <w:b/>
                <w:sz w:val="20"/>
                <w:szCs w:val="24"/>
              </w:rPr>
              <w:t>(2)</w:t>
            </w:r>
          </w:p>
        </w:tc>
        <w:tc>
          <w:tcPr>
            <w:tcW w:w="2355" w:type="dxa"/>
            <w:gridSpan w:val="2"/>
            <w:tcBorders>
              <w:top w:val="single" w:sz="12" w:space="0" w:color="auto"/>
              <w:left w:val="single" w:sz="6" w:space="0" w:color="auto"/>
              <w:bottom w:val="single" w:sz="12" w:space="0" w:color="auto"/>
              <w:right w:val="single" w:sz="12" w:space="0" w:color="auto"/>
            </w:tcBorders>
            <w:vAlign w:val="center"/>
          </w:tcPr>
          <w:p w14:paraId="533DC238" w14:textId="77777777" w:rsidR="00180ED8" w:rsidRPr="00721280" w:rsidRDefault="00180ED8" w:rsidP="00753AAE">
            <w:pPr>
              <w:pStyle w:val="Normal12"/>
              <w:rPr>
                <w:b/>
                <w:sz w:val="20"/>
                <w:szCs w:val="24"/>
              </w:rPr>
            </w:pPr>
            <w:r w:rsidRPr="00721280">
              <w:rPr>
                <w:b/>
                <w:sz w:val="20"/>
                <w:szCs w:val="24"/>
              </w:rPr>
              <w:t>Total net cost</w:t>
            </w:r>
          </w:p>
          <w:p w14:paraId="0350B7BD" w14:textId="77777777" w:rsidR="00180ED8" w:rsidRPr="00721280" w:rsidRDefault="00180ED8" w:rsidP="00753AAE">
            <w:pPr>
              <w:pStyle w:val="Normal12"/>
              <w:rPr>
                <w:szCs w:val="24"/>
              </w:rPr>
            </w:pPr>
            <w:r w:rsidRPr="00721280">
              <w:rPr>
                <w:b/>
                <w:sz w:val="20"/>
                <w:szCs w:val="24"/>
              </w:rPr>
              <w:t>(</w:t>
            </w:r>
            <w:proofErr w:type="gramStart"/>
            <w:r w:rsidRPr="00721280">
              <w:rPr>
                <w:b/>
                <w:sz w:val="20"/>
                <w:szCs w:val="24"/>
              </w:rPr>
              <w:t>3)=</w:t>
            </w:r>
            <w:proofErr w:type="gramEnd"/>
            <w:r w:rsidRPr="00721280">
              <w:rPr>
                <w:b/>
                <w:sz w:val="20"/>
                <w:szCs w:val="24"/>
              </w:rPr>
              <w:t>(</w:t>
            </w:r>
            <w:proofErr w:type="gramStart"/>
            <w:r w:rsidRPr="00721280">
              <w:rPr>
                <w:b/>
                <w:sz w:val="20"/>
                <w:szCs w:val="24"/>
              </w:rPr>
              <w:t>1)+(</w:t>
            </w:r>
            <w:proofErr w:type="gramEnd"/>
            <w:r w:rsidRPr="00721280">
              <w:rPr>
                <w:b/>
                <w:sz w:val="20"/>
                <w:szCs w:val="24"/>
              </w:rPr>
              <w:t>2)</w:t>
            </w:r>
          </w:p>
        </w:tc>
      </w:tr>
      <w:tr w:rsidR="00180ED8" w:rsidRPr="00721280" w14:paraId="4ACDE228" w14:textId="77777777" w:rsidTr="00641155">
        <w:trPr>
          <w:jc w:val="center"/>
        </w:trPr>
        <w:tc>
          <w:tcPr>
            <w:tcW w:w="2905" w:type="dxa"/>
            <w:tcBorders>
              <w:top w:val="single" w:sz="12" w:space="0" w:color="auto"/>
              <w:left w:val="single" w:sz="12" w:space="0" w:color="auto"/>
              <w:bottom w:val="single" w:sz="6" w:space="0" w:color="auto"/>
              <w:right w:val="single" w:sz="6" w:space="0" w:color="auto"/>
            </w:tcBorders>
            <w:vAlign w:val="center"/>
          </w:tcPr>
          <w:p w14:paraId="489A616F" w14:textId="77777777" w:rsidR="00180ED8" w:rsidRPr="00721280" w:rsidRDefault="00180ED8" w:rsidP="00753AAE">
            <w:pPr>
              <w:pStyle w:val="Normal12"/>
              <w:rPr>
                <w:szCs w:val="24"/>
              </w:rPr>
            </w:pPr>
            <w:r w:rsidRPr="00721280">
              <w:rPr>
                <w:b/>
                <w:sz w:val="20"/>
                <w:szCs w:val="24"/>
              </w:rPr>
              <w:t>Labour</w:t>
            </w:r>
          </w:p>
        </w:tc>
        <w:tc>
          <w:tcPr>
            <w:tcW w:w="1560" w:type="dxa"/>
            <w:tcBorders>
              <w:top w:val="single" w:sz="12" w:space="0" w:color="auto"/>
              <w:left w:val="single" w:sz="6" w:space="0" w:color="auto"/>
              <w:bottom w:val="single" w:sz="6" w:space="0" w:color="auto"/>
              <w:right w:val="single" w:sz="6" w:space="0" w:color="auto"/>
            </w:tcBorders>
            <w:vAlign w:val="center"/>
          </w:tcPr>
          <w:p w14:paraId="6598C24D" w14:textId="77777777" w:rsidR="00180ED8" w:rsidRPr="00721280" w:rsidRDefault="00180ED8" w:rsidP="00753AAE">
            <w:pPr>
              <w:pStyle w:val="Normal12"/>
              <w:rPr>
                <w:szCs w:val="24"/>
              </w:rPr>
            </w:pPr>
          </w:p>
        </w:tc>
        <w:tc>
          <w:tcPr>
            <w:tcW w:w="1467" w:type="dxa"/>
            <w:tcBorders>
              <w:top w:val="single" w:sz="12" w:space="0" w:color="auto"/>
              <w:left w:val="single" w:sz="6" w:space="0" w:color="auto"/>
              <w:bottom w:val="single" w:sz="6" w:space="0" w:color="auto"/>
              <w:right w:val="single" w:sz="6" w:space="0" w:color="auto"/>
            </w:tcBorders>
            <w:vAlign w:val="center"/>
          </w:tcPr>
          <w:p w14:paraId="30630227" w14:textId="77777777" w:rsidR="00180ED8" w:rsidRPr="00721280" w:rsidRDefault="00180ED8" w:rsidP="00753AAE">
            <w:pPr>
              <w:pStyle w:val="Normal12"/>
              <w:rPr>
                <w:szCs w:val="24"/>
              </w:rPr>
            </w:pPr>
          </w:p>
        </w:tc>
        <w:tc>
          <w:tcPr>
            <w:tcW w:w="2355" w:type="dxa"/>
            <w:gridSpan w:val="2"/>
            <w:tcBorders>
              <w:top w:val="single" w:sz="12" w:space="0" w:color="auto"/>
              <w:left w:val="single" w:sz="6" w:space="0" w:color="auto"/>
              <w:bottom w:val="single" w:sz="6" w:space="0" w:color="auto"/>
              <w:right w:val="single" w:sz="12" w:space="0" w:color="auto"/>
            </w:tcBorders>
          </w:tcPr>
          <w:p w14:paraId="61566782" w14:textId="77777777" w:rsidR="00180ED8" w:rsidRPr="00721280" w:rsidRDefault="00180ED8" w:rsidP="00753AAE">
            <w:pPr>
              <w:pStyle w:val="Normal12"/>
              <w:rPr>
                <w:szCs w:val="24"/>
              </w:rPr>
            </w:pPr>
          </w:p>
        </w:tc>
      </w:tr>
      <w:tr w:rsidR="00180ED8" w:rsidRPr="00721280" w14:paraId="5D350CD9" w14:textId="77777777" w:rsidTr="00641155">
        <w:trPr>
          <w:jc w:val="center"/>
        </w:trPr>
        <w:tc>
          <w:tcPr>
            <w:tcW w:w="2905" w:type="dxa"/>
            <w:vMerge w:val="restart"/>
            <w:tcBorders>
              <w:top w:val="single" w:sz="6" w:space="0" w:color="auto"/>
              <w:left w:val="single" w:sz="12" w:space="0" w:color="auto"/>
              <w:bottom w:val="single" w:sz="6" w:space="0" w:color="auto"/>
              <w:right w:val="single" w:sz="6" w:space="0" w:color="auto"/>
            </w:tcBorders>
            <w:vAlign w:val="center"/>
          </w:tcPr>
          <w:p w14:paraId="576A0301" w14:textId="77777777" w:rsidR="00180ED8" w:rsidRPr="00721280" w:rsidRDefault="00180ED8" w:rsidP="00753AAE">
            <w:pPr>
              <w:pStyle w:val="Normal12"/>
              <w:spacing w:after="60"/>
              <w:rPr>
                <w:sz w:val="20"/>
                <w:szCs w:val="24"/>
              </w:rPr>
            </w:pPr>
            <w:r w:rsidRPr="00721280">
              <w:rPr>
                <w:sz w:val="20"/>
                <w:szCs w:val="24"/>
              </w:rPr>
              <w:t>A1 Site supervisor</w:t>
            </w:r>
          </w:p>
          <w:p w14:paraId="19021B7A" w14:textId="77777777" w:rsidR="00180ED8" w:rsidRPr="00721280" w:rsidRDefault="00180ED8" w:rsidP="00753AAE">
            <w:pPr>
              <w:pStyle w:val="Normal12"/>
              <w:spacing w:after="60"/>
              <w:rPr>
                <w:sz w:val="20"/>
                <w:szCs w:val="24"/>
              </w:rPr>
            </w:pPr>
            <w:r w:rsidRPr="00721280">
              <w:rPr>
                <w:sz w:val="20"/>
                <w:szCs w:val="24"/>
              </w:rPr>
              <w:t>A2 Engineer</w:t>
            </w:r>
          </w:p>
          <w:p w14:paraId="00E4D032" w14:textId="77777777" w:rsidR="00180ED8" w:rsidRPr="00721280" w:rsidRDefault="00180ED8" w:rsidP="00753AAE">
            <w:pPr>
              <w:pStyle w:val="Normal12"/>
              <w:spacing w:after="60"/>
              <w:rPr>
                <w:sz w:val="20"/>
                <w:szCs w:val="24"/>
              </w:rPr>
            </w:pPr>
            <w:r w:rsidRPr="00721280">
              <w:rPr>
                <w:sz w:val="20"/>
                <w:szCs w:val="24"/>
              </w:rPr>
              <w:t>A3 Clerk of works</w:t>
            </w:r>
          </w:p>
          <w:p w14:paraId="6513BC78" w14:textId="77777777" w:rsidR="00180ED8" w:rsidRPr="00721280" w:rsidRDefault="00180ED8" w:rsidP="00753AAE">
            <w:pPr>
              <w:pStyle w:val="Normal12"/>
              <w:spacing w:after="60"/>
              <w:rPr>
                <w:sz w:val="20"/>
                <w:szCs w:val="24"/>
              </w:rPr>
            </w:pPr>
            <w:r w:rsidRPr="00721280">
              <w:rPr>
                <w:sz w:val="20"/>
                <w:szCs w:val="24"/>
              </w:rPr>
              <w:t>A4 Secretary</w:t>
            </w:r>
          </w:p>
          <w:p w14:paraId="41322B2D" w14:textId="77777777" w:rsidR="00180ED8" w:rsidRPr="00721280" w:rsidRDefault="00180ED8" w:rsidP="00753AAE">
            <w:pPr>
              <w:pStyle w:val="Normal12"/>
              <w:spacing w:after="60"/>
              <w:rPr>
                <w:sz w:val="20"/>
                <w:szCs w:val="24"/>
              </w:rPr>
            </w:pPr>
            <w:r w:rsidRPr="00721280">
              <w:rPr>
                <w:sz w:val="20"/>
                <w:szCs w:val="24"/>
              </w:rPr>
              <w:t>A5 Drivers</w:t>
            </w:r>
          </w:p>
          <w:p w14:paraId="3CAF2BA6" w14:textId="77777777" w:rsidR="00180ED8" w:rsidRPr="00721280" w:rsidRDefault="00180ED8" w:rsidP="00753AAE">
            <w:pPr>
              <w:pStyle w:val="Normal12"/>
              <w:spacing w:after="60"/>
              <w:rPr>
                <w:sz w:val="20"/>
                <w:szCs w:val="24"/>
              </w:rPr>
            </w:pPr>
            <w:r w:rsidRPr="00721280">
              <w:rPr>
                <w:sz w:val="20"/>
                <w:szCs w:val="24"/>
              </w:rPr>
              <w:t>A6 Orderlies</w:t>
            </w:r>
          </w:p>
          <w:p w14:paraId="272A5207" w14:textId="77777777" w:rsidR="00180ED8" w:rsidRPr="00721280" w:rsidRDefault="00180ED8" w:rsidP="00753AAE">
            <w:pPr>
              <w:pStyle w:val="Normal12"/>
              <w:spacing w:after="60"/>
              <w:rPr>
                <w:szCs w:val="24"/>
              </w:rPr>
            </w:pPr>
            <w:r w:rsidRPr="00721280">
              <w:rPr>
                <w:sz w:val="20"/>
                <w:szCs w:val="24"/>
              </w:rPr>
              <w:t>A7</w:t>
            </w:r>
          </w:p>
        </w:tc>
        <w:tc>
          <w:tcPr>
            <w:tcW w:w="1560" w:type="dxa"/>
            <w:vMerge w:val="restart"/>
            <w:tcBorders>
              <w:top w:val="single" w:sz="6" w:space="0" w:color="auto"/>
              <w:left w:val="single" w:sz="6" w:space="0" w:color="auto"/>
              <w:bottom w:val="single" w:sz="6" w:space="0" w:color="auto"/>
              <w:right w:val="single" w:sz="6" w:space="0" w:color="auto"/>
            </w:tcBorders>
            <w:vAlign w:val="center"/>
          </w:tcPr>
          <w:p w14:paraId="1D999E67" w14:textId="77777777" w:rsidR="00180ED8" w:rsidRPr="00721280" w:rsidRDefault="00180ED8" w:rsidP="00753AAE">
            <w:pPr>
              <w:pStyle w:val="Normal12"/>
              <w:rPr>
                <w:sz w:val="20"/>
                <w:szCs w:val="24"/>
              </w:rPr>
            </w:pPr>
          </w:p>
        </w:tc>
        <w:tc>
          <w:tcPr>
            <w:tcW w:w="1467" w:type="dxa"/>
            <w:vMerge w:val="restart"/>
            <w:tcBorders>
              <w:top w:val="single" w:sz="6" w:space="0" w:color="auto"/>
              <w:left w:val="single" w:sz="6" w:space="0" w:color="auto"/>
              <w:bottom w:val="single" w:sz="6" w:space="0" w:color="auto"/>
              <w:right w:val="single" w:sz="6" w:space="0" w:color="auto"/>
            </w:tcBorders>
            <w:vAlign w:val="center"/>
          </w:tcPr>
          <w:p w14:paraId="295E9050" w14:textId="77777777" w:rsidR="00180ED8" w:rsidRPr="00721280" w:rsidRDefault="00180ED8" w:rsidP="00753AAE">
            <w:pPr>
              <w:pStyle w:val="Normal12"/>
              <w:rPr>
                <w:sz w:val="20"/>
                <w:szCs w:val="24"/>
              </w:rPr>
            </w:pPr>
          </w:p>
        </w:tc>
        <w:tc>
          <w:tcPr>
            <w:tcW w:w="2355" w:type="dxa"/>
            <w:gridSpan w:val="2"/>
            <w:tcBorders>
              <w:top w:val="single" w:sz="6" w:space="0" w:color="auto"/>
              <w:left w:val="single" w:sz="6" w:space="0" w:color="auto"/>
              <w:right w:val="single" w:sz="12" w:space="0" w:color="auto"/>
            </w:tcBorders>
          </w:tcPr>
          <w:p w14:paraId="2BD31E10" w14:textId="77777777" w:rsidR="00180ED8" w:rsidRPr="00721280" w:rsidRDefault="00180ED8" w:rsidP="00753AAE">
            <w:pPr>
              <w:pStyle w:val="Normal12"/>
              <w:rPr>
                <w:sz w:val="20"/>
                <w:szCs w:val="24"/>
              </w:rPr>
            </w:pPr>
          </w:p>
        </w:tc>
      </w:tr>
      <w:tr w:rsidR="00180ED8" w:rsidRPr="00721280" w14:paraId="117FF295" w14:textId="77777777" w:rsidTr="00641155">
        <w:trPr>
          <w:gridAfter w:val="1"/>
          <w:wAfter w:w="29" w:type="dxa"/>
          <w:trHeight w:val="1400"/>
          <w:jc w:val="center"/>
        </w:trPr>
        <w:tc>
          <w:tcPr>
            <w:tcW w:w="2905" w:type="dxa"/>
            <w:vMerge/>
            <w:tcBorders>
              <w:top w:val="single" w:sz="6" w:space="0" w:color="auto"/>
              <w:left w:val="single" w:sz="12" w:space="0" w:color="auto"/>
              <w:bottom w:val="single" w:sz="6" w:space="0" w:color="auto"/>
              <w:right w:val="single" w:sz="6" w:space="0" w:color="auto"/>
            </w:tcBorders>
            <w:vAlign w:val="center"/>
          </w:tcPr>
          <w:p w14:paraId="573AD425" w14:textId="77777777" w:rsidR="00180ED8" w:rsidRPr="00721280" w:rsidRDefault="00180ED8" w:rsidP="00753AAE">
            <w:pPr>
              <w:pStyle w:val="Normal12"/>
              <w:rPr>
                <w:sz w:val="20"/>
                <w:szCs w:val="24"/>
              </w:rPr>
            </w:pPr>
          </w:p>
        </w:tc>
        <w:tc>
          <w:tcPr>
            <w:tcW w:w="1560" w:type="dxa"/>
            <w:vMerge/>
            <w:tcBorders>
              <w:top w:val="single" w:sz="6" w:space="0" w:color="auto"/>
              <w:left w:val="single" w:sz="6" w:space="0" w:color="auto"/>
              <w:bottom w:val="single" w:sz="6" w:space="0" w:color="auto"/>
              <w:right w:val="single" w:sz="6" w:space="0" w:color="auto"/>
            </w:tcBorders>
            <w:vAlign w:val="center"/>
          </w:tcPr>
          <w:p w14:paraId="06E97E30" w14:textId="77777777" w:rsidR="00180ED8" w:rsidRPr="00721280" w:rsidRDefault="00180ED8" w:rsidP="00753AAE">
            <w:pPr>
              <w:pStyle w:val="Normal12"/>
              <w:rPr>
                <w:sz w:val="20"/>
                <w:szCs w:val="24"/>
              </w:rPr>
            </w:pPr>
          </w:p>
        </w:tc>
        <w:tc>
          <w:tcPr>
            <w:tcW w:w="1467" w:type="dxa"/>
            <w:vMerge/>
            <w:tcBorders>
              <w:top w:val="single" w:sz="6" w:space="0" w:color="auto"/>
              <w:left w:val="single" w:sz="6" w:space="0" w:color="auto"/>
              <w:bottom w:val="single" w:sz="6" w:space="0" w:color="auto"/>
              <w:right w:val="single" w:sz="6" w:space="0" w:color="auto"/>
            </w:tcBorders>
            <w:vAlign w:val="center"/>
          </w:tcPr>
          <w:p w14:paraId="469ABCBF" w14:textId="77777777" w:rsidR="00180ED8" w:rsidRPr="00721280" w:rsidRDefault="00180ED8" w:rsidP="00753AAE">
            <w:pPr>
              <w:pStyle w:val="Normal12"/>
              <w:rPr>
                <w:sz w:val="20"/>
                <w:szCs w:val="24"/>
              </w:rPr>
            </w:pPr>
          </w:p>
        </w:tc>
        <w:tc>
          <w:tcPr>
            <w:tcW w:w="2353" w:type="dxa"/>
            <w:tcBorders>
              <w:left w:val="single" w:sz="6" w:space="0" w:color="auto"/>
              <w:bottom w:val="single" w:sz="6" w:space="0" w:color="auto"/>
              <w:right w:val="single" w:sz="12" w:space="0" w:color="auto"/>
            </w:tcBorders>
          </w:tcPr>
          <w:p w14:paraId="3947C5E7" w14:textId="77777777" w:rsidR="00180ED8" w:rsidRPr="00721280" w:rsidRDefault="00180ED8" w:rsidP="00753AAE">
            <w:pPr>
              <w:pStyle w:val="Normal12"/>
              <w:ind w:right="-274"/>
              <w:rPr>
                <w:sz w:val="20"/>
                <w:szCs w:val="24"/>
              </w:rPr>
            </w:pPr>
          </w:p>
        </w:tc>
      </w:tr>
      <w:tr w:rsidR="00180ED8" w:rsidRPr="00721280" w14:paraId="342E3B72" w14:textId="77777777" w:rsidTr="00641155">
        <w:trPr>
          <w:trHeight w:val="367"/>
          <w:jc w:val="center"/>
        </w:trPr>
        <w:tc>
          <w:tcPr>
            <w:tcW w:w="5932" w:type="dxa"/>
            <w:gridSpan w:val="3"/>
            <w:tcBorders>
              <w:top w:val="single" w:sz="6" w:space="0" w:color="auto"/>
              <w:left w:val="single" w:sz="12" w:space="0" w:color="auto"/>
              <w:bottom w:val="single" w:sz="12" w:space="0" w:color="auto"/>
              <w:right w:val="single" w:sz="6" w:space="0" w:color="auto"/>
            </w:tcBorders>
            <w:vAlign w:val="center"/>
          </w:tcPr>
          <w:p w14:paraId="7489F26D" w14:textId="77777777" w:rsidR="00180ED8" w:rsidRPr="00721280" w:rsidRDefault="00180ED8" w:rsidP="00753AAE">
            <w:pPr>
              <w:pStyle w:val="Normal12"/>
              <w:rPr>
                <w:szCs w:val="24"/>
              </w:rPr>
            </w:pPr>
            <w:r w:rsidRPr="00721280">
              <w:rPr>
                <w:sz w:val="20"/>
                <w:szCs w:val="24"/>
              </w:rPr>
              <w:t>Subtotal labour</w:t>
            </w:r>
          </w:p>
        </w:tc>
        <w:tc>
          <w:tcPr>
            <w:tcW w:w="2355" w:type="dxa"/>
            <w:gridSpan w:val="2"/>
            <w:tcBorders>
              <w:top w:val="single" w:sz="6" w:space="0" w:color="auto"/>
              <w:left w:val="single" w:sz="6" w:space="0" w:color="auto"/>
              <w:bottom w:val="single" w:sz="12" w:space="0" w:color="auto"/>
              <w:right w:val="single" w:sz="12" w:space="0" w:color="auto"/>
            </w:tcBorders>
          </w:tcPr>
          <w:p w14:paraId="6B26378E" w14:textId="77777777" w:rsidR="00180ED8" w:rsidRPr="00721280" w:rsidRDefault="00180ED8" w:rsidP="00753AAE">
            <w:pPr>
              <w:pStyle w:val="Normal12"/>
              <w:rPr>
                <w:sz w:val="20"/>
                <w:szCs w:val="24"/>
              </w:rPr>
            </w:pPr>
          </w:p>
        </w:tc>
      </w:tr>
      <w:tr w:rsidR="00180ED8" w:rsidRPr="00721280" w14:paraId="24035C8D" w14:textId="77777777" w:rsidTr="00641155">
        <w:trPr>
          <w:trHeight w:val="284"/>
          <w:jc w:val="center"/>
        </w:trPr>
        <w:tc>
          <w:tcPr>
            <w:tcW w:w="2905" w:type="dxa"/>
            <w:tcBorders>
              <w:top w:val="single" w:sz="12" w:space="0" w:color="auto"/>
              <w:left w:val="single" w:sz="12" w:space="0" w:color="auto"/>
              <w:bottom w:val="single" w:sz="6" w:space="0" w:color="auto"/>
              <w:right w:val="single" w:sz="6" w:space="0" w:color="auto"/>
            </w:tcBorders>
            <w:vAlign w:val="center"/>
          </w:tcPr>
          <w:p w14:paraId="6CAB5DCD" w14:textId="77777777" w:rsidR="00180ED8" w:rsidRPr="00721280" w:rsidRDefault="00180ED8" w:rsidP="00753AAE">
            <w:pPr>
              <w:pStyle w:val="Normal12"/>
              <w:rPr>
                <w:szCs w:val="24"/>
              </w:rPr>
            </w:pPr>
            <w:r w:rsidRPr="00721280">
              <w:rPr>
                <w:b/>
                <w:sz w:val="20"/>
                <w:szCs w:val="24"/>
              </w:rPr>
              <w:t>Equipment</w:t>
            </w:r>
          </w:p>
        </w:tc>
        <w:tc>
          <w:tcPr>
            <w:tcW w:w="1560" w:type="dxa"/>
            <w:tcBorders>
              <w:top w:val="single" w:sz="12" w:space="0" w:color="auto"/>
              <w:left w:val="single" w:sz="6" w:space="0" w:color="auto"/>
              <w:bottom w:val="single" w:sz="6" w:space="0" w:color="auto"/>
              <w:right w:val="single" w:sz="6" w:space="0" w:color="auto"/>
            </w:tcBorders>
            <w:vAlign w:val="center"/>
          </w:tcPr>
          <w:p w14:paraId="053A7611" w14:textId="77777777" w:rsidR="00180ED8" w:rsidRPr="00721280" w:rsidRDefault="00180ED8" w:rsidP="00753AAE">
            <w:pPr>
              <w:pStyle w:val="Normal12"/>
              <w:rPr>
                <w:szCs w:val="24"/>
              </w:rPr>
            </w:pPr>
          </w:p>
        </w:tc>
        <w:tc>
          <w:tcPr>
            <w:tcW w:w="1467" w:type="dxa"/>
            <w:tcBorders>
              <w:top w:val="single" w:sz="12" w:space="0" w:color="auto"/>
              <w:left w:val="single" w:sz="6" w:space="0" w:color="auto"/>
              <w:bottom w:val="single" w:sz="6" w:space="0" w:color="auto"/>
              <w:right w:val="single" w:sz="6" w:space="0" w:color="auto"/>
            </w:tcBorders>
            <w:vAlign w:val="center"/>
          </w:tcPr>
          <w:p w14:paraId="2ED00F91" w14:textId="77777777" w:rsidR="00180ED8" w:rsidRPr="00721280" w:rsidRDefault="00180ED8" w:rsidP="00753AAE">
            <w:pPr>
              <w:pStyle w:val="Normal12"/>
              <w:rPr>
                <w:szCs w:val="24"/>
              </w:rPr>
            </w:pPr>
          </w:p>
        </w:tc>
        <w:tc>
          <w:tcPr>
            <w:tcW w:w="2355" w:type="dxa"/>
            <w:gridSpan w:val="2"/>
            <w:tcBorders>
              <w:top w:val="single" w:sz="12" w:space="0" w:color="auto"/>
              <w:left w:val="single" w:sz="6" w:space="0" w:color="auto"/>
              <w:bottom w:val="single" w:sz="6" w:space="0" w:color="auto"/>
              <w:right w:val="single" w:sz="12" w:space="0" w:color="auto"/>
            </w:tcBorders>
          </w:tcPr>
          <w:p w14:paraId="7EF1F9A6" w14:textId="77777777" w:rsidR="00180ED8" w:rsidRPr="00721280" w:rsidRDefault="00180ED8" w:rsidP="00753AAE">
            <w:pPr>
              <w:pStyle w:val="Normal12"/>
              <w:rPr>
                <w:szCs w:val="24"/>
              </w:rPr>
            </w:pPr>
          </w:p>
        </w:tc>
      </w:tr>
      <w:tr w:rsidR="00180ED8" w:rsidRPr="00721280" w14:paraId="07EDB2FF" w14:textId="77777777" w:rsidTr="00641155">
        <w:trPr>
          <w:jc w:val="center"/>
        </w:trPr>
        <w:tc>
          <w:tcPr>
            <w:tcW w:w="2905" w:type="dxa"/>
            <w:tcBorders>
              <w:top w:val="single" w:sz="6" w:space="0" w:color="auto"/>
              <w:left w:val="single" w:sz="12" w:space="0" w:color="auto"/>
              <w:bottom w:val="single" w:sz="6" w:space="0" w:color="auto"/>
              <w:right w:val="single" w:sz="6" w:space="0" w:color="auto"/>
            </w:tcBorders>
            <w:vAlign w:val="center"/>
          </w:tcPr>
          <w:p w14:paraId="300261D1" w14:textId="77777777" w:rsidR="00180ED8" w:rsidRPr="00721280" w:rsidRDefault="00180ED8" w:rsidP="00753AAE">
            <w:pPr>
              <w:pStyle w:val="Normal12"/>
              <w:spacing w:after="60"/>
              <w:rPr>
                <w:sz w:val="20"/>
                <w:szCs w:val="24"/>
              </w:rPr>
            </w:pPr>
            <w:r w:rsidRPr="00721280">
              <w:rPr>
                <w:sz w:val="20"/>
                <w:szCs w:val="24"/>
              </w:rPr>
              <w:t>B1 4x4 vehicle</w:t>
            </w:r>
          </w:p>
          <w:p w14:paraId="666F6B89" w14:textId="77777777" w:rsidR="00180ED8" w:rsidRPr="00721280" w:rsidRDefault="00180ED8" w:rsidP="00753AAE">
            <w:pPr>
              <w:pStyle w:val="Normal12"/>
              <w:spacing w:after="60"/>
              <w:rPr>
                <w:sz w:val="20"/>
                <w:szCs w:val="24"/>
              </w:rPr>
            </w:pPr>
            <w:r w:rsidRPr="00721280">
              <w:rPr>
                <w:sz w:val="20"/>
                <w:szCs w:val="24"/>
              </w:rPr>
              <w:t>B2 Saloon car</w:t>
            </w:r>
          </w:p>
          <w:p w14:paraId="5B7D5417" w14:textId="77777777" w:rsidR="00180ED8" w:rsidRPr="00721280" w:rsidRDefault="00180ED8" w:rsidP="00753AAE">
            <w:pPr>
              <w:pStyle w:val="Normal12"/>
              <w:spacing w:after="60"/>
              <w:rPr>
                <w:szCs w:val="24"/>
              </w:rPr>
            </w:pPr>
            <w:r w:rsidRPr="00721280">
              <w:rPr>
                <w:sz w:val="20"/>
                <w:szCs w:val="24"/>
              </w:rPr>
              <w:t>B3 Van-type people carrier</w:t>
            </w:r>
          </w:p>
          <w:p w14:paraId="720FD0B7" w14:textId="77777777" w:rsidR="00180ED8" w:rsidRPr="00721280" w:rsidRDefault="00180ED8" w:rsidP="00753AAE">
            <w:pPr>
              <w:pStyle w:val="Normal12"/>
              <w:spacing w:after="60"/>
              <w:rPr>
                <w:szCs w:val="24"/>
              </w:rPr>
            </w:pPr>
            <w:r w:rsidRPr="00721280">
              <w:rPr>
                <w:sz w:val="20"/>
                <w:szCs w:val="24"/>
              </w:rPr>
              <w:t>B4…</w:t>
            </w:r>
          </w:p>
        </w:tc>
        <w:tc>
          <w:tcPr>
            <w:tcW w:w="1560" w:type="dxa"/>
            <w:tcBorders>
              <w:top w:val="single" w:sz="6" w:space="0" w:color="auto"/>
              <w:left w:val="single" w:sz="6" w:space="0" w:color="auto"/>
              <w:bottom w:val="single" w:sz="6" w:space="0" w:color="auto"/>
              <w:right w:val="single" w:sz="6" w:space="0" w:color="auto"/>
            </w:tcBorders>
            <w:vAlign w:val="center"/>
          </w:tcPr>
          <w:p w14:paraId="63C6FEEE" w14:textId="77777777" w:rsidR="00180ED8" w:rsidRPr="00721280" w:rsidRDefault="00180ED8" w:rsidP="00753AAE">
            <w:pPr>
              <w:pStyle w:val="Normal12"/>
              <w:rPr>
                <w:sz w:val="20"/>
                <w:szCs w:val="24"/>
              </w:rPr>
            </w:pPr>
          </w:p>
        </w:tc>
        <w:tc>
          <w:tcPr>
            <w:tcW w:w="1467" w:type="dxa"/>
            <w:tcBorders>
              <w:top w:val="single" w:sz="6" w:space="0" w:color="auto"/>
              <w:left w:val="single" w:sz="6" w:space="0" w:color="auto"/>
              <w:bottom w:val="single" w:sz="6" w:space="0" w:color="auto"/>
              <w:right w:val="single" w:sz="6" w:space="0" w:color="auto"/>
            </w:tcBorders>
            <w:vAlign w:val="center"/>
          </w:tcPr>
          <w:p w14:paraId="642ED370" w14:textId="77777777" w:rsidR="00180ED8" w:rsidRPr="00721280" w:rsidRDefault="00180ED8" w:rsidP="00753AAE">
            <w:pPr>
              <w:pStyle w:val="Normal12"/>
              <w:rPr>
                <w:sz w:val="20"/>
                <w:szCs w:val="24"/>
              </w:rPr>
            </w:pPr>
          </w:p>
        </w:tc>
        <w:tc>
          <w:tcPr>
            <w:tcW w:w="2355" w:type="dxa"/>
            <w:gridSpan w:val="2"/>
            <w:tcBorders>
              <w:top w:val="single" w:sz="6" w:space="0" w:color="auto"/>
              <w:left w:val="single" w:sz="6" w:space="0" w:color="auto"/>
              <w:bottom w:val="single" w:sz="6" w:space="0" w:color="auto"/>
              <w:right w:val="single" w:sz="12" w:space="0" w:color="auto"/>
            </w:tcBorders>
          </w:tcPr>
          <w:p w14:paraId="73726DDD" w14:textId="77777777" w:rsidR="00180ED8" w:rsidRPr="00721280" w:rsidRDefault="00180ED8" w:rsidP="00753AAE">
            <w:pPr>
              <w:pStyle w:val="Normal12"/>
              <w:rPr>
                <w:sz w:val="20"/>
                <w:szCs w:val="24"/>
              </w:rPr>
            </w:pPr>
          </w:p>
        </w:tc>
      </w:tr>
      <w:tr w:rsidR="00180ED8" w:rsidRPr="00721280" w14:paraId="759616C3" w14:textId="77777777" w:rsidTr="00641155">
        <w:trPr>
          <w:trHeight w:val="431"/>
          <w:jc w:val="center"/>
        </w:trPr>
        <w:tc>
          <w:tcPr>
            <w:tcW w:w="5932" w:type="dxa"/>
            <w:gridSpan w:val="3"/>
            <w:tcBorders>
              <w:top w:val="single" w:sz="6" w:space="0" w:color="auto"/>
              <w:left w:val="single" w:sz="12" w:space="0" w:color="auto"/>
              <w:bottom w:val="single" w:sz="12" w:space="0" w:color="auto"/>
              <w:right w:val="single" w:sz="6" w:space="0" w:color="auto"/>
            </w:tcBorders>
            <w:vAlign w:val="center"/>
          </w:tcPr>
          <w:p w14:paraId="44F88FEB" w14:textId="77777777" w:rsidR="00180ED8" w:rsidRPr="00721280" w:rsidRDefault="00180ED8" w:rsidP="00753AAE">
            <w:pPr>
              <w:pStyle w:val="Normal12"/>
              <w:rPr>
                <w:szCs w:val="24"/>
              </w:rPr>
            </w:pPr>
            <w:r w:rsidRPr="00721280">
              <w:rPr>
                <w:sz w:val="20"/>
                <w:szCs w:val="24"/>
              </w:rPr>
              <w:t>Subtotal equipment</w:t>
            </w:r>
          </w:p>
        </w:tc>
        <w:tc>
          <w:tcPr>
            <w:tcW w:w="2355" w:type="dxa"/>
            <w:gridSpan w:val="2"/>
            <w:tcBorders>
              <w:top w:val="single" w:sz="6" w:space="0" w:color="auto"/>
              <w:left w:val="single" w:sz="6" w:space="0" w:color="auto"/>
              <w:bottom w:val="single" w:sz="12" w:space="0" w:color="auto"/>
              <w:right w:val="single" w:sz="12" w:space="0" w:color="auto"/>
            </w:tcBorders>
          </w:tcPr>
          <w:p w14:paraId="0EB5F574" w14:textId="77777777" w:rsidR="00180ED8" w:rsidRPr="00721280" w:rsidRDefault="00180ED8" w:rsidP="00753AAE">
            <w:pPr>
              <w:pStyle w:val="Normal12"/>
              <w:rPr>
                <w:sz w:val="20"/>
                <w:szCs w:val="24"/>
              </w:rPr>
            </w:pPr>
          </w:p>
        </w:tc>
      </w:tr>
      <w:tr w:rsidR="00180ED8" w:rsidRPr="00721280" w14:paraId="001B732C" w14:textId="77777777" w:rsidTr="00641155">
        <w:trPr>
          <w:jc w:val="center"/>
        </w:trPr>
        <w:tc>
          <w:tcPr>
            <w:tcW w:w="2905" w:type="dxa"/>
            <w:tcBorders>
              <w:top w:val="single" w:sz="12" w:space="0" w:color="auto"/>
              <w:left w:val="single" w:sz="12" w:space="0" w:color="auto"/>
              <w:bottom w:val="single" w:sz="6" w:space="0" w:color="auto"/>
              <w:right w:val="single" w:sz="6" w:space="0" w:color="auto"/>
            </w:tcBorders>
            <w:vAlign w:val="center"/>
          </w:tcPr>
          <w:p w14:paraId="19F43CD0" w14:textId="77777777" w:rsidR="00180ED8" w:rsidRPr="00721280" w:rsidRDefault="00180ED8" w:rsidP="00753AAE">
            <w:pPr>
              <w:pStyle w:val="Normal12"/>
              <w:rPr>
                <w:szCs w:val="24"/>
              </w:rPr>
            </w:pPr>
            <w:r w:rsidRPr="00721280">
              <w:rPr>
                <w:b/>
                <w:sz w:val="20"/>
                <w:szCs w:val="24"/>
              </w:rPr>
              <w:t>Materials</w:t>
            </w:r>
          </w:p>
        </w:tc>
        <w:tc>
          <w:tcPr>
            <w:tcW w:w="1560" w:type="dxa"/>
            <w:tcBorders>
              <w:top w:val="single" w:sz="12" w:space="0" w:color="auto"/>
              <w:left w:val="single" w:sz="6" w:space="0" w:color="auto"/>
              <w:bottom w:val="single" w:sz="6" w:space="0" w:color="auto"/>
              <w:right w:val="single" w:sz="6" w:space="0" w:color="auto"/>
            </w:tcBorders>
            <w:vAlign w:val="center"/>
          </w:tcPr>
          <w:p w14:paraId="49CDC8B6" w14:textId="77777777" w:rsidR="00180ED8" w:rsidRPr="00721280" w:rsidRDefault="00180ED8" w:rsidP="00753AAE">
            <w:pPr>
              <w:pStyle w:val="Normal12"/>
              <w:rPr>
                <w:szCs w:val="24"/>
              </w:rPr>
            </w:pPr>
          </w:p>
        </w:tc>
        <w:tc>
          <w:tcPr>
            <w:tcW w:w="1467" w:type="dxa"/>
            <w:tcBorders>
              <w:top w:val="single" w:sz="12" w:space="0" w:color="auto"/>
              <w:left w:val="single" w:sz="6" w:space="0" w:color="auto"/>
              <w:bottom w:val="single" w:sz="6" w:space="0" w:color="auto"/>
              <w:right w:val="single" w:sz="6" w:space="0" w:color="auto"/>
            </w:tcBorders>
            <w:vAlign w:val="center"/>
          </w:tcPr>
          <w:p w14:paraId="7699BD17" w14:textId="77777777" w:rsidR="00180ED8" w:rsidRPr="00721280" w:rsidRDefault="00180ED8" w:rsidP="00753AAE">
            <w:pPr>
              <w:pStyle w:val="Normal12"/>
              <w:rPr>
                <w:szCs w:val="24"/>
              </w:rPr>
            </w:pPr>
          </w:p>
        </w:tc>
        <w:tc>
          <w:tcPr>
            <w:tcW w:w="2355" w:type="dxa"/>
            <w:gridSpan w:val="2"/>
            <w:tcBorders>
              <w:top w:val="single" w:sz="12" w:space="0" w:color="auto"/>
              <w:left w:val="single" w:sz="6" w:space="0" w:color="auto"/>
              <w:bottom w:val="single" w:sz="6" w:space="0" w:color="auto"/>
              <w:right w:val="single" w:sz="12" w:space="0" w:color="auto"/>
            </w:tcBorders>
          </w:tcPr>
          <w:p w14:paraId="02F8066F" w14:textId="77777777" w:rsidR="00180ED8" w:rsidRPr="00721280" w:rsidRDefault="00180ED8" w:rsidP="00753AAE">
            <w:pPr>
              <w:pStyle w:val="Normal12"/>
              <w:rPr>
                <w:szCs w:val="24"/>
              </w:rPr>
            </w:pPr>
          </w:p>
        </w:tc>
      </w:tr>
      <w:tr w:rsidR="00180ED8" w:rsidRPr="00721280" w14:paraId="31ADB771" w14:textId="77777777" w:rsidTr="00641155">
        <w:trPr>
          <w:jc w:val="center"/>
        </w:trPr>
        <w:tc>
          <w:tcPr>
            <w:tcW w:w="2905" w:type="dxa"/>
            <w:tcBorders>
              <w:top w:val="single" w:sz="6" w:space="0" w:color="auto"/>
              <w:left w:val="single" w:sz="12" w:space="0" w:color="auto"/>
              <w:bottom w:val="single" w:sz="6" w:space="0" w:color="auto"/>
              <w:right w:val="single" w:sz="6" w:space="0" w:color="auto"/>
            </w:tcBorders>
            <w:vAlign w:val="center"/>
          </w:tcPr>
          <w:p w14:paraId="381DFDDC" w14:textId="77777777" w:rsidR="00180ED8" w:rsidRPr="00721280" w:rsidRDefault="00180ED8" w:rsidP="00753AAE">
            <w:pPr>
              <w:pStyle w:val="Normal12"/>
              <w:spacing w:after="60"/>
              <w:rPr>
                <w:sz w:val="20"/>
                <w:szCs w:val="24"/>
              </w:rPr>
            </w:pPr>
            <w:r w:rsidRPr="00721280">
              <w:rPr>
                <w:sz w:val="20"/>
                <w:szCs w:val="24"/>
              </w:rPr>
              <w:t>C1 Gasoil</w:t>
            </w:r>
          </w:p>
          <w:p w14:paraId="71A0A519" w14:textId="77777777" w:rsidR="00180ED8" w:rsidRPr="00721280" w:rsidRDefault="00180ED8" w:rsidP="00753AAE">
            <w:pPr>
              <w:pStyle w:val="Normal12"/>
              <w:spacing w:after="60"/>
              <w:rPr>
                <w:szCs w:val="24"/>
              </w:rPr>
            </w:pPr>
            <w:r w:rsidRPr="00721280">
              <w:rPr>
                <w:sz w:val="20"/>
                <w:szCs w:val="24"/>
              </w:rPr>
              <w:t>C2…</w:t>
            </w:r>
          </w:p>
        </w:tc>
        <w:tc>
          <w:tcPr>
            <w:tcW w:w="1560" w:type="dxa"/>
            <w:tcBorders>
              <w:top w:val="single" w:sz="6" w:space="0" w:color="auto"/>
              <w:left w:val="single" w:sz="6" w:space="0" w:color="auto"/>
              <w:bottom w:val="single" w:sz="6" w:space="0" w:color="auto"/>
              <w:right w:val="single" w:sz="6" w:space="0" w:color="auto"/>
            </w:tcBorders>
            <w:vAlign w:val="center"/>
          </w:tcPr>
          <w:p w14:paraId="3AEAAB44" w14:textId="77777777" w:rsidR="00180ED8" w:rsidRPr="00721280" w:rsidRDefault="00180ED8" w:rsidP="00753AAE">
            <w:pPr>
              <w:pStyle w:val="Normal12"/>
              <w:rPr>
                <w:sz w:val="20"/>
                <w:szCs w:val="24"/>
              </w:rPr>
            </w:pPr>
          </w:p>
        </w:tc>
        <w:tc>
          <w:tcPr>
            <w:tcW w:w="1467" w:type="dxa"/>
            <w:tcBorders>
              <w:top w:val="single" w:sz="6" w:space="0" w:color="auto"/>
              <w:left w:val="single" w:sz="6" w:space="0" w:color="auto"/>
              <w:bottom w:val="single" w:sz="6" w:space="0" w:color="auto"/>
              <w:right w:val="single" w:sz="6" w:space="0" w:color="auto"/>
            </w:tcBorders>
            <w:vAlign w:val="center"/>
          </w:tcPr>
          <w:p w14:paraId="57B91ADB" w14:textId="77777777" w:rsidR="00180ED8" w:rsidRPr="00721280" w:rsidRDefault="00180ED8" w:rsidP="00753AAE">
            <w:pPr>
              <w:pStyle w:val="Normal12"/>
              <w:rPr>
                <w:sz w:val="20"/>
                <w:szCs w:val="24"/>
              </w:rPr>
            </w:pPr>
          </w:p>
        </w:tc>
        <w:tc>
          <w:tcPr>
            <w:tcW w:w="2355" w:type="dxa"/>
            <w:gridSpan w:val="2"/>
            <w:tcBorders>
              <w:top w:val="single" w:sz="6" w:space="0" w:color="auto"/>
              <w:left w:val="single" w:sz="6" w:space="0" w:color="auto"/>
              <w:bottom w:val="single" w:sz="6" w:space="0" w:color="auto"/>
              <w:right w:val="single" w:sz="12" w:space="0" w:color="auto"/>
            </w:tcBorders>
          </w:tcPr>
          <w:p w14:paraId="73482483" w14:textId="77777777" w:rsidR="00180ED8" w:rsidRPr="00721280" w:rsidRDefault="00180ED8" w:rsidP="00753AAE">
            <w:pPr>
              <w:pStyle w:val="Normal12"/>
              <w:rPr>
                <w:sz w:val="20"/>
                <w:szCs w:val="24"/>
              </w:rPr>
            </w:pPr>
          </w:p>
        </w:tc>
      </w:tr>
      <w:tr w:rsidR="00180ED8" w:rsidRPr="00721280" w14:paraId="15BEAEEB" w14:textId="77777777" w:rsidTr="00641155">
        <w:trPr>
          <w:trHeight w:val="348"/>
          <w:jc w:val="center"/>
        </w:trPr>
        <w:tc>
          <w:tcPr>
            <w:tcW w:w="5932" w:type="dxa"/>
            <w:gridSpan w:val="3"/>
            <w:tcBorders>
              <w:top w:val="single" w:sz="6" w:space="0" w:color="auto"/>
              <w:left w:val="single" w:sz="12" w:space="0" w:color="auto"/>
              <w:bottom w:val="single" w:sz="12" w:space="0" w:color="auto"/>
              <w:right w:val="single" w:sz="6" w:space="0" w:color="auto"/>
            </w:tcBorders>
            <w:vAlign w:val="center"/>
          </w:tcPr>
          <w:p w14:paraId="70633BA5" w14:textId="77777777" w:rsidR="00180ED8" w:rsidRPr="00721280" w:rsidRDefault="00180ED8" w:rsidP="00753AAE">
            <w:pPr>
              <w:pStyle w:val="Normal12"/>
              <w:rPr>
                <w:szCs w:val="24"/>
              </w:rPr>
            </w:pPr>
            <w:r w:rsidRPr="00721280">
              <w:rPr>
                <w:sz w:val="20"/>
                <w:szCs w:val="24"/>
              </w:rPr>
              <w:t>Subtotal materials</w:t>
            </w:r>
          </w:p>
        </w:tc>
        <w:tc>
          <w:tcPr>
            <w:tcW w:w="2355" w:type="dxa"/>
            <w:gridSpan w:val="2"/>
            <w:tcBorders>
              <w:top w:val="single" w:sz="6" w:space="0" w:color="auto"/>
              <w:left w:val="single" w:sz="6" w:space="0" w:color="auto"/>
              <w:bottom w:val="single" w:sz="12" w:space="0" w:color="auto"/>
              <w:right w:val="single" w:sz="12" w:space="0" w:color="auto"/>
            </w:tcBorders>
          </w:tcPr>
          <w:p w14:paraId="29F421BA" w14:textId="77777777" w:rsidR="00180ED8" w:rsidRPr="00721280" w:rsidRDefault="00180ED8" w:rsidP="00753AAE">
            <w:pPr>
              <w:pStyle w:val="Normal12"/>
              <w:rPr>
                <w:sz w:val="20"/>
                <w:szCs w:val="24"/>
              </w:rPr>
            </w:pPr>
          </w:p>
        </w:tc>
      </w:tr>
      <w:tr w:rsidR="00180ED8" w:rsidRPr="00721280" w14:paraId="694BCD91" w14:textId="77777777" w:rsidTr="00641155">
        <w:trPr>
          <w:trHeight w:val="284"/>
          <w:jc w:val="center"/>
        </w:trPr>
        <w:tc>
          <w:tcPr>
            <w:tcW w:w="2905" w:type="dxa"/>
            <w:tcBorders>
              <w:top w:val="single" w:sz="12" w:space="0" w:color="auto"/>
              <w:left w:val="single" w:sz="12" w:space="0" w:color="auto"/>
              <w:bottom w:val="single" w:sz="6" w:space="0" w:color="auto"/>
              <w:right w:val="single" w:sz="6" w:space="0" w:color="auto"/>
            </w:tcBorders>
            <w:vAlign w:val="center"/>
          </w:tcPr>
          <w:p w14:paraId="4F4938C0" w14:textId="77777777" w:rsidR="00180ED8" w:rsidRPr="00721280" w:rsidRDefault="00180ED8" w:rsidP="00753AAE">
            <w:pPr>
              <w:pStyle w:val="Normal12"/>
              <w:rPr>
                <w:szCs w:val="24"/>
              </w:rPr>
            </w:pPr>
            <w:r w:rsidRPr="00721280">
              <w:rPr>
                <w:b/>
                <w:sz w:val="20"/>
                <w:szCs w:val="24"/>
              </w:rPr>
              <w:t xml:space="preserve">Other </w:t>
            </w:r>
          </w:p>
        </w:tc>
        <w:tc>
          <w:tcPr>
            <w:tcW w:w="1560" w:type="dxa"/>
            <w:tcBorders>
              <w:top w:val="single" w:sz="12" w:space="0" w:color="auto"/>
              <w:left w:val="single" w:sz="6" w:space="0" w:color="auto"/>
              <w:bottom w:val="single" w:sz="6" w:space="0" w:color="auto"/>
              <w:right w:val="single" w:sz="6" w:space="0" w:color="auto"/>
            </w:tcBorders>
            <w:vAlign w:val="center"/>
          </w:tcPr>
          <w:p w14:paraId="4712ED40" w14:textId="77777777" w:rsidR="00180ED8" w:rsidRPr="00721280" w:rsidRDefault="00180ED8" w:rsidP="00753AAE">
            <w:pPr>
              <w:pStyle w:val="Normal12"/>
              <w:rPr>
                <w:szCs w:val="24"/>
              </w:rPr>
            </w:pPr>
          </w:p>
        </w:tc>
        <w:tc>
          <w:tcPr>
            <w:tcW w:w="1467" w:type="dxa"/>
            <w:tcBorders>
              <w:top w:val="single" w:sz="12" w:space="0" w:color="auto"/>
              <w:left w:val="single" w:sz="6" w:space="0" w:color="auto"/>
              <w:bottom w:val="single" w:sz="6" w:space="0" w:color="auto"/>
              <w:right w:val="single" w:sz="6" w:space="0" w:color="auto"/>
            </w:tcBorders>
            <w:vAlign w:val="center"/>
          </w:tcPr>
          <w:p w14:paraId="3C247F60" w14:textId="77777777" w:rsidR="00180ED8" w:rsidRPr="00721280" w:rsidRDefault="00180ED8" w:rsidP="00753AAE">
            <w:pPr>
              <w:pStyle w:val="Normal12"/>
              <w:rPr>
                <w:szCs w:val="24"/>
              </w:rPr>
            </w:pPr>
          </w:p>
        </w:tc>
        <w:tc>
          <w:tcPr>
            <w:tcW w:w="2355" w:type="dxa"/>
            <w:gridSpan w:val="2"/>
            <w:tcBorders>
              <w:top w:val="single" w:sz="12" w:space="0" w:color="auto"/>
              <w:left w:val="single" w:sz="6" w:space="0" w:color="auto"/>
              <w:bottom w:val="single" w:sz="6" w:space="0" w:color="auto"/>
              <w:right w:val="single" w:sz="12" w:space="0" w:color="auto"/>
            </w:tcBorders>
          </w:tcPr>
          <w:p w14:paraId="5F375885" w14:textId="77777777" w:rsidR="00180ED8" w:rsidRPr="00721280" w:rsidRDefault="00180ED8" w:rsidP="00753AAE">
            <w:pPr>
              <w:pStyle w:val="Normal12"/>
              <w:rPr>
                <w:szCs w:val="24"/>
              </w:rPr>
            </w:pPr>
          </w:p>
        </w:tc>
      </w:tr>
      <w:tr w:rsidR="00180ED8" w:rsidRPr="00721280" w14:paraId="3FAD0B64" w14:textId="77777777" w:rsidTr="00641155">
        <w:trPr>
          <w:jc w:val="center"/>
        </w:trPr>
        <w:tc>
          <w:tcPr>
            <w:tcW w:w="2905" w:type="dxa"/>
            <w:tcBorders>
              <w:top w:val="single" w:sz="6" w:space="0" w:color="auto"/>
              <w:left w:val="single" w:sz="12" w:space="0" w:color="auto"/>
              <w:bottom w:val="single" w:sz="6" w:space="0" w:color="auto"/>
              <w:right w:val="single" w:sz="6" w:space="0" w:color="auto"/>
            </w:tcBorders>
            <w:vAlign w:val="center"/>
          </w:tcPr>
          <w:p w14:paraId="1C1A190E" w14:textId="77777777" w:rsidR="00180ED8" w:rsidRPr="00721280" w:rsidRDefault="00180ED8" w:rsidP="00753AAE">
            <w:pPr>
              <w:pStyle w:val="Normal12"/>
              <w:spacing w:after="60"/>
              <w:rPr>
                <w:sz w:val="20"/>
                <w:szCs w:val="24"/>
              </w:rPr>
            </w:pPr>
            <w:r w:rsidRPr="00721280">
              <w:rPr>
                <w:sz w:val="20"/>
                <w:szCs w:val="24"/>
              </w:rPr>
              <w:t>D1 Rentals</w:t>
            </w:r>
          </w:p>
          <w:p w14:paraId="303FFEB6" w14:textId="77777777" w:rsidR="00180ED8" w:rsidRPr="00721280" w:rsidRDefault="00180ED8" w:rsidP="00753AAE">
            <w:pPr>
              <w:pStyle w:val="Normal12"/>
              <w:spacing w:after="60"/>
              <w:rPr>
                <w:sz w:val="20"/>
                <w:szCs w:val="24"/>
              </w:rPr>
            </w:pPr>
            <w:r w:rsidRPr="00721280">
              <w:rPr>
                <w:sz w:val="20"/>
                <w:szCs w:val="24"/>
              </w:rPr>
              <w:t>D2 Telephone</w:t>
            </w:r>
          </w:p>
          <w:p w14:paraId="221B50AE" w14:textId="77777777" w:rsidR="00180ED8" w:rsidRPr="00721280" w:rsidRDefault="00180ED8" w:rsidP="00753AAE">
            <w:pPr>
              <w:pStyle w:val="Normal12"/>
              <w:spacing w:after="60"/>
              <w:rPr>
                <w:sz w:val="20"/>
                <w:szCs w:val="24"/>
              </w:rPr>
            </w:pPr>
            <w:r w:rsidRPr="00721280">
              <w:rPr>
                <w:sz w:val="20"/>
                <w:szCs w:val="24"/>
              </w:rPr>
              <w:t>D3…</w:t>
            </w:r>
          </w:p>
          <w:p w14:paraId="0CF2DE68" w14:textId="77777777" w:rsidR="00180ED8" w:rsidRPr="00721280" w:rsidRDefault="00180ED8" w:rsidP="00753AAE">
            <w:pPr>
              <w:pStyle w:val="Normal12"/>
              <w:rPr>
                <w:sz w:val="20"/>
                <w:szCs w:val="24"/>
              </w:rPr>
            </w:pPr>
            <w:r w:rsidRPr="00721280">
              <w:rPr>
                <w:sz w:val="20"/>
                <w:szCs w:val="24"/>
              </w:rPr>
              <w:t xml:space="preserve"> </w:t>
            </w:r>
          </w:p>
        </w:tc>
        <w:tc>
          <w:tcPr>
            <w:tcW w:w="1560" w:type="dxa"/>
            <w:tcBorders>
              <w:top w:val="single" w:sz="6" w:space="0" w:color="auto"/>
              <w:left w:val="single" w:sz="6" w:space="0" w:color="auto"/>
              <w:bottom w:val="single" w:sz="6" w:space="0" w:color="auto"/>
              <w:right w:val="single" w:sz="6" w:space="0" w:color="auto"/>
            </w:tcBorders>
            <w:vAlign w:val="center"/>
          </w:tcPr>
          <w:p w14:paraId="5C4B024A" w14:textId="77777777" w:rsidR="00180ED8" w:rsidRPr="00721280" w:rsidRDefault="00180ED8" w:rsidP="00753AAE">
            <w:pPr>
              <w:pStyle w:val="Normal12"/>
              <w:rPr>
                <w:sz w:val="20"/>
                <w:szCs w:val="24"/>
              </w:rPr>
            </w:pPr>
          </w:p>
        </w:tc>
        <w:tc>
          <w:tcPr>
            <w:tcW w:w="1467" w:type="dxa"/>
            <w:tcBorders>
              <w:top w:val="single" w:sz="6" w:space="0" w:color="auto"/>
              <w:left w:val="single" w:sz="6" w:space="0" w:color="auto"/>
              <w:bottom w:val="single" w:sz="6" w:space="0" w:color="auto"/>
              <w:right w:val="single" w:sz="6" w:space="0" w:color="auto"/>
            </w:tcBorders>
            <w:vAlign w:val="center"/>
          </w:tcPr>
          <w:p w14:paraId="44A3A7CD" w14:textId="77777777" w:rsidR="00180ED8" w:rsidRPr="00721280" w:rsidRDefault="00180ED8" w:rsidP="00753AAE">
            <w:pPr>
              <w:pStyle w:val="Normal12"/>
              <w:rPr>
                <w:sz w:val="20"/>
                <w:szCs w:val="24"/>
              </w:rPr>
            </w:pPr>
          </w:p>
        </w:tc>
        <w:tc>
          <w:tcPr>
            <w:tcW w:w="2355" w:type="dxa"/>
            <w:gridSpan w:val="2"/>
            <w:tcBorders>
              <w:top w:val="single" w:sz="6" w:space="0" w:color="auto"/>
              <w:left w:val="single" w:sz="6" w:space="0" w:color="auto"/>
              <w:bottom w:val="single" w:sz="6" w:space="0" w:color="auto"/>
              <w:right w:val="single" w:sz="12" w:space="0" w:color="auto"/>
            </w:tcBorders>
          </w:tcPr>
          <w:p w14:paraId="556931EC" w14:textId="77777777" w:rsidR="00180ED8" w:rsidRPr="00721280" w:rsidRDefault="00180ED8" w:rsidP="00753AAE">
            <w:pPr>
              <w:pStyle w:val="Normal12"/>
              <w:rPr>
                <w:sz w:val="20"/>
                <w:szCs w:val="24"/>
              </w:rPr>
            </w:pPr>
          </w:p>
        </w:tc>
      </w:tr>
      <w:tr w:rsidR="00180ED8" w:rsidRPr="00721280" w14:paraId="156AACED" w14:textId="77777777" w:rsidTr="00641155">
        <w:trPr>
          <w:trHeight w:val="412"/>
          <w:jc w:val="center"/>
        </w:trPr>
        <w:tc>
          <w:tcPr>
            <w:tcW w:w="5932" w:type="dxa"/>
            <w:gridSpan w:val="3"/>
            <w:tcBorders>
              <w:top w:val="single" w:sz="6" w:space="0" w:color="auto"/>
              <w:left w:val="single" w:sz="12" w:space="0" w:color="auto"/>
              <w:bottom w:val="single" w:sz="12" w:space="0" w:color="auto"/>
              <w:right w:val="single" w:sz="6" w:space="0" w:color="auto"/>
            </w:tcBorders>
            <w:vAlign w:val="center"/>
          </w:tcPr>
          <w:p w14:paraId="6C9AE14E" w14:textId="77777777" w:rsidR="00180ED8" w:rsidRPr="00721280" w:rsidRDefault="00180ED8" w:rsidP="00753AAE">
            <w:pPr>
              <w:pStyle w:val="Normal12"/>
              <w:rPr>
                <w:szCs w:val="24"/>
              </w:rPr>
            </w:pPr>
            <w:r w:rsidRPr="00721280">
              <w:rPr>
                <w:sz w:val="20"/>
                <w:szCs w:val="24"/>
              </w:rPr>
              <w:t>Subtotal other</w:t>
            </w:r>
          </w:p>
        </w:tc>
        <w:tc>
          <w:tcPr>
            <w:tcW w:w="2355" w:type="dxa"/>
            <w:gridSpan w:val="2"/>
            <w:tcBorders>
              <w:top w:val="single" w:sz="6" w:space="0" w:color="auto"/>
              <w:left w:val="single" w:sz="6" w:space="0" w:color="auto"/>
              <w:bottom w:val="single" w:sz="12" w:space="0" w:color="auto"/>
              <w:right w:val="single" w:sz="12" w:space="0" w:color="auto"/>
            </w:tcBorders>
          </w:tcPr>
          <w:p w14:paraId="0CC24F58" w14:textId="77777777" w:rsidR="00180ED8" w:rsidRPr="00721280" w:rsidRDefault="00180ED8" w:rsidP="00753AAE">
            <w:pPr>
              <w:pStyle w:val="Normal12"/>
              <w:rPr>
                <w:sz w:val="20"/>
                <w:szCs w:val="24"/>
              </w:rPr>
            </w:pPr>
          </w:p>
        </w:tc>
      </w:tr>
      <w:tr w:rsidR="00180ED8" w:rsidRPr="00721280" w14:paraId="3C2F38A8" w14:textId="77777777" w:rsidTr="00641155">
        <w:trPr>
          <w:trHeight w:val="518"/>
          <w:jc w:val="center"/>
        </w:trPr>
        <w:tc>
          <w:tcPr>
            <w:tcW w:w="5932" w:type="dxa"/>
            <w:gridSpan w:val="3"/>
            <w:tcBorders>
              <w:top w:val="single" w:sz="12" w:space="0" w:color="auto"/>
              <w:left w:val="single" w:sz="12" w:space="0" w:color="auto"/>
              <w:bottom w:val="single" w:sz="12" w:space="0" w:color="auto"/>
              <w:right w:val="single" w:sz="6" w:space="0" w:color="auto"/>
            </w:tcBorders>
            <w:vAlign w:val="center"/>
          </w:tcPr>
          <w:p w14:paraId="3878BE4A" w14:textId="77777777" w:rsidR="00180ED8" w:rsidRPr="00721280" w:rsidRDefault="00180ED8" w:rsidP="00753AAE">
            <w:pPr>
              <w:pStyle w:val="Normal12"/>
              <w:rPr>
                <w:b/>
                <w:szCs w:val="24"/>
              </w:rPr>
            </w:pPr>
            <w:r w:rsidRPr="00721280">
              <w:rPr>
                <w:b/>
                <w:sz w:val="20"/>
                <w:szCs w:val="24"/>
              </w:rPr>
              <w:t>GENERAL TOTAL</w:t>
            </w:r>
          </w:p>
        </w:tc>
        <w:tc>
          <w:tcPr>
            <w:tcW w:w="2355" w:type="dxa"/>
            <w:gridSpan w:val="2"/>
            <w:tcBorders>
              <w:top w:val="single" w:sz="12" w:space="0" w:color="auto"/>
              <w:left w:val="single" w:sz="6" w:space="0" w:color="auto"/>
              <w:bottom w:val="single" w:sz="12" w:space="0" w:color="auto"/>
              <w:right w:val="single" w:sz="12" w:space="0" w:color="auto"/>
            </w:tcBorders>
          </w:tcPr>
          <w:p w14:paraId="0B28ED96" w14:textId="77777777" w:rsidR="00180ED8" w:rsidRPr="00721280" w:rsidRDefault="00180ED8" w:rsidP="00753AAE">
            <w:pPr>
              <w:pStyle w:val="Normal12"/>
              <w:rPr>
                <w:sz w:val="20"/>
                <w:szCs w:val="24"/>
              </w:rPr>
            </w:pPr>
          </w:p>
        </w:tc>
      </w:tr>
    </w:tbl>
    <w:p w14:paraId="7A9D6277" w14:textId="77777777" w:rsidR="00180ED8" w:rsidRPr="00721280" w:rsidRDefault="00180ED8" w:rsidP="00753AAE">
      <w:pPr>
        <w:pStyle w:val="Normal12"/>
        <w:rPr>
          <w:b/>
          <w:szCs w:val="24"/>
          <w:u w:val="single"/>
        </w:rPr>
        <w:sectPr w:rsidR="00180ED8" w:rsidRPr="00721280" w:rsidSect="001217BC">
          <w:pgSz w:w="12240" w:h="15840"/>
          <w:pgMar w:top="851" w:right="1440" w:bottom="1440" w:left="1440" w:header="601" w:footer="1077" w:gutter="0"/>
          <w:cols w:space="720"/>
        </w:sectPr>
      </w:pPr>
    </w:p>
    <w:p w14:paraId="02D75C7B" w14:textId="77777777" w:rsidR="00180ED8" w:rsidRPr="00721280" w:rsidRDefault="00180ED8" w:rsidP="00753AAE">
      <w:pPr>
        <w:jc w:val="both"/>
        <w:rPr>
          <w:rFonts w:ascii="Times New Roman" w:hAnsi="Times New Roman" w:cs="Times New Roman"/>
        </w:rPr>
      </w:pPr>
    </w:p>
    <w:p w14:paraId="1B0387DE" w14:textId="77777777" w:rsidR="00180ED8" w:rsidRPr="00721280" w:rsidRDefault="00180ED8" w:rsidP="00753AAE">
      <w:pPr>
        <w:pStyle w:val="Text2"/>
        <w:rPr>
          <w:b/>
          <w:szCs w:val="24"/>
          <w:u w:val="single"/>
        </w:rPr>
      </w:pPr>
      <w:r w:rsidRPr="00721280">
        <w:rPr>
          <w:b/>
          <w:szCs w:val="24"/>
          <w:u w:val="single"/>
        </w:rPr>
        <w:t>F) Detailed breakdown of the general costs (</w:t>
      </w:r>
      <w:proofErr w:type="spellStart"/>
      <w:r w:rsidRPr="00721280">
        <w:rPr>
          <w:b/>
          <w:szCs w:val="24"/>
          <w:u w:val="single"/>
        </w:rPr>
        <w:t>Fg</w:t>
      </w:r>
      <w:proofErr w:type="spellEnd"/>
      <w:r w:rsidRPr="00721280">
        <w:rPr>
          <w:b/>
          <w:szCs w:val="24"/>
          <w:u w:val="single"/>
        </w:rPr>
        <w:t>)</w:t>
      </w:r>
      <w:r w:rsidRPr="00721280">
        <w:rPr>
          <w:b/>
          <w:szCs w:val="24"/>
          <w:u w:val="single"/>
        </w:rPr>
        <w:br/>
        <w:t>(general overheads and profits)</w:t>
      </w:r>
    </w:p>
    <w:p w14:paraId="7180176E" w14:textId="77777777" w:rsidR="00180ED8" w:rsidRPr="00721280" w:rsidRDefault="00180ED8" w:rsidP="00753AAE">
      <w:pPr>
        <w:pStyle w:val="Normal12"/>
        <w:rPr>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18"/>
        <w:gridCol w:w="3323"/>
        <w:gridCol w:w="2127"/>
      </w:tblGrid>
      <w:tr w:rsidR="00180ED8" w:rsidRPr="00721280" w14:paraId="37E0E712" w14:textId="77777777" w:rsidTr="00641155">
        <w:trPr>
          <w:jc w:val="center"/>
        </w:trPr>
        <w:tc>
          <w:tcPr>
            <w:tcW w:w="718" w:type="dxa"/>
          </w:tcPr>
          <w:p w14:paraId="5A0FC840" w14:textId="77777777" w:rsidR="00180ED8" w:rsidRPr="00721280" w:rsidRDefault="00180ED8" w:rsidP="00753AAE">
            <w:pPr>
              <w:pStyle w:val="Normal12"/>
              <w:ind w:left="0"/>
              <w:rPr>
                <w:szCs w:val="24"/>
              </w:rPr>
            </w:pPr>
            <w:r w:rsidRPr="00721280">
              <w:rPr>
                <w:b/>
                <w:sz w:val="20"/>
                <w:szCs w:val="24"/>
              </w:rPr>
              <w:t xml:space="preserve">No </w:t>
            </w:r>
          </w:p>
        </w:tc>
        <w:tc>
          <w:tcPr>
            <w:tcW w:w="3323" w:type="dxa"/>
          </w:tcPr>
          <w:p w14:paraId="2A8231AB" w14:textId="77777777" w:rsidR="00180ED8" w:rsidRPr="00721280" w:rsidRDefault="00180ED8" w:rsidP="00753AAE">
            <w:pPr>
              <w:pStyle w:val="Normal12"/>
              <w:rPr>
                <w:b/>
                <w:sz w:val="20"/>
                <w:szCs w:val="24"/>
              </w:rPr>
            </w:pPr>
          </w:p>
        </w:tc>
        <w:tc>
          <w:tcPr>
            <w:tcW w:w="2127" w:type="dxa"/>
          </w:tcPr>
          <w:p w14:paraId="5FB82E9B" w14:textId="77777777" w:rsidR="00180ED8" w:rsidRPr="00721280" w:rsidRDefault="00180ED8" w:rsidP="00753AAE">
            <w:pPr>
              <w:pStyle w:val="Normal12"/>
              <w:rPr>
                <w:szCs w:val="24"/>
              </w:rPr>
            </w:pPr>
            <w:r w:rsidRPr="00721280">
              <w:rPr>
                <w:b/>
                <w:sz w:val="20"/>
                <w:szCs w:val="24"/>
              </w:rPr>
              <w:t>% of the bid</w:t>
            </w:r>
          </w:p>
        </w:tc>
      </w:tr>
      <w:tr w:rsidR="00180ED8" w:rsidRPr="00721280" w14:paraId="16735E28" w14:textId="77777777" w:rsidTr="00641155">
        <w:trPr>
          <w:trHeight w:val="397"/>
          <w:jc w:val="center"/>
        </w:trPr>
        <w:tc>
          <w:tcPr>
            <w:tcW w:w="718" w:type="dxa"/>
            <w:vAlign w:val="center"/>
          </w:tcPr>
          <w:p w14:paraId="4A0D738E" w14:textId="77777777" w:rsidR="00180ED8" w:rsidRPr="00721280" w:rsidRDefault="00180ED8" w:rsidP="00753AAE">
            <w:pPr>
              <w:pStyle w:val="Normal12"/>
              <w:ind w:left="0"/>
              <w:rPr>
                <w:sz w:val="20"/>
                <w:szCs w:val="24"/>
              </w:rPr>
            </w:pPr>
            <w:r w:rsidRPr="00721280">
              <w:rPr>
                <w:sz w:val="20"/>
                <w:szCs w:val="24"/>
              </w:rPr>
              <w:t>1</w:t>
            </w:r>
          </w:p>
        </w:tc>
        <w:tc>
          <w:tcPr>
            <w:tcW w:w="3323" w:type="dxa"/>
            <w:vAlign w:val="center"/>
          </w:tcPr>
          <w:p w14:paraId="0116FC83" w14:textId="77777777" w:rsidR="00180ED8" w:rsidRPr="00721280" w:rsidRDefault="00180ED8" w:rsidP="00753AAE">
            <w:pPr>
              <w:pStyle w:val="Normal12"/>
              <w:rPr>
                <w:sz w:val="20"/>
                <w:szCs w:val="24"/>
              </w:rPr>
            </w:pPr>
            <w:r w:rsidRPr="00721280">
              <w:rPr>
                <w:sz w:val="20"/>
                <w:szCs w:val="24"/>
              </w:rPr>
              <w:t>Financial charges</w:t>
            </w:r>
          </w:p>
        </w:tc>
        <w:tc>
          <w:tcPr>
            <w:tcW w:w="2127" w:type="dxa"/>
            <w:vAlign w:val="center"/>
          </w:tcPr>
          <w:p w14:paraId="69E1CC9C" w14:textId="77777777" w:rsidR="00180ED8" w:rsidRPr="00721280" w:rsidRDefault="00180ED8" w:rsidP="00753AAE">
            <w:pPr>
              <w:pStyle w:val="Normal12"/>
              <w:rPr>
                <w:sz w:val="20"/>
                <w:szCs w:val="24"/>
              </w:rPr>
            </w:pPr>
          </w:p>
        </w:tc>
      </w:tr>
      <w:tr w:rsidR="00180ED8" w:rsidRPr="00721280" w14:paraId="52DE634F" w14:textId="77777777" w:rsidTr="00641155">
        <w:trPr>
          <w:trHeight w:val="397"/>
          <w:jc w:val="center"/>
        </w:trPr>
        <w:tc>
          <w:tcPr>
            <w:tcW w:w="718" w:type="dxa"/>
            <w:vAlign w:val="center"/>
          </w:tcPr>
          <w:p w14:paraId="62EFEF88" w14:textId="77777777" w:rsidR="00180ED8" w:rsidRPr="00721280" w:rsidRDefault="00180ED8" w:rsidP="00753AAE">
            <w:pPr>
              <w:pStyle w:val="Normal12"/>
              <w:ind w:left="0"/>
              <w:rPr>
                <w:sz w:val="20"/>
                <w:szCs w:val="24"/>
              </w:rPr>
            </w:pPr>
            <w:r w:rsidRPr="00721280">
              <w:rPr>
                <w:sz w:val="20"/>
                <w:szCs w:val="24"/>
              </w:rPr>
              <w:t>2</w:t>
            </w:r>
          </w:p>
        </w:tc>
        <w:tc>
          <w:tcPr>
            <w:tcW w:w="3323" w:type="dxa"/>
            <w:vAlign w:val="center"/>
          </w:tcPr>
          <w:p w14:paraId="29C52DCB" w14:textId="77777777" w:rsidR="00180ED8" w:rsidRPr="00721280" w:rsidRDefault="00180ED8" w:rsidP="00753AAE">
            <w:pPr>
              <w:pStyle w:val="Normal12"/>
              <w:rPr>
                <w:sz w:val="20"/>
                <w:szCs w:val="24"/>
              </w:rPr>
            </w:pPr>
            <w:r w:rsidRPr="00721280">
              <w:rPr>
                <w:sz w:val="20"/>
                <w:szCs w:val="24"/>
              </w:rPr>
              <w:t>Insurance premiums</w:t>
            </w:r>
          </w:p>
        </w:tc>
        <w:tc>
          <w:tcPr>
            <w:tcW w:w="2127" w:type="dxa"/>
            <w:vAlign w:val="center"/>
          </w:tcPr>
          <w:p w14:paraId="0C7A821E" w14:textId="77777777" w:rsidR="00180ED8" w:rsidRPr="00721280" w:rsidRDefault="00180ED8" w:rsidP="00753AAE">
            <w:pPr>
              <w:pStyle w:val="Normal12"/>
              <w:rPr>
                <w:sz w:val="20"/>
                <w:szCs w:val="24"/>
              </w:rPr>
            </w:pPr>
          </w:p>
        </w:tc>
      </w:tr>
      <w:tr w:rsidR="00180ED8" w:rsidRPr="00721280" w14:paraId="5F7F9D6C" w14:textId="77777777" w:rsidTr="00641155">
        <w:trPr>
          <w:trHeight w:val="397"/>
          <w:jc w:val="center"/>
        </w:trPr>
        <w:tc>
          <w:tcPr>
            <w:tcW w:w="718" w:type="dxa"/>
            <w:vAlign w:val="center"/>
          </w:tcPr>
          <w:p w14:paraId="3894A032" w14:textId="77777777" w:rsidR="00180ED8" w:rsidRPr="00721280" w:rsidRDefault="00180ED8" w:rsidP="00753AAE">
            <w:pPr>
              <w:pStyle w:val="Normal12"/>
              <w:ind w:left="0"/>
              <w:rPr>
                <w:sz w:val="20"/>
                <w:szCs w:val="24"/>
              </w:rPr>
            </w:pPr>
            <w:r w:rsidRPr="00721280">
              <w:rPr>
                <w:sz w:val="20"/>
                <w:szCs w:val="24"/>
              </w:rPr>
              <w:t>3</w:t>
            </w:r>
          </w:p>
        </w:tc>
        <w:tc>
          <w:tcPr>
            <w:tcW w:w="3323" w:type="dxa"/>
            <w:vAlign w:val="center"/>
          </w:tcPr>
          <w:p w14:paraId="38D2777B" w14:textId="77777777" w:rsidR="00180ED8" w:rsidRPr="00721280" w:rsidRDefault="00180ED8" w:rsidP="00753AAE">
            <w:pPr>
              <w:pStyle w:val="Normal12"/>
              <w:rPr>
                <w:sz w:val="20"/>
                <w:szCs w:val="24"/>
              </w:rPr>
            </w:pPr>
            <w:r w:rsidRPr="00721280">
              <w:rPr>
                <w:sz w:val="20"/>
                <w:szCs w:val="24"/>
              </w:rPr>
              <w:t>Guarantee costs</w:t>
            </w:r>
          </w:p>
        </w:tc>
        <w:tc>
          <w:tcPr>
            <w:tcW w:w="2127" w:type="dxa"/>
            <w:vAlign w:val="center"/>
          </w:tcPr>
          <w:p w14:paraId="7D3E70F0" w14:textId="77777777" w:rsidR="00180ED8" w:rsidRPr="00721280" w:rsidRDefault="00180ED8" w:rsidP="00753AAE">
            <w:pPr>
              <w:pStyle w:val="Normal12"/>
              <w:rPr>
                <w:sz w:val="20"/>
                <w:szCs w:val="24"/>
              </w:rPr>
            </w:pPr>
          </w:p>
        </w:tc>
      </w:tr>
      <w:tr w:rsidR="00180ED8" w:rsidRPr="00721280" w14:paraId="076DEFAC" w14:textId="77777777" w:rsidTr="00641155">
        <w:trPr>
          <w:trHeight w:val="397"/>
          <w:jc w:val="center"/>
        </w:trPr>
        <w:tc>
          <w:tcPr>
            <w:tcW w:w="718" w:type="dxa"/>
            <w:vAlign w:val="center"/>
          </w:tcPr>
          <w:p w14:paraId="3DC72A5A" w14:textId="77777777" w:rsidR="00180ED8" w:rsidRPr="00721280" w:rsidRDefault="00180ED8" w:rsidP="00753AAE">
            <w:pPr>
              <w:pStyle w:val="Normal12"/>
              <w:ind w:left="0"/>
              <w:rPr>
                <w:sz w:val="20"/>
                <w:szCs w:val="24"/>
              </w:rPr>
            </w:pPr>
            <w:r w:rsidRPr="00721280">
              <w:rPr>
                <w:sz w:val="20"/>
                <w:szCs w:val="24"/>
              </w:rPr>
              <w:t>4</w:t>
            </w:r>
          </w:p>
        </w:tc>
        <w:tc>
          <w:tcPr>
            <w:tcW w:w="3323" w:type="dxa"/>
            <w:vAlign w:val="center"/>
          </w:tcPr>
          <w:p w14:paraId="1CB08AAD" w14:textId="77777777" w:rsidR="00180ED8" w:rsidRPr="00721280" w:rsidRDefault="00180ED8" w:rsidP="00753AAE">
            <w:pPr>
              <w:pStyle w:val="Normal12"/>
              <w:rPr>
                <w:sz w:val="20"/>
                <w:szCs w:val="24"/>
              </w:rPr>
            </w:pPr>
            <w:r w:rsidRPr="00721280">
              <w:rPr>
                <w:sz w:val="20"/>
                <w:szCs w:val="24"/>
              </w:rPr>
              <w:t>Price revision</w:t>
            </w:r>
          </w:p>
        </w:tc>
        <w:tc>
          <w:tcPr>
            <w:tcW w:w="2127" w:type="dxa"/>
            <w:vAlign w:val="center"/>
          </w:tcPr>
          <w:p w14:paraId="3BC4C95E" w14:textId="77777777" w:rsidR="00180ED8" w:rsidRPr="00721280" w:rsidRDefault="00180ED8" w:rsidP="00753AAE">
            <w:pPr>
              <w:pStyle w:val="Normal12"/>
              <w:rPr>
                <w:sz w:val="20"/>
                <w:szCs w:val="24"/>
              </w:rPr>
            </w:pPr>
          </w:p>
        </w:tc>
      </w:tr>
      <w:tr w:rsidR="00180ED8" w:rsidRPr="00721280" w14:paraId="6E2F611F" w14:textId="77777777" w:rsidTr="00641155">
        <w:trPr>
          <w:trHeight w:val="397"/>
          <w:jc w:val="center"/>
        </w:trPr>
        <w:tc>
          <w:tcPr>
            <w:tcW w:w="718" w:type="dxa"/>
            <w:vAlign w:val="center"/>
          </w:tcPr>
          <w:p w14:paraId="1F9048C4" w14:textId="77777777" w:rsidR="00180ED8" w:rsidRPr="00721280" w:rsidRDefault="00180ED8" w:rsidP="00753AAE">
            <w:pPr>
              <w:pStyle w:val="Normal12"/>
              <w:ind w:left="0"/>
              <w:rPr>
                <w:sz w:val="20"/>
                <w:szCs w:val="24"/>
              </w:rPr>
            </w:pPr>
            <w:r w:rsidRPr="00721280">
              <w:rPr>
                <w:sz w:val="20"/>
                <w:szCs w:val="24"/>
              </w:rPr>
              <w:t>5</w:t>
            </w:r>
          </w:p>
        </w:tc>
        <w:tc>
          <w:tcPr>
            <w:tcW w:w="3323" w:type="dxa"/>
            <w:vAlign w:val="center"/>
          </w:tcPr>
          <w:p w14:paraId="7D445247" w14:textId="77777777" w:rsidR="00180ED8" w:rsidRPr="00721280" w:rsidRDefault="00180ED8" w:rsidP="00753AAE">
            <w:pPr>
              <w:pStyle w:val="Normal12"/>
              <w:rPr>
                <w:sz w:val="20"/>
                <w:szCs w:val="24"/>
              </w:rPr>
            </w:pPr>
            <w:r w:rsidRPr="00721280">
              <w:rPr>
                <w:sz w:val="20"/>
                <w:szCs w:val="24"/>
              </w:rPr>
              <w:t>Direct taxes</w:t>
            </w:r>
          </w:p>
        </w:tc>
        <w:tc>
          <w:tcPr>
            <w:tcW w:w="2127" w:type="dxa"/>
            <w:vAlign w:val="center"/>
          </w:tcPr>
          <w:p w14:paraId="41156E25" w14:textId="77777777" w:rsidR="00180ED8" w:rsidRPr="00721280" w:rsidRDefault="00180ED8" w:rsidP="00753AAE">
            <w:pPr>
              <w:pStyle w:val="Normal12"/>
              <w:rPr>
                <w:sz w:val="20"/>
                <w:szCs w:val="24"/>
              </w:rPr>
            </w:pPr>
          </w:p>
        </w:tc>
      </w:tr>
      <w:tr w:rsidR="00180ED8" w:rsidRPr="00721280" w14:paraId="74B96B68" w14:textId="77777777" w:rsidTr="00641155">
        <w:trPr>
          <w:trHeight w:val="397"/>
          <w:jc w:val="center"/>
        </w:trPr>
        <w:tc>
          <w:tcPr>
            <w:tcW w:w="718" w:type="dxa"/>
            <w:vAlign w:val="center"/>
          </w:tcPr>
          <w:p w14:paraId="2AADE0BE" w14:textId="77777777" w:rsidR="00180ED8" w:rsidRPr="00721280" w:rsidRDefault="00180ED8" w:rsidP="00753AAE">
            <w:pPr>
              <w:pStyle w:val="Normal12"/>
              <w:ind w:left="0"/>
              <w:rPr>
                <w:sz w:val="20"/>
                <w:szCs w:val="24"/>
              </w:rPr>
            </w:pPr>
            <w:r w:rsidRPr="00721280">
              <w:rPr>
                <w:sz w:val="20"/>
                <w:szCs w:val="24"/>
              </w:rPr>
              <w:t>6</w:t>
            </w:r>
          </w:p>
        </w:tc>
        <w:tc>
          <w:tcPr>
            <w:tcW w:w="3323" w:type="dxa"/>
            <w:vAlign w:val="center"/>
          </w:tcPr>
          <w:p w14:paraId="6B93A3E0" w14:textId="77777777" w:rsidR="00180ED8" w:rsidRPr="00721280" w:rsidRDefault="00180ED8" w:rsidP="00753AAE">
            <w:pPr>
              <w:pStyle w:val="Normal12"/>
              <w:rPr>
                <w:sz w:val="20"/>
                <w:szCs w:val="24"/>
              </w:rPr>
            </w:pPr>
            <w:r w:rsidRPr="00721280">
              <w:rPr>
                <w:sz w:val="20"/>
                <w:szCs w:val="24"/>
              </w:rPr>
              <w:t>Other expenses</w:t>
            </w:r>
          </w:p>
        </w:tc>
        <w:tc>
          <w:tcPr>
            <w:tcW w:w="2127" w:type="dxa"/>
            <w:vAlign w:val="center"/>
          </w:tcPr>
          <w:p w14:paraId="1A02B3D3" w14:textId="77777777" w:rsidR="00180ED8" w:rsidRPr="00721280" w:rsidRDefault="00180ED8" w:rsidP="00753AAE">
            <w:pPr>
              <w:pStyle w:val="Normal12"/>
              <w:rPr>
                <w:sz w:val="20"/>
                <w:szCs w:val="24"/>
              </w:rPr>
            </w:pPr>
          </w:p>
        </w:tc>
      </w:tr>
      <w:tr w:rsidR="00180ED8" w:rsidRPr="00721280" w14:paraId="11E4D242" w14:textId="77777777" w:rsidTr="00641155">
        <w:trPr>
          <w:trHeight w:val="214"/>
          <w:jc w:val="center"/>
        </w:trPr>
        <w:tc>
          <w:tcPr>
            <w:tcW w:w="6168" w:type="dxa"/>
            <w:gridSpan w:val="3"/>
            <w:vAlign w:val="center"/>
          </w:tcPr>
          <w:p w14:paraId="085A791C" w14:textId="77777777" w:rsidR="00180ED8" w:rsidRPr="00721280" w:rsidRDefault="00180ED8" w:rsidP="00753AAE">
            <w:pPr>
              <w:pStyle w:val="Normal12"/>
              <w:rPr>
                <w:sz w:val="20"/>
                <w:szCs w:val="24"/>
              </w:rPr>
            </w:pPr>
          </w:p>
        </w:tc>
      </w:tr>
      <w:tr w:rsidR="00180ED8" w:rsidRPr="00721280" w14:paraId="218560E5" w14:textId="77777777" w:rsidTr="00641155">
        <w:trPr>
          <w:trHeight w:val="397"/>
          <w:jc w:val="center"/>
        </w:trPr>
        <w:tc>
          <w:tcPr>
            <w:tcW w:w="718" w:type="dxa"/>
            <w:vAlign w:val="center"/>
          </w:tcPr>
          <w:p w14:paraId="1262F277" w14:textId="77777777" w:rsidR="00180ED8" w:rsidRPr="00721280" w:rsidRDefault="00180ED8" w:rsidP="00753AAE">
            <w:pPr>
              <w:pStyle w:val="Normal12"/>
              <w:ind w:left="0"/>
              <w:rPr>
                <w:sz w:val="20"/>
                <w:szCs w:val="24"/>
              </w:rPr>
            </w:pPr>
            <w:r w:rsidRPr="00721280">
              <w:rPr>
                <w:sz w:val="20"/>
                <w:szCs w:val="24"/>
              </w:rPr>
              <w:t>7</w:t>
            </w:r>
          </w:p>
        </w:tc>
        <w:tc>
          <w:tcPr>
            <w:tcW w:w="3323" w:type="dxa"/>
            <w:vAlign w:val="center"/>
          </w:tcPr>
          <w:p w14:paraId="78FC7374" w14:textId="77777777" w:rsidR="00180ED8" w:rsidRPr="00721280" w:rsidRDefault="00180ED8" w:rsidP="00753AAE">
            <w:pPr>
              <w:pStyle w:val="Normal12"/>
              <w:rPr>
                <w:sz w:val="20"/>
                <w:szCs w:val="24"/>
              </w:rPr>
            </w:pPr>
            <w:r w:rsidRPr="00721280">
              <w:rPr>
                <w:sz w:val="20"/>
                <w:szCs w:val="24"/>
              </w:rPr>
              <w:t>Penalties</w:t>
            </w:r>
          </w:p>
        </w:tc>
        <w:tc>
          <w:tcPr>
            <w:tcW w:w="2127" w:type="dxa"/>
            <w:vAlign w:val="center"/>
          </w:tcPr>
          <w:p w14:paraId="07E61A23" w14:textId="77777777" w:rsidR="00180ED8" w:rsidRPr="00721280" w:rsidRDefault="00180ED8" w:rsidP="00753AAE">
            <w:pPr>
              <w:pStyle w:val="Normal12"/>
              <w:rPr>
                <w:sz w:val="20"/>
                <w:szCs w:val="24"/>
              </w:rPr>
            </w:pPr>
          </w:p>
        </w:tc>
      </w:tr>
      <w:tr w:rsidR="00180ED8" w:rsidRPr="00721280" w14:paraId="3C85CD77" w14:textId="77777777" w:rsidTr="00641155">
        <w:trPr>
          <w:trHeight w:val="397"/>
          <w:jc w:val="center"/>
        </w:trPr>
        <w:tc>
          <w:tcPr>
            <w:tcW w:w="718" w:type="dxa"/>
            <w:vAlign w:val="center"/>
          </w:tcPr>
          <w:p w14:paraId="14E3032A" w14:textId="77777777" w:rsidR="00180ED8" w:rsidRPr="00721280" w:rsidRDefault="00180ED8" w:rsidP="00753AAE">
            <w:pPr>
              <w:pStyle w:val="Normal12"/>
              <w:ind w:left="0"/>
              <w:rPr>
                <w:sz w:val="20"/>
                <w:szCs w:val="24"/>
              </w:rPr>
            </w:pPr>
            <w:r w:rsidRPr="00721280">
              <w:rPr>
                <w:sz w:val="20"/>
                <w:szCs w:val="24"/>
              </w:rPr>
              <w:t>8</w:t>
            </w:r>
          </w:p>
        </w:tc>
        <w:tc>
          <w:tcPr>
            <w:tcW w:w="3323" w:type="dxa"/>
            <w:vAlign w:val="center"/>
          </w:tcPr>
          <w:p w14:paraId="63FD3128" w14:textId="77777777" w:rsidR="00180ED8" w:rsidRPr="00721280" w:rsidRDefault="00180ED8" w:rsidP="00753AAE">
            <w:pPr>
              <w:pStyle w:val="Normal12"/>
              <w:rPr>
                <w:sz w:val="20"/>
                <w:szCs w:val="24"/>
              </w:rPr>
            </w:pPr>
            <w:r w:rsidRPr="00721280">
              <w:rPr>
                <w:sz w:val="20"/>
                <w:szCs w:val="24"/>
              </w:rPr>
              <w:t>Contingencies</w:t>
            </w:r>
          </w:p>
        </w:tc>
        <w:tc>
          <w:tcPr>
            <w:tcW w:w="2127" w:type="dxa"/>
            <w:vAlign w:val="center"/>
          </w:tcPr>
          <w:p w14:paraId="0353AFA4" w14:textId="77777777" w:rsidR="00180ED8" w:rsidRPr="00721280" w:rsidRDefault="00180ED8" w:rsidP="00753AAE">
            <w:pPr>
              <w:pStyle w:val="Normal12"/>
              <w:rPr>
                <w:sz w:val="20"/>
                <w:szCs w:val="24"/>
              </w:rPr>
            </w:pPr>
          </w:p>
        </w:tc>
      </w:tr>
      <w:tr w:rsidR="00180ED8" w:rsidRPr="00721280" w14:paraId="61FA9C91" w14:textId="77777777" w:rsidTr="00641155">
        <w:trPr>
          <w:trHeight w:val="397"/>
          <w:jc w:val="center"/>
        </w:trPr>
        <w:tc>
          <w:tcPr>
            <w:tcW w:w="718" w:type="dxa"/>
            <w:vAlign w:val="center"/>
          </w:tcPr>
          <w:p w14:paraId="7428327C" w14:textId="77777777" w:rsidR="00180ED8" w:rsidRPr="00721280" w:rsidRDefault="00180ED8" w:rsidP="00753AAE">
            <w:pPr>
              <w:pStyle w:val="Normal12"/>
              <w:ind w:left="0"/>
              <w:rPr>
                <w:sz w:val="20"/>
                <w:szCs w:val="24"/>
              </w:rPr>
            </w:pPr>
            <w:r w:rsidRPr="00721280">
              <w:rPr>
                <w:sz w:val="20"/>
                <w:szCs w:val="24"/>
              </w:rPr>
              <w:t>9</w:t>
            </w:r>
          </w:p>
        </w:tc>
        <w:tc>
          <w:tcPr>
            <w:tcW w:w="3323" w:type="dxa"/>
            <w:vAlign w:val="center"/>
          </w:tcPr>
          <w:p w14:paraId="4525B13D" w14:textId="77777777" w:rsidR="00180ED8" w:rsidRPr="00721280" w:rsidRDefault="00180ED8" w:rsidP="00753AAE">
            <w:pPr>
              <w:pStyle w:val="Normal12"/>
              <w:rPr>
                <w:sz w:val="20"/>
                <w:szCs w:val="24"/>
              </w:rPr>
            </w:pPr>
            <w:r w:rsidRPr="00721280">
              <w:rPr>
                <w:sz w:val="20"/>
                <w:szCs w:val="24"/>
              </w:rPr>
              <w:t>Office and agency expenses</w:t>
            </w:r>
          </w:p>
        </w:tc>
        <w:tc>
          <w:tcPr>
            <w:tcW w:w="2127" w:type="dxa"/>
            <w:vAlign w:val="center"/>
          </w:tcPr>
          <w:p w14:paraId="520D441B" w14:textId="77777777" w:rsidR="00180ED8" w:rsidRPr="00721280" w:rsidRDefault="00180ED8" w:rsidP="00753AAE">
            <w:pPr>
              <w:pStyle w:val="Normal12"/>
              <w:rPr>
                <w:sz w:val="20"/>
                <w:szCs w:val="24"/>
              </w:rPr>
            </w:pPr>
          </w:p>
        </w:tc>
      </w:tr>
      <w:tr w:rsidR="00180ED8" w:rsidRPr="00721280" w14:paraId="0BFE58B1" w14:textId="77777777" w:rsidTr="00641155">
        <w:trPr>
          <w:trHeight w:val="397"/>
          <w:jc w:val="center"/>
        </w:trPr>
        <w:tc>
          <w:tcPr>
            <w:tcW w:w="718" w:type="dxa"/>
            <w:vAlign w:val="center"/>
          </w:tcPr>
          <w:p w14:paraId="665561EE" w14:textId="77777777" w:rsidR="00180ED8" w:rsidRPr="00721280" w:rsidRDefault="00180ED8" w:rsidP="00753AAE">
            <w:pPr>
              <w:pStyle w:val="Normal12"/>
              <w:ind w:left="0"/>
              <w:rPr>
                <w:sz w:val="20"/>
                <w:szCs w:val="24"/>
              </w:rPr>
            </w:pPr>
            <w:r w:rsidRPr="00721280">
              <w:rPr>
                <w:sz w:val="20"/>
                <w:szCs w:val="24"/>
              </w:rPr>
              <w:t>10</w:t>
            </w:r>
          </w:p>
        </w:tc>
        <w:tc>
          <w:tcPr>
            <w:tcW w:w="3323" w:type="dxa"/>
            <w:vAlign w:val="center"/>
          </w:tcPr>
          <w:p w14:paraId="749ADFF1" w14:textId="77777777" w:rsidR="00180ED8" w:rsidRPr="00721280" w:rsidRDefault="00180ED8" w:rsidP="00753AAE">
            <w:pPr>
              <w:pStyle w:val="Normal12"/>
              <w:rPr>
                <w:sz w:val="20"/>
                <w:szCs w:val="24"/>
              </w:rPr>
            </w:pPr>
            <w:r w:rsidRPr="00721280">
              <w:rPr>
                <w:sz w:val="20"/>
                <w:szCs w:val="24"/>
              </w:rPr>
              <w:t>Net profits</w:t>
            </w:r>
          </w:p>
        </w:tc>
        <w:tc>
          <w:tcPr>
            <w:tcW w:w="2127" w:type="dxa"/>
            <w:vAlign w:val="center"/>
          </w:tcPr>
          <w:p w14:paraId="748E23BF" w14:textId="77777777" w:rsidR="00180ED8" w:rsidRPr="00721280" w:rsidRDefault="00180ED8" w:rsidP="00753AAE">
            <w:pPr>
              <w:pStyle w:val="Normal12"/>
              <w:rPr>
                <w:sz w:val="20"/>
                <w:szCs w:val="24"/>
              </w:rPr>
            </w:pPr>
          </w:p>
        </w:tc>
      </w:tr>
      <w:tr w:rsidR="00180ED8" w:rsidRPr="00721280" w14:paraId="43139F83" w14:textId="77777777" w:rsidTr="00641155">
        <w:trPr>
          <w:trHeight w:val="397"/>
          <w:jc w:val="center"/>
        </w:trPr>
        <w:tc>
          <w:tcPr>
            <w:tcW w:w="718" w:type="dxa"/>
            <w:vAlign w:val="center"/>
          </w:tcPr>
          <w:p w14:paraId="379D2CFB" w14:textId="77777777" w:rsidR="00180ED8" w:rsidRPr="00721280" w:rsidRDefault="00180ED8" w:rsidP="00753AAE">
            <w:pPr>
              <w:pStyle w:val="Normal12"/>
              <w:ind w:left="0"/>
              <w:rPr>
                <w:sz w:val="20"/>
                <w:szCs w:val="24"/>
              </w:rPr>
            </w:pPr>
            <w:r w:rsidRPr="00721280">
              <w:rPr>
                <w:sz w:val="20"/>
                <w:szCs w:val="24"/>
              </w:rPr>
              <w:t>11</w:t>
            </w:r>
          </w:p>
        </w:tc>
        <w:tc>
          <w:tcPr>
            <w:tcW w:w="3323" w:type="dxa"/>
            <w:vAlign w:val="center"/>
          </w:tcPr>
          <w:p w14:paraId="23D3793E" w14:textId="77777777" w:rsidR="00180ED8" w:rsidRPr="00721280" w:rsidRDefault="00180ED8" w:rsidP="00753AAE">
            <w:pPr>
              <w:pStyle w:val="Normal12"/>
              <w:rPr>
                <w:sz w:val="20"/>
                <w:szCs w:val="24"/>
              </w:rPr>
            </w:pPr>
            <w:r w:rsidRPr="00721280">
              <w:rPr>
                <w:sz w:val="20"/>
                <w:szCs w:val="24"/>
              </w:rPr>
              <w:t>Corporation taxes</w:t>
            </w:r>
          </w:p>
        </w:tc>
        <w:tc>
          <w:tcPr>
            <w:tcW w:w="2127" w:type="dxa"/>
            <w:vAlign w:val="center"/>
          </w:tcPr>
          <w:p w14:paraId="02DF141F" w14:textId="77777777" w:rsidR="00180ED8" w:rsidRPr="00721280" w:rsidRDefault="00180ED8" w:rsidP="00753AAE">
            <w:pPr>
              <w:pStyle w:val="Normal12"/>
              <w:rPr>
                <w:sz w:val="20"/>
                <w:szCs w:val="24"/>
              </w:rPr>
            </w:pPr>
          </w:p>
        </w:tc>
      </w:tr>
      <w:tr w:rsidR="00180ED8" w:rsidRPr="00721280" w14:paraId="0D228B3B" w14:textId="77777777" w:rsidTr="00641155">
        <w:trPr>
          <w:trHeight w:val="216"/>
          <w:jc w:val="center"/>
        </w:trPr>
        <w:tc>
          <w:tcPr>
            <w:tcW w:w="6168" w:type="dxa"/>
            <w:gridSpan w:val="3"/>
            <w:vAlign w:val="center"/>
          </w:tcPr>
          <w:p w14:paraId="62DB2B8C" w14:textId="77777777" w:rsidR="00180ED8" w:rsidRPr="00721280" w:rsidRDefault="00180ED8" w:rsidP="00753AAE">
            <w:pPr>
              <w:pStyle w:val="Normal12"/>
              <w:rPr>
                <w:sz w:val="20"/>
                <w:szCs w:val="24"/>
              </w:rPr>
            </w:pPr>
          </w:p>
        </w:tc>
      </w:tr>
      <w:tr w:rsidR="00180ED8" w:rsidRPr="00721280" w14:paraId="4E60B5C4" w14:textId="77777777" w:rsidTr="00641155">
        <w:trPr>
          <w:trHeight w:val="397"/>
          <w:jc w:val="center"/>
        </w:trPr>
        <w:tc>
          <w:tcPr>
            <w:tcW w:w="4041" w:type="dxa"/>
            <w:gridSpan w:val="2"/>
            <w:vAlign w:val="center"/>
          </w:tcPr>
          <w:p w14:paraId="01440318" w14:textId="77777777" w:rsidR="00180ED8" w:rsidRPr="00721280" w:rsidRDefault="00180ED8" w:rsidP="00753AAE">
            <w:pPr>
              <w:pStyle w:val="Normal12"/>
              <w:rPr>
                <w:b/>
                <w:sz w:val="20"/>
                <w:szCs w:val="24"/>
              </w:rPr>
            </w:pPr>
            <w:r w:rsidRPr="00721280">
              <w:rPr>
                <w:b/>
                <w:sz w:val="20"/>
                <w:szCs w:val="24"/>
              </w:rPr>
              <w:t>GENERAL TOTAL</w:t>
            </w:r>
          </w:p>
        </w:tc>
        <w:tc>
          <w:tcPr>
            <w:tcW w:w="2127" w:type="dxa"/>
          </w:tcPr>
          <w:p w14:paraId="29376D16" w14:textId="77777777" w:rsidR="00180ED8" w:rsidRPr="00721280" w:rsidRDefault="00180ED8" w:rsidP="00753AAE">
            <w:pPr>
              <w:pStyle w:val="Normal12"/>
              <w:rPr>
                <w:sz w:val="20"/>
                <w:szCs w:val="24"/>
              </w:rPr>
            </w:pPr>
          </w:p>
        </w:tc>
      </w:tr>
    </w:tbl>
    <w:p w14:paraId="6F29FE33" w14:textId="77777777" w:rsidR="00180ED8" w:rsidRPr="00721280" w:rsidRDefault="00180ED8" w:rsidP="00753AAE">
      <w:pPr>
        <w:tabs>
          <w:tab w:val="left" w:pos="3544"/>
          <w:tab w:val="left" w:pos="4253"/>
        </w:tabs>
        <w:jc w:val="both"/>
        <w:rPr>
          <w:rFonts w:ascii="Times New Roman" w:hAnsi="Times New Roman" w:cs="Times New Roman"/>
          <w:b/>
          <w:sz w:val="22"/>
        </w:rPr>
      </w:pPr>
    </w:p>
    <w:p w14:paraId="3909D287"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1.</w:t>
      </w:r>
      <w:r w:rsidRPr="00721280">
        <w:rPr>
          <w:rFonts w:ascii="Times New Roman" w:hAnsi="Times New Roman" w:cs="Times New Roman"/>
          <w:sz w:val="20"/>
        </w:rPr>
        <w:tab/>
        <w:t>Financial charges are expenses incurred outside the production process (project start</w:t>
      </w:r>
      <w:r w:rsidRPr="00721280">
        <w:rPr>
          <w:rFonts w:ascii="Times New Roman" w:hAnsi="Times New Roman" w:cs="Times New Roman"/>
          <w:sz w:val="20"/>
        </w:rPr>
        <w:noBreakHyphen/>
        <w:t>up, overdrafts, etc.).</w:t>
      </w:r>
    </w:p>
    <w:p w14:paraId="48DE6361"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2.</w:t>
      </w:r>
      <w:r w:rsidRPr="00721280">
        <w:rPr>
          <w:rFonts w:ascii="Times New Roman" w:hAnsi="Times New Roman" w:cs="Times New Roman"/>
          <w:sz w:val="20"/>
        </w:rPr>
        <w:tab/>
        <w:t>Insurance is the insurance described in Article 16 of the general conditions for works contracts.</w:t>
      </w:r>
    </w:p>
    <w:p w14:paraId="16974E04"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3.</w:t>
      </w:r>
      <w:r w:rsidRPr="00721280">
        <w:rPr>
          <w:rFonts w:ascii="Times New Roman" w:hAnsi="Times New Roman" w:cs="Times New Roman"/>
          <w:sz w:val="20"/>
        </w:rPr>
        <w:tab/>
        <w:t>Guarantee costs are the bank charges for issuing the guarantee (advance, performance, retention guarantee, etc.).</w:t>
      </w:r>
    </w:p>
    <w:p w14:paraId="4598B7C2"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4.</w:t>
      </w:r>
      <w:r w:rsidRPr="00721280">
        <w:rPr>
          <w:rFonts w:ascii="Times New Roman" w:hAnsi="Times New Roman" w:cs="Times New Roman"/>
          <w:sz w:val="20"/>
        </w:rPr>
        <w:tab/>
        <w:t>Firms may or may not make provision under this heading, depending on their judgment concerning the quality of the price revision formula.</w:t>
      </w:r>
    </w:p>
    <w:p w14:paraId="0ECE722F"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5.</w:t>
      </w:r>
      <w:r w:rsidRPr="00721280">
        <w:rPr>
          <w:rFonts w:ascii="Times New Roman" w:hAnsi="Times New Roman" w:cs="Times New Roman"/>
          <w:sz w:val="20"/>
        </w:rPr>
        <w:tab/>
        <w:t>This involves VAT in the country of works, customs duties on the imported materials, etc.</w:t>
      </w:r>
    </w:p>
    <w:p w14:paraId="20FF2D59"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7.</w:t>
      </w:r>
      <w:r w:rsidRPr="00721280">
        <w:rPr>
          <w:rFonts w:ascii="Times New Roman" w:hAnsi="Times New Roman" w:cs="Times New Roman"/>
          <w:sz w:val="20"/>
        </w:rPr>
        <w:tab/>
        <w:t>If firms think there may be a delay in the works, they can take out cover against it.</w:t>
      </w:r>
    </w:p>
    <w:p w14:paraId="787B729D"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8.</w:t>
      </w:r>
      <w:r w:rsidRPr="00721280">
        <w:rPr>
          <w:rFonts w:ascii="Times New Roman" w:hAnsi="Times New Roman" w:cs="Times New Roman"/>
          <w:sz w:val="20"/>
        </w:rPr>
        <w:tab/>
        <w:t>Contingencies here are related to uncertainties concerning tender documents, lack of knowledge of the country, etc.</w:t>
      </w:r>
    </w:p>
    <w:p w14:paraId="32E8F596"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 xml:space="preserve">9. </w:t>
      </w:r>
      <w:r w:rsidRPr="00721280">
        <w:rPr>
          <w:rFonts w:ascii="Times New Roman" w:hAnsi="Times New Roman" w:cs="Times New Roman"/>
          <w:sz w:val="20"/>
        </w:rPr>
        <w:tab/>
        <w:t>General and administrative expenses are made up of firms’ fixed overheads such as accounts and quality control, management, various departments and office buildings and are common to all the firm’s works contracts. Agency expenses are expenses common to all the works in the agency’s area of responsibility.</w:t>
      </w:r>
    </w:p>
    <w:p w14:paraId="2E223B68"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11.</w:t>
      </w:r>
      <w:r w:rsidRPr="00721280">
        <w:rPr>
          <w:rFonts w:ascii="Times New Roman" w:hAnsi="Times New Roman" w:cs="Times New Roman"/>
          <w:sz w:val="20"/>
        </w:rPr>
        <w:tab/>
        <w:t>These are taxes paid in the country of the works or in the country where the firm has its place of business (for international companies).</w:t>
      </w:r>
    </w:p>
    <w:p w14:paraId="724DDC4B" w14:textId="77777777" w:rsidR="00180ED8" w:rsidRPr="00721280" w:rsidRDefault="00180ED8" w:rsidP="00753AAE">
      <w:pPr>
        <w:jc w:val="both"/>
        <w:rPr>
          <w:rFonts w:ascii="Times New Roman" w:hAnsi="Times New Roman" w:cs="Times New Roman"/>
          <w:b/>
          <w:sz w:val="22"/>
          <w:szCs w:val="22"/>
        </w:rPr>
      </w:pPr>
    </w:p>
    <w:p w14:paraId="30092F72" w14:textId="77777777" w:rsidR="00180ED8" w:rsidRPr="00721280" w:rsidRDefault="00180ED8" w:rsidP="00753AAE">
      <w:pPr>
        <w:jc w:val="both"/>
        <w:rPr>
          <w:rFonts w:ascii="Times New Roman" w:hAnsi="Times New Roman" w:cs="Times New Roman"/>
          <w:b/>
          <w:sz w:val="22"/>
          <w:szCs w:val="22"/>
        </w:rPr>
      </w:pPr>
    </w:p>
    <w:p w14:paraId="7D916899" w14:textId="77777777" w:rsidR="00180ED8" w:rsidRPr="00F26560" w:rsidRDefault="00180ED8" w:rsidP="00F26560">
      <w:pPr>
        <w:pStyle w:val="Heading1"/>
        <w:jc w:val="center"/>
        <w:rPr>
          <w:rFonts w:ascii="Times New Roman" w:hAnsi="Times New Roman" w:cs="Times New Roman"/>
          <w:b/>
          <w:bCs/>
          <w:color w:val="auto"/>
          <w:sz w:val="32"/>
          <w:szCs w:val="32"/>
          <w:lang w:val="en-GB"/>
        </w:rPr>
      </w:pPr>
      <w:bookmarkStart w:id="222" w:name="_Toc41823892"/>
      <w:bookmarkStart w:id="223" w:name="_Toc41877071"/>
      <w:r w:rsidRPr="00F26560">
        <w:rPr>
          <w:rFonts w:ascii="Times New Roman" w:hAnsi="Times New Roman" w:cs="Times New Roman"/>
          <w:b/>
          <w:bCs/>
          <w:color w:val="auto"/>
          <w:sz w:val="32"/>
          <w:szCs w:val="32"/>
          <w:lang w:val="en-GB"/>
        </w:rPr>
        <w:t>VOLUME 5</w:t>
      </w:r>
      <w:bookmarkEnd w:id="222"/>
      <w:bookmarkEnd w:id="223"/>
    </w:p>
    <w:p w14:paraId="4E66A1C7" w14:textId="77777777" w:rsidR="00180ED8" w:rsidRPr="00F26560" w:rsidRDefault="00180ED8" w:rsidP="00F26560">
      <w:pPr>
        <w:pStyle w:val="Heading1"/>
        <w:jc w:val="center"/>
        <w:rPr>
          <w:rFonts w:ascii="Times New Roman" w:hAnsi="Times New Roman" w:cs="Times New Roman"/>
          <w:b/>
          <w:bCs/>
          <w:color w:val="auto"/>
          <w:sz w:val="32"/>
          <w:szCs w:val="32"/>
          <w:lang w:val="en-GB"/>
        </w:rPr>
      </w:pPr>
    </w:p>
    <w:p w14:paraId="52593438" w14:textId="77777777" w:rsidR="00180ED8" w:rsidRPr="00F26560" w:rsidRDefault="00180ED8" w:rsidP="00F26560">
      <w:pPr>
        <w:pStyle w:val="Heading1"/>
        <w:jc w:val="center"/>
        <w:rPr>
          <w:rFonts w:ascii="Times New Roman" w:hAnsi="Times New Roman" w:cs="Times New Roman"/>
          <w:b/>
          <w:bCs/>
          <w:color w:val="auto"/>
          <w:sz w:val="32"/>
          <w:szCs w:val="32"/>
          <w:lang w:val="en-GB"/>
        </w:rPr>
      </w:pPr>
      <w:bookmarkStart w:id="224" w:name="_Toc41823893"/>
      <w:bookmarkStart w:id="225" w:name="_Toc41877072"/>
      <w:r w:rsidRPr="00F26560">
        <w:rPr>
          <w:rFonts w:ascii="Times New Roman" w:hAnsi="Times New Roman" w:cs="Times New Roman"/>
          <w:b/>
          <w:bCs/>
          <w:color w:val="auto"/>
          <w:sz w:val="32"/>
          <w:szCs w:val="32"/>
          <w:lang w:val="en-GB"/>
        </w:rPr>
        <w:t>DESIGN DOCUMENTS,</w:t>
      </w:r>
      <w:r w:rsidRPr="00F26560">
        <w:rPr>
          <w:rFonts w:ascii="Times New Roman" w:hAnsi="Times New Roman" w:cs="Times New Roman"/>
          <w:b/>
          <w:bCs/>
          <w:color w:val="auto"/>
          <w:sz w:val="32"/>
          <w:szCs w:val="32"/>
          <w:lang w:val="en-GB"/>
        </w:rPr>
        <w:br/>
        <w:t>INCLUDING DRAWINGS</w:t>
      </w:r>
      <w:bookmarkEnd w:id="224"/>
      <w:bookmarkEnd w:id="225"/>
    </w:p>
    <w:p w14:paraId="43353BE2" w14:textId="77777777" w:rsidR="00180ED8" w:rsidRPr="00721280" w:rsidRDefault="00180ED8" w:rsidP="00F26560">
      <w:pPr>
        <w:jc w:val="center"/>
        <w:rPr>
          <w:rFonts w:ascii="Times New Roman" w:hAnsi="Times New Roman" w:cs="Times New Roman"/>
          <w:b/>
          <w:color w:val="000000"/>
          <w:sz w:val="22"/>
          <w:szCs w:val="22"/>
          <w:lang w:val="en-GB"/>
        </w:rPr>
      </w:pPr>
      <w:r w:rsidRPr="00F26560">
        <w:rPr>
          <w:rFonts w:ascii="Times New Roman" w:hAnsi="Times New Roman" w:cs="Times New Roman"/>
          <w:b/>
          <w:bCs/>
          <w:sz w:val="28"/>
          <w:szCs w:val="28"/>
          <w:lang w:val="en-GB"/>
        </w:rPr>
        <w:br w:type="page"/>
      </w:r>
      <w:r w:rsidRPr="00721280">
        <w:rPr>
          <w:rFonts w:ascii="Times New Roman" w:hAnsi="Times New Roman" w:cs="Times New Roman"/>
          <w:b/>
          <w:color w:val="000000"/>
          <w:sz w:val="22"/>
          <w:szCs w:val="22"/>
          <w:lang w:val="en-GB"/>
        </w:rPr>
        <w:lastRenderedPageBreak/>
        <w:t>Section 5.1</w:t>
      </w:r>
    </w:p>
    <w:p w14:paraId="6C472A63" w14:textId="77777777" w:rsidR="00180ED8" w:rsidRPr="00721280" w:rsidRDefault="00180ED8" w:rsidP="00753AAE">
      <w:pPr>
        <w:jc w:val="both"/>
        <w:rPr>
          <w:rFonts w:ascii="Times New Roman" w:hAnsi="Times New Roman" w:cs="Times New Roman"/>
          <w:b/>
          <w:color w:val="000000"/>
          <w:lang w:val="en-GB"/>
        </w:rPr>
      </w:pPr>
    </w:p>
    <w:p w14:paraId="0131F747" w14:textId="77777777" w:rsidR="00180ED8" w:rsidRPr="00721280" w:rsidRDefault="00180ED8" w:rsidP="00753AAE">
      <w:pPr>
        <w:jc w:val="both"/>
        <w:rPr>
          <w:rFonts w:ascii="Times New Roman" w:hAnsi="Times New Roman" w:cs="Times New Roman"/>
          <w:b/>
          <w:sz w:val="28"/>
          <w:szCs w:val="28"/>
          <w:lang w:val="en-GB"/>
        </w:rPr>
      </w:pPr>
      <w:r w:rsidRPr="00721280">
        <w:rPr>
          <w:rFonts w:ascii="Times New Roman" w:hAnsi="Times New Roman" w:cs="Times New Roman"/>
          <w:b/>
          <w:sz w:val="28"/>
          <w:szCs w:val="28"/>
          <w:lang w:val="en-GB"/>
        </w:rPr>
        <w:t>List of drawings attached</w:t>
      </w:r>
    </w:p>
    <w:p w14:paraId="74E81410" w14:textId="77777777" w:rsidR="00180ED8" w:rsidRPr="00721280" w:rsidRDefault="00180ED8" w:rsidP="00753AAE">
      <w:pPr>
        <w:jc w:val="both"/>
        <w:rPr>
          <w:rFonts w:ascii="Times New Roman" w:hAnsi="Times New Roman" w:cs="Times New Roman"/>
          <w:sz w:val="22"/>
          <w:szCs w:val="22"/>
          <w:lang w:val="en-GB"/>
        </w:rPr>
      </w:pPr>
    </w:p>
    <w:tbl>
      <w:tblPr>
        <w:tblW w:w="8860"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970"/>
        <w:gridCol w:w="3563"/>
        <w:gridCol w:w="1843"/>
        <w:gridCol w:w="2484"/>
      </w:tblGrid>
      <w:tr w:rsidR="00180ED8" w:rsidRPr="00721280" w14:paraId="3B040FDD" w14:textId="77777777" w:rsidTr="00742D44">
        <w:trPr>
          <w:trHeight w:val="712"/>
          <w:jc w:val="center"/>
        </w:trPr>
        <w:tc>
          <w:tcPr>
            <w:tcW w:w="970" w:type="dxa"/>
            <w:tcBorders>
              <w:bottom w:val="double" w:sz="4" w:space="0" w:color="auto"/>
            </w:tcBorders>
            <w:shd w:val="pct12" w:color="000000" w:fill="FFFFFF"/>
            <w:vAlign w:val="center"/>
          </w:tcPr>
          <w:p w14:paraId="0656AFA4" w14:textId="77777777" w:rsidR="00180ED8" w:rsidRPr="00721280" w:rsidRDefault="00180ED8" w:rsidP="00753AAE">
            <w:pPr>
              <w:jc w:val="both"/>
              <w:rPr>
                <w:rFonts w:ascii="Times New Roman" w:hAnsi="Times New Roman" w:cs="Times New Roman"/>
                <w:b/>
                <w:sz w:val="22"/>
                <w:szCs w:val="22"/>
                <w:lang w:val="en-GB"/>
              </w:rPr>
            </w:pPr>
            <w:r w:rsidRPr="00721280">
              <w:rPr>
                <w:rFonts w:ascii="Times New Roman" w:hAnsi="Times New Roman" w:cs="Times New Roman"/>
                <w:b/>
                <w:sz w:val="22"/>
                <w:szCs w:val="22"/>
                <w:lang w:val="en-GB"/>
              </w:rPr>
              <w:t>No</w:t>
            </w:r>
          </w:p>
        </w:tc>
        <w:tc>
          <w:tcPr>
            <w:tcW w:w="3563" w:type="dxa"/>
            <w:tcBorders>
              <w:bottom w:val="double" w:sz="4" w:space="0" w:color="auto"/>
            </w:tcBorders>
            <w:shd w:val="pct12" w:color="000000" w:fill="FFFFFF"/>
            <w:vAlign w:val="center"/>
          </w:tcPr>
          <w:p w14:paraId="469CCEF7" w14:textId="77777777" w:rsidR="00180ED8" w:rsidRPr="00721280" w:rsidRDefault="00180ED8" w:rsidP="00753AAE">
            <w:pPr>
              <w:jc w:val="both"/>
              <w:rPr>
                <w:rFonts w:ascii="Times New Roman" w:hAnsi="Times New Roman" w:cs="Times New Roman"/>
                <w:b/>
                <w:sz w:val="22"/>
                <w:szCs w:val="22"/>
                <w:lang w:val="en-GB"/>
              </w:rPr>
            </w:pPr>
            <w:r w:rsidRPr="00721280">
              <w:rPr>
                <w:rFonts w:ascii="Times New Roman" w:hAnsi="Times New Roman" w:cs="Times New Roman"/>
                <w:b/>
                <w:sz w:val="22"/>
                <w:szCs w:val="22"/>
                <w:lang w:val="en-GB"/>
              </w:rPr>
              <w:t>Name</w:t>
            </w:r>
          </w:p>
        </w:tc>
        <w:tc>
          <w:tcPr>
            <w:tcW w:w="1843" w:type="dxa"/>
            <w:tcBorders>
              <w:bottom w:val="double" w:sz="4" w:space="0" w:color="auto"/>
            </w:tcBorders>
            <w:shd w:val="pct12" w:color="000000" w:fill="FFFFFF"/>
            <w:vAlign w:val="center"/>
          </w:tcPr>
          <w:p w14:paraId="08BCAFE7" w14:textId="77777777" w:rsidR="00180ED8" w:rsidRPr="00721280" w:rsidRDefault="00180ED8" w:rsidP="00753AAE">
            <w:pPr>
              <w:jc w:val="both"/>
              <w:rPr>
                <w:rFonts w:ascii="Times New Roman" w:hAnsi="Times New Roman" w:cs="Times New Roman"/>
                <w:b/>
                <w:sz w:val="22"/>
                <w:szCs w:val="22"/>
                <w:vertAlign w:val="superscript"/>
                <w:lang w:val="en-GB"/>
              </w:rPr>
            </w:pPr>
            <w:r w:rsidRPr="00721280">
              <w:rPr>
                <w:rFonts w:ascii="Times New Roman" w:hAnsi="Times New Roman" w:cs="Times New Roman"/>
                <w:b/>
                <w:sz w:val="22"/>
                <w:szCs w:val="22"/>
                <w:lang w:val="en-GB"/>
              </w:rPr>
              <w:t>Drawing No</w:t>
            </w:r>
          </w:p>
        </w:tc>
        <w:tc>
          <w:tcPr>
            <w:tcW w:w="2484" w:type="dxa"/>
            <w:tcBorders>
              <w:bottom w:val="double" w:sz="4" w:space="0" w:color="auto"/>
            </w:tcBorders>
            <w:shd w:val="pct12" w:color="000000" w:fill="FFFFFF"/>
            <w:vAlign w:val="center"/>
          </w:tcPr>
          <w:p w14:paraId="49B4E00C" w14:textId="77777777" w:rsidR="00180ED8" w:rsidRPr="00721280" w:rsidRDefault="00180ED8" w:rsidP="00753AAE">
            <w:pPr>
              <w:jc w:val="both"/>
              <w:rPr>
                <w:rFonts w:ascii="Times New Roman" w:hAnsi="Times New Roman" w:cs="Times New Roman"/>
                <w:b/>
                <w:sz w:val="22"/>
                <w:szCs w:val="22"/>
                <w:vertAlign w:val="superscript"/>
                <w:lang w:val="en-GB"/>
              </w:rPr>
            </w:pPr>
            <w:r w:rsidRPr="00721280">
              <w:rPr>
                <w:rFonts w:ascii="Times New Roman" w:hAnsi="Times New Roman" w:cs="Times New Roman"/>
                <w:b/>
                <w:sz w:val="22"/>
                <w:szCs w:val="22"/>
                <w:lang w:val="en-GB"/>
              </w:rPr>
              <w:t>Design No</w:t>
            </w:r>
          </w:p>
        </w:tc>
      </w:tr>
      <w:tr w:rsidR="00180ED8" w:rsidRPr="00721280" w14:paraId="19D4DD27" w14:textId="77777777" w:rsidTr="00742D44">
        <w:trPr>
          <w:trHeight w:val="640"/>
          <w:jc w:val="center"/>
        </w:trPr>
        <w:tc>
          <w:tcPr>
            <w:tcW w:w="970" w:type="dxa"/>
            <w:tcBorders>
              <w:top w:val="nil"/>
            </w:tcBorders>
            <w:vAlign w:val="center"/>
          </w:tcPr>
          <w:p w14:paraId="25E17385"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1.</w:t>
            </w:r>
          </w:p>
        </w:tc>
        <w:tc>
          <w:tcPr>
            <w:tcW w:w="3563" w:type="dxa"/>
            <w:tcBorders>
              <w:top w:val="nil"/>
            </w:tcBorders>
            <w:vAlign w:val="center"/>
          </w:tcPr>
          <w:p w14:paraId="55196DD0" w14:textId="77777777" w:rsidR="00180ED8" w:rsidRPr="00721280" w:rsidRDefault="00180ED8" w:rsidP="00753AAE">
            <w:pPr>
              <w:pStyle w:val="tabulka"/>
              <w:jc w:val="both"/>
              <w:rPr>
                <w:rFonts w:ascii="Times New Roman" w:hAnsi="Times New Roman"/>
                <w:sz w:val="22"/>
                <w:szCs w:val="22"/>
                <w:lang w:val="en-GB"/>
              </w:rPr>
            </w:pPr>
          </w:p>
        </w:tc>
        <w:tc>
          <w:tcPr>
            <w:tcW w:w="1843" w:type="dxa"/>
            <w:tcBorders>
              <w:top w:val="nil"/>
            </w:tcBorders>
            <w:vAlign w:val="center"/>
          </w:tcPr>
          <w:p w14:paraId="4B969CC1" w14:textId="77777777" w:rsidR="00180ED8" w:rsidRPr="00721280" w:rsidRDefault="00180ED8" w:rsidP="00753AAE">
            <w:pPr>
              <w:pStyle w:val="tabulka"/>
              <w:jc w:val="both"/>
              <w:rPr>
                <w:rFonts w:ascii="Times New Roman" w:hAnsi="Times New Roman"/>
                <w:sz w:val="22"/>
                <w:szCs w:val="22"/>
                <w:lang w:val="en-GB"/>
              </w:rPr>
            </w:pPr>
          </w:p>
        </w:tc>
        <w:tc>
          <w:tcPr>
            <w:tcW w:w="2484" w:type="dxa"/>
            <w:tcBorders>
              <w:top w:val="nil"/>
            </w:tcBorders>
            <w:vAlign w:val="center"/>
          </w:tcPr>
          <w:p w14:paraId="6C0869EF"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4DF4EFEA" w14:textId="77777777" w:rsidTr="00742D44">
        <w:trPr>
          <w:trHeight w:val="640"/>
          <w:jc w:val="center"/>
        </w:trPr>
        <w:tc>
          <w:tcPr>
            <w:tcW w:w="970" w:type="dxa"/>
            <w:tcBorders>
              <w:top w:val="nil"/>
            </w:tcBorders>
            <w:vAlign w:val="center"/>
          </w:tcPr>
          <w:p w14:paraId="1634E73B"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2.</w:t>
            </w:r>
          </w:p>
        </w:tc>
        <w:tc>
          <w:tcPr>
            <w:tcW w:w="3563" w:type="dxa"/>
            <w:tcBorders>
              <w:top w:val="nil"/>
            </w:tcBorders>
            <w:vAlign w:val="center"/>
          </w:tcPr>
          <w:p w14:paraId="06976F8B" w14:textId="77777777" w:rsidR="00180ED8" w:rsidRPr="00721280" w:rsidRDefault="00180ED8" w:rsidP="00753AAE">
            <w:pPr>
              <w:pStyle w:val="tabulka"/>
              <w:jc w:val="both"/>
              <w:rPr>
                <w:rFonts w:ascii="Times New Roman" w:hAnsi="Times New Roman"/>
                <w:sz w:val="22"/>
                <w:szCs w:val="22"/>
                <w:lang w:val="en-GB"/>
              </w:rPr>
            </w:pPr>
          </w:p>
        </w:tc>
        <w:tc>
          <w:tcPr>
            <w:tcW w:w="1843" w:type="dxa"/>
            <w:tcBorders>
              <w:top w:val="nil"/>
            </w:tcBorders>
            <w:vAlign w:val="center"/>
          </w:tcPr>
          <w:p w14:paraId="7A9EE84E" w14:textId="77777777" w:rsidR="00180ED8" w:rsidRPr="00721280" w:rsidRDefault="00180ED8" w:rsidP="00753AAE">
            <w:pPr>
              <w:pStyle w:val="tabulka"/>
              <w:jc w:val="both"/>
              <w:rPr>
                <w:rFonts w:ascii="Times New Roman" w:hAnsi="Times New Roman"/>
                <w:sz w:val="22"/>
                <w:szCs w:val="22"/>
                <w:lang w:val="en-GB"/>
              </w:rPr>
            </w:pPr>
          </w:p>
        </w:tc>
        <w:tc>
          <w:tcPr>
            <w:tcW w:w="2484" w:type="dxa"/>
            <w:tcBorders>
              <w:top w:val="nil"/>
            </w:tcBorders>
            <w:vAlign w:val="center"/>
          </w:tcPr>
          <w:p w14:paraId="3D42FD1C"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7CF13737" w14:textId="77777777" w:rsidTr="00742D44">
        <w:trPr>
          <w:trHeight w:val="640"/>
          <w:jc w:val="center"/>
        </w:trPr>
        <w:tc>
          <w:tcPr>
            <w:tcW w:w="970" w:type="dxa"/>
            <w:tcBorders>
              <w:top w:val="nil"/>
            </w:tcBorders>
            <w:vAlign w:val="center"/>
          </w:tcPr>
          <w:p w14:paraId="48A4CE8E"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3.</w:t>
            </w:r>
          </w:p>
        </w:tc>
        <w:tc>
          <w:tcPr>
            <w:tcW w:w="3563" w:type="dxa"/>
            <w:tcBorders>
              <w:top w:val="nil"/>
            </w:tcBorders>
            <w:vAlign w:val="center"/>
          </w:tcPr>
          <w:p w14:paraId="759502A9" w14:textId="77777777" w:rsidR="00180ED8" w:rsidRPr="00721280" w:rsidRDefault="00180ED8" w:rsidP="00753AAE">
            <w:pPr>
              <w:pStyle w:val="tabulka"/>
              <w:jc w:val="both"/>
              <w:rPr>
                <w:rFonts w:ascii="Times New Roman" w:hAnsi="Times New Roman"/>
                <w:sz w:val="22"/>
                <w:szCs w:val="22"/>
                <w:lang w:val="en-GB"/>
              </w:rPr>
            </w:pPr>
          </w:p>
        </w:tc>
        <w:tc>
          <w:tcPr>
            <w:tcW w:w="1843" w:type="dxa"/>
            <w:tcBorders>
              <w:top w:val="nil"/>
            </w:tcBorders>
            <w:vAlign w:val="center"/>
          </w:tcPr>
          <w:p w14:paraId="70940EDE" w14:textId="77777777" w:rsidR="00180ED8" w:rsidRPr="00721280" w:rsidRDefault="00180ED8" w:rsidP="00753AAE">
            <w:pPr>
              <w:pStyle w:val="tabulka"/>
              <w:jc w:val="both"/>
              <w:rPr>
                <w:rFonts w:ascii="Times New Roman" w:hAnsi="Times New Roman"/>
                <w:sz w:val="22"/>
                <w:szCs w:val="22"/>
                <w:lang w:val="en-GB"/>
              </w:rPr>
            </w:pPr>
          </w:p>
        </w:tc>
        <w:tc>
          <w:tcPr>
            <w:tcW w:w="2484" w:type="dxa"/>
            <w:tcBorders>
              <w:top w:val="nil"/>
            </w:tcBorders>
            <w:vAlign w:val="center"/>
          </w:tcPr>
          <w:p w14:paraId="7B0B560D"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62256820" w14:textId="77777777" w:rsidTr="00742D44">
        <w:trPr>
          <w:trHeight w:val="640"/>
          <w:jc w:val="center"/>
        </w:trPr>
        <w:tc>
          <w:tcPr>
            <w:tcW w:w="970" w:type="dxa"/>
            <w:tcBorders>
              <w:top w:val="nil"/>
              <w:bottom w:val="nil"/>
            </w:tcBorders>
            <w:vAlign w:val="center"/>
          </w:tcPr>
          <w:p w14:paraId="4CE03AFB"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4.</w:t>
            </w:r>
          </w:p>
        </w:tc>
        <w:tc>
          <w:tcPr>
            <w:tcW w:w="3563" w:type="dxa"/>
            <w:tcBorders>
              <w:top w:val="nil"/>
              <w:bottom w:val="nil"/>
            </w:tcBorders>
            <w:vAlign w:val="center"/>
          </w:tcPr>
          <w:p w14:paraId="51438EB7" w14:textId="77777777" w:rsidR="00180ED8" w:rsidRPr="00721280" w:rsidRDefault="00180ED8" w:rsidP="00753AAE">
            <w:pPr>
              <w:pStyle w:val="tabulka"/>
              <w:jc w:val="both"/>
              <w:rPr>
                <w:rFonts w:ascii="Times New Roman" w:hAnsi="Times New Roman"/>
                <w:sz w:val="22"/>
                <w:szCs w:val="22"/>
                <w:lang w:val="en-GB"/>
              </w:rPr>
            </w:pPr>
          </w:p>
        </w:tc>
        <w:tc>
          <w:tcPr>
            <w:tcW w:w="1843" w:type="dxa"/>
            <w:tcBorders>
              <w:top w:val="nil"/>
              <w:bottom w:val="nil"/>
            </w:tcBorders>
            <w:vAlign w:val="center"/>
          </w:tcPr>
          <w:p w14:paraId="27C6F306" w14:textId="77777777" w:rsidR="00180ED8" w:rsidRPr="00721280" w:rsidRDefault="00180ED8" w:rsidP="00753AAE">
            <w:pPr>
              <w:pStyle w:val="tabulka"/>
              <w:jc w:val="both"/>
              <w:rPr>
                <w:rFonts w:ascii="Times New Roman" w:hAnsi="Times New Roman"/>
                <w:sz w:val="22"/>
                <w:szCs w:val="22"/>
                <w:lang w:val="en-GB"/>
              </w:rPr>
            </w:pPr>
          </w:p>
        </w:tc>
        <w:tc>
          <w:tcPr>
            <w:tcW w:w="2484" w:type="dxa"/>
            <w:tcBorders>
              <w:top w:val="nil"/>
              <w:bottom w:val="nil"/>
            </w:tcBorders>
            <w:vAlign w:val="center"/>
          </w:tcPr>
          <w:p w14:paraId="16660047"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1DCB39D6" w14:textId="77777777" w:rsidTr="00742D44">
        <w:trPr>
          <w:trHeight w:val="640"/>
          <w:jc w:val="center"/>
        </w:trPr>
        <w:tc>
          <w:tcPr>
            <w:tcW w:w="970" w:type="dxa"/>
            <w:vAlign w:val="center"/>
          </w:tcPr>
          <w:p w14:paraId="501886A4"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5.</w:t>
            </w:r>
          </w:p>
        </w:tc>
        <w:tc>
          <w:tcPr>
            <w:tcW w:w="3563" w:type="dxa"/>
            <w:vAlign w:val="center"/>
          </w:tcPr>
          <w:p w14:paraId="57F21473" w14:textId="77777777" w:rsidR="00180ED8" w:rsidRPr="00721280" w:rsidRDefault="00180ED8" w:rsidP="00753AAE">
            <w:pPr>
              <w:pStyle w:val="tabulka"/>
              <w:jc w:val="both"/>
              <w:rPr>
                <w:rFonts w:ascii="Times New Roman" w:hAnsi="Times New Roman"/>
                <w:sz w:val="22"/>
                <w:szCs w:val="22"/>
                <w:lang w:val="en-GB"/>
              </w:rPr>
            </w:pPr>
          </w:p>
        </w:tc>
        <w:tc>
          <w:tcPr>
            <w:tcW w:w="1843" w:type="dxa"/>
            <w:vAlign w:val="center"/>
          </w:tcPr>
          <w:p w14:paraId="7D075591" w14:textId="77777777" w:rsidR="00180ED8" w:rsidRPr="00721280" w:rsidRDefault="00180ED8" w:rsidP="00753AAE">
            <w:pPr>
              <w:pStyle w:val="tabulka"/>
              <w:jc w:val="both"/>
              <w:rPr>
                <w:rFonts w:ascii="Times New Roman" w:hAnsi="Times New Roman"/>
                <w:sz w:val="22"/>
                <w:szCs w:val="22"/>
                <w:lang w:val="en-GB"/>
              </w:rPr>
            </w:pPr>
          </w:p>
        </w:tc>
        <w:tc>
          <w:tcPr>
            <w:tcW w:w="2484" w:type="dxa"/>
            <w:vAlign w:val="center"/>
          </w:tcPr>
          <w:p w14:paraId="1D6A9B0E"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27E3CF85" w14:textId="77777777" w:rsidTr="00742D44">
        <w:trPr>
          <w:trHeight w:val="640"/>
          <w:jc w:val="center"/>
        </w:trPr>
        <w:tc>
          <w:tcPr>
            <w:tcW w:w="970" w:type="dxa"/>
            <w:vAlign w:val="center"/>
          </w:tcPr>
          <w:p w14:paraId="187680BD"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6.</w:t>
            </w:r>
          </w:p>
        </w:tc>
        <w:tc>
          <w:tcPr>
            <w:tcW w:w="3563" w:type="dxa"/>
            <w:vAlign w:val="center"/>
          </w:tcPr>
          <w:p w14:paraId="15359CC4" w14:textId="77777777" w:rsidR="00180ED8" w:rsidRPr="00721280" w:rsidRDefault="00180ED8" w:rsidP="00753AAE">
            <w:pPr>
              <w:pStyle w:val="tabulka"/>
              <w:jc w:val="both"/>
              <w:rPr>
                <w:rFonts w:ascii="Times New Roman" w:hAnsi="Times New Roman"/>
                <w:sz w:val="22"/>
                <w:szCs w:val="22"/>
                <w:lang w:val="en-GB"/>
              </w:rPr>
            </w:pPr>
          </w:p>
        </w:tc>
        <w:tc>
          <w:tcPr>
            <w:tcW w:w="1843" w:type="dxa"/>
            <w:vAlign w:val="center"/>
          </w:tcPr>
          <w:p w14:paraId="44CBD755" w14:textId="77777777" w:rsidR="00180ED8" w:rsidRPr="00721280" w:rsidRDefault="00180ED8" w:rsidP="00753AAE">
            <w:pPr>
              <w:pStyle w:val="tabulka"/>
              <w:jc w:val="both"/>
              <w:rPr>
                <w:rFonts w:ascii="Times New Roman" w:hAnsi="Times New Roman"/>
                <w:sz w:val="22"/>
                <w:szCs w:val="22"/>
                <w:lang w:val="en-GB"/>
              </w:rPr>
            </w:pPr>
          </w:p>
        </w:tc>
        <w:tc>
          <w:tcPr>
            <w:tcW w:w="2484" w:type="dxa"/>
            <w:vAlign w:val="center"/>
          </w:tcPr>
          <w:p w14:paraId="5B10A055"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0AA3BF63" w14:textId="77777777" w:rsidTr="00742D44">
        <w:trPr>
          <w:trHeight w:val="640"/>
          <w:jc w:val="center"/>
        </w:trPr>
        <w:tc>
          <w:tcPr>
            <w:tcW w:w="970" w:type="dxa"/>
            <w:vAlign w:val="center"/>
          </w:tcPr>
          <w:p w14:paraId="699CF7B5"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7.</w:t>
            </w:r>
          </w:p>
        </w:tc>
        <w:tc>
          <w:tcPr>
            <w:tcW w:w="3563" w:type="dxa"/>
            <w:vAlign w:val="center"/>
          </w:tcPr>
          <w:p w14:paraId="45D7C527" w14:textId="77777777" w:rsidR="00180ED8" w:rsidRPr="00721280" w:rsidRDefault="00180ED8" w:rsidP="00753AAE">
            <w:pPr>
              <w:pStyle w:val="tabulka"/>
              <w:jc w:val="both"/>
              <w:rPr>
                <w:rFonts w:ascii="Times New Roman" w:hAnsi="Times New Roman"/>
                <w:sz w:val="22"/>
                <w:szCs w:val="22"/>
                <w:lang w:val="en-GB"/>
              </w:rPr>
            </w:pPr>
          </w:p>
        </w:tc>
        <w:tc>
          <w:tcPr>
            <w:tcW w:w="1843" w:type="dxa"/>
            <w:vAlign w:val="center"/>
          </w:tcPr>
          <w:p w14:paraId="01B34050" w14:textId="77777777" w:rsidR="00180ED8" w:rsidRPr="00721280" w:rsidRDefault="00180ED8" w:rsidP="00753AAE">
            <w:pPr>
              <w:pStyle w:val="tabulka"/>
              <w:jc w:val="both"/>
              <w:rPr>
                <w:rFonts w:ascii="Times New Roman" w:hAnsi="Times New Roman"/>
                <w:sz w:val="22"/>
                <w:szCs w:val="22"/>
                <w:lang w:val="en-GB"/>
              </w:rPr>
            </w:pPr>
          </w:p>
        </w:tc>
        <w:tc>
          <w:tcPr>
            <w:tcW w:w="2484" w:type="dxa"/>
            <w:vAlign w:val="center"/>
          </w:tcPr>
          <w:p w14:paraId="54B6FA0E"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07003FA0" w14:textId="77777777" w:rsidTr="00742D44">
        <w:trPr>
          <w:trHeight w:val="640"/>
          <w:jc w:val="center"/>
        </w:trPr>
        <w:tc>
          <w:tcPr>
            <w:tcW w:w="970" w:type="dxa"/>
            <w:vAlign w:val="center"/>
          </w:tcPr>
          <w:p w14:paraId="46F1EA58"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8.</w:t>
            </w:r>
          </w:p>
        </w:tc>
        <w:tc>
          <w:tcPr>
            <w:tcW w:w="3563" w:type="dxa"/>
            <w:vAlign w:val="center"/>
          </w:tcPr>
          <w:p w14:paraId="49B80058" w14:textId="77777777" w:rsidR="00180ED8" w:rsidRPr="00721280" w:rsidRDefault="00180ED8" w:rsidP="00753AAE">
            <w:pPr>
              <w:pStyle w:val="tabulka"/>
              <w:jc w:val="both"/>
              <w:rPr>
                <w:rFonts w:ascii="Times New Roman" w:hAnsi="Times New Roman"/>
                <w:sz w:val="22"/>
                <w:szCs w:val="22"/>
                <w:lang w:val="en-GB"/>
              </w:rPr>
            </w:pPr>
          </w:p>
        </w:tc>
        <w:tc>
          <w:tcPr>
            <w:tcW w:w="1843" w:type="dxa"/>
            <w:vAlign w:val="center"/>
          </w:tcPr>
          <w:p w14:paraId="32F209A9" w14:textId="77777777" w:rsidR="00180ED8" w:rsidRPr="00721280" w:rsidRDefault="00180ED8" w:rsidP="00753AAE">
            <w:pPr>
              <w:pStyle w:val="tabulka"/>
              <w:jc w:val="both"/>
              <w:rPr>
                <w:rFonts w:ascii="Times New Roman" w:hAnsi="Times New Roman"/>
                <w:sz w:val="22"/>
                <w:szCs w:val="22"/>
                <w:lang w:val="en-GB"/>
              </w:rPr>
            </w:pPr>
          </w:p>
        </w:tc>
        <w:tc>
          <w:tcPr>
            <w:tcW w:w="2484" w:type="dxa"/>
            <w:vAlign w:val="center"/>
          </w:tcPr>
          <w:p w14:paraId="0A695C22"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3132829E" w14:textId="77777777" w:rsidTr="00742D44">
        <w:trPr>
          <w:trHeight w:val="640"/>
          <w:jc w:val="center"/>
        </w:trPr>
        <w:tc>
          <w:tcPr>
            <w:tcW w:w="970" w:type="dxa"/>
            <w:vAlign w:val="center"/>
          </w:tcPr>
          <w:p w14:paraId="2F95843D"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9.</w:t>
            </w:r>
          </w:p>
        </w:tc>
        <w:tc>
          <w:tcPr>
            <w:tcW w:w="3563" w:type="dxa"/>
            <w:vAlign w:val="center"/>
          </w:tcPr>
          <w:p w14:paraId="15FEEAF5" w14:textId="77777777" w:rsidR="00180ED8" w:rsidRPr="00721280" w:rsidRDefault="00180ED8" w:rsidP="00753AAE">
            <w:pPr>
              <w:pStyle w:val="tabulka"/>
              <w:jc w:val="both"/>
              <w:rPr>
                <w:rFonts w:ascii="Times New Roman" w:hAnsi="Times New Roman"/>
                <w:sz w:val="22"/>
                <w:szCs w:val="22"/>
                <w:lang w:val="en-GB"/>
              </w:rPr>
            </w:pPr>
          </w:p>
        </w:tc>
        <w:tc>
          <w:tcPr>
            <w:tcW w:w="1843" w:type="dxa"/>
            <w:vAlign w:val="center"/>
          </w:tcPr>
          <w:p w14:paraId="6F8887D3" w14:textId="77777777" w:rsidR="00180ED8" w:rsidRPr="00721280" w:rsidRDefault="00180ED8" w:rsidP="00753AAE">
            <w:pPr>
              <w:pStyle w:val="tabulka"/>
              <w:jc w:val="both"/>
              <w:rPr>
                <w:rFonts w:ascii="Times New Roman" w:hAnsi="Times New Roman"/>
                <w:sz w:val="22"/>
                <w:szCs w:val="22"/>
                <w:lang w:val="en-GB"/>
              </w:rPr>
            </w:pPr>
          </w:p>
        </w:tc>
        <w:tc>
          <w:tcPr>
            <w:tcW w:w="2484" w:type="dxa"/>
            <w:vAlign w:val="center"/>
          </w:tcPr>
          <w:p w14:paraId="63CFAD26"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4621423A" w14:textId="77777777" w:rsidTr="00742D44">
        <w:trPr>
          <w:trHeight w:val="640"/>
          <w:jc w:val="center"/>
        </w:trPr>
        <w:tc>
          <w:tcPr>
            <w:tcW w:w="970" w:type="dxa"/>
            <w:vAlign w:val="center"/>
          </w:tcPr>
          <w:p w14:paraId="79C9ABE1"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10.</w:t>
            </w:r>
          </w:p>
        </w:tc>
        <w:tc>
          <w:tcPr>
            <w:tcW w:w="3563" w:type="dxa"/>
            <w:vAlign w:val="center"/>
          </w:tcPr>
          <w:p w14:paraId="48D3D7B1" w14:textId="77777777" w:rsidR="00180ED8" w:rsidRPr="00721280" w:rsidRDefault="00180ED8" w:rsidP="00753AAE">
            <w:pPr>
              <w:pStyle w:val="tabulka"/>
              <w:jc w:val="both"/>
              <w:rPr>
                <w:rFonts w:ascii="Times New Roman" w:hAnsi="Times New Roman"/>
                <w:sz w:val="22"/>
                <w:szCs w:val="22"/>
                <w:lang w:val="en-GB"/>
              </w:rPr>
            </w:pPr>
          </w:p>
        </w:tc>
        <w:tc>
          <w:tcPr>
            <w:tcW w:w="1843" w:type="dxa"/>
            <w:vAlign w:val="center"/>
          </w:tcPr>
          <w:p w14:paraId="02066C02" w14:textId="77777777" w:rsidR="00180ED8" w:rsidRPr="00721280" w:rsidRDefault="00180ED8" w:rsidP="00753AAE">
            <w:pPr>
              <w:pStyle w:val="tabulka"/>
              <w:jc w:val="both"/>
              <w:rPr>
                <w:rFonts w:ascii="Times New Roman" w:hAnsi="Times New Roman"/>
                <w:sz w:val="22"/>
                <w:szCs w:val="22"/>
                <w:lang w:val="en-GB"/>
              </w:rPr>
            </w:pPr>
          </w:p>
        </w:tc>
        <w:tc>
          <w:tcPr>
            <w:tcW w:w="2484" w:type="dxa"/>
            <w:vAlign w:val="center"/>
          </w:tcPr>
          <w:p w14:paraId="4B6A3FE0"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12FC4E41" w14:textId="77777777" w:rsidTr="00742D44">
        <w:trPr>
          <w:trHeight w:val="640"/>
          <w:jc w:val="center"/>
        </w:trPr>
        <w:tc>
          <w:tcPr>
            <w:tcW w:w="970" w:type="dxa"/>
            <w:vAlign w:val="center"/>
          </w:tcPr>
          <w:p w14:paraId="04F6915A"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11.</w:t>
            </w:r>
          </w:p>
        </w:tc>
        <w:tc>
          <w:tcPr>
            <w:tcW w:w="3563" w:type="dxa"/>
            <w:vAlign w:val="center"/>
          </w:tcPr>
          <w:p w14:paraId="0232DADA" w14:textId="77777777" w:rsidR="00180ED8" w:rsidRPr="00721280" w:rsidRDefault="00180ED8" w:rsidP="00753AAE">
            <w:pPr>
              <w:pStyle w:val="tabulka"/>
              <w:jc w:val="both"/>
              <w:rPr>
                <w:rFonts w:ascii="Times New Roman" w:hAnsi="Times New Roman"/>
                <w:sz w:val="22"/>
                <w:szCs w:val="22"/>
                <w:lang w:val="en-GB"/>
              </w:rPr>
            </w:pPr>
          </w:p>
        </w:tc>
        <w:tc>
          <w:tcPr>
            <w:tcW w:w="1843" w:type="dxa"/>
            <w:vAlign w:val="center"/>
          </w:tcPr>
          <w:p w14:paraId="740296AA" w14:textId="77777777" w:rsidR="00180ED8" w:rsidRPr="00721280" w:rsidRDefault="00180ED8" w:rsidP="00753AAE">
            <w:pPr>
              <w:pStyle w:val="tabulka"/>
              <w:jc w:val="both"/>
              <w:rPr>
                <w:rFonts w:ascii="Times New Roman" w:hAnsi="Times New Roman"/>
                <w:sz w:val="22"/>
                <w:szCs w:val="22"/>
                <w:lang w:val="en-GB"/>
              </w:rPr>
            </w:pPr>
          </w:p>
        </w:tc>
        <w:tc>
          <w:tcPr>
            <w:tcW w:w="2484" w:type="dxa"/>
            <w:vAlign w:val="center"/>
          </w:tcPr>
          <w:p w14:paraId="225ADDD1"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09001271" w14:textId="77777777" w:rsidTr="00742D44">
        <w:trPr>
          <w:trHeight w:val="640"/>
          <w:jc w:val="center"/>
        </w:trPr>
        <w:tc>
          <w:tcPr>
            <w:tcW w:w="970" w:type="dxa"/>
            <w:vAlign w:val="center"/>
          </w:tcPr>
          <w:p w14:paraId="7452D758"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12.</w:t>
            </w:r>
          </w:p>
        </w:tc>
        <w:tc>
          <w:tcPr>
            <w:tcW w:w="3563" w:type="dxa"/>
            <w:vAlign w:val="center"/>
          </w:tcPr>
          <w:p w14:paraId="291C52F7" w14:textId="77777777" w:rsidR="00180ED8" w:rsidRPr="00721280" w:rsidRDefault="00180ED8" w:rsidP="00753AAE">
            <w:pPr>
              <w:pStyle w:val="tabulka"/>
              <w:jc w:val="both"/>
              <w:rPr>
                <w:rFonts w:ascii="Times New Roman" w:hAnsi="Times New Roman"/>
                <w:sz w:val="22"/>
                <w:szCs w:val="22"/>
                <w:lang w:val="en-GB"/>
              </w:rPr>
            </w:pPr>
          </w:p>
        </w:tc>
        <w:tc>
          <w:tcPr>
            <w:tcW w:w="1843" w:type="dxa"/>
            <w:vAlign w:val="center"/>
          </w:tcPr>
          <w:p w14:paraId="3EA79B48" w14:textId="77777777" w:rsidR="00180ED8" w:rsidRPr="00721280" w:rsidRDefault="00180ED8" w:rsidP="00753AAE">
            <w:pPr>
              <w:pStyle w:val="tabulka"/>
              <w:jc w:val="both"/>
              <w:rPr>
                <w:rFonts w:ascii="Times New Roman" w:hAnsi="Times New Roman"/>
                <w:sz w:val="22"/>
                <w:szCs w:val="22"/>
                <w:lang w:val="en-GB"/>
              </w:rPr>
            </w:pPr>
          </w:p>
        </w:tc>
        <w:tc>
          <w:tcPr>
            <w:tcW w:w="2484" w:type="dxa"/>
            <w:vAlign w:val="center"/>
          </w:tcPr>
          <w:p w14:paraId="3EFCF2EC"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4F5C32FE" w14:textId="77777777" w:rsidTr="00742D44">
        <w:trPr>
          <w:trHeight w:val="640"/>
          <w:jc w:val="center"/>
        </w:trPr>
        <w:tc>
          <w:tcPr>
            <w:tcW w:w="970" w:type="dxa"/>
            <w:vAlign w:val="center"/>
          </w:tcPr>
          <w:p w14:paraId="62D03032"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13.</w:t>
            </w:r>
          </w:p>
        </w:tc>
        <w:tc>
          <w:tcPr>
            <w:tcW w:w="3563" w:type="dxa"/>
            <w:vAlign w:val="center"/>
          </w:tcPr>
          <w:p w14:paraId="67D5E260" w14:textId="77777777" w:rsidR="00180ED8" w:rsidRPr="00721280" w:rsidRDefault="00180ED8" w:rsidP="00753AAE">
            <w:pPr>
              <w:pStyle w:val="tabulka"/>
              <w:jc w:val="both"/>
              <w:rPr>
                <w:rFonts w:ascii="Times New Roman" w:hAnsi="Times New Roman"/>
                <w:sz w:val="22"/>
                <w:szCs w:val="22"/>
                <w:lang w:val="en-GB"/>
              </w:rPr>
            </w:pPr>
          </w:p>
        </w:tc>
        <w:tc>
          <w:tcPr>
            <w:tcW w:w="1843" w:type="dxa"/>
            <w:vAlign w:val="center"/>
          </w:tcPr>
          <w:p w14:paraId="135A7284" w14:textId="77777777" w:rsidR="00180ED8" w:rsidRPr="00721280" w:rsidRDefault="00180ED8" w:rsidP="00753AAE">
            <w:pPr>
              <w:pStyle w:val="tabulka"/>
              <w:jc w:val="both"/>
              <w:rPr>
                <w:rFonts w:ascii="Times New Roman" w:hAnsi="Times New Roman"/>
                <w:sz w:val="22"/>
                <w:szCs w:val="22"/>
                <w:lang w:val="en-GB"/>
              </w:rPr>
            </w:pPr>
          </w:p>
        </w:tc>
        <w:tc>
          <w:tcPr>
            <w:tcW w:w="2484" w:type="dxa"/>
            <w:vAlign w:val="center"/>
          </w:tcPr>
          <w:p w14:paraId="0FE7EC2D"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43535DE4" w14:textId="77777777" w:rsidTr="00742D44">
        <w:trPr>
          <w:trHeight w:val="640"/>
          <w:jc w:val="center"/>
        </w:trPr>
        <w:tc>
          <w:tcPr>
            <w:tcW w:w="970" w:type="dxa"/>
            <w:vAlign w:val="center"/>
          </w:tcPr>
          <w:p w14:paraId="1F1D2067"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14.</w:t>
            </w:r>
          </w:p>
        </w:tc>
        <w:tc>
          <w:tcPr>
            <w:tcW w:w="3563" w:type="dxa"/>
            <w:vAlign w:val="center"/>
          </w:tcPr>
          <w:p w14:paraId="3B70D900" w14:textId="77777777" w:rsidR="00180ED8" w:rsidRPr="00721280" w:rsidRDefault="00180ED8" w:rsidP="00753AAE">
            <w:pPr>
              <w:pStyle w:val="tabulka"/>
              <w:jc w:val="both"/>
              <w:rPr>
                <w:rFonts w:ascii="Times New Roman" w:hAnsi="Times New Roman"/>
                <w:sz w:val="22"/>
                <w:szCs w:val="22"/>
                <w:lang w:val="en-GB"/>
              </w:rPr>
            </w:pPr>
          </w:p>
        </w:tc>
        <w:tc>
          <w:tcPr>
            <w:tcW w:w="1843" w:type="dxa"/>
            <w:vAlign w:val="center"/>
          </w:tcPr>
          <w:p w14:paraId="734196B6" w14:textId="77777777" w:rsidR="00180ED8" w:rsidRPr="00721280" w:rsidRDefault="00180ED8" w:rsidP="00753AAE">
            <w:pPr>
              <w:pStyle w:val="tabulka"/>
              <w:jc w:val="both"/>
              <w:rPr>
                <w:rFonts w:ascii="Times New Roman" w:hAnsi="Times New Roman"/>
                <w:sz w:val="22"/>
                <w:szCs w:val="22"/>
                <w:lang w:val="en-GB"/>
              </w:rPr>
            </w:pPr>
          </w:p>
        </w:tc>
        <w:tc>
          <w:tcPr>
            <w:tcW w:w="2484" w:type="dxa"/>
            <w:vAlign w:val="center"/>
          </w:tcPr>
          <w:p w14:paraId="363FA96C"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7256C6B1" w14:textId="77777777" w:rsidTr="00742D44">
        <w:trPr>
          <w:trHeight w:val="640"/>
          <w:jc w:val="center"/>
        </w:trPr>
        <w:tc>
          <w:tcPr>
            <w:tcW w:w="970" w:type="dxa"/>
            <w:vAlign w:val="center"/>
          </w:tcPr>
          <w:p w14:paraId="7045BC82"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15.</w:t>
            </w:r>
          </w:p>
        </w:tc>
        <w:tc>
          <w:tcPr>
            <w:tcW w:w="3563" w:type="dxa"/>
            <w:vAlign w:val="center"/>
          </w:tcPr>
          <w:p w14:paraId="3E5DA869" w14:textId="77777777" w:rsidR="00180ED8" w:rsidRPr="00721280" w:rsidRDefault="00180ED8" w:rsidP="00753AAE">
            <w:pPr>
              <w:pStyle w:val="tabulka"/>
              <w:jc w:val="both"/>
              <w:rPr>
                <w:rFonts w:ascii="Times New Roman" w:hAnsi="Times New Roman"/>
                <w:sz w:val="22"/>
                <w:szCs w:val="22"/>
                <w:lang w:val="en-GB"/>
              </w:rPr>
            </w:pPr>
          </w:p>
        </w:tc>
        <w:tc>
          <w:tcPr>
            <w:tcW w:w="1843" w:type="dxa"/>
            <w:vAlign w:val="center"/>
          </w:tcPr>
          <w:p w14:paraId="2A128E40" w14:textId="77777777" w:rsidR="00180ED8" w:rsidRPr="00721280" w:rsidRDefault="00180ED8" w:rsidP="00753AAE">
            <w:pPr>
              <w:pStyle w:val="tabulka"/>
              <w:jc w:val="both"/>
              <w:rPr>
                <w:rFonts w:ascii="Times New Roman" w:hAnsi="Times New Roman"/>
                <w:sz w:val="22"/>
                <w:szCs w:val="22"/>
                <w:lang w:val="en-GB"/>
              </w:rPr>
            </w:pPr>
          </w:p>
        </w:tc>
        <w:tc>
          <w:tcPr>
            <w:tcW w:w="2484" w:type="dxa"/>
            <w:vAlign w:val="center"/>
          </w:tcPr>
          <w:p w14:paraId="24E7F961" w14:textId="77777777" w:rsidR="00180ED8" w:rsidRPr="00721280" w:rsidRDefault="00180ED8" w:rsidP="00753AAE">
            <w:pPr>
              <w:pStyle w:val="tabulka"/>
              <w:jc w:val="both"/>
              <w:rPr>
                <w:rFonts w:ascii="Times New Roman" w:hAnsi="Times New Roman"/>
                <w:sz w:val="22"/>
                <w:szCs w:val="22"/>
                <w:lang w:val="en-GB"/>
              </w:rPr>
            </w:pPr>
          </w:p>
        </w:tc>
      </w:tr>
    </w:tbl>
    <w:p w14:paraId="64A70217" w14:textId="77777777" w:rsidR="00180ED8" w:rsidRPr="00721280" w:rsidRDefault="00180ED8" w:rsidP="00753AAE">
      <w:pPr>
        <w:jc w:val="both"/>
        <w:rPr>
          <w:rFonts w:ascii="Times New Roman" w:hAnsi="Times New Roman" w:cs="Times New Roman"/>
          <w:sz w:val="22"/>
          <w:szCs w:val="22"/>
          <w:lang w:val="en-GB"/>
        </w:rPr>
      </w:pPr>
      <w:r w:rsidRPr="00721280">
        <w:rPr>
          <w:rFonts w:ascii="Times New Roman" w:hAnsi="Times New Roman" w:cs="Times New Roman"/>
          <w:sz w:val="22"/>
          <w:szCs w:val="22"/>
          <w:lang w:val="en-GB"/>
        </w:rPr>
        <w:br w:type="page"/>
      </w:r>
    </w:p>
    <w:p w14:paraId="760824B0" w14:textId="77777777" w:rsidR="00180ED8" w:rsidRPr="00721280" w:rsidRDefault="00180ED8" w:rsidP="00753AAE">
      <w:pPr>
        <w:jc w:val="both"/>
        <w:rPr>
          <w:rFonts w:ascii="Times New Roman" w:hAnsi="Times New Roman" w:cs="Times New Roman"/>
          <w:b/>
          <w:color w:val="000000"/>
          <w:sz w:val="22"/>
          <w:szCs w:val="22"/>
          <w:lang w:val="en-GB"/>
        </w:rPr>
      </w:pPr>
      <w:r w:rsidRPr="00721280">
        <w:rPr>
          <w:rFonts w:ascii="Times New Roman" w:hAnsi="Times New Roman" w:cs="Times New Roman"/>
          <w:b/>
          <w:color w:val="000000"/>
          <w:sz w:val="22"/>
          <w:szCs w:val="22"/>
          <w:lang w:val="en-GB"/>
        </w:rPr>
        <w:lastRenderedPageBreak/>
        <w:t>Section 5.2</w:t>
      </w:r>
    </w:p>
    <w:p w14:paraId="31746934" w14:textId="77777777" w:rsidR="00180ED8" w:rsidRPr="00721280" w:rsidRDefault="00180ED8" w:rsidP="00753AAE">
      <w:pPr>
        <w:jc w:val="both"/>
        <w:rPr>
          <w:rFonts w:ascii="Times New Roman" w:hAnsi="Times New Roman" w:cs="Times New Roman"/>
          <w:b/>
          <w:color w:val="000000"/>
          <w:sz w:val="22"/>
          <w:szCs w:val="22"/>
          <w:lang w:val="en-GB"/>
        </w:rPr>
      </w:pPr>
    </w:p>
    <w:p w14:paraId="3E9C4C97" w14:textId="467A5BFC" w:rsidR="00180ED8" w:rsidRPr="00721280" w:rsidRDefault="00180ED8" w:rsidP="00753AAE">
      <w:pPr>
        <w:jc w:val="both"/>
        <w:rPr>
          <w:rFonts w:ascii="Times New Roman" w:hAnsi="Times New Roman" w:cs="Times New Roman"/>
          <w:b/>
          <w:sz w:val="28"/>
          <w:szCs w:val="28"/>
          <w:lang w:val="en-GB"/>
        </w:rPr>
      </w:pPr>
      <w:r w:rsidRPr="00721280">
        <w:rPr>
          <w:rFonts w:ascii="Times New Roman" w:hAnsi="Times New Roman" w:cs="Times New Roman"/>
          <w:b/>
          <w:sz w:val="28"/>
          <w:szCs w:val="28"/>
          <w:lang w:val="en-GB"/>
        </w:rPr>
        <w:t>List of design documents available</w:t>
      </w:r>
    </w:p>
    <w:tbl>
      <w:tblPr>
        <w:tblW w:w="0" w:type="auto"/>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1361"/>
        <w:gridCol w:w="1837"/>
        <w:gridCol w:w="1454"/>
        <w:gridCol w:w="3079"/>
        <w:gridCol w:w="1492"/>
      </w:tblGrid>
      <w:tr w:rsidR="00180ED8" w:rsidRPr="00721280" w14:paraId="3A7EB2A4" w14:textId="77777777">
        <w:trPr>
          <w:trHeight w:val="712"/>
          <w:jc w:val="center"/>
        </w:trPr>
        <w:tc>
          <w:tcPr>
            <w:tcW w:w="1361" w:type="dxa"/>
            <w:tcBorders>
              <w:top w:val="double" w:sz="4" w:space="0" w:color="auto"/>
              <w:left w:val="double" w:sz="4" w:space="0" w:color="auto"/>
              <w:bottom w:val="double" w:sz="4" w:space="0" w:color="auto"/>
            </w:tcBorders>
            <w:shd w:val="pct12" w:color="000000" w:fill="FFFFFF"/>
            <w:vAlign w:val="center"/>
          </w:tcPr>
          <w:p w14:paraId="0D33186C" w14:textId="77777777" w:rsidR="00180ED8" w:rsidRPr="00721280" w:rsidRDefault="00180ED8" w:rsidP="00753AAE">
            <w:pPr>
              <w:jc w:val="both"/>
              <w:rPr>
                <w:rFonts w:ascii="Times New Roman" w:hAnsi="Times New Roman" w:cs="Times New Roman"/>
                <w:b/>
                <w:sz w:val="22"/>
                <w:szCs w:val="22"/>
                <w:lang w:val="en-GB"/>
              </w:rPr>
            </w:pPr>
            <w:r w:rsidRPr="00721280">
              <w:rPr>
                <w:rFonts w:ascii="Times New Roman" w:hAnsi="Times New Roman" w:cs="Times New Roman"/>
                <w:b/>
                <w:sz w:val="22"/>
                <w:szCs w:val="22"/>
                <w:lang w:val="en-GB"/>
              </w:rPr>
              <w:t>No</w:t>
            </w:r>
          </w:p>
        </w:tc>
        <w:tc>
          <w:tcPr>
            <w:tcW w:w="1837" w:type="dxa"/>
            <w:tcBorders>
              <w:top w:val="double" w:sz="4" w:space="0" w:color="auto"/>
              <w:left w:val="double" w:sz="4" w:space="0" w:color="auto"/>
              <w:bottom w:val="double" w:sz="4" w:space="0" w:color="auto"/>
            </w:tcBorders>
            <w:shd w:val="pct12" w:color="000000" w:fill="FFFFFF"/>
            <w:vAlign w:val="center"/>
          </w:tcPr>
          <w:p w14:paraId="7C3C995C" w14:textId="77777777" w:rsidR="00180ED8" w:rsidRPr="00721280" w:rsidRDefault="00180ED8" w:rsidP="00753AAE">
            <w:pPr>
              <w:jc w:val="both"/>
              <w:rPr>
                <w:rFonts w:ascii="Times New Roman" w:hAnsi="Times New Roman" w:cs="Times New Roman"/>
                <w:b/>
                <w:sz w:val="22"/>
                <w:szCs w:val="22"/>
                <w:lang w:val="en-GB"/>
              </w:rPr>
            </w:pPr>
            <w:r w:rsidRPr="00721280">
              <w:rPr>
                <w:rFonts w:ascii="Times New Roman" w:hAnsi="Times New Roman" w:cs="Times New Roman"/>
                <w:b/>
                <w:sz w:val="22"/>
                <w:szCs w:val="22"/>
                <w:lang w:val="en-GB"/>
              </w:rPr>
              <w:t>Designer</w:t>
            </w:r>
          </w:p>
        </w:tc>
        <w:tc>
          <w:tcPr>
            <w:tcW w:w="1454" w:type="dxa"/>
            <w:tcBorders>
              <w:top w:val="double" w:sz="4" w:space="0" w:color="auto"/>
              <w:bottom w:val="double" w:sz="4" w:space="0" w:color="auto"/>
            </w:tcBorders>
            <w:shd w:val="pct12" w:color="000000" w:fill="FFFFFF"/>
            <w:vAlign w:val="center"/>
          </w:tcPr>
          <w:p w14:paraId="3BD44C1E" w14:textId="77777777" w:rsidR="00180ED8" w:rsidRPr="00721280" w:rsidRDefault="00180ED8" w:rsidP="00753AAE">
            <w:pPr>
              <w:jc w:val="both"/>
              <w:rPr>
                <w:rFonts w:ascii="Times New Roman" w:hAnsi="Times New Roman" w:cs="Times New Roman"/>
                <w:b/>
                <w:sz w:val="22"/>
                <w:szCs w:val="22"/>
                <w:lang w:val="en-GB"/>
              </w:rPr>
            </w:pPr>
            <w:r w:rsidRPr="00721280">
              <w:rPr>
                <w:rFonts w:ascii="Times New Roman" w:hAnsi="Times New Roman" w:cs="Times New Roman"/>
                <w:b/>
                <w:sz w:val="22"/>
                <w:szCs w:val="22"/>
                <w:lang w:val="en-GB"/>
              </w:rPr>
              <w:t>Design No</w:t>
            </w:r>
          </w:p>
        </w:tc>
        <w:tc>
          <w:tcPr>
            <w:tcW w:w="3079" w:type="dxa"/>
            <w:tcBorders>
              <w:top w:val="double" w:sz="4" w:space="0" w:color="auto"/>
              <w:bottom w:val="double" w:sz="4" w:space="0" w:color="auto"/>
            </w:tcBorders>
            <w:shd w:val="pct12" w:color="000000" w:fill="FFFFFF"/>
            <w:vAlign w:val="center"/>
          </w:tcPr>
          <w:p w14:paraId="5A78F1BD" w14:textId="77777777" w:rsidR="00180ED8" w:rsidRPr="00721280" w:rsidRDefault="00180ED8" w:rsidP="00753AAE">
            <w:pPr>
              <w:jc w:val="both"/>
              <w:rPr>
                <w:rFonts w:ascii="Times New Roman" w:hAnsi="Times New Roman" w:cs="Times New Roman"/>
                <w:b/>
                <w:sz w:val="22"/>
                <w:szCs w:val="22"/>
                <w:lang w:val="en-GB"/>
              </w:rPr>
            </w:pPr>
            <w:r w:rsidRPr="00721280">
              <w:rPr>
                <w:rFonts w:ascii="Times New Roman" w:hAnsi="Times New Roman" w:cs="Times New Roman"/>
                <w:b/>
                <w:sz w:val="22"/>
                <w:szCs w:val="22"/>
                <w:lang w:val="en-GB"/>
              </w:rPr>
              <w:t>Design name</w:t>
            </w:r>
          </w:p>
        </w:tc>
        <w:tc>
          <w:tcPr>
            <w:tcW w:w="1492" w:type="dxa"/>
            <w:tcBorders>
              <w:top w:val="double" w:sz="4" w:space="0" w:color="auto"/>
              <w:bottom w:val="double" w:sz="4" w:space="0" w:color="auto"/>
              <w:right w:val="double" w:sz="4" w:space="0" w:color="auto"/>
            </w:tcBorders>
            <w:shd w:val="pct12" w:color="000000" w:fill="FFFFFF"/>
            <w:vAlign w:val="center"/>
          </w:tcPr>
          <w:p w14:paraId="6CDECD81" w14:textId="77777777" w:rsidR="00180ED8" w:rsidRPr="00721280" w:rsidRDefault="00180ED8" w:rsidP="00753AAE">
            <w:pPr>
              <w:jc w:val="both"/>
              <w:rPr>
                <w:rFonts w:ascii="Times New Roman" w:hAnsi="Times New Roman" w:cs="Times New Roman"/>
                <w:b/>
                <w:sz w:val="22"/>
                <w:szCs w:val="22"/>
                <w:lang w:val="en-GB"/>
              </w:rPr>
            </w:pPr>
            <w:r w:rsidRPr="00721280">
              <w:rPr>
                <w:rFonts w:ascii="Times New Roman" w:hAnsi="Times New Roman" w:cs="Times New Roman"/>
                <w:b/>
                <w:sz w:val="22"/>
                <w:szCs w:val="22"/>
                <w:lang w:val="en-GB"/>
              </w:rPr>
              <w:t>Date</w:t>
            </w:r>
          </w:p>
        </w:tc>
      </w:tr>
      <w:tr w:rsidR="00180ED8" w:rsidRPr="00721280" w14:paraId="55338248" w14:textId="77777777">
        <w:trPr>
          <w:trHeight w:val="1400"/>
          <w:jc w:val="center"/>
        </w:trPr>
        <w:tc>
          <w:tcPr>
            <w:tcW w:w="1361" w:type="dxa"/>
            <w:tcBorders>
              <w:top w:val="nil"/>
            </w:tcBorders>
            <w:vAlign w:val="center"/>
          </w:tcPr>
          <w:p w14:paraId="29982342" w14:textId="77777777" w:rsidR="00180ED8" w:rsidRPr="00721280" w:rsidRDefault="00180ED8" w:rsidP="00753AAE">
            <w:pPr>
              <w:jc w:val="both"/>
              <w:rPr>
                <w:rFonts w:ascii="Times New Roman" w:hAnsi="Times New Roman" w:cs="Times New Roman"/>
                <w:sz w:val="22"/>
                <w:szCs w:val="22"/>
                <w:lang w:val="en-GB"/>
              </w:rPr>
            </w:pPr>
            <w:r w:rsidRPr="00721280">
              <w:rPr>
                <w:rFonts w:ascii="Times New Roman" w:hAnsi="Times New Roman" w:cs="Times New Roman"/>
                <w:sz w:val="22"/>
                <w:szCs w:val="22"/>
                <w:lang w:val="en-GB"/>
              </w:rPr>
              <w:t>1.</w:t>
            </w:r>
          </w:p>
        </w:tc>
        <w:tc>
          <w:tcPr>
            <w:tcW w:w="1837" w:type="dxa"/>
            <w:tcBorders>
              <w:top w:val="nil"/>
            </w:tcBorders>
            <w:vAlign w:val="center"/>
          </w:tcPr>
          <w:p w14:paraId="4C8D611C" w14:textId="77777777" w:rsidR="00180ED8" w:rsidRPr="00721280" w:rsidRDefault="00180ED8" w:rsidP="00753AAE">
            <w:pPr>
              <w:jc w:val="both"/>
              <w:rPr>
                <w:rFonts w:ascii="Times New Roman" w:hAnsi="Times New Roman" w:cs="Times New Roman"/>
                <w:sz w:val="22"/>
                <w:szCs w:val="22"/>
                <w:lang w:val="en-GB"/>
              </w:rPr>
            </w:pPr>
          </w:p>
        </w:tc>
        <w:tc>
          <w:tcPr>
            <w:tcW w:w="1454" w:type="dxa"/>
            <w:tcBorders>
              <w:top w:val="nil"/>
            </w:tcBorders>
            <w:vAlign w:val="center"/>
          </w:tcPr>
          <w:p w14:paraId="66D3499C" w14:textId="77777777" w:rsidR="00180ED8" w:rsidRPr="00721280" w:rsidRDefault="00180ED8" w:rsidP="00753AAE">
            <w:pPr>
              <w:pStyle w:val="tabulka"/>
              <w:spacing w:before="0" w:line="240" w:lineRule="auto"/>
              <w:jc w:val="both"/>
              <w:rPr>
                <w:rFonts w:ascii="Times New Roman" w:hAnsi="Times New Roman"/>
                <w:sz w:val="22"/>
                <w:szCs w:val="22"/>
                <w:lang w:val="en-GB"/>
              </w:rPr>
            </w:pPr>
          </w:p>
        </w:tc>
        <w:tc>
          <w:tcPr>
            <w:tcW w:w="3079" w:type="dxa"/>
            <w:tcBorders>
              <w:top w:val="nil"/>
            </w:tcBorders>
            <w:vAlign w:val="center"/>
          </w:tcPr>
          <w:p w14:paraId="52BBC8BA" w14:textId="77777777" w:rsidR="00180ED8" w:rsidRPr="00721280" w:rsidRDefault="00180ED8" w:rsidP="00753AAE">
            <w:pPr>
              <w:jc w:val="both"/>
              <w:rPr>
                <w:rFonts w:ascii="Times New Roman" w:hAnsi="Times New Roman" w:cs="Times New Roman"/>
                <w:sz w:val="22"/>
                <w:szCs w:val="22"/>
                <w:lang w:val="en-GB"/>
              </w:rPr>
            </w:pPr>
          </w:p>
        </w:tc>
        <w:tc>
          <w:tcPr>
            <w:tcW w:w="1492" w:type="dxa"/>
            <w:tcBorders>
              <w:top w:val="nil"/>
            </w:tcBorders>
            <w:vAlign w:val="center"/>
          </w:tcPr>
          <w:p w14:paraId="0910665C" w14:textId="77777777" w:rsidR="00180ED8" w:rsidRPr="00721280" w:rsidRDefault="00180ED8" w:rsidP="00753AAE">
            <w:pPr>
              <w:pStyle w:val="tabulka"/>
              <w:spacing w:before="0" w:line="240" w:lineRule="auto"/>
              <w:jc w:val="both"/>
              <w:rPr>
                <w:rFonts w:ascii="Times New Roman" w:hAnsi="Times New Roman"/>
                <w:sz w:val="22"/>
                <w:szCs w:val="22"/>
                <w:lang w:val="en-GB"/>
              </w:rPr>
            </w:pPr>
          </w:p>
        </w:tc>
      </w:tr>
      <w:tr w:rsidR="00180ED8" w:rsidRPr="00721280" w14:paraId="05E226F3" w14:textId="77777777">
        <w:trPr>
          <w:trHeight w:val="1400"/>
          <w:jc w:val="center"/>
        </w:trPr>
        <w:tc>
          <w:tcPr>
            <w:tcW w:w="1361" w:type="dxa"/>
            <w:tcBorders>
              <w:top w:val="nil"/>
            </w:tcBorders>
            <w:vAlign w:val="center"/>
          </w:tcPr>
          <w:p w14:paraId="3419DA1A" w14:textId="77777777" w:rsidR="00180ED8" w:rsidRPr="00721280" w:rsidRDefault="00180ED8" w:rsidP="00753AAE">
            <w:pPr>
              <w:jc w:val="both"/>
              <w:rPr>
                <w:rFonts w:ascii="Times New Roman" w:hAnsi="Times New Roman" w:cs="Times New Roman"/>
                <w:sz w:val="22"/>
                <w:szCs w:val="22"/>
                <w:lang w:val="en-GB"/>
              </w:rPr>
            </w:pPr>
            <w:r w:rsidRPr="00721280">
              <w:rPr>
                <w:rFonts w:ascii="Times New Roman" w:hAnsi="Times New Roman" w:cs="Times New Roman"/>
                <w:sz w:val="22"/>
                <w:szCs w:val="22"/>
                <w:lang w:val="en-GB"/>
              </w:rPr>
              <w:t>2.</w:t>
            </w:r>
          </w:p>
        </w:tc>
        <w:tc>
          <w:tcPr>
            <w:tcW w:w="1837" w:type="dxa"/>
            <w:tcBorders>
              <w:top w:val="nil"/>
            </w:tcBorders>
            <w:vAlign w:val="center"/>
          </w:tcPr>
          <w:p w14:paraId="5ED0D808" w14:textId="77777777" w:rsidR="00180ED8" w:rsidRPr="00721280" w:rsidRDefault="00180ED8" w:rsidP="00753AAE">
            <w:pPr>
              <w:jc w:val="both"/>
              <w:rPr>
                <w:rFonts w:ascii="Times New Roman" w:hAnsi="Times New Roman" w:cs="Times New Roman"/>
                <w:sz w:val="22"/>
                <w:szCs w:val="22"/>
                <w:lang w:val="en-GB"/>
              </w:rPr>
            </w:pPr>
          </w:p>
        </w:tc>
        <w:tc>
          <w:tcPr>
            <w:tcW w:w="1454" w:type="dxa"/>
            <w:tcBorders>
              <w:top w:val="nil"/>
            </w:tcBorders>
            <w:vAlign w:val="center"/>
          </w:tcPr>
          <w:p w14:paraId="0CFC9AC7" w14:textId="77777777" w:rsidR="00180ED8" w:rsidRPr="00721280" w:rsidRDefault="00180ED8" w:rsidP="00753AAE">
            <w:pPr>
              <w:pStyle w:val="tabulka"/>
              <w:spacing w:before="0" w:line="240" w:lineRule="auto"/>
              <w:jc w:val="both"/>
              <w:rPr>
                <w:rFonts w:ascii="Times New Roman" w:hAnsi="Times New Roman"/>
                <w:sz w:val="22"/>
                <w:szCs w:val="22"/>
                <w:lang w:val="en-GB"/>
              </w:rPr>
            </w:pPr>
          </w:p>
        </w:tc>
        <w:tc>
          <w:tcPr>
            <w:tcW w:w="3079" w:type="dxa"/>
            <w:tcBorders>
              <w:top w:val="nil"/>
            </w:tcBorders>
            <w:vAlign w:val="center"/>
          </w:tcPr>
          <w:p w14:paraId="51CA7F09" w14:textId="77777777" w:rsidR="00180ED8" w:rsidRPr="00721280" w:rsidRDefault="00180ED8" w:rsidP="00753AAE">
            <w:pPr>
              <w:jc w:val="both"/>
              <w:rPr>
                <w:rFonts w:ascii="Times New Roman" w:hAnsi="Times New Roman" w:cs="Times New Roman"/>
                <w:sz w:val="22"/>
                <w:szCs w:val="22"/>
                <w:lang w:val="en-GB"/>
              </w:rPr>
            </w:pPr>
          </w:p>
        </w:tc>
        <w:tc>
          <w:tcPr>
            <w:tcW w:w="1492" w:type="dxa"/>
            <w:tcBorders>
              <w:top w:val="nil"/>
            </w:tcBorders>
            <w:vAlign w:val="center"/>
          </w:tcPr>
          <w:p w14:paraId="607865B1" w14:textId="77777777" w:rsidR="00180ED8" w:rsidRPr="00721280" w:rsidRDefault="00180ED8" w:rsidP="00753AAE">
            <w:pPr>
              <w:pStyle w:val="tabulka"/>
              <w:spacing w:before="0" w:line="240" w:lineRule="auto"/>
              <w:jc w:val="both"/>
              <w:rPr>
                <w:rFonts w:ascii="Times New Roman" w:hAnsi="Times New Roman"/>
                <w:sz w:val="22"/>
                <w:szCs w:val="22"/>
                <w:lang w:val="en-GB"/>
              </w:rPr>
            </w:pPr>
          </w:p>
        </w:tc>
      </w:tr>
      <w:tr w:rsidR="00180ED8" w:rsidRPr="00721280" w14:paraId="6D1E61B5" w14:textId="77777777">
        <w:trPr>
          <w:trHeight w:val="1400"/>
          <w:jc w:val="center"/>
        </w:trPr>
        <w:tc>
          <w:tcPr>
            <w:tcW w:w="1361" w:type="dxa"/>
            <w:tcBorders>
              <w:top w:val="nil"/>
            </w:tcBorders>
            <w:vAlign w:val="center"/>
          </w:tcPr>
          <w:p w14:paraId="4FFCDE1E" w14:textId="77777777" w:rsidR="00180ED8" w:rsidRPr="00721280" w:rsidRDefault="00180ED8" w:rsidP="00753AAE">
            <w:pPr>
              <w:jc w:val="both"/>
              <w:rPr>
                <w:rFonts w:ascii="Times New Roman" w:hAnsi="Times New Roman" w:cs="Times New Roman"/>
                <w:sz w:val="22"/>
                <w:szCs w:val="22"/>
                <w:lang w:val="en-GB"/>
              </w:rPr>
            </w:pPr>
            <w:r w:rsidRPr="00721280">
              <w:rPr>
                <w:rFonts w:ascii="Times New Roman" w:hAnsi="Times New Roman" w:cs="Times New Roman"/>
                <w:sz w:val="22"/>
                <w:szCs w:val="22"/>
                <w:lang w:val="en-GB"/>
              </w:rPr>
              <w:t>3.</w:t>
            </w:r>
          </w:p>
        </w:tc>
        <w:tc>
          <w:tcPr>
            <w:tcW w:w="1837" w:type="dxa"/>
            <w:tcBorders>
              <w:top w:val="nil"/>
            </w:tcBorders>
            <w:vAlign w:val="center"/>
          </w:tcPr>
          <w:p w14:paraId="32E1F453" w14:textId="77777777" w:rsidR="00180ED8" w:rsidRPr="00721280" w:rsidRDefault="00180ED8" w:rsidP="00753AAE">
            <w:pPr>
              <w:jc w:val="both"/>
              <w:rPr>
                <w:rFonts w:ascii="Times New Roman" w:hAnsi="Times New Roman" w:cs="Times New Roman"/>
                <w:sz w:val="22"/>
                <w:szCs w:val="22"/>
                <w:lang w:val="en-GB"/>
              </w:rPr>
            </w:pPr>
          </w:p>
        </w:tc>
        <w:tc>
          <w:tcPr>
            <w:tcW w:w="1454" w:type="dxa"/>
            <w:tcBorders>
              <w:top w:val="nil"/>
            </w:tcBorders>
            <w:vAlign w:val="center"/>
          </w:tcPr>
          <w:p w14:paraId="2166DC4F" w14:textId="77777777" w:rsidR="00180ED8" w:rsidRPr="00721280" w:rsidRDefault="00180ED8" w:rsidP="00753AAE">
            <w:pPr>
              <w:pStyle w:val="tabulka"/>
              <w:spacing w:before="0" w:line="240" w:lineRule="auto"/>
              <w:jc w:val="both"/>
              <w:rPr>
                <w:rFonts w:ascii="Times New Roman" w:hAnsi="Times New Roman"/>
                <w:sz w:val="22"/>
                <w:szCs w:val="22"/>
                <w:lang w:val="en-GB"/>
              </w:rPr>
            </w:pPr>
          </w:p>
        </w:tc>
        <w:tc>
          <w:tcPr>
            <w:tcW w:w="3079" w:type="dxa"/>
            <w:tcBorders>
              <w:top w:val="nil"/>
            </w:tcBorders>
            <w:vAlign w:val="center"/>
          </w:tcPr>
          <w:p w14:paraId="021E9978" w14:textId="77777777" w:rsidR="00180ED8" w:rsidRPr="00721280" w:rsidRDefault="00180ED8" w:rsidP="00753AAE">
            <w:pPr>
              <w:jc w:val="both"/>
              <w:rPr>
                <w:rFonts w:ascii="Times New Roman" w:hAnsi="Times New Roman" w:cs="Times New Roman"/>
                <w:sz w:val="22"/>
                <w:szCs w:val="22"/>
                <w:lang w:val="en-GB"/>
              </w:rPr>
            </w:pPr>
          </w:p>
        </w:tc>
        <w:tc>
          <w:tcPr>
            <w:tcW w:w="1492" w:type="dxa"/>
            <w:tcBorders>
              <w:top w:val="nil"/>
            </w:tcBorders>
            <w:vAlign w:val="center"/>
          </w:tcPr>
          <w:p w14:paraId="6AF2511B" w14:textId="77777777" w:rsidR="00180ED8" w:rsidRPr="00721280" w:rsidRDefault="00180ED8" w:rsidP="00753AAE">
            <w:pPr>
              <w:pStyle w:val="tabulka"/>
              <w:spacing w:before="0" w:line="240" w:lineRule="auto"/>
              <w:jc w:val="both"/>
              <w:rPr>
                <w:rFonts w:ascii="Times New Roman" w:hAnsi="Times New Roman"/>
                <w:sz w:val="22"/>
                <w:szCs w:val="22"/>
                <w:lang w:val="en-GB"/>
              </w:rPr>
            </w:pPr>
          </w:p>
        </w:tc>
      </w:tr>
      <w:tr w:rsidR="00180ED8" w:rsidRPr="00721280" w14:paraId="7422300D" w14:textId="77777777">
        <w:trPr>
          <w:trHeight w:val="1400"/>
          <w:jc w:val="center"/>
        </w:trPr>
        <w:tc>
          <w:tcPr>
            <w:tcW w:w="1361" w:type="dxa"/>
            <w:vAlign w:val="center"/>
          </w:tcPr>
          <w:p w14:paraId="4197590F" w14:textId="77777777" w:rsidR="00180ED8" w:rsidRPr="00721280" w:rsidRDefault="00180ED8" w:rsidP="00753AAE">
            <w:pPr>
              <w:jc w:val="both"/>
              <w:rPr>
                <w:rFonts w:ascii="Times New Roman" w:hAnsi="Times New Roman" w:cs="Times New Roman"/>
                <w:sz w:val="22"/>
                <w:szCs w:val="22"/>
                <w:lang w:val="en-GB"/>
              </w:rPr>
            </w:pPr>
            <w:r w:rsidRPr="00721280">
              <w:rPr>
                <w:rFonts w:ascii="Times New Roman" w:hAnsi="Times New Roman" w:cs="Times New Roman"/>
                <w:sz w:val="22"/>
                <w:szCs w:val="22"/>
                <w:lang w:val="en-GB"/>
              </w:rPr>
              <w:t>4</w:t>
            </w:r>
          </w:p>
        </w:tc>
        <w:tc>
          <w:tcPr>
            <w:tcW w:w="1837" w:type="dxa"/>
            <w:vAlign w:val="center"/>
          </w:tcPr>
          <w:p w14:paraId="66407B79" w14:textId="77777777" w:rsidR="00180ED8" w:rsidRPr="00721280" w:rsidRDefault="00180ED8" w:rsidP="00753AAE">
            <w:pPr>
              <w:jc w:val="both"/>
              <w:rPr>
                <w:rFonts w:ascii="Times New Roman" w:hAnsi="Times New Roman" w:cs="Times New Roman"/>
                <w:sz w:val="22"/>
                <w:szCs w:val="22"/>
                <w:lang w:val="en-GB"/>
              </w:rPr>
            </w:pPr>
          </w:p>
        </w:tc>
        <w:tc>
          <w:tcPr>
            <w:tcW w:w="1454" w:type="dxa"/>
            <w:vAlign w:val="center"/>
          </w:tcPr>
          <w:p w14:paraId="52CDC7CB" w14:textId="77777777" w:rsidR="00180ED8" w:rsidRPr="00721280" w:rsidRDefault="00180ED8" w:rsidP="00753AAE">
            <w:pPr>
              <w:pStyle w:val="tabulka"/>
              <w:spacing w:before="0" w:line="240" w:lineRule="auto"/>
              <w:jc w:val="both"/>
              <w:rPr>
                <w:rFonts w:ascii="Times New Roman" w:hAnsi="Times New Roman"/>
                <w:sz w:val="22"/>
                <w:szCs w:val="22"/>
                <w:lang w:val="en-GB"/>
              </w:rPr>
            </w:pPr>
          </w:p>
        </w:tc>
        <w:tc>
          <w:tcPr>
            <w:tcW w:w="3079" w:type="dxa"/>
            <w:vAlign w:val="center"/>
          </w:tcPr>
          <w:p w14:paraId="3B7693BC" w14:textId="77777777" w:rsidR="00180ED8" w:rsidRPr="00721280" w:rsidRDefault="00180ED8" w:rsidP="00753AAE">
            <w:pPr>
              <w:jc w:val="both"/>
              <w:rPr>
                <w:rFonts w:ascii="Times New Roman" w:hAnsi="Times New Roman" w:cs="Times New Roman"/>
                <w:sz w:val="22"/>
                <w:szCs w:val="22"/>
                <w:lang w:val="en-GB"/>
              </w:rPr>
            </w:pPr>
          </w:p>
        </w:tc>
        <w:tc>
          <w:tcPr>
            <w:tcW w:w="1492" w:type="dxa"/>
            <w:vAlign w:val="center"/>
          </w:tcPr>
          <w:p w14:paraId="4F0E56BB" w14:textId="77777777" w:rsidR="00180ED8" w:rsidRPr="00721280" w:rsidRDefault="00180ED8" w:rsidP="00753AAE">
            <w:pPr>
              <w:pStyle w:val="tabulka"/>
              <w:spacing w:before="0" w:line="240" w:lineRule="auto"/>
              <w:jc w:val="both"/>
              <w:rPr>
                <w:rFonts w:ascii="Times New Roman" w:hAnsi="Times New Roman"/>
                <w:sz w:val="22"/>
                <w:szCs w:val="22"/>
                <w:lang w:val="en-GB"/>
              </w:rPr>
            </w:pPr>
          </w:p>
        </w:tc>
      </w:tr>
    </w:tbl>
    <w:p w14:paraId="5E9A670B" w14:textId="77777777" w:rsidR="00180ED8" w:rsidRPr="00721280" w:rsidRDefault="00180ED8" w:rsidP="00753AAE">
      <w:pPr>
        <w:pStyle w:val="Header"/>
        <w:jc w:val="both"/>
        <w:rPr>
          <w:sz w:val="22"/>
          <w:szCs w:val="22"/>
          <w:lang w:val="en-GB"/>
        </w:rPr>
      </w:pPr>
    </w:p>
    <w:p w14:paraId="647008CE" w14:textId="77777777" w:rsidR="00180ED8" w:rsidRPr="00721280" w:rsidRDefault="00180ED8" w:rsidP="00753AAE">
      <w:pPr>
        <w:pStyle w:val="Header"/>
        <w:jc w:val="both"/>
        <w:rPr>
          <w:sz w:val="22"/>
          <w:szCs w:val="22"/>
          <w:lang w:val="en-GB"/>
        </w:rPr>
      </w:pPr>
    </w:p>
    <w:p w14:paraId="390EB1AF" w14:textId="77777777" w:rsidR="00180ED8" w:rsidRPr="00721280" w:rsidRDefault="00180ED8" w:rsidP="00753AAE">
      <w:pPr>
        <w:spacing w:after="0"/>
        <w:jc w:val="both"/>
        <w:rPr>
          <w:rFonts w:ascii="Times New Roman" w:hAnsi="Times New Roman" w:cs="Times New Roman"/>
          <w:sz w:val="22"/>
          <w:szCs w:val="22"/>
          <w:u w:val="single"/>
          <w:lang w:val="en-GB"/>
        </w:rPr>
      </w:pPr>
      <w:r w:rsidRPr="00721280">
        <w:rPr>
          <w:rFonts w:ascii="Times New Roman" w:hAnsi="Times New Roman" w:cs="Times New Roman"/>
          <w:sz w:val="22"/>
          <w:szCs w:val="22"/>
          <w:lang w:val="en-GB"/>
        </w:rPr>
        <w:t>Drawings are available for inspection from [</w:t>
      </w:r>
      <w:r w:rsidRPr="00721280">
        <w:rPr>
          <w:rFonts w:ascii="Times New Roman" w:hAnsi="Times New Roman" w:cs="Times New Roman"/>
          <w:i/>
          <w:sz w:val="22"/>
          <w:szCs w:val="22"/>
          <w:lang w:val="en-GB"/>
        </w:rPr>
        <w:t>date</w:t>
      </w:r>
      <w:r w:rsidRPr="00721280">
        <w:rPr>
          <w:rFonts w:ascii="Times New Roman" w:hAnsi="Times New Roman" w:cs="Times New Roman"/>
          <w:sz w:val="22"/>
          <w:szCs w:val="22"/>
          <w:lang w:val="en-GB"/>
        </w:rPr>
        <w:t>] at the following address:</w:t>
      </w:r>
    </w:p>
    <w:p w14:paraId="03C3612B" w14:textId="77777777" w:rsidR="00180ED8" w:rsidRPr="00721280" w:rsidRDefault="00180ED8" w:rsidP="00753AAE">
      <w:pPr>
        <w:spacing w:after="0"/>
        <w:jc w:val="both"/>
        <w:rPr>
          <w:rFonts w:ascii="Times New Roman" w:hAnsi="Times New Roman" w:cs="Times New Roman"/>
          <w:sz w:val="22"/>
          <w:szCs w:val="22"/>
          <w:lang w:val="en-GB"/>
        </w:rPr>
      </w:pPr>
    </w:p>
    <w:p w14:paraId="797352E2" w14:textId="77777777" w:rsidR="00180ED8" w:rsidRPr="00F26560" w:rsidRDefault="00180ED8" w:rsidP="00753AAE">
      <w:pPr>
        <w:pStyle w:val="Heading2"/>
        <w:spacing w:after="0"/>
        <w:jc w:val="both"/>
        <w:rPr>
          <w:rFonts w:ascii="Times New Roman" w:hAnsi="Times New Roman" w:cs="Times New Roman"/>
          <w:b/>
          <w:color w:val="000000" w:themeColor="text1"/>
          <w:sz w:val="22"/>
          <w:szCs w:val="22"/>
          <w:lang w:val="en-GB"/>
        </w:rPr>
      </w:pPr>
      <w:r w:rsidRPr="00F26560">
        <w:rPr>
          <w:rFonts w:ascii="Times New Roman" w:hAnsi="Times New Roman" w:cs="Times New Roman"/>
          <w:color w:val="000000" w:themeColor="text1"/>
          <w:sz w:val="22"/>
          <w:szCs w:val="22"/>
          <w:lang w:val="en-GB"/>
        </w:rPr>
        <w:t>Consultant:</w:t>
      </w:r>
    </w:p>
    <w:p w14:paraId="583FA502" w14:textId="77777777" w:rsidR="00180ED8" w:rsidRPr="00F26560" w:rsidRDefault="00180ED8" w:rsidP="00753AAE">
      <w:pPr>
        <w:pStyle w:val="Heading2"/>
        <w:spacing w:after="0"/>
        <w:jc w:val="both"/>
        <w:rPr>
          <w:rFonts w:ascii="Times New Roman" w:hAnsi="Times New Roman" w:cs="Times New Roman"/>
          <w:color w:val="000000" w:themeColor="text1"/>
          <w:sz w:val="22"/>
          <w:szCs w:val="22"/>
          <w:lang w:val="en-GB"/>
        </w:rPr>
      </w:pPr>
      <w:r w:rsidRPr="00F26560">
        <w:rPr>
          <w:rFonts w:ascii="Times New Roman" w:hAnsi="Times New Roman" w:cs="Times New Roman"/>
          <w:color w:val="000000" w:themeColor="text1"/>
          <w:sz w:val="22"/>
          <w:szCs w:val="22"/>
          <w:lang w:val="en-GB"/>
        </w:rPr>
        <w:t>Person in charge:</w:t>
      </w:r>
    </w:p>
    <w:p w14:paraId="1CAA0FC7" w14:textId="77777777" w:rsidR="00180ED8" w:rsidRPr="00721280" w:rsidRDefault="00180ED8" w:rsidP="00753AAE">
      <w:pPr>
        <w:spacing w:after="0"/>
        <w:ind w:left="1276" w:hanging="425"/>
        <w:jc w:val="both"/>
        <w:rPr>
          <w:rFonts w:ascii="Times New Roman" w:hAnsi="Times New Roman" w:cs="Times New Roman"/>
          <w:sz w:val="22"/>
          <w:szCs w:val="22"/>
          <w:lang w:val="en-GB"/>
        </w:rPr>
      </w:pPr>
      <w:r w:rsidRPr="00721280">
        <w:rPr>
          <w:rFonts w:ascii="Times New Roman" w:hAnsi="Times New Roman" w:cs="Times New Roman"/>
          <w:b/>
          <w:sz w:val="22"/>
          <w:szCs w:val="22"/>
          <w:lang w:val="en-GB"/>
        </w:rPr>
        <w:t xml:space="preserve">Tel.: </w:t>
      </w:r>
      <w:r w:rsidRPr="00721280">
        <w:rPr>
          <w:rFonts w:ascii="Times New Roman" w:hAnsi="Times New Roman" w:cs="Times New Roman"/>
          <w:b/>
          <w:sz w:val="22"/>
          <w:szCs w:val="22"/>
          <w:lang w:val="en-GB"/>
        </w:rPr>
        <w:tab/>
        <w:t>+</w:t>
      </w:r>
    </w:p>
    <w:p w14:paraId="432BF4CC" w14:textId="77777777" w:rsidR="00180ED8" w:rsidRPr="00721280" w:rsidRDefault="00180ED8" w:rsidP="00753AAE">
      <w:pPr>
        <w:spacing w:after="0"/>
        <w:ind w:left="1276" w:hanging="425"/>
        <w:jc w:val="both"/>
        <w:rPr>
          <w:rFonts w:ascii="Times New Roman" w:hAnsi="Times New Roman" w:cs="Times New Roman"/>
          <w:sz w:val="22"/>
          <w:szCs w:val="22"/>
          <w:lang w:val="en-GB"/>
        </w:rPr>
      </w:pPr>
      <w:r w:rsidRPr="00721280">
        <w:rPr>
          <w:rFonts w:ascii="Times New Roman" w:hAnsi="Times New Roman" w:cs="Times New Roman"/>
          <w:b/>
          <w:sz w:val="22"/>
          <w:szCs w:val="22"/>
          <w:lang w:val="en-GB"/>
        </w:rPr>
        <w:t xml:space="preserve">Fax: </w:t>
      </w:r>
      <w:r w:rsidRPr="00721280">
        <w:rPr>
          <w:rFonts w:ascii="Times New Roman" w:hAnsi="Times New Roman" w:cs="Times New Roman"/>
          <w:b/>
          <w:sz w:val="22"/>
          <w:szCs w:val="22"/>
          <w:lang w:val="en-GB"/>
        </w:rPr>
        <w:tab/>
        <w:t>+</w:t>
      </w:r>
    </w:p>
    <w:p w14:paraId="296B6459" w14:textId="5F27ADF5" w:rsidR="00180ED8" w:rsidRPr="00721280" w:rsidRDefault="00180ED8" w:rsidP="00753AAE">
      <w:pPr>
        <w:spacing w:after="0"/>
        <w:ind w:left="1276" w:hanging="425"/>
        <w:jc w:val="both"/>
        <w:rPr>
          <w:rFonts w:ascii="Times New Roman" w:hAnsi="Times New Roman" w:cs="Times New Roman"/>
          <w:sz w:val="22"/>
          <w:szCs w:val="22"/>
          <w:u w:val="single"/>
          <w:lang w:val="en-GB"/>
        </w:rPr>
      </w:pPr>
      <w:r w:rsidRPr="00721280">
        <w:rPr>
          <w:rFonts w:ascii="Times New Roman" w:hAnsi="Times New Roman" w:cs="Times New Roman"/>
          <w:b/>
          <w:sz w:val="22"/>
          <w:szCs w:val="22"/>
          <w:lang w:val="en-GB"/>
        </w:rPr>
        <w:t>E-mail:</w:t>
      </w:r>
      <w:r w:rsidRPr="00721280">
        <w:rPr>
          <w:rFonts w:ascii="Times New Roman" w:hAnsi="Times New Roman" w:cs="Times New Roman"/>
          <w:b/>
          <w:sz w:val="22"/>
          <w:szCs w:val="22"/>
          <w:lang w:val="en-GB"/>
        </w:rPr>
        <w:tab/>
      </w:r>
    </w:p>
    <w:p w14:paraId="17F564B4" w14:textId="77777777" w:rsidR="00180ED8" w:rsidRPr="00721280" w:rsidRDefault="00180ED8" w:rsidP="00753AAE">
      <w:pPr>
        <w:pStyle w:val="text"/>
        <w:widowControl/>
        <w:tabs>
          <w:tab w:val="decimal" w:leader="dot" w:pos="3402"/>
        </w:tabs>
        <w:rPr>
          <w:rFonts w:ascii="Times New Roman" w:hAnsi="Times New Roman"/>
          <w:sz w:val="22"/>
          <w:szCs w:val="22"/>
          <w:lang w:val="en-GB"/>
        </w:rPr>
      </w:pPr>
      <w:r w:rsidRPr="00721280">
        <w:rPr>
          <w:rFonts w:ascii="Times New Roman" w:hAnsi="Times New Roman"/>
          <w:sz w:val="22"/>
          <w:szCs w:val="22"/>
          <w:lang w:val="en-GB"/>
        </w:rPr>
        <w:t>Signature:</w:t>
      </w:r>
      <w:r w:rsidRPr="00721280">
        <w:rPr>
          <w:rFonts w:ascii="Times New Roman" w:hAnsi="Times New Roman"/>
          <w:sz w:val="22"/>
          <w:szCs w:val="22"/>
          <w:lang w:val="en-GB"/>
        </w:rPr>
        <w:tab/>
      </w:r>
      <w:r w:rsidRPr="00721280">
        <w:rPr>
          <w:rFonts w:ascii="Times New Roman" w:hAnsi="Times New Roman"/>
          <w:sz w:val="22"/>
          <w:szCs w:val="22"/>
          <w:lang w:val="en-GB"/>
        </w:rPr>
        <w:tab/>
      </w:r>
    </w:p>
    <w:p w14:paraId="3C2513F9" w14:textId="77777777" w:rsidR="00180ED8" w:rsidRPr="00721280" w:rsidRDefault="00180ED8" w:rsidP="00753AAE">
      <w:pPr>
        <w:pStyle w:val="text"/>
        <w:widowControl/>
        <w:spacing w:before="12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a person or persons authorised to sign on behalf of the tenderer</w:t>
      </w:r>
      <w:r w:rsidRPr="00721280">
        <w:rPr>
          <w:rFonts w:ascii="Times New Roman" w:hAnsi="Times New Roman"/>
          <w:sz w:val="22"/>
          <w:szCs w:val="22"/>
          <w:lang w:val="en-GB"/>
        </w:rPr>
        <w:t>)</w:t>
      </w:r>
    </w:p>
    <w:p w14:paraId="757C1557" w14:textId="77777777" w:rsidR="00180ED8" w:rsidRPr="00721280" w:rsidRDefault="00180ED8" w:rsidP="00753AAE">
      <w:pPr>
        <w:pStyle w:val="text"/>
        <w:widowControl/>
        <w:rPr>
          <w:rFonts w:ascii="Times New Roman" w:hAnsi="Times New Roman"/>
          <w:sz w:val="22"/>
          <w:szCs w:val="22"/>
          <w:lang w:val="en-GB"/>
        </w:rPr>
      </w:pPr>
    </w:p>
    <w:p w14:paraId="344B9B4C" w14:textId="77777777" w:rsidR="00180ED8" w:rsidRDefault="00180ED8" w:rsidP="00753AAE">
      <w:pPr>
        <w:pStyle w:val="text"/>
        <w:widowControl/>
        <w:tabs>
          <w:tab w:val="decimal" w:leader="dot" w:pos="2268"/>
        </w:tabs>
        <w:rPr>
          <w:rFonts w:ascii="Times New Roman" w:hAnsi="Times New Roman"/>
          <w:sz w:val="22"/>
          <w:szCs w:val="22"/>
          <w:lang w:val="en-GB"/>
        </w:rPr>
      </w:pPr>
      <w:r w:rsidRPr="00721280">
        <w:rPr>
          <w:rFonts w:ascii="Times New Roman" w:hAnsi="Times New Roman"/>
          <w:sz w:val="22"/>
          <w:szCs w:val="22"/>
          <w:lang w:val="en-GB"/>
        </w:rPr>
        <w:t>Date:</w:t>
      </w:r>
      <w:r w:rsidRPr="00721280">
        <w:rPr>
          <w:rFonts w:ascii="Times New Roman" w:hAnsi="Times New Roman"/>
          <w:sz w:val="22"/>
          <w:szCs w:val="22"/>
          <w:lang w:val="en-GB"/>
        </w:rPr>
        <w:tab/>
      </w:r>
    </w:p>
    <w:p w14:paraId="300F3515" w14:textId="77777777" w:rsidR="00E975F9" w:rsidRDefault="00E975F9" w:rsidP="000503E9">
      <w:pPr>
        <w:rPr>
          <w:b/>
          <w:sz w:val="28"/>
          <w:szCs w:val="28"/>
        </w:rPr>
      </w:pPr>
    </w:p>
    <w:p w14:paraId="4F5BBE77" w14:textId="77777777" w:rsidR="00E975F9" w:rsidRDefault="00E975F9" w:rsidP="00E975F9">
      <w:pPr>
        <w:jc w:val="center"/>
        <w:rPr>
          <w:b/>
          <w:sz w:val="28"/>
          <w:szCs w:val="28"/>
        </w:rPr>
      </w:pPr>
    </w:p>
    <w:p w14:paraId="511292FA" w14:textId="77777777" w:rsidR="00E975F9" w:rsidRDefault="00E975F9" w:rsidP="00E975F9">
      <w:pPr>
        <w:jc w:val="center"/>
        <w:rPr>
          <w:b/>
          <w:sz w:val="28"/>
          <w:szCs w:val="28"/>
        </w:rPr>
      </w:pPr>
    </w:p>
    <w:p w14:paraId="3EC3018B" w14:textId="77777777" w:rsidR="00E975F9" w:rsidRDefault="00E975F9" w:rsidP="00E975F9">
      <w:pPr>
        <w:jc w:val="center"/>
        <w:rPr>
          <w:b/>
          <w:sz w:val="28"/>
          <w:szCs w:val="28"/>
        </w:rPr>
      </w:pPr>
    </w:p>
    <w:p w14:paraId="7239A879" w14:textId="77777777" w:rsidR="00E975F9" w:rsidRDefault="00E975F9" w:rsidP="00E975F9">
      <w:pPr>
        <w:jc w:val="center"/>
        <w:rPr>
          <w:b/>
          <w:sz w:val="28"/>
          <w:szCs w:val="28"/>
        </w:rPr>
      </w:pPr>
    </w:p>
    <w:p w14:paraId="46E9A7ED" w14:textId="77777777" w:rsidR="00E975F9" w:rsidRPr="00E975F9" w:rsidRDefault="00E975F9" w:rsidP="000503E9">
      <w:pPr>
        <w:pStyle w:val="oddl-nadpis"/>
        <w:keepNext w:val="0"/>
        <w:widowControl/>
        <w:spacing w:after="240"/>
        <w:ind w:left="0"/>
        <w:rPr>
          <w:rFonts w:ascii="Times New Roman" w:hAnsi="Times New Roman"/>
          <w:sz w:val="28"/>
          <w:szCs w:val="28"/>
          <w:lang w:val="en-GB"/>
        </w:rPr>
      </w:pPr>
    </w:p>
    <w:p w14:paraId="6D9AF006" w14:textId="77777777" w:rsidR="00E975F9" w:rsidRPr="00E975F9" w:rsidRDefault="00E975F9" w:rsidP="00E975F9">
      <w:pPr>
        <w:pStyle w:val="oddl-nadpis"/>
        <w:keepNext w:val="0"/>
        <w:widowControl/>
        <w:spacing w:after="240"/>
        <w:jc w:val="center"/>
        <w:rPr>
          <w:rFonts w:ascii="Times New Roman" w:hAnsi="Times New Roman"/>
          <w:sz w:val="28"/>
          <w:szCs w:val="28"/>
          <w:lang w:val="en-GB"/>
        </w:rPr>
      </w:pPr>
    </w:p>
    <w:p w14:paraId="006D676D" w14:textId="77777777" w:rsidR="00E975F9" w:rsidRPr="00E975F9" w:rsidRDefault="00E975F9" w:rsidP="00E975F9">
      <w:pPr>
        <w:pStyle w:val="oddl-nadpis"/>
        <w:keepNext w:val="0"/>
        <w:widowControl/>
        <w:spacing w:after="240"/>
        <w:jc w:val="center"/>
        <w:rPr>
          <w:rFonts w:ascii="Times New Roman" w:hAnsi="Times New Roman"/>
          <w:sz w:val="28"/>
          <w:szCs w:val="28"/>
          <w:lang w:val="en-GB"/>
        </w:rPr>
      </w:pPr>
    </w:p>
    <w:p w14:paraId="367E5E9D" w14:textId="77777777" w:rsidR="00E975F9" w:rsidRPr="00E975F9" w:rsidRDefault="00E975F9" w:rsidP="00E975F9">
      <w:pPr>
        <w:pStyle w:val="oddl-nadpis"/>
        <w:keepNext w:val="0"/>
        <w:widowControl/>
        <w:spacing w:after="240"/>
        <w:jc w:val="center"/>
        <w:rPr>
          <w:rFonts w:ascii="Times New Roman" w:hAnsi="Times New Roman"/>
          <w:sz w:val="28"/>
          <w:szCs w:val="28"/>
          <w:lang w:val="en-GB"/>
        </w:rPr>
      </w:pPr>
    </w:p>
    <w:p w14:paraId="1202A6DD" w14:textId="77777777" w:rsidR="00E975F9" w:rsidRPr="00E975F9" w:rsidRDefault="00E975F9" w:rsidP="00E975F9">
      <w:pPr>
        <w:pStyle w:val="oddl-nadpis"/>
        <w:keepNext w:val="0"/>
        <w:widowControl/>
        <w:spacing w:after="240"/>
        <w:jc w:val="center"/>
        <w:rPr>
          <w:rFonts w:ascii="Times New Roman" w:hAnsi="Times New Roman"/>
          <w:sz w:val="28"/>
          <w:szCs w:val="28"/>
          <w:lang w:val="en-GB"/>
        </w:rPr>
      </w:pPr>
    </w:p>
    <w:p w14:paraId="390FFDAE" w14:textId="77777777" w:rsidR="00E975F9" w:rsidRPr="00E975F9" w:rsidRDefault="00E975F9" w:rsidP="00E975F9">
      <w:pPr>
        <w:pStyle w:val="oddl-nadpis"/>
        <w:keepNext w:val="0"/>
        <w:widowControl/>
        <w:spacing w:after="240"/>
        <w:jc w:val="center"/>
        <w:rPr>
          <w:rFonts w:ascii="Times New Roman" w:hAnsi="Times New Roman"/>
          <w:sz w:val="28"/>
          <w:szCs w:val="28"/>
          <w:lang w:val="en-GB"/>
        </w:rPr>
      </w:pPr>
    </w:p>
    <w:p w14:paraId="1A5C0911" w14:textId="77777777" w:rsidR="00E975F9" w:rsidRPr="00E975F9" w:rsidRDefault="00E975F9" w:rsidP="00E975F9">
      <w:pPr>
        <w:pStyle w:val="oddl-nadpis"/>
        <w:keepNext w:val="0"/>
        <w:widowControl/>
        <w:spacing w:after="240"/>
        <w:jc w:val="center"/>
        <w:rPr>
          <w:rFonts w:ascii="Times New Roman" w:hAnsi="Times New Roman"/>
          <w:sz w:val="28"/>
          <w:szCs w:val="28"/>
          <w:lang w:val="en-GB"/>
        </w:rPr>
      </w:pPr>
    </w:p>
    <w:p w14:paraId="0F8FE53B" w14:textId="77777777" w:rsidR="00E975F9" w:rsidRPr="00E975F9" w:rsidRDefault="00E975F9" w:rsidP="00E975F9">
      <w:pPr>
        <w:pStyle w:val="oddl-nadpis"/>
        <w:keepNext w:val="0"/>
        <w:widowControl/>
        <w:spacing w:after="240"/>
        <w:jc w:val="center"/>
        <w:rPr>
          <w:rFonts w:ascii="Times New Roman" w:hAnsi="Times New Roman"/>
          <w:sz w:val="28"/>
          <w:szCs w:val="28"/>
          <w:lang w:val="en-GB"/>
        </w:rPr>
      </w:pPr>
    </w:p>
    <w:p w14:paraId="74008603" w14:textId="77777777" w:rsidR="00E975F9" w:rsidRPr="00E975F9" w:rsidRDefault="00E975F9" w:rsidP="00E975F9">
      <w:pPr>
        <w:pStyle w:val="oddl-nadpis"/>
        <w:keepNext w:val="0"/>
        <w:widowControl/>
        <w:spacing w:after="240"/>
        <w:jc w:val="center"/>
        <w:rPr>
          <w:rFonts w:ascii="Times New Roman" w:hAnsi="Times New Roman"/>
          <w:sz w:val="28"/>
          <w:szCs w:val="28"/>
          <w:lang w:val="en-GB"/>
        </w:rPr>
      </w:pPr>
    </w:p>
    <w:p w14:paraId="5CFFC777" w14:textId="77777777" w:rsidR="00E975F9" w:rsidRPr="00E975F9" w:rsidRDefault="00E975F9" w:rsidP="00E975F9">
      <w:pPr>
        <w:pStyle w:val="oddl-nadpis"/>
        <w:keepNext w:val="0"/>
        <w:widowControl/>
        <w:spacing w:after="240"/>
        <w:jc w:val="center"/>
        <w:rPr>
          <w:rFonts w:ascii="Times New Roman" w:hAnsi="Times New Roman"/>
          <w:sz w:val="28"/>
          <w:szCs w:val="28"/>
          <w:lang w:val="en-GB"/>
        </w:rPr>
      </w:pPr>
    </w:p>
    <w:p w14:paraId="21AFEEAE" w14:textId="77777777" w:rsidR="00E975F9" w:rsidRDefault="00E975F9" w:rsidP="00E975F9">
      <w:pPr>
        <w:pStyle w:val="oddl-nadpis"/>
        <w:keepNext w:val="0"/>
        <w:widowControl/>
        <w:spacing w:after="240"/>
        <w:jc w:val="center"/>
        <w:rPr>
          <w:rFonts w:ascii="Times New Roman" w:hAnsi="Times New Roman"/>
          <w:sz w:val="28"/>
          <w:szCs w:val="28"/>
          <w:lang w:val="en-GB"/>
        </w:rPr>
      </w:pPr>
    </w:p>
    <w:p w14:paraId="393888FF" w14:textId="77777777" w:rsidR="00934B38" w:rsidRDefault="00934B38" w:rsidP="00E975F9">
      <w:pPr>
        <w:pStyle w:val="oddl-nadpis"/>
        <w:keepNext w:val="0"/>
        <w:widowControl/>
        <w:spacing w:after="240"/>
        <w:jc w:val="center"/>
        <w:rPr>
          <w:rFonts w:ascii="Times New Roman" w:hAnsi="Times New Roman"/>
          <w:sz w:val="28"/>
          <w:szCs w:val="28"/>
          <w:lang w:val="en-GB"/>
        </w:rPr>
      </w:pPr>
    </w:p>
    <w:p w14:paraId="33B9C7C7" w14:textId="77777777" w:rsidR="00934B38" w:rsidRPr="00934B38" w:rsidRDefault="00934B38" w:rsidP="00E975F9">
      <w:pPr>
        <w:pStyle w:val="oddl-nadpis"/>
        <w:keepNext w:val="0"/>
        <w:widowControl/>
        <w:spacing w:after="240"/>
        <w:jc w:val="center"/>
        <w:rPr>
          <w:rFonts w:ascii="Times New Roman" w:hAnsi="Times New Roman"/>
          <w:sz w:val="28"/>
          <w:szCs w:val="28"/>
          <w:lang w:val="en-GB"/>
        </w:rPr>
      </w:pPr>
    </w:p>
    <w:p w14:paraId="0A05A601" w14:textId="77777777" w:rsidR="00934B38" w:rsidRPr="00934B38" w:rsidRDefault="00934B38" w:rsidP="00E975F9">
      <w:pPr>
        <w:pStyle w:val="oddl-nadpis"/>
        <w:keepNext w:val="0"/>
        <w:widowControl/>
        <w:spacing w:after="240"/>
        <w:jc w:val="center"/>
        <w:rPr>
          <w:rFonts w:ascii="Times New Roman" w:hAnsi="Times New Roman"/>
          <w:sz w:val="28"/>
          <w:szCs w:val="28"/>
          <w:lang w:val="en-GB"/>
        </w:rPr>
      </w:pPr>
    </w:p>
    <w:p w14:paraId="3D3E9B6E" w14:textId="77777777" w:rsidR="00934B38" w:rsidRPr="00934B38" w:rsidRDefault="00934B38" w:rsidP="00E975F9">
      <w:pPr>
        <w:pStyle w:val="oddl-nadpis"/>
        <w:keepNext w:val="0"/>
        <w:widowControl/>
        <w:spacing w:after="240"/>
        <w:jc w:val="center"/>
        <w:rPr>
          <w:rFonts w:ascii="Times New Roman" w:hAnsi="Times New Roman"/>
          <w:sz w:val="28"/>
          <w:szCs w:val="28"/>
          <w:lang w:val="en-GB"/>
        </w:rPr>
      </w:pPr>
    </w:p>
    <w:p w14:paraId="42A6628B" w14:textId="77777777" w:rsidR="00934B38" w:rsidRPr="00934B38" w:rsidRDefault="00934B38" w:rsidP="00E975F9">
      <w:pPr>
        <w:pStyle w:val="oddl-nadpis"/>
        <w:keepNext w:val="0"/>
        <w:widowControl/>
        <w:spacing w:after="240"/>
        <w:jc w:val="center"/>
        <w:rPr>
          <w:rFonts w:ascii="Times New Roman" w:hAnsi="Times New Roman"/>
          <w:sz w:val="28"/>
          <w:szCs w:val="28"/>
          <w:lang w:val="en-GB"/>
        </w:rPr>
      </w:pPr>
    </w:p>
    <w:p w14:paraId="125726FB" w14:textId="77777777" w:rsidR="00C10323" w:rsidRDefault="00C10323" w:rsidP="00E975F9">
      <w:pPr>
        <w:pStyle w:val="oddl-nadpis"/>
        <w:keepNext w:val="0"/>
        <w:widowControl/>
        <w:spacing w:after="240"/>
        <w:jc w:val="center"/>
        <w:rPr>
          <w:rFonts w:ascii="Times New Roman" w:hAnsi="Times New Roman"/>
          <w:sz w:val="28"/>
          <w:szCs w:val="28"/>
          <w:lang w:val="en-GB"/>
        </w:rPr>
      </w:pPr>
    </w:p>
    <w:p w14:paraId="0ED30806" w14:textId="77777777" w:rsidR="00C10323" w:rsidRDefault="00C10323" w:rsidP="00E975F9">
      <w:pPr>
        <w:pStyle w:val="oddl-nadpis"/>
        <w:keepNext w:val="0"/>
        <w:widowControl/>
        <w:spacing w:after="240"/>
        <w:jc w:val="center"/>
        <w:rPr>
          <w:rFonts w:ascii="Times New Roman" w:hAnsi="Times New Roman"/>
          <w:sz w:val="28"/>
          <w:szCs w:val="28"/>
          <w:lang w:val="en-GB"/>
        </w:rPr>
      </w:pPr>
    </w:p>
    <w:p w14:paraId="5BB0C3D9" w14:textId="77777777" w:rsidR="00C10323" w:rsidRDefault="00C10323" w:rsidP="00E975F9">
      <w:pPr>
        <w:pStyle w:val="oddl-nadpis"/>
        <w:keepNext w:val="0"/>
        <w:widowControl/>
        <w:spacing w:after="240"/>
        <w:jc w:val="center"/>
        <w:rPr>
          <w:rFonts w:ascii="Times New Roman" w:hAnsi="Times New Roman"/>
          <w:sz w:val="28"/>
          <w:szCs w:val="28"/>
          <w:lang w:val="en-GB"/>
        </w:rPr>
      </w:pPr>
    </w:p>
    <w:p w14:paraId="0DE3C1DA" w14:textId="77777777" w:rsidR="006B691D" w:rsidRPr="00E975F9" w:rsidRDefault="006B691D" w:rsidP="00753AAE">
      <w:pPr>
        <w:pStyle w:val="text"/>
        <w:widowControl/>
        <w:tabs>
          <w:tab w:val="decimal" w:leader="dot" w:pos="2268"/>
        </w:tabs>
        <w:rPr>
          <w:rFonts w:ascii="Times New Roman" w:hAnsi="Times New Roman"/>
          <w:sz w:val="22"/>
          <w:szCs w:val="22"/>
          <w:lang w:val="en-GB"/>
        </w:rPr>
      </w:pPr>
    </w:p>
    <w:sectPr w:rsidR="006B691D" w:rsidRPr="00E975F9" w:rsidSect="001217BC">
      <w:pgSz w:w="12240" w:h="15840"/>
      <w:pgMar w:top="85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6F004F" w14:textId="77777777" w:rsidR="000023E1" w:rsidRDefault="000023E1" w:rsidP="00180ED8">
      <w:pPr>
        <w:spacing w:after="0" w:line="240" w:lineRule="auto"/>
      </w:pPr>
      <w:r>
        <w:separator/>
      </w:r>
    </w:p>
  </w:endnote>
  <w:endnote w:type="continuationSeparator" w:id="0">
    <w:p w14:paraId="035BE0A3" w14:textId="77777777" w:rsidR="000023E1" w:rsidRDefault="000023E1" w:rsidP="00180E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20B0604020202020204"/>
    <w:charset w:val="00"/>
    <w:family w:val="roman"/>
    <w:notTrueType/>
    <w:pitch w:val="default"/>
    <w:sig w:usb0="00000003" w:usb1="00000000" w:usb2="00000000" w:usb3="00000000" w:csb0="00000001"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Old English Text MT">
    <w:panose1 w:val="03040902040508030806"/>
    <w:charset w:val="00"/>
    <w:family w:val="script"/>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H SarabunPSK">
    <w:panose1 w:val="020B0500040200020003"/>
    <w:charset w:val="DE"/>
    <w:family w:val="swiss"/>
    <w:pitch w:val="variable"/>
    <w:sig w:usb0="01000003" w:usb1="00000000" w:usb2="00000000" w:usb3="00000000" w:csb0="00010111" w:csb1="00000000"/>
  </w:font>
  <w:font w:name="Microsoft Himalaya">
    <w:panose1 w:val="01010100010101010101"/>
    <w:charset w:val="00"/>
    <w:family w:val="auto"/>
    <w:pitch w:val="variable"/>
    <w:sig w:usb0="80000003" w:usb1="00010000" w:usb2="00000040" w:usb3="00000000" w:csb0="00000001"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ourier">
    <w:panose1 w:val="020703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Optima">
    <w:panose1 w:val="02000503060000020004"/>
    <w:charset w:val="00"/>
    <w:family w:val="auto"/>
    <w:pitch w:val="variable"/>
    <w:sig w:usb0="80000067"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webkit-standard">
    <w:altName w:val="Cambria"/>
    <w:panose1 w:val="020B0604020202020204"/>
    <w:charset w:val="00"/>
    <w:family w:val="roman"/>
    <w:notTrueType/>
    <w:pitch w:val="default"/>
  </w:font>
  <w:font w:name="EB Garamond">
    <w:panose1 w:val="00000500000000000000"/>
    <w:charset w:val="00"/>
    <w:family w:val="auto"/>
    <w:pitch w:val="variable"/>
    <w:sig w:usb0="E00002FF" w:usb1="0200041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FE5F0D" w14:textId="77777777" w:rsidR="00180ED8" w:rsidRDefault="00180ED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5E916D3C" w14:textId="77777777" w:rsidR="00180ED8" w:rsidRDefault="00180ED8">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3AF138" w14:textId="77777777" w:rsidR="00180ED8" w:rsidRDefault="00180ED8">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DC5AA4" w14:textId="77777777" w:rsidR="00180ED8" w:rsidRPr="00E725FE" w:rsidRDefault="00180ED8" w:rsidP="002219E3">
    <w:pPr>
      <w:pStyle w:val="Footer"/>
      <w:tabs>
        <w:tab w:val="clear" w:pos="4320"/>
        <w:tab w:val="clear" w:pos="8640"/>
        <w:tab w:val="right" w:pos="9498"/>
      </w:tabs>
      <w:rPr>
        <w:rStyle w:val="PageNumber"/>
        <w:sz w:val="18"/>
        <w:szCs w:val="18"/>
      </w:rPr>
    </w:pPr>
    <w:r>
      <w:rPr>
        <w:b/>
        <w:sz w:val="18"/>
      </w:rPr>
      <w:t>2025</w:t>
    </w:r>
    <w:r>
      <w:rPr>
        <w:b/>
        <w:sz w:val="18"/>
      </w:rPr>
      <w:tab/>
    </w:r>
    <w:r w:rsidRPr="00E725FE">
      <w:rPr>
        <w:rStyle w:val="PageNumber"/>
        <w:sz w:val="18"/>
        <w:szCs w:val="18"/>
      </w:rPr>
      <w:t xml:space="preserve">Page </w:t>
    </w:r>
    <w:r w:rsidRPr="00E725FE">
      <w:rPr>
        <w:rStyle w:val="PageNumber"/>
        <w:sz w:val="18"/>
        <w:szCs w:val="18"/>
      </w:rPr>
      <w:fldChar w:fldCharType="begin"/>
    </w:r>
    <w:r w:rsidRPr="00E725FE">
      <w:rPr>
        <w:rStyle w:val="PageNumber"/>
        <w:sz w:val="18"/>
        <w:szCs w:val="18"/>
      </w:rPr>
      <w:instrText xml:space="preserve"> PAGE </w:instrText>
    </w:r>
    <w:r w:rsidRPr="00E725FE">
      <w:rPr>
        <w:rStyle w:val="PageNumber"/>
        <w:sz w:val="18"/>
        <w:szCs w:val="18"/>
      </w:rPr>
      <w:fldChar w:fldCharType="separate"/>
    </w:r>
    <w:r>
      <w:rPr>
        <w:rStyle w:val="PageNumber"/>
        <w:noProof/>
        <w:sz w:val="18"/>
        <w:szCs w:val="18"/>
      </w:rPr>
      <w:t>8</w:t>
    </w:r>
    <w:r w:rsidRPr="00E725FE">
      <w:rPr>
        <w:rStyle w:val="PageNumber"/>
        <w:sz w:val="18"/>
        <w:szCs w:val="18"/>
      </w:rPr>
      <w:fldChar w:fldCharType="end"/>
    </w:r>
    <w:r w:rsidRPr="00E725FE">
      <w:rPr>
        <w:rStyle w:val="PageNumber"/>
        <w:sz w:val="18"/>
        <w:szCs w:val="18"/>
      </w:rPr>
      <w:t xml:space="preserve"> of </w:t>
    </w:r>
    <w:r w:rsidRPr="00E725FE">
      <w:rPr>
        <w:rStyle w:val="PageNumber"/>
        <w:sz w:val="18"/>
        <w:szCs w:val="18"/>
      </w:rPr>
      <w:fldChar w:fldCharType="begin"/>
    </w:r>
    <w:r w:rsidRPr="00E725FE">
      <w:rPr>
        <w:rStyle w:val="PageNumber"/>
        <w:sz w:val="18"/>
        <w:szCs w:val="18"/>
      </w:rPr>
      <w:instrText xml:space="preserve"> NUMPAGES </w:instrText>
    </w:r>
    <w:r w:rsidRPr="00E725FE">
      <w:rPr>
        <w:rStyle w:val="PageNumber"/>
        <w:sz w:val="18"/>
        <w:szCs w:val="18"/>
      </w:rPr>
      <w:fldChar w:fldCharType="separate"/>
    </w:r>
    <w:r>
      <w:rPr>
        <w:rStyle w:val="PageNumber"/>
        <w:noProof/>
        <w:sz w:val="18"/>
        <w:szCs w:val="18"/>
      </w:rPr>
      <w:t>11</w:t>
    </w:r>
    <w:r w:rsidRPr="00E725FE">
      <w:rPr>
        <w:rStyle w:val="PageNumber"/>
        <w:sz w:val="18"/>
        <w:szCs w:val="18"/>
      </w:rPr>
      <w:fldChar w:fldCharType="end"/>
    </w:r>
  </w:p>
  <w:p w14:paraId="318E208B" w14:textId="77777777" w:rsidR="00180ED8" w:rsidRPr="002219E3" w:rsidRDefault="00180ED8" w:rsidP="002219E3">
    <w:pPr>
      <w:pStyle w:val="Footer"/>
      <w:tabs>
        <w:tab w:val="clear" w:pos="4320"/>
        <w:tab w:val="clear" w:pos="8640"/>
        <w:tab w:val="right" w:pos="14884"/>
      </w:tabs>
      <w:rPr>
        <w:rFonts w:ascii="Verdana" w:hAnsi="Verdana"/>
        <w:sz w:val="20"/>
      </w:rPr>
    </w:pPr>
    <w:r>
      <w:rPr>
        <w:sz w:val="18"/>
        <w:szCs w:val="18"/>
      </w:rPr>
      <w:fldChar w:fldCharType="begin"/>
    </w:r>
    <w:r>
      <w:rPr>
        <w:sz w:val="18"/>
        <w:szCs w:val="18"/>
      </w:rPr>
      <w:instrText xml:space="preserve"> FILENAME   \* MERGEFORMAT </w:instrText>
    </w:r>
    <w:r>
      <w:rPr>
        <w:sz w:val="18"/>
        <w:szCs w:val="18"/>
      </w:rPr>
      <w:fldChar w:fldCharType="separate"/>
    </w:r>
    <w:r>
      <w:rPr>
        <w:noProof/>
        <w:sz w:val="18"/>
        <w:szCs w:val="18"/>
      </w:rPr>
      <w:t>d4w_finoffer_4dot2_en.docx</w:t>
    </w:r>
    <w:r>
      <w:rPr>
        <w:sz w:val="18"/>
        <w:szCs w:val="18"/>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CA096" w14:textId="77777777" w:rsidR="00180ED8" w:rsidRPr="00E725FE" w:rsidRDefault="00180ED8" w:rsidP="00102AF9">
    <w:pPr>
      <w:pStyle w:val="Footer"/>
      <w:tabs>
        <w:tab w:val="clear" w:pos="4320"/>
        <w:tab w:val="clear" w:pos="8640"/>
        <w:tab w:val="right" w:pos="14884"/>
      </w:tabs>
      <w:rPr>
        <w:rStyle w:val="PageNumber"/>
        <w:sz w:val="18"/>
        <w:szCs w:val="18"/>
      </w:rPr>
    </w:pPr>
    <w:r>
      <w:rPr>
        <w:b/>
        <w:sz w:val="18"/>
      </w:rPr>
      <w:t>2024</w:t>
    </w:r>
    <w:r w:rsidRPr="00E725FE">
      <w:rPr>
        <w:rStyle w:val="PageNumber"/>
        <w:sz w:val="18"/>
        <w:szCs w:val="18"/>
      </w:rPr>
      <w:tab/>
      <w:t xml:space="preserve">Page </w:t>
    </w:r>
    <w:r w:rsidRPr="00E725FE">
      <w:rPr>
        <w:rStyle w:val="PageNumber"/>
        <w:sz w:val="18"/>
        <w:szCs w:val="18"/>
      </w:rPr>
      <w:fldChar w:fldCharType="begin"/>
    </w:r>
    <w:r w:rsidRPr="00E725FE">
      <w:rPr>
        <w:rStyle w:val="PageNumber"/>
        <w:sz w:val="18"/>
        <w:szCs w:val="18"/>
      </w:rPr>
      <w:instrText xml:space="preserve"> PAGE </w:instrText>
    </w:r>
    <w:r w:rsidRPr="00E725FE">
      <w:rPr>
        <w:rStyle w:val="PageNumber"/>
        <w:sz w:val="18"/>
        <w:szCs w:val="18"/>
      </w:rPr>
      <w:fldChar w:fldCharType="separate"/>
    </w:r>
    <w:r>
      <w:rPr>
        <w:rStyle w:val="PageNumber"/>
        <w:noProof/>
        <w:sz w:val="18"/>
        <w:szCs w:val="18"/>
      </w:rPr>
      <w:t>6</w:t>
    </w:r>
    <w:r w:rsidRPr="00E725FE">
      <w:rPr>
        <w:rStyle w:val="PageNumber"/>
        <w:sz w:val="18"/>
        <w:szCs w:val="18"/>
      </w:rPr>
      <w:fldChar w:fldCharType="end"/>
    </w:r>
    <w:r w:rsidRPr="00E725FE">
      <w:rPr>
        <w:rStyle w:val="PageNumber"/>
        <w:sz w:val="18"/>
        <w:szCs w:val="18"/>
      </w:rPr>
      <w:t xml:space="preserve"> of </w:t>
    </w:r>
    <w:r w:rsidRPr="00E725FE">
      <w:rPr>
        <w:rStyle w:val="PageNumber"/>
        <w:sz w:val="18"/>
        <w:szCs w:val="18"/>
      </w:rPr>
      <w:fldChar w:fldCharType="begin"/>
    </w:r>
    <w:r w:rsidRPr="00E725FE">
      <w:rPr>
        <w:rStyle w:val="PageNumber"/>
        <w:sz w:val="18"/>
        <w:szCs w:val="18"/>
      </w:rPr>
      <w:instrText xml:space="preserve"> NUMPAGES </w:instrText>
    </w:r>
    <w:r w:rsidRPr="00E725FE">
      <w:rPr>
        <w:rStyle w:val="PageNumber"/>
        <w:sz w:val="18"/>
        <w:szCs w:val="18"/>
      </w:rPr>
      <w:fldChar w:fldCharType="separate"/>
    </w:r>
    <w:r>
      <w:rPr>
        <w:rStyle w:val="PageNumber"/>
        <w:noProof/>
        <w:sz w:val="18"/>
        <w:szCs w:val="18"/>
      </w:rPr>
      <w:t>11</w:t>
    </w:r>
    <w:r w:rsidRPr="00E725FE">
      <w:rPr>
        <w:rStyle w:val="PageNumber"/>
        <w:sz w:val="18"/>
        <w:szCs w:val="18"/>
      </w:rPr>
      <w:fldChar w:fldCharType="end"/>
    </w:r>
  </w:p>
  <w:p w14:paraId="60B98ACF" w14:textId="77777777" w:rsidR="00180ED8" w:rsidRPr="00E725FE" w:rsidRDefault="00180ED8" w:rsidP="002219E3">
    <w:pPr>
      <w:pStyle w:val="Footer"/>
      <w:tabs>
        <w:tab w:val="clear" w:pos="4320"/>
        <w:tab w:val="clear" w:pos="8640"/>
        <w:tab w:val="right" w:pos="14034"/>
      </w:tabs>
      <w:rPr>
        <w:rFonts w:ascii="Verdana" w:hAnsi="Verdana"/>
        <w:b/>
        <w:sz w:val="20"/>
      </w:rPr>
    </w:pPr>
    <w:r>
      <w:rPr>
        <w:sz w:val="18"/>
        <w:szCs w:val="18"/>
      </w:rPr>
      <w:fldChar w:fldCharType="begin"/>
    </w:r>
    <w:r>
      <w:rPr>
        <w:sz w:val="18"/>
        <w:szCs w:val="18"/>
      </w:rPr>
      <w:instrText xml:space="preserve"> FILENAME   \* MERGEFORMAT </w:instrText>
    </w:r>
    <w:r>
      <w:rPr>
        <w:sz w:val="18"/>
        <w:szCs w:val="18"/>
      </w:rPr>
      <w:fldChar w:fldCharType="separate"/>
    </w:r>
    <w:r>
      <w:rPr>
        <w:noProof/>
        <w:sz w:val="18"/>
        <w:szCs w:val="18"/>
      </w:rPr>
      <w:t>d4w_finoffer_4dot2_en.docx</w:t>
    </w:r>
    <w:r>
      <w:rPr>
        <w:sz w:val="18"/>
        <w:szCs w:val="18"/>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32865D" w14:textId="77777777" w:rsidR="003173AE" w:rsidRDefault="003173AE">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D303C" w14:textId="77777777" w:rsidR="003173AE" w:rsidRDefault="003173AE">
    <w:pPr>
      <w:pStyle w:val="BodyText"/>
      <w:spacing w:line="14" w:lineRule="auto"/>
      <w:ind w:left="0"/>
      <w:jc w:val="left"/>
    </w:pPr>
    <w:r>
      <w:rPr>
        <w:noProof/>
      </w:rPr>
      <mc:AlternateContent>
        <mc:Choice Requires="wps">
          <w:drawing>
            <wp:anchor distT="0" distB="0" distL="0" distR="0" simplePos="0" relativeHeight="251662336" behindDoc="1" locked="0" layoutInCell="1" allowOverlap="1" wp14:anchorId="5E0C78B2" wp14:editId="1F7F331C">
              <wp:simplePos x="0" y="0"/>
              <wp:positionH relativeFrom="page">
                <wp:posOffset>902004</wp:posOffset>
              </wp:positionH>
              <wp:positionV relativeFrom="page">
                <wp:posOffset>9990784</wp:posOffset>
              </wp:positionV>
              <wp:extent cx="1197610" cy="283210"/>
              <wp:effectExtent l="0" t="0" r="0" b="0"/>
              <wp:wrapNone/>
              <wp:docPr id="437396593"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97610" cy="283210"/>
                      </a:xfrm>
                      <a:prstGeom prst="rect">
                        <a:avLst/>
                      </a:prstGeom>
                    </wps:spPr>
                    <wps:txbx>
                      <w:txbxContent>
                        <w:p w14:paraId="5917A4DA" w14:textId="77777777" w:rsidR="003173AE" w:rsidRDefault="003173AE">
                          <w:pPr>
                            <w:spacing w:before="12" w:line="207" w:lineRule="exact"/>
                            <w:ind w:left="20"/>
                            <w:rPr>
                              <w:b/>
                              <w:sz w:val="18"/>
                            </w:rPr>
                          </w:pPr>
                          <w:r>
                            <w:rPr>
                              <w:b/>
                              <w:spacing w:val="-4"/>
                              <w:sz w:val="18"/>
                            </w:rPr>
                            <w:t>2025</w:t>
                          </w:r>
                        </w:p>
                        <w:p w14:paraId="7B1C3641" w14:textId="77777777" w:rsidR="003173AE" w:rsidRDefault="003173AE">
                          <w:pPr>
                            <w:spacing w:line="207" w:lineRule="exact"/>
                            <w:ind w:left="20"/>
                            <w:rPr>
                              <w:sz w:val="18"/>
                            </w:rPr>
                          </w:pPr>
                          <w:r>
                            <w:rPr>
                              <w:spacing w:val="-2"/>
                              <w:sz w:val="18"/>
                            </w:rPr>
                            <w:t>General Condition_en.docx</w:t>
                          </w:r>
                        </w:p>
                      </w:txbxContent>
                    </wps:txbx>
                    <wps:bodyPr wrap="square" lIns="0" tIns="0" rIns="0" bIns="0" rtlCol="0">
                      <a:noAutofit/>
                    </wps:bodyPr>
                  </wps:wsp>
                </a:graphicData>
              </a:graphic>
            </wp:anchor>
          </w:drawing>
        </mc:Choice>
        <mc:Fallback>
          <w:pict>
            <v:shapetype w14:anchorId="5E0C78B2" id="_x0000_t202" coordsize="21600,21600" o:spt="202" path="m,l,21600r21600,l21600,xe">
              <v:stroke joinstyle="miter"/>
              <v:path gradientshapeok="t" o:connecttype="rect"/>
            </v:shapetype>
            <v:shape id="Textbox 1" o:spid="_x0000_s1047" type="#_x0000_t202" style="position:absolute;margin-left:71pt;margin-top:786.7pt;width:94.3pt;height:22.3pt;z-index:-251654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" filled="f" stroked="f">
              <v:textbox inset="0,0,0,0">
                <w:txbxContent>
                  <w:p w14:paraId="5917A4DA" w14:textId="77777777" w:rsidR="003173AE" w:rsidRDefault="003173AE">
                    <w:pPr>
                      <w:spacing w:before="12" w:line="207" w:lineRule="exact"/>
                      <w:ind w:left="20"/>
                      <w:rPr>
                        <w:b/>
                        <w:sz w:val="18"/>
                      </w:rPr>
                    </w:pPr>
                    <w:r>
                      <w:rPr>
                        <w:b/>
                        <w:spacing w:val="-4"/>
                        <w:sz w:val="18"/>
                      </w:rPr>
                      <w:t>2025</w:t>
                    </w:r>
                  </w:p>
                  <w:p w14:paraId="7B1C3641" w14:textId="77777777" w:rsidR="003173AE" w:rsidRDefault="003173AE">
                    <w:pPr>
                      <w:spacing w:line="207" w:lineRule="exact"/>
                      <w:ind w:left="20"/>
                      <w:rPr>
                        <w:sz w:val="18"/>
                      </w:rPr>
                    </w:pPr>
                    <w:r>
                      <w:rPr>
                        <w:spacing w:val="-2"/>
                        <w:sz w:val="18"/>
                      </w:rPr>
                      <w:t>General Condition_en.docx</w:t>
                    </w:r>
                  </w:p>
                </w:txbxContent>
              </v:textbox>
              <w10:wrap anchorx="page" anchory="page"/>
            </v:shape>
          </w:pict>
        </mc:Fallback>
      </mc:AlternateContent>
    </w:r>
    <w:r>
      <w:rPr>
        <w:noProof/>
      </w:rPr>
      <mc:AlternateContent>
        <mc:Choice Requires="wps">
          <w:drawing>
            <wp:anchor distT="0" distB="0" distL="0" distR="0" simplePos="0" relativeHeight="251663360" behindDoc="1" locked="0" layoutInCell="1" allowOverlap="1" wp14:anchorId="6DD888F8" wp14:editId="270B7D18">
              <wp:simplePos x="0" y="0"/>
              <wp:positionH relativeFrom="page">
                <wp:posOffset>6002273</wp:posOffset>
              </wp:positionH>
              <wp:positionV relativeFrom="page">
                <wp:posOffset>9990784</wp:posOffset>
              </wp:positionV>
              <wp:extent cx="659765" cy="152400"/>
              <wp:effectExtent l="0" t="0" r="0" b="0"/>
              <wp:wrapNone/>
              <wp:docPr id="1326720941"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9765" cy="152400"/>
                      </a:xfrm>
                      <a:prstGeom prst="rect">
                        <a:avLst/>
                      </a:prstGeom>
                    </wps:spPr>
                    <wps:txbx>
                      <w:txbxContent>
                        <w:p w14:paraId="045A4D82" w14:textId="77777777" w:rsidR="003173AE" w:rsidRDefault="003173AE">
                          <w:pPr>
                            <w:spacing w:before="12"/>
                            <w:ind w:left="20"/>
                            <w:rPr>
                              <w:sz w:val="18"/>
                            </w:rPr>
                          </w:pPr>
                          <w:r>
                            <w:rPr>
                              <w:sz w:val="18"/>
                            </w:rPr>
                            <w:t>Page</w:t>
                          </w:r>
                          <w:r>
                            <w:rPr>
                              <w:spacing w:val="-2"/>
                              <w:sz w:val="18"/>
                            </w:rPr>
                            <w:t xml:space="preserve"> </w:t>
                          </w:r>
                          <w:r>
                            <w:rPr>
                              <w:sz w:val="18"/>
                            </w:rPr>
                            <w:fldChar w:fldCharType="begin"/>
                          </w:r>
                          <w:r>
                            <w:rPr>
                              <w:sz w:val="18"/>
                            </w:rPr>
                            <w:instrText xml:space="preserve"> PAGE </w:instrText>
                          </w:r>
                          <w:r>
                            <w:rPr>
                              <w:sz w:val="18"/>
                            </w:rPr>
                            <w:fldChar w:fldCharType="separate"/>
                          </w:r>
                          <w:r>
                            <w:rPr>
                              <w:noProof/>
                              <w:sz w:val="18"/>
                            </w:rPr>
                            <w:t>25</w:t>
                          </w:r>
                          <w:r>
                            <w:rPr>
                              <w:sz w:val="18"/>
                            </w:rPr>
                            <w:fldChar w:fldCharType="end"/>
                          </w:r>
                          <w:r>
                            <w:rPr>
                              <w:spacing w:val="-1"/>
                              <w:sz w:val="18"/>
                            </w:rPr>
                            <w:t xml:space="preserve"> </w:t>
                          </w:r>
                          <w:r>
                            <w:rPr>
                              <w:sz w:val="18"/>
                            </w:rPr>
                            <w:t>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noProof/>
                              <w:spacing w:val="-5"/>
                              <w:sz w:val="18"/>
                            </w:rPr>
                            <w:t>36</w:t>
                          </w:r>
                          <w:r>
                            <w:rPr>
                              <w:spacing w:val="-5"/>
                              <w:sz w:val="18"/>
                            </w:rPr>
                            <w:fldChar w:fldCharType="end"/>
                          </w:r>
                        </w:p>
                      </w:txbxContent>
                    </wps:txbx>
                    <wps:bodyPr wrap="square" lIns="0" tIns="0" rIns="0" bIns="0" rtlCol="0">
                      <a:noAutofit/>
                    </wps:bodyPr>
                  </wps:wsp>
                </a:graphicData>
              </a:graphic>
            </wp:anchor>
          </w:drawing>
        </mc:Choice>
        <mc:Fallback>
          <w:pict>
            <v:shape w14:anchorId="6DD888F8" id="Textbox 2" o:spid="_x0000_s1048" type="#_x0000_t202" style="position:absolute;margin-left:472.6pt;margin-top:786.7pt;width:51.95pt;height:12pt;z-index:-251653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" filled="f" stroked="f">
              <v:textbox inset="0,0,0,0">
                <w:txbxContent>
                  <w:p w14:paraId="045A4D82" w14:textId="77777777" w:rsidR="003173AE" w:rsidRDefault="003173AE">
                    <w:pPr>
                      <w:spacing w:before="12"/>
                      <w:ind w:left="20"/>
                      <w:rPr>
                        <w:sz w:val="18"/>
                      </w:rPr>
                    </w:pPr>
                    <w:r>
                      <w:rPr>
                        <w:sz w:val="18"/>
                      </w:rPr>
                      <w:t>Page</w:t>
                    </w:r>
                    <w:r>
                      <w:rPr>
                        <w:spacing w:val="-2"/>
                        <w:sz w:val="18"/>
                      </w:rPr>
                      <w:t xml:space="preserve"> </w:t>
                    </w:r>
                    <w:r>
                      <w:rPr>
                        <w:sz w:val="18"/>
                      </w:rPr>
                      <w:fldChar w:fldCharType="begin"/>
                    </w:r>
                    <w:r>
                      <w:rPr>
                        <w:sz w:val="18"/>
                      </w:rPr>
                      <w:instrText xml:space="preserve"> PAGE </w:instrText>
                    </w:r>
                    <w:r>
                      <w:rPr>
                        <w:sz w:val="18"/>
                      </w:rPr>
                      <w:fldChar w:fldCharType="separate"/>
                    </w:r>
                    <w:r>
                      <w:rPr>
                        <w:noProof/>
                        <w:sz w:val="18"/>
                      </w:rPr>
                      <w:t>25</w:t>
                    </w:r>
                    <w:r>
                      <w:rPr>
                        <w:sz w:val="18"/>
                      </w:rPr>
                      <w:fldChar w:fldCharType="end"/>
                    </w:r>
                    <w:r>
                      <w:rPr>
                        <w:spacing w:val="-1"/>
                        <w:sz w:val="18"/>
                      </w:rPr>
                      <w:t xml:space="preserve"> </w:t>
                    </w:r>
                    <w:r>
                      <w:rPr>
                        <w:sz w:val="18"/>
                      </w:rPr>
                      <w:t>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noProof/>
                        <w:spacing w:val="-5"/>
                        <w:sz w:val="18"/>
                      </w:rPr>
                      <w:t>36</w:t>
                    </w:r>
                    <w:r>
                      <w:rPr>
                        <w:spacing w:val="-5"/>
                        <w:sz w:val="18"/>
                      </w:rP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35B9EC" w14:textId="77777777" w:rsidR="003173AE" w:rsidRDefault="003173AE">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E360D" w14:textId="77777777" w:rsidR="00950C20" w:rsidRDefault="00950C20">
    <w:pPr>
      <w:pStyle w:val="BodyText"/>
      <w:spacing w:line="14" w:lineRule="auto"/>
      <w:ind w:left="0"/>
      <w:jc w:val="left"/>
    </w:pPr>
    <w:r>
      <w:rPr>
        <w:noProof/>
      </w:rPr>
      <mc:AlternateContent>
        <mc:Choice Requires="wps">
          <w:drawing>
            <wp:anchor distT="0" distB="0" distL="0" distR="0" simplePos="0" relativeHeight="251659264" behindDoc="1" locked="0" layoutInCell="1" allowOverlap="1" wp14:anchorId="44ED4B6B" wp14:editId="5E7331E5">
              <wp:simplePos x="0" y="0"/>
              <wp:positionH relativeFrom="page">
                <wp:posOffset>886764</wp:posOffset>
              </wp:positionH>
              <wp:positionV relativeFrom="page">
                <wp:posOffset>10078980</wp:posOffset>
              </wp:positionV>
              <wp:extent cx="1050925" cy="29718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0925" cy="297180"/>
                      </a:xfrm>
                      <a:prstGeom prst="rect">
                        <a:avLst/>
                      </a:prstGeom>
                    </wps:spPr>
                    <wps:txbx>
                      <w:txbxContent>
                        <w:p w14:paraId="521E6D26" w14:textId="77777777" w:rsidR="00950C20" w:rsidRDefault="00950C20">
                          <w:pPr>
                            <w:spacing w:before="10"/>
                            <w:ind w:left="20"/>
                            <w:rPr>
                              <w:b/>
                              <w:sz w:val="20"/>
                            </w:rPr>
                          </w:pPr>
                          <w:r>
                            <w:rPr>
                              <w:b/>
                              <w:spacing w:val="-4"/>
                              <w:sz w:val="20"/>
                            </w:rPr>
                            <w:t>2025</w:t>
                          </w:r>
                        </w:p>
                        <w:p w14:paraId="744E22D8" w14:textId="77777777" w:rsidR="00950C20" w:rsidRDefault="00950C20">
                          <w:pPr>
                            <w:ind w:left="20"/>
                            <w:rPr>
                              <w:sz w:val="18"/>
                            </w:rPr>
                          </w:pPr>
                          <w:r>
                            <w:rPr>
                              <w:spacing w:val="-2"/>
                              <w:sz w:val="18"/>
                            </w:rPr>
                            <w:t>d4p_annexgc_en.docx</w:t>
                          </w:r>
                        </w:p>
                      </w:txbxContent>
                    </wps:txbx>
                    <wps:bodyPr wrap="square" lIns="0" tIns="0" rIns="0" bIns="0" rtlCol="0">
                      <a:noAutofit/>
                    </wps:bodyPr>
                  </wps:wsp>
                </a:graphicData>
              </a:graphic>
            </wp:anchor>
          </w:drawing>
        </mc:Choice>
        <mc:Fallback>
          <w:pict>
            <v:shapetype w14:anchorId="44ED4B6B" id="_x0000_t202" coordsize="21600,21600" o:spt="202" path="m,l,21600r21600,l21600,xe">
              <v:stroke joinstyle="miter"/>
              <v:path gradientshapeok="t" o:connecttype="rect"/>
            </v:shapetype>
            <v:shape id="_x0000_s1049" type="#_x0000_t202" style="position:absolute;margin-left:69.8pt;margin-top:793.6pt;width:82.75pt;height:23.4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" filled="f" stroked="f">
              <v:textbox inset="0,0,0,0">
                <w:txbxContent>
                  <w:p w14:paraId="521E6D26" w14:textId="77777777" w:rsidR="00950C20" w:rsidRDefault="00950C20">
                    <w:pPr>
                      <w:spacing w:before="10"/>
                      <w:ind w:left="20"/>
                      <w:rPr>
                        <w:b/>
                        <w:sz w:val="20"/>
                      </w:rPr>
                    </w:pPr>
                    <w:r>
                      <w:rPr>
                        <w:b/>
                        <w:spacing w:val="-4"/>
                        <w:sz w:val="20"/>
                      </w:rPr>
                      <w:t>2025</w:t>
                    </w:r>
                  </w:p>
                  <w:p w14:paraId="744E22D8" w14:textId="77777777" w:rsidR="00950C20" w:rsidRDefault="00950C20">
                    <w:pPr>
                      <w:ind w:left="20"/>
                      <w:rPr>
                        <w:sz w:val="18"/>
                      </w:rPr>
                    </w:pPr>
                    <w:r>
                      <w:rPr>
                        <w:spacing w:val="-2"/>
                        <w:sz w:val="18"/>
                      </w:rPr>
                      <w:t>d4p_annexgc_en.docx</w:t>
                    </w:r>
                  </w:p>
                </w:txbxContent>
              </v:textbox>
              <w10:wrap anchorx="page" anchory="page"/>
            </v:shape>
          </w:pict>
        </mc:Fallback>
      </mc:AlternateContent>
    </w:r>
    <w:r>
      <w:rPr>
        <w:noProof/>
      </w:rPr>
      <mc:AlternateContent>
        <mc:Choice Requires="wps">
          <w:drawing>
            <wp:anchor distT="0" distB="0" distL="0" distR="0" simplePos="0" relativeHeight="251660288" behindDoc="1" locked="0" layoutInCell="1" allowOverlap="1" wp14:anchorId="044DF8DC" wp14:editId="3E50BB28">
              <wp:simplePos x="0" y="0"/>
              <wp:positionH relativeFrom="page">
                <wp:posOffset>5926073</wp:posOffset>
              </wp:positionH>
              <wp:positionV relativeFrom="page">
                <wp:posOffset>10089844</wp:posOffset>
              </wp:positionV>
              <wp:extent cx="659765" cy="15240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9765" cy="152400"/>
                      </a:xfrm>
                      <a:prstGeom prst="rect">
                        <a:avLst/>
                      </a:prstGeom>
                    </wps:spPr>
                    <wps:txbx>
                      <w:txbxContent>
                        <w:p w14:paraId="749BA2B7" w14:textId="77777777" w:rsidR="00950C20" w:rsidRDefault="00950C20">
                          <w:pPr>
                            <w:spacing w:before="12"/>
                            <w:ind w:left="20"/>
                            <w:rPr>
                              <w:sz w:val="18"/>
                            </w:rPr>
                          </w:pPr>
                          <w:r>
                            <w:rPr>
                              <w:sz w:val="18"/>
                            </w:rPr>
                            <w:t>Page</w:t>
                          </w:r>
                          <w:r>
                            <w:rPr>
                              <w:spacing w:val="-2"/>
                              <w:sz w:val="18"/>
                            </w:rPr>
                            <w:t xml:space="preserve"> </w:t>
                          </w:r>
                          <w:r>
                            <w:rPr>
                              <w:sz w:val="18"/>
                            </w:rPr>
                            <w:fldChar w:fldCharType="begin"/>
                          </w:r>
                          <w:r>
                            <w:rPr>
                              <w:sz w:val="18"/>
                            </w:rPr>
                            <w:instrText xml:space="preserve"> PAGE </w:instrText>
                          </w:r>
                          <w:r>
                            <w:rPr>
                              <w:sz w:val="18"/>
                            </w:rPr>
                            <w:fldChar w:fldCharType="separate"/>
                          </w:r>
                          <w:r>
                            <w:rPr>
                              <w:sz w:val="18"/>
                            </w:rPr>
                            <w:t>10</w:t>
                          </w:r>
                          <w:r>
                            <w:rPr>
                              <w:sz w:val="18"/>
                            </w:rPr>
                            <w:fldChar w:fldCharType="end"/>
                          </w:r>
                          <w:r>
                            <w:rPr>
                              <w:spacing w:val="-1"/>
                              <w:sz w:val="18"/>
                            </w:rPr>
                            <w:t xml:space="preserve"> </w:t>
                          </w:r>
                          <w:r>
                            <w:rPr>
                              <w:sz w:val="18"/>
                            </w:rPr>
                            <w:t>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58</w:t>
                          </w:r>
                          <w:r>
                            <w:rPr>
                              <w:spacing w:val="-5"/>
                              <w:sz w:val="18"/>
                            </w:rPr>
                            <w:fldChar w:fldCharType="end"/>
                          </w:r>
                        </w:p>
                      </w:txbxContent>
                    </wps:txbx>
                    <wps:bodyPr wrap="square" lIns="0" tIns="0" rIns="0" bIns="0" rtlCol="0">
                      <a:noAutofit/>
                    </wps:bodyPr>
                  </wps:wsp>
                </a:graphicData>
              </a:graphic>
            </wp:anchor>
          </w:drawing>
        </mc:Choice>
        <mc:Fallback>
          <w:pict>
            <v:shape w14:anchorId="044DF8DC" id="_x0000_s1050" type="#_x0000_t202" style="position:absolute;margin-left:466.6pt;margin-top:794.5pt;width:51.95pt;height:12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" filled="f" stroked="f">
              <v:textbox inset="0,0,0,0">
                <w:txbxContent>
                  <w:p w14:paraId="749BA2B7" w14:textId="77777777" w:rsidR="00950C20" w:rsidRDefault="00950C20">
                    <w:pPr>
                      <w:spacing w:before="12"/>
                      <w:ind w:left="20"/>
                      <w:rPr>
                        <w:sz w:val="18"/>
                      </w:rPr>
                    </w:pPr>
                    <w:r>
                      <w:rPr>
                        <w:sz w:val="18"/>
                      </w:rPr>
                      <w:t>Page</w:t>
                    </w:r>
                    <w:r>
                      <w:rPr>
                        <w:spacing w:val="-2"/>
                        <w:sz w:val="18"/>
                      </w:rPr>
                      <w:t xml:space="preserve"> </w:t>
                    </w:r>
                    <w:r>
                      <w:rPr>
                        <w:sz w:val="18"/>
                      </w:rPr>
                      <w:fldChar w:fldCharType="begin"/>
                    </w:r>
                    <w:r>
                      <w:rPr>
                        <w:sz w:val="18"/>
                      </w:rPr>
                      <w:instrText xml:space="preserve"> PAGE </w:instrText>
                    </w:r>
                    <w:r>
                      <w:rPr>
                        <w:sz w:val="18"/>
                      </w:rPr>
                      <w:fldChar w:fldCharType="separate"/>
                    </w:r>
                    <w:r>
                      <w:rPr>
                        <w:sz w:val="18"/>
                      </w:rPr>
                      <w:t>10</w:t>
                    </w:r>
                    <w:r>
                      <w:rPr>
                        <w:sz w:val="18"/>
                      </w:rPr>
                      <w:fldChar w:fldCharType="end"/>
                    </w:r>
                    <w:r>
                      <w:rPr>
                        <w:spacing w:val="-1"/>
                        <w:sz w:val="18"/>
                      </w:rPr>
                      <w:t xml:space="preserve"> </w:t>
                    </w:r>
                    <w:r>
                      <w:rPr>
                        <w:sz w:val="18"/>
                      </w:rPr>
                      <w:t>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58</w:t>
                    </w:r>
                    <w:r>
                      <w:rPr>
                        <w:spacing w:val="-5"/>
                        <w:sz w:val="18"/>
                      </w:rPr>
                      <w:fldChar w:fldCharType="end"/>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2BBCF" w14:textId="77777777" w:rsidR="00180ED8" w:rsidRPr="00E725FE" w:rsidRDefault="00180ED8" w:rsidP="00FA1B50">
    <w:pPr>
      <w:pStyle w:val="Footer"/>
      <w:tabs>
        <w:tab w:val="clear" w:pos="4320"/>
        <w:tab w:val="clear" w:pos="8640"/>
        <w:tab w:val="right" w:pos="14884"/>
      </w:tabs>
      <w:rPr>
        <w:rStyle w:val="PageNumber"/>
        <w:sz w:val="18"/>
        <w:szCs w:val="18"/>
      </w:rPr>
    </w:pPr>
    <w:r>
      <w:rPr>
        <w:b/>
        <w:sz w:val="18"/>
      </w:rPr>
      <w:t>2025</w:t>
    </w:r>
    <w:r>
      <w:rPr>
        <w:b/>
        <w:sz w:val="18"/>
      </w:rPr>
      <w:tab/>
    </w:r>
    <w:r w:rsidRPr="00E725FE">
      <w:rPr>
        <w:rStyle w:val="PageNumber"/>
        <w:sz w:val="18"/>
        <w:szCs w:val="18"/>
      </w:rPr>
      <w:t xml:space="preserve">Page </w:t>
    </w:r>
    <w:r w:rsidRPr="00E725FE">
      <w:rPr>
        <w:rStyle w:val="PageNumber"/>
        <w:sz w:val="18"/>
        <w:szCs w:val="18"/>
      </w:rPr>
      <w:fldChar w:fldCharType="begin"/>
    </w:r>
    <w:r w:rsidRPr="00E725FE">
      <w:rPr>
        <w:rStyle w:val="PageNumber"/>
        <w:sz w:val="18"/>
        <w:szCs w:val="18"/>
      </w:rPr>
      <w:instrText xml:space="preserve"> PAGE </w:instrText>
    </w:r>
    <w:r w:rsidRPr="00E725FE">
      <w:rPr>
        <w:rStyle w:val="PageNumber"/>
        <w:sz w:val="18"/>
        <w:szCs w:val="18"/>
      </w:rPr>
      <w:fldChar w:fldCharType="separate"/>
    </w:r>
    <w:r>
      <w:rPr>
        <w:rStyle w:val="PageNumber"/>
        <w:noProof/>
        <w:sz w:val="18"/>
        <w:szCs w:val="18"/>
      </w:rPr>
      <w:t>8</w:t>
    </w:r>
    <w:r w:rsidRPr="00E725FE">
      <w:rPr>
        <w:rStyle w:val="PageNumber"/>
        <w:sz w:val="18"/>
        <w:szCs w:val="18"/>
      </w:rPr>
      <w:fldChar w:fldCharType="end"/>
    </w:r>
    <w:r w:rsidRPr="00E725FE">
      <w:rPr>
        <w:rStyle w:val="PageNumber"/>
        <w:sz w:val="18"/>
        <w:szCs w:val="18"/>
      </w:rPr>
      <w:t xml:space="preserve"> of </w:t>
    </w:r>
    <w:r w:rsidRPr="00E725FE">
      <w:rPr>
        <w:rStyle w:val="PageNumber"/>
        <w:sz w:val="18"/>
        <w:szCs w:val="18"/>
      </w:rPr>
      <w:fldChar w:fldCharType="begin"/>
    </w:r>
    <w:r w:rsidRPr="00E725FE">
      <w:rPr>
        <w:rStyle w:val="PageNumber"/>
        <w:sz w:val="18"/>
        <w:szCs w:val="18"/>
      </w:rPr>
      <w:instrText xml:space="preserve"> NUMPAGES </w:instrText>
    </w:r>
    <w:r w:rsidRPr="00E725FE">
      <w:rPr>
        <w:rStyle w:val="PageNumber"/>
        <w:sz w:val="18"/>
        <w:szCs w:val="18"/>
      </w:rPr>
      <w:fldChar w:fldCharType="separate"/>
    </w:r>
    <w:r>
      <w:rPr>
        <w:rStyle w:val="PageNumber"/>
        <w:noProof/>
        <w:sz w:val="18"/>
        <w:szCs w:val="18"/>
      </w:rPr>
      <w:t>11</w:t>
    </w:r>
    <w:r w:rsidRPr="00E725FE">
      <w:rPr>
        <w:rStyle w:val="PageNumber"/>
        <w:sz w:val="18"/>
        <w:szCs w:val="18"/>
      </w:rPr>
      <w:fldChar w:fldCharType="end"/>
    </w:r>
  </w:p>
  <w:p w14:paraId="582BE617" w14:textId="77777777" w:rsidR="00180ED8" w:rsidRPr="002219E3" w:rsidRDefault="00180ED8" w:rsidP="002219E3">
    <w:pPr>
      <w:pStyle w:val="Footer"/>
      <w:tabs>
        <w:tab w:val="clear" w:pos="4320"/>
        <w:tab w:val="clear" w:pos="8640"/>
        <w:tab w:val="right" w:pos="14884"/>
      </w:tabs>
      <w:rPr>
        <w:rFonts w:ascii="Verdana" w:hAnsi="Verdana"/>
        <w:sz w:val="20"/>
      </w:rPr>
    </w:pPr>
    <w:r>
      <w:rPr>
        <w:sz w:val="18"/>
        <w:szCs w:val="18"/>
      </w:rPr>
      <w:fldChar w:fldCharType="begin"/>
    </w:r>
    <w:r>
      <w:rPr>
        <w:sz w:val="18"/>
        <w:szCs w:val="18"/>
      </w:rPr>
      <w:instrText xml:space="preserve"> FILENAME   \* MERGEFORMAT </w:instrText>
    </w:r>
    <w:r>
      <w:rPr>
        <w:sz w:val="18"/>
        <w:szCs w:val="18"/>
      </w:rPr>
      <w:fldChar w:fldCharType="separate"/>
    </w:r>
    <w:r>
      <w:rPr>
        <w:noProof/>
        <w:sz w:val="18"/>
        <w:szCs w:val="18"/>
      </w:rPr>
      <w:t>d4w_finoffer_4dot2_en.docx</w:t>
    </w:r>
    <w:r>
      <w:rPr>
        <w:sz w:val="18"/>
        <w:szCs w:val="18"/>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77BA2" w14:textId="77777777" w:rsidR="00180ED8" w:rsidRPr="00E725FE" w:rsidRDefault="00180ED8" w:rsidP="00102AF9">
    <w:pPr>
      <w:pStyle w:val="Footer"/>
      <w:tabs>
        <w:tab w:val="clear" w:pos="4320"/>
        <w:tab w:val="clear" w:pos="8640"/>
        <w:tab w:val="right" w:pos="14884"/>
      </w:tabs>
      <w:rPr>
        <w:rStyle w:val="PageNumber"/>
        <w:sz w:val="18"/>
        <w:szCs w:val="18"/>
      </w:rPr>
    </w:pPr>
    <w:r>
      <w:rPr>
        <w:b/>
        <w:sz w:val="18"/>
      </w:rPr>
      <w:t>2025</w:t>
    </w:r>
    <w:r w:rsidRPr="00E725FE">
      <w:rPr>
        <w:rStyle w:val="PageNumber"/>
        <w:sz w:val="18"/>
        <w:szCs w:val="18"/>
      </w:rPr>
      <w:tab/>
      <w:t xml:space="preserve">Page </w:t>
    </w:r>
    <w:r w:rsidRPr="00E725FE">
      <w:rPr>
        <w:rStyle w:val="PageNumber"/>
        <w:sz w:val="18"/>
        <w:szCs w:val="18"/>
      </w:rPr>
      <w:fldChar w:fldCharType="begin"/>
    </w:r>
    <w:r w:rsidRPr="00E725FE">
      <w:rPr>
        <w:rStyle w:val="PageNumber"/>
        <w:sz w:val="18"/>
        <w:szCs w:val="18"/>
      </w:rPr>
      <w:instrText xml:space="preserve"> PAGE </w:instrText>
    </w:r>
    <w:r w:rsidRPr="00E725FE">
      <w:rPr>
        <w:rStyle w:val="PageNumber"/>
        <w:sz w:val="18"/>
        <w:szCs w:val="18"/>
      </w:rPr>
      <w:fldChar w:fldCharType="separate"/>
    </w:r>
    <w:r>
      <w:rPr>
        <w:rStyle w:val="PageNumber"/>
        <w:noProof/>
        <w:sz w:val="18"/>
        <w:szCs w:val="18"/>
      </w:rPr>
      <w:t>6</w:t>
    </w:r>
    <w:r w:rsidRPr="00E725FE">
      <w:rPr>
        <w:rStyle w:val="PageNumber"/>
        <w:sz w:val="18"/>
        <w:szCs w:val="18"/>
      </w:rPr>
      <w:fldChar w:fldCharType="end"/>
    </w:r>
    <w:r w:rsidRPr="00E725FE">
      <w:rPr>
        <w:rStyle w:val="PageNumber"/>
        <w:sz w:val="18"/>
        <w:szCs w:val="18"/>
      </w:rPr>
      <w:t xml:space="preserve"> of </w:t>
    </w:r>
    <w:r w:rsidRPr="00E725FE">
      <w:rPr>
        <w:rStyle w:val="PageNumber"/>
        <w:sz w:val="18"/>
        <w:szCs w:val="18"/>
      </w:rPr>
      <w:fldChar w:fldCharType="begin"/>
    </w:r>
    <w:r w:rsidRPr="00E725FE">
      <w:rPr>
        <w:rStyle w:val="PageNumber"/>
        <w:sz w:val="18"/>
        <w:szCs w:val="18"/>
      </w:rPr>
      <w:instrText xml:space="preserve"> NUMPAGES </w:instrText>
    </w:r>
    <w:r w:rsidRPr="00E725FE">
      <w:rPr>
        <w:rStyle w:val="PageNumber"/>
        <w:sz w:val="18"/>
        <w:szCs w:val="18"/>
      </w:rPr>
      <w:fldChar w:fldCharType="separate"/>
    </w:r>
    <w:r>
      <w:rPr>
        <w:rStyle w:val="PageNumber"/>
        <w:noProof/>
        <w:sz w:val="18"/>
        <w:szCs w:val="18"/>
      </w:rPr>
      <w:t>11</w:t>
    </w:r>
    <w:r w:rsidRPr="00E725FE">
      <w:rPr>
        <w:rStyle w:val="PageNumber"/>
        <w:sz w:val="18"/>
        <w:szCs w:val="18"/>
      </w:rPr>
      <w:fldChar w:fldCharType="end"/>
    </w:r>
  </w:p>
  <w:p w14:paraId="34EEA2E2" w14:textId="77777777" w:rsidR="00180ED8" w:rsidRPr="00E725FE" w:rsidRDefault="00180ED8" w:rsidP="002219E3">
    <w:pPr>
      <w:pStyle w:val="Footer"/>
      <w:tabs>
        <w:tab w:val="clear" w:pos="4320"/>
        <w:tab w:val="clear" w:pos="8640"/>
        <w:tab w:val="right" w:pos="14034"/>
      </w:tabs>
      <w:rPr>
        <w:rFonts w:ascii="Verdana" w:hAnsi="Verdana"/>
        <w:b/>
        <w:sz w:val="20"/>
      </w:rPr>
    </w:pPr>
    <w:r>
      <w:rPr>
        <w:sz w:val="18"/>
        <w:szCs w:val="18"/>
      </w:rPr>
      <w:fldChar w:fldCharType="begin"/>
    </w:r>
    <w:r>
      <w:rPr>
        <w:sz w:val="18"/>
        <w:szCs w:val="18"/>
      </w:rPr>
      <w:instrText xml:space="preserve"> FILENAME   \* MERGEFORMAT </w:instrText>
    </w:r>
    <w:r>
      <w:rPr>
        <w:sz w:val="18"/>
        <w:szCs w:val="18"/>
      </w:rPr>
      <w:fldChar w:fldCharType="separate"/>
    </w:r>
    <w:r>
      <w:rPr>
        <w:noProof/>
        <w:sz w:val="18"/>
        <w:szCs w:val="18"/>
      </w:rPr>
      <w:t>d4w_finoffer_4dot2_en.docx</w:t>
    </w:r>
    <w:r>
      <w:rPr>
        <w:sz w:val="18"/>
        <w:szCs w:val="18"/>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C4FE8B" w14:textId="77777777" w:rsidR="00180ED8" w:rsidRDefault="00180ED8" w:rsidP="00D50985">
    <w:pPr>
      <w:pStyle w:val="Footer"/>
      <w:tabs>
        <w:tab w:val="clear" w:pos="4320"/>
        <w:tab w:val="clear" w:pos="8640"/>
        <w:tab w:val="right" w:pos="9498"/>
      </w:tabs>
      <w:ind w:right="29"/>
      <w:rPr>
        <w:rStyle w:val="PageNumber"/>
        <w:sz w:val="18"/>
        <w:szCs w:val="18"/>
      </w:rPr>
    </w:pPr>
    <w:r>
      <w:rPr>
        <w:b/>
        <w:sz w:val="18"/>
      </w:rPr>
      <w:t>2025</w:t>
    </w:r>
    <w:r w:rsidRPr="00E725FE">
      <w:rPr>
        <w:rStyle w:val="PageNumber"/>
        <w:sz w:val="18"/>
        <w:szCs w:val="18"/>
      </w:rPr>
      <w:tab/>
      <w:t xml:space="preserve">Page </w:t>
    </w:r>
    <w:r w:rsidRPr="00E725FE">
      <w:rPr>
        <w:rStyle w:val="PageNumber"/>
        <w:sz w:val="18"/>
        <w:szCs w:val="18"/>
      </w:rPr>
      <w:fldChar w:fldCharType="begin"/>
    </w:r>
    <w:r w:rsidRPr="00E725FE">
      <w:rPr>
        <w:rStyle w:val="PageNumber"/>
        <w:sz w:val="18"/>
        <w:szCs w:val="18"/>
      </w:rPr>
      <w:instrText xml:space="preserve"> PAGE </w:instrText>
    </w:r>
    <w:r w:rsidRPr="00E725FE">
      <w:rPr>
        <w:rStyle w:val="PageNumber"/>
        <w:sz w:val="18"/>
        <w:szCs w:val="18"/>
      </w:rPr>
      <w:fldChar w:fldCharType="separate"/>
    </w:r>
    <w:r>
      <w:rPr>
        <w:rStyle w:val="PageNumber"/>
        <w:noProof/>
        <w:sz w:val="18"/>
        <w:szCs w:val="18"/>
      </w:rPr>
      <w:t>10</w:t>
    </w:r>
    <w:r w:rsidRPr="00E725FE">
      <w:rPr>
        <w:rStyle w:val="PageNumber"/>
        <w:sz w:val="18"/>
        <w:szCs w:val="18"/>
      </w:rPr>
      <w:fldChar w:fldCharType="end"/>
    </w:r>
    <w:r w:rsidRPr="00E725FE">
      <w:rPr>
        <w:rStyle w:val="PageNumber"/>
        <w:sz w:val="18"/>
        <w:szCs w:val="18"/>
      </w:rPr>
      <w:t xml:space="preserve"> of </w:t>
    </w:r>
    <w:r w:rsidRPr="00E725FE">
      <w:rPr>
        <w:rStyle w:val="PageNumber"/>
        <w:sz w:val="18"/>
        <w:szCs w:val="18"/>
      </w:rPr>
      <w:fldChar w:fldCharType="begin"/>
    </w:r>
    <w:r w:rsidRPr="00E725FE">
      <w:rPr>
        <w:rStyle w:val="PageNumber"/>
        <w:sz w:val="18"/>
        <w:szCs w:val="18"/>
      </w:rPr>
      <w:instrText xml:space="preserve"> NUMPAGES </w:instrText>
    </w:r>
    <w:r w:rsidRPr="00E725FE">
      <w:rPr>
        <w:rStyle w:val="PageNumber"/>
        <w:sz w:val="18"/>
        <w:szCs w:val="18"/>
      </w:rPr>
      <w:fldChar w:fldCharType="separate"/>
    </w:r>
    <w:r>
      <w:rPr>
        <w:rStyle w:val="PageNumber"/>
        <w:noProof/>
        <w:sz w:val="18"/>
        <w:szCs w:val="18"/>
      </w:rPr>
      <w:t>11</w:t>
    </w:r>
    <w:r w:rsidRPr="00E725FE">
      <w:rPr>
        <w:rStyle w:val="PageNumber"/>
        <w:sz w:val="18"/>
        <w:szCs w:val="18"/>
      </w:rPr>
      <w:fldChar w:fldCharType="end"/>
    </w:r>
  </w:p>
  <w:p w14:paraId="3B65EDD1" w14:textId="77777777" w:rsidR="00180ED8" w:rsidRPr="00E725FE" w:rsidRDefault="00180ED8" w:rsidP="00D50985">
    <w:pPr>
      <w:pStyle w:val="Footer"/>
      <w:tabs>
        <w:tab w:val="clear" w:pos="4320"/>
        <w:tab w:val="clear" w:pos="8640"/>
        <w:tab w:val="right" w:pos="9498"/>
      </w:tabs>
      <w:ind w:right="29"/>
      <w:rPr>
        <w:rStyle w:val="PageNumber"/>
        <w:sz w:val="18"/>
        <w:szCs w:val="18"/>
      </w:rPr>
    </w:pPr>
    <w:r>
      <w:rPr>
        <w:rStyle w:val="PageNumber"/>
        <w:sz w:val="18"/>
        <w:szCs w:val="18"/>
      </w:rPr>
      <w:fldChar w:fldCharType="begin"/>
    </w:r>
    <w:r>
      <w:rPr>
        <w:rStyle w:val="PageNumber"/>
        <w:sz w:val="18"/>
        <w:szCs w:val="18"/>
      </w:rPr>
      <w:instrText xml:space="preserve"> FILENAME   \* MERGEFORMAT </w:instrText>
    </w:r>
    <w:r>
      <w:rPr>
        <w:rStyle w:val="PageNumber"/>
        <w:sz w:val="18"/>
        <w:szCs w:val="18"/>
      </w:rPr>
      <w:fldChar w:fldCharType="separate"/>
    </w:r>
    <w:r>
      <w:rPr>
        <w:rStyle w:val="PageNumber"/>
        <w:noProof/>
        <w:sz w:val="18"/>
        <w:szCs w:val="18"/>
      </w:rPr>
      <w:t>d4w_finoffer_4dot2_en.docx</w:t>
    </w:r>
    <w:r>
      <w:rPr>
        <w:rStyle w:val="PageNumber"/>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CEDDB" w14:textId="77777777" w:rsidR="00180ED8" w:rsidRPr="00684DD9" w:rsidRDefault="00180ED8" w:rsidP="00BC6C31">
    <w:pPr>
      <w:pStyle w:val="Footer"/>
      <w:tabs>
        <w:tab w:val="clear" w:pos="4320"/>
        <w:tab w:val="clear" w:pos="8640"/>
        <w:tab w:val="right" w:pos="9072"/>
      </w:tabs>
      <w:ind w:right="5"/>
      <w:rPr>
        <w:rStyle w:val="PageNumber"/>
        <w:sz w:val="18"/>
        <w:szCs w:val="18"/>
      </w:rPr>
    </w:pPr>
    <w:r>
      <w:rPr>
        <w:b/>
        <w:sz w:val="18"/>
      </w:rPr>
      <w:t>2025</w:t>
    </w:r>
    <w:r w:rsidRPr="00684DD9">
      <w:rPr>
        <w:sz w:val="18"/>
        <w:szCs w:val="18"/>
      </w:rPr>
      <w:tab/>
      <w:t xml:space="preserve">Page </w:t>
    </w:r>
    <w:r w:rsidRPr="00684DD9">
      <w:rPr>
        <w:rStyle w:val="PageNumber"/>
        <w:sz w:val="18"/>
        <w:szCs w:val="18"/>
      </w:rPr>
      <w:fldChar w:fldCharType="begin"/>
    </w:r>
    <w:r w:rsidRPr="00684DD9">
      <w:rPr>
        <w:rStyle w:val="PageNumber"/>
        <w:sz w:val="18"/>
        <w:szCs w:val="18"/>
      </w:rPr>
      <w:instrText xml:space="preserve"> PAGE </w:instrText>
    </w:r>
    <w:r w:rsidRPr="00684DD9">
      <w:rPr>
        <w:rStyle w:val="PageNumber"/>
        <w:sz w:val="18"/>
        <w:szCs w:val="18"/>
      </w:rPr>
      <w:fldChar w:fldCharType="separate"/>
    </w:r>
    <w:r>
      <w:rPr>
        <w:rStyle w:val="PageNumber"/>
        <w:noProof/>
        <w:sz w:val="18"/>
        <w:szCs w:val="18"/>
      </w:rPr>
      <w:t>18</w:t>
    </w:r>
    <w:r w:rsidRPr="00684DD9">
      <w:rPr>
        <w:rStyle w:val="PageNumber"/>
        <w:sz w:val="18"/>
        <w:szCs w:val="18"/>
      </w:rPr>
      <w:fldChar w:fldCharType="end"/>
    </w:r>
    <w:r w:rsidRPr="00684DD9">
      <w:rPr>
        <w:rStyle w:val="PageNumber"/>
        <w:sz w:val="18"/>
        <w:szCs w:val="18"/>
      </w:rPr>
      <w:t xml:space="preserve"> of </w:t>
    </w:r>
    <w:r w:rsidRPr="00684DD9">
      <w:rPr>
        <w:rStyle w:val="PageNumber"/>
        <w:sz w:val="18"/>
        <w:szCs w:val="18"/>
      </w:rPr>
      <w:fldChar w:fldCharType="begin"/>
    </w:r>
    <w:r w:rsidRPr="00684DD9">
      <w:rPr>
        <w:rStyle w:val="PageNumber"/>
        <w:sz w:val="18"/>
        <w:szCs w:val="18"/>
      </w:rPr>
      <w:instrText xml:space="preserve"> NUMPAGES </w:instrText>
    </w:r>
    <w:r w:rsidRPr="00684DD9">
      <w:rPr>
        <w:rStyle w:val="PageNumber"/>
        <w:sz w:val="18"/>
        <w:szCs w:val="18"/>
      </w:rPr>
      <w:fldChar w:fldCharType="separate"/>
    </w:r>
    <w:r>
      <w:rPr>
        <w:rStyle w:val="PageNumber"/>
        <w:noProof/>
        <w:sz w:val="18"/>
        <w:szCs w:val="18"/>
      </w:rPr>
      <w:t>30</w:t>
    </w:r>
    <w:r w:rsidRPr="00684DD9">
      <w:rPr>
        <w:rStyle w:val="PageNumber"/>
        <w:sz w:val="18"/>
        <w:szCs w:val="18"/>
      </w:rPr>
      <w:fldChar w:fldCharType="end"/>
    </w:r>
  </w:p>
  <w:p w14:paraId="0AFDA2FC" w14:textId="77777777" w:rsidR="00180ED8" w:rsidRPr="00684DD9" w:rsidRDefault="00180ED8" w:rsidP="00296F3F">
    <w:pPr>
      <w:spacing w:after="0"/>
      <w:rPr>
        <w:sz w:val="18"/>
        <w:szCs w:val="18"/>
      </w:rPr>
    </w:pPr>
    <w:r>
      <w:rPr>
        <w:sz w:val="18"/>
        <w:szCs w:val="18"/>
      </w:rPr>
      <w:fldChar w:fldCharType="begin"/>
    </w:r>
    <w:r>
      <w:rPr>
        <w:sz w:val="18"/>
        <w:szCs w:val="18"/>
      </w:rPr>
      <w:instrText xml:space="preserve"> FILENAME   \* MERGEFORMAT </w:instrText>
    </w:r>
    <w:r>
      <w:rPr>
        <w:sz w:val="18"/>
        <w:szCs w:val="18"/>
      </w:rPr>
      <w:fldChar w:fldCharType="separate"/>
    </w:r>
    <w:r>
      <w:rPr>
        <w:noProof/>
        <w:sz w:val="18"/>
        <w:szCs w:val="18"/>
      </w:rPr>
      <w:t>d4b_itt_en.docx</w:t>
    </w:r>
    <w:r>
      <w:rPr>
        <w:sz w:val="18"/>
        <w:szCs w:val="18"/>
      </w:rP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973C14" w14:textId="77777777" w:rsidR="00180ED8" w:rsidRDefault="00180ED8">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CA43D3" w14:textId="77777777" w:rsidR="00180ED8" w:rsidRPr="00E725FE" w:rsidRDefault="00180ED8" w:rsidP="009372A6">
    <w:pPr>
      <w:pStyle w:val="Footer"/>
      <w:tabs>
        <w:tab w:val="clear" w:pos="4320"/>
        <w:tab w:val="clear" w:pos="8640"/>
        <w:tab w:val="right" w:pos="9072"/>
      </w:tabs>
      <w:rPr>
        <w:rStyle w:val="PageNumber"/>
        <w:sz w:val="18"/>
        <w:szCs w:val="18"/>
      </w:rPr>
    </w:pPr>
    <w:r w:rsidRPr="007F60E9">
      <w:rPr>
        <w:b/>
        <w:sz w:val="18"/>
      </w:rPr>
      <w:t>202</w:t>
    </w:r>
    <w:r>
      <w:rPr>
        <w:b/>
        <w:sz w:val="18"/>
      </w:rPr>
      <w:t>5</w:t>
    </w:r>
    <w:r>
      <w:rPr>
        <w:b/>
        <w:sz w:val="18"/>
      </w:rPr>
      <w:tab/>
    </w:r>
    <w:r w:rsidRPr="00E725FE">
      <w:rPr>
        <w:rStyle w:val="PageNumber"/>
        <w:sz w:val="18"/>
        <w:szCs w:val="18"/>
      </w:rPr>
      <w:t xml:space="preserve">Page </w:t>
    </w:r>
    <w:r w:rsidRPr="00E725FE">
      <w:rPr>
        <w:rStyle w:val="PageNumber"/>
        <w:sz w:val="18"/>
        <w:szCs w:val="18"/>
      </w:rPr>
      <w:fldChar w:fldCharType="begin"/>
    </w:r>
    <w:r w:rsidRPr="00E725FE">
      <w:rPr>
        <w:rStyle w:val="PageNumber"/>
        <w:sz w:val="18"/>
        <w:szCs w:val="18"/>
      </w:rPr>
      <w:instrText xml:space="preserve"> PAGE </w:instrText>
    </w:r>
    <w:r w:rsidRPr="00E725FE">
      <w:rPr>
        <w:rStyle w:val="PageNumber"/>
        <w:sz w:val="18"/>
        <w:szCs w:val="18"/>
      </w:rPr>
      <w:fldChar w:fldCharType="separate"/>
    </w:r>
    <w:r>
      <w:rPr>
        <w:rStyle w:val="PageNumber"/>
        <w:noProof/>
        <w:sz w:val="18"/>
        <w:szCs w:val="18"/>
      </w:rPr>
      <w:t>10</w:t>
    </w:r>
    <w:r w:rsidRPr="00E725FE">
      <w:rPr>
        <w:rStyle w:val="PageNumber"/>
        <w:sz w:val="18"/>
        <w:szCs w:val="18"/>
      </w:rPr>
      <w:fldChar w:fldCharType="end"/>
    </w:r>
    <w:r w:rsidRPr="00E725FE">
      <w:rPr>
        <w:rStyle w:val="PageNumber"/>
        <w:sz w:val="18"/>
        <w:szCs w:val="18"/>
      </w:rPr>
      <w:t xml:space="preserve"> of </w:t>
    </w:r>
    <w:r w:rsidRPr="00E725FE">
      <w:rPr>
        <w:rStyle w:val="PageNumber"/>
        <w:sz w:val="18"/>
        <w:szCs w:val="18"/>
      </w:rPr>
      <w:fldChar w:fldCharType="begin"/>
    </w:r>
    <w:r w:rsidRPr="00E725FE">
      <w:rPr>
        <w:rStyle w:val="PageNumber"/>
        <w:sz w:val="18"/>
        <w:szCs w:val="18"/>
      </w:rPr>
      <w:instrText xml:space="preserve"> NUMPAGES </w:instrText>
    </w:r>
    <w:r w:rsidRPr="00E725FE">
      <w:rPr>
        <w:rStyle w:val="PageNumber"/>
        <w:sz w:val="18"/>
        <w:szCs w:val="18"/>
      </w:rPr>
      <w:fldChar w:fldCharType="separate"/>
    </w:r>
    <w:r>
      <w:rPr>
        <w:rStyle w:val="PageNumber"/>
        <w:noProof/>
        <w:sz w:val="18"/>
        <w:szCs w:val="18"/>
      </w:rPr>
      <w:t>13</w:t>
    </w:r>
    <w:r w:rsidRPr="00E725FE">
      <w:rPr>
        <w:rStyle w:val="PageNumber"/>
        <w:sz w:val="18"/>
        <w:szCs w:val="18"/>
      </w:rPr>
      <w:fldChar w:fldCharType="end"/>
    </w:r>
  </w:p>
  <w:p w14:paraId="3798C7A0" w14:textId="77777777" w:rsidR="00180ED8" w:rsidRPr="00E725FE" w:rsidRDefault="00180ED8" w:rsidP="00C1219C">
    <w:pPr>
      <w:pStyle w:val="Footer"/>
      <w:tabs>
        <w:tab w:val="clear" w:pos="4320"/>
        <w:tab w:val="clear" w:pos="8640"/>
        <w:tab w:val="right" w:pos="14034"/>
      </w:tabs>
      <w:ind w:right="655"/>
      <w:rPr>
        <w:rFonts w:ascii="Verdana" w:hAnsi="Verdana"/>
        <w:b/>
        <w:sz w:val="20"/>
      </w:rPr>
    </w:pPr>
    <w:r w:rsidRPr="003F19B7">
      <w:rPr>
        <w:sz w:val="18"/>
        <w:szCs w:val="18"/>
      </w:rPr>
      <w:fldChar w:fldCharType="begin"/>
    </w:r>
    <w:r w:rsidRPr="003F19B7">
      <w:rPr>
        <w:sz w:val="18"/>
        <w:szCs w:val="18"/>
      </w:rPr>
      <w:instrText xml:space="preserve"> FILENAME </w:instrText>
    </w:r>
    <w:r w:rsidRPr="003F19B7">
      <w:rPr>
        <w:sz w:val="18"/>
        <w:szCs w:val="18"/>
      </w:rPr>
      <w:fldChar w:fldCharType="separate"/>
    </w:r>
    <w:r>
      <w:rPr>
        <w:noProof/>
        <w:sz w:val="18"/>
        <w:szCs w:val="18"/>
      </w:rPr>
      <w:t>d4x_finoffer_4dot3_en.docx</w:t>
    </w:r>
    <w:r w:rsidRPr="003F19B7">
      <w:rPr>
        <w:sz w:val="18"/>
        <w:szCs w:val="18"/>
      </w:rPr>
      <w:fldChar w:fldCharType="end"/>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5910D2" w14:textId="77777777" w:rsidR="00180ED8" w:rsidRPr="00E725FE" w:rsidRDefault="00180ED8" w:rsidP="009372A6">
    <w:pPr>
      <w:pStyle w:val="Footer"/>
      <w:tabs>
        <w:tab w:val="clear" w:pos="4320"/>
        <w:tab w:val="clear" w:pos="8640"/>
        <w:tab w:val="right" w:pos="9072"/>
      </w:tabs>
      <w:rPr>
        <w:rStyle w:val="PageNumber"/>
        <w:sz w:val="18"/>
        <w:szCs w:val="18"/>
      </w:rPr>
    </w:pPr>
    <w:r w:rsidRPr="007F60E9">
      <w:rPr>
        <w:b/>
        <w:sz w:val="18"/>
      </w:rPr>
      <w:t>202</w:t>
    </w:r>
    <w:r>
      <w:rPr>
        <w:b/>
        <w:sz w:val="18"/>
      </w:rPr>
      <w:t>5</w:t>
    </w:r>
    <w:r w:rsidRPr="00E725FE">
      <w:rPr>
        <w:rStyle w:val="PageNumber"/>
        <w:sz w:val="18"/>
        <w:szCs w:val="18"/>
      </w:rPr>
      <w:tab/>
      <w:t xml:space="preserve">Page </w:t>
    </w:r>
    <w:r w:rsidRPr="00E725FE">
      <w:rPr>
        <w:rStyle w:val="PageNumber"/>
        <w:sz w:val="18"/>
        <w:szCs w:val="18"/>
      </w:rPr>
      <w:fldChar w:fldCharType="begin"/>
    </w:r>
    <w:r w:rsidRPr="00E725FE">
      <w:rPr>
        <w:rStyle w:val="PageNumber"/>
        <w:sz w:val="18"/>
        <w:szCs w:val="18"/>
      </w:rPr>
      <w:instrText xml:space="preserve"> PAGE </w:instrText>
    </w:r>
    <w:r w:rsidRPr="00E725FE">
      <w:rPr>
        <w:rStyle w:val="PageNumber"/>
        <w:sz w:val="18"/>
        <w:szCs w:val="18"/>
      </w:rPr>
      <w:fldChar w:fldCharType="separate"/>
    </w:r>
    <w:r>
      <w:rPr>
        <w:rStyle w:val="PageNumber"/>
        <w:noProof/>
        <w:sz w:val="18"/>
        <w:szCs w:val="18"/>
      </w:rPr>
      <w:t>8</w:t>
    </w:r>
    <w:r w:rsidRPr="00E725FE">
      <w:rPr>
        <w:rStyle w:val="PageNumber"/>
        <w:sz w:val="18"/>
        <w:szCs w:val="18"/>
      </w:rPr>
      <w:fldChar w:fldCharType="end"/>
    </w:r>
    <w:r w:rsidRPr="00E725FE">
      <w:rPr>
        <w:rStyle w:val="PageNumber"/>
        <w:sz w:val="18"/>
        <w:szCs w:val="18"/>
      </w:rPr>
      <w:t xml:space="preserve"> of </w:t>
    </w:r>
    <w:r w:rsidRPr="00E725FE">
      <w:rPr>
        <w:rStyle w:val="PageNumber"/>
        <w:sz w:val="18"/>
        <w:szCs w:val="18"/>
      </w:rPr>
      <w:fldChar w:fldCharType="begin"/>
    </w:r>
    <w:r w:rsidRPr="00E725FE">
      <w:rPr>
        <w:rStyle w:val="PageNumber"/>
        <w:sz w:val="18"/>
        <w:szCs w:val="18"/>
      </w:rPr>
      <w:instrText xml:space="preserve"> NUMPAGES </w:instrText>
    </w:r>
    <w:r w:rsidRPr="00E725FE">
      <w:rPr>
        <w:rStyle w:val="PageNumber"/>
        <w:sz w:val="18"/>
        <w:szCs w:val="18"/>
      </w:rPr>
      <w:fldChar w:fldCharType="separate"/>
    </w:r>
    <w:r>
      <w:rPr>
        <w:rStyle w:val="PageNumber"/>
        <w:noProof/>
        <w:sz w:val="18"/>
        <w:szCs w:val="18"/>
      </w:rPr>
      <w:t>13</w:t>
    </w:r>
    <w:r w:rsidRPr="00E725FE">
      <w:rPr>
        <w:rStyle w:val="PageNumber"/>
        <w:sz w:val="18"/>
        <w:szCs w:val="18"/>
      </w:rPr>
      <w:fldChar w:fldCharType="end"/>
    </w:r>
  </w:p>
  <w:p w14:paraId="61E7237A" w14:textId="77777777" w:rsidR="00180ED8" w:rsidRPr="00E725FE" w:rsidRDefault="00180ED8" w:rsidP="00296C32">
    <w:pPr>
      <w:pStyle w:val="Footer"/>
      <w:tabs>
        <w:tab w:val="clear" w:pos="4320"/>
        <w:tab w:val="clear" w:pos="8640"/>
        <w:tab w:val="right" w:pos="14034"/>
      </w:tabs>
      <w:ind w:right="655"/>
      <w:rPr>
        <w:rFonts w:ascii="Verdana" w:hAnsi="Verdana"/>
        <w:b/>
        <w:sz w:val="20"/>
      </w:rPr>
    </w:pPr>
    <w:r>
      <w:rPr>
        <w:sz w:val="18"/>
        <w:szCs w:val="18"/>
      </w:rPr>
      <w:fldChar w:fldCharType="begin"/>
    </w:r>
    <w:r>
      <w:rPr>
        <w:sz w:val="18"/>
        <w:szCs w:val="18"/>
      </w:rPr>
      <w:instrText xml:space="preserve"> FILENAME   \* MERGEFORMAT </w:instrText>
    </w:r>
    <w:r>
      <w:rPr>
        <w:sz w:val="18"/>
        <w:szCs w:val="18"/>
      </w:rPr>
      <w:fldChar w:fldCharType="separate"/>
    </w:r>
    <w:r>
      <w:rPr>
        <w:noProof/>
        <w:sz w:val="18"/>
        <w:szCs w:val="18"/>
      </w:rPr>
      <w:t>d4x_finoffer_4dot3_en.docx</w:t>
    </w:r>
    <w:r>
      <w:rPr>
        <w:sz w:val="18"/>
        <w:szCs w:val="18"/>
      </w:rPr>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1327D1" w14:textId="77777777" w:rsidR="00180ED8" w:rsidRPr="00E725FE" w:rsidRDefault="00180ED8" w:rsidP="009372A6">
    <w:pPr>
      <w:pStyle w:val="Footer"/>
      <w:tabs>
        <w:tab w:val="clear" w:pos="4320"/>
        <w:tab w:val="clear" w:pos="8640"/>
        <w:tab w:val="right" w:pos="14175"/>
      </w:tabs>
      <w:rPr>
        <w:rStyle w:val="PageNumber"/>
        <w:sz w:val="18"/>
        <w:szCs w:val="18"/>
      </w:rPr>
    </w:pPr>
    <w:r w:rsidRPr="007F60E9">
      <w:rPr>
        <w:b/>
        <w:sz w:val="18"/>
      </w:rPr>
      <w:t>202</w:t>
    </w:r>
    <w:r>
      <w:rPr>
        <w:b/>
        <w:sz w:val="18"/>
      </w:rPr>
      <w:t>5</w:t>
    </w:r>
    <w:r>
      <w:rPr>
        <w:b/>
        <w:sz w:val="18"/>
      </w:rPr>
      <w:tab/>
    </w:r>
    <w:r w:rsidRPr="00E725FE">
      <w:rPr>
        <w:rStyle w:val="PageNumber"/>
        <w:sz w:val="18"/>
        <w:szCs w:val="18"/>
      </w:rPr>
      <w:t xml:space="preserve">Page </w:t>
    </w:r>
    <w:r w:rsidRPr="00E725FE">
      <w:rPr>
        <w:rStyle w:val="PageNumber"/>
        <w:sz w:val="18"/>
        <w:szCs w:val="18"/>
      </w:rPr>
      <w:fldChar w:fldCharType="begin"/>
    </w:r>
    <w:r w:rsidRPr="00E725FE">
      <w:rPr>
        <w:rStyle w:val="PageNumber"/>
        <w:sz w:val="18"/>
        <w:szCs w:val="18"/>
      </w:rPr>
      <w:instrText xml:space="preserve"> PAGE </w:instrText>
    </w:r>
    <w:r w:rsidRPr="00E725FE">
      <w:rPr>
        <w:rStyle w:val="PageNumber"/>
        <w:sz w:val="18"/>
        <w:szCs w:val="18"/>
      </w:rPr>
      <w:fldChar w:fldCharType="separate"/>
    </w:r>
    <w:r>
      <w:rPr>
        <w:rStyle w:val="PageNumber"/>
        <w:noProof/>
        <w:sz w:val="18"/>
        <w:szCs w:val="18"/>
      </w:rPr>
      <w:t>10</w:t>
    </w:r>
    <w:r w:rsidRPr="00E725FE">
      <w:rPr>
        <w:rStyle w:val="PageNumber"/>
        <w:sz w:val="18"/>
        <w:szCs w:val="18"/>
      </w:rPr>
      <w:fldChar w:fldCharType="end"/>
    </w:r>
    <w:r w:rsidRPr="00E725FE">
      <w:rPr>
        <w:rStyle w:val="PageNumber"/>
        <w:sz w:val="18"/>
        <w:szCs w:val="18"/>
      </w:rPr>
      <w:t xml:space="preserve"> of </w:t>
    </w:r>
    <w:r w:rsidRPr="00E725FE">
      <w:rPr>
        <w:rStyle w:val="PageNumber"/>
        <w:sz w:val="18"/>
        <w:szCs w:val="18"/>
      </w:rPr>
      <w:fldChar w:fldCharType="begin"/>
    </w:r>
    <w:r w:rsidRPr="00E725FE">
      <w:rPr>
        <w:rStyle w:val="PageNumber"/>
        <w:sz w:val="18"/>
        <w:szCs w:val="18"/>
      </w:rPr>
      <w:instrText xml:space="preserve"> NUMPAGES </w:instrText>
    </w:r>
    <w:r w:rsidRPr="00E725FE">
      <w:rPr>
        <w:rStyle w:val="PageNumber"/>
        <w:sz w:val="18"/>
        <w:szCs w:val="18"/>
      </w:rPr>
      <w:fldChar w:fldCharType="separate"/>
    </w:r>
    <w:r>
      <w:rPr>
        <w:rStyle w:val="PageNumber"/>
        <w:noProof/>
        <w:sz w:val="18"/>
        <w:szCs w:val="18"/>
      </w:rPr>
      <w:t>13</w:t>
    </w:r>
    <w:r w:rsidRPr="00E725FE">
      <w:rPr>
        <w:rStyle w:val="PageNumber"/>
        <w:sz w:val="18"/>
        <w:szCs w:val="18"/>
      </w:rPr>
      <w:fldChar w:fldCharType="end"/>
    </w:r>
  </w:p>
  <w:p w14:paraId="3AEB51F8" w14:textId="77777777" w:rsidR="00180ED8" w:rsidRPr="00E725FE" w:rsidRDefault="00180ED8" w:rsidP="00C1219C">
    <w:pPr>
      <w:pStyle w:val="Footer"/>
      <w:tabs>
        <w:tab w:val="clear" w:pos="4320"/>
        <w:tab w:val="clear" w:pos="8640"/>
        <w:tab w:val="right" w:pos="14034"/>
      </w:tabs>
      <w:ind w:right="655"/>
      <w:rPr>
        <w:rFonts w:ascii="Verdana" w:hAnsi="Verdana"/>
        <w:b/>
        <w:sz w:val="20"/>
      </w:rPr>
    </w:pPr>
    <w:r w:rsidRPr="003F19B7">
      <w:rPr>
        <w:sz w:val="18"/>
        <w:szCs w:val="18"/>
      </w:rPr>
      <w:fldChar w:fldCharType="begin"/>
    </w:r>
    <w:r w:rsidRPr="003F19B7">
      <w:rPr>
        <w:sz w:val="18"/>
        <w:szCs w:val="18"/>
      </w:rPr>
      <w:instrText xml:space="preserve"> FILENAME </w:instrText>
    </w:r>
    <w:r w:rsidRPr="003F19B7">
      <w:rPr>
        <w:sz w:val="18"/>
        <w:szCs w:val="18"/>
      </w:rPr>
      <w:fldChar w:fldCharType="separate"/>
    </w:r>
    <w:r>
      <w:rPr>
        <w:noProof/>
        <w:sz w:val="18"/>
        <w:szCs w:val="18"/>
      </w:rPr>
      <w:t>d4x_finoffer_4dot3_en.docx</w:t>
    </w:r>
    <w:r w:rsidRPr="003F19B7">
      <w:rPr>
        <w:sz w:val="18"/>
        <w:szCs w:val="18"/>
      </w:rPr>
      <w:fldChar w:fldCharType="end"/>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4BE7C3" w14:textId="77777777" w:rsidR="00180ED8" w:rsidRPr="00E725FE" w:rsidRDefault="00180ED8" w:rsidP="009372A6">
    <w:pPr>
      <w:pStyle w:val="Footer"/>
      <w:tabs>
        <w:tab w:val="clear" w:pos="4320"/>
        <w:tab w:val="clear" w:pos="8640"/>
        <w:tab w:val="right" w:pos="14175"/>
      </w:tabs>
      <w:rPr>
        <w:rStyle w:val="PageNumber"/>
        <w:sz w:val="18"/>
        <w:szCs w:val="18"/>
      </w:rPr>
    </w:pPr>
    <w:r w:rsidRPr="007F60E9">
      <w:rPr>
        <w:b/>
        <w:sz w:val="18"/>
      </w:rPr>
      <w:t>202</w:t>
    </w:r>
    <w:r>
      <w:rPr>
        <w:b/>
        <w:sz w:val="18"/>
      </w:rPr>
      <w:t>5</w:t>
    </w:r>
    <w:r w:rsidRPr="00E725FE">
      <w:rPr>
        <w:rStyle w:val="PageNumber"/>
        <w:sz w:val="18"/>
        <w:szCs w:val="18"/>
      </w:rPr>
      <w:tab/>
      <w:t xml:space="preserve">Page </w:t>
    </w:r>
    <w:r w:rsidRPr="00E725FE">
      <w:rPr>
        <w:rStyle w:val="PageNumber"/>
        <w:sz w:val="18"/>
        <w:szCs w:val="18"/>
      </w:rPr>
      <w:fldChar w:fldCharType="begin"/>
    </w:r>
    <w:r w:rsidRPr="00E725FE">
      <w:rPr>
        <w:rStyle w:val="PageNumber"/>
        <w:sz w:val="18"/>
        <w:szCs w:val="18"/>
      </w:rPr>
      <w:instrText xml:space="preserve"> PAGE </w:instrText>
    </w:r>
    <w:r w:rsidRPr="00E725FE">
      <w:rPr>
        <w:rStyle w:val="PageNumber"/>
        <w:sz w:val="18"/>
        <w:szCs w:val="18"/>
      </w:rPr>
      <w:fldChar w:fldCharType="separate"/>
    </w:r>
    <w:r>
      <w:rPr>
        <w:rStyle w:val="PageNumber"/>
        <w:noProof/>
        <w:sz w:val="18"/>
        <w:szCs w:val="18"/>
      </w:rPr>
      <w:t>8</w:t>
    </w:r>
    <w:r w:rsidRPr="00E725FE">
      <w:rPr>
        <w:rStyle w:val="PageNumber"/>
        <w:sz w:val="18"/>
        <w:szCs w:val="18"/>
      </w:rPr>
      <w:fldChar w:fldCharType="end"/>
    </w:r>
    <w:r w:rsidRPr="00E725FE">
      <w:rPr>
        <w:rStyle w:val="PageNumber"/>
        <w:sz w:val="18"/>
        <w:szCs w:val="18"/>
      </w:rPr>
      <w:t xml:space="preserve"> of </w:t>
    </w:r>
    <w:r w:rsidRPr="00E725FE">
      <w:rPr>
        <w:rStyle w:val="PageNumber"/>
        <w:sz w:val="18"/>
        <w:szCs w:val="18"/>
      </w:rPr>
      <w:fldChar w:fldCharType="begin"/>
    </w:r>
    <w:r w:rsidRPr="00E725FE">
      <w:rPr>
        <w:rStyle w:val="PageNumber"/>
        <w:sz w:val="18"/>
        <w:szCs w:val="18"/>
      </w:rPr>
      <w:instrText xml:space="preserve"> NUMPAGES </w:instrText>
    </w:r>
    <w:r w:rsidRPr="00E725FE">
      <w:rPr>
        <w:rStyle w:val="PageNumber"/>
        <w:sz w:val="18"/>
        <w:szCs w:val="18"/>
      </w:rPr>
      <w:fldChar w:fldCharType="separate"/>
    </w:r>
    <w:r>
      <w:rPr>
        <w:rStyle w:val="PageNumber"/>
        <w:noProof/>
        <w:sz w:val="18"/>
        <w:szCs w:val="18"/>
      </w:rPr>
      <w:t>13</w:t>
    </w:r>
    <w:r w:rsidRPr="00E725FE">
      <w:rPr>
        <w:rStyle w:val="PageNumber"/>
        <w:sz w:val="18"/>
        <w:szCs w:val="18"/>
      </w:rPr>
      <w:fldChar w:fldCharType="end"/>
    </w:r>
  </w:p>
  <w:p w14:paraId="39070087" w14:textId="77777777" w:rsidR="00180ED8" w:rsidRPr="00E725FE" w:rsidRDefault="00180ED8" w:rsidP="00296C32">
    <w:pPr>
      <w:pStyle w:val="Footer"/>
      <w:tabs>
        <w:tab w:val="clear" w:pos="4320"/>
        <w:tab w:val="clear" w:pos="8640"/>
        <w:tab w:val="right" w:pos="14034"/>
      </w:tabs>
      <w:ind w:right="655"/>
      <w:rPr>
        <w:rFonts w:ascii="Verdana" w:hAnsi="Verdana"/>
        <w:b/>
        <w:sz w:val="20"/>
      </w:rPr>
    </w:pPr>
    <w:r>
      <w:rPr>
        <w:sz w:val="18"/>
        <w:szCs w:val="18"/>
      </w:rPr>
      <w:fldChar w:fldCharType="begin"/>
    </w:r>
    <w:r>
      <w:rPr>
        <w:sz w:val="18"/>
        <w:szCs w:val="18"/>
      </w:rPr>
      <w:instrText xml:space="preserve"> FILENAME   \* MERGEFORMAT </w:instrText>
    </w:r>
    <w:r>
      <w:rPr>
        <w:sz w:val="18"/>
        <w:szCs w:val="18"/>
      </w:rPr>
      <w:fldChar w:fldCharType="separate"/>
    </w:r>
    <w:r>
      <w:rPr>
        <w:noProof/>
        <w:sz w:val="18"/>
        <w:szCs w:val="18"/>
      </w:rPr>
      <w:t>d4x_finoffer_4dot3_en.docx</w:t>
    </w:r>
    <w:r>
      <w:rPr>
        <w:sz w:val="18"/>
        <w:szCs w:val="18"/>
      </w:rPr>
      <w:fldChar w:fldCharType="end"/>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BA63C6" w14:textId="77777777" w:rsidR="00180ED8" w:rsidRPr="00E725FE" w:rsidRDefault="00180ED8" w:rsidP="009372A6">
    <w:pPr>
      <w:pStyle w:val="Footer"/>
      <w:tabs>
        <w:tab w:val="clear" w:pos="4320"/>
        <w:tab w:val="clear" w:pos="8640"/>
        <w:tab w:val="right" w:pos="9072"/>
      </w:tabs>
      <w:rPr>
        <w:rStyle w:val="PageNumber"/>
        <w:sz w:val="18"/>
        <w:szCs w:val="18"/>
      </w:rPr>
    </w:pPr>
    <w:r w:rsidRPr="007F60E9">
      <w:rPr>
        <w:b/>
        <w:sz w:val="18"/>
      </w:rPr>
      <w:t>202</w:t>
    </w:r>
    <w:r>
      <w:rPr>
        <w:b/>
        <w:sz w:val="18"/>
      </w:rPr>
      <w:t>5</w:t>
    </w:r>
    <w:r w:rsidRPr="00E725FE">
      <w:rPr>
        <w:rStyle w:val="PageNumber"/>
        <w:sz w:val="18"/>
        <w:szCs w:val="18"/>
      </w:rPr>
      <w:tab/>
      <w:t xml:space="preserve">Page </w:t>
    </w:r>
    <w:r w:rsidRPr="00E725FE">
      <w:rPr>
        <w:rStyle w:val="PageNumber"/>
        <w:sz w:val="18"/>
        <w:szCs w:val="18"/>
      </w:rPr>
      <w:fldChar w:fldCharType="begin"/>
    </w:r>
    <w:r w:rsidRPr="00E725FE">
      <w:rPr>
        <w:rStyle w:val="PageNumber"/>
        <w:sz w:val="18"/>
        <w:szCs w:val="18"/>
      </w:rPr>
      <w:instrText xml:space="preserve"> PAGE </w:instrText>
    </w:r>
    <w:r w:rsidRPr="00E725FE">
      <w:rPr>
        <w:rStyle w:val="PageNumber"/>
        <w:sz w:val="18"/>
        <w:szCs w:val="18"/>
      </w:rPr>
      <w:fldChar w:fldCharType="separate"/>
    </w:r>
    <w:r>
      <w:rPr>
        <w:rStyle w:val="PageNumber"/>
        <w:noProof/>
        <w:sz w:val="18"/>
        <w:szCs w:val="18"/>
      </w:rPr>
      <w:t>12</w:t>
    </w:r>
    <w:r w:rsidRPr="00E725FE">
      <w:rPr>
        <w:rStyle w:val="PageNumber"/>
        <w:sz w:val="18"/>
        <w:szCs w:val="18"/>
      </w:rPr>
      <w:fldChar w:fldCharType="end"/>
    </w:r>
    <w:r w:rsidRPr="00E725FE">
      <w:rPr>
        <w:rStyle w:val="PageNumber"/>
        <w:sz w:val="18"/>
        <w:szCs w:val="18"/>
      </w:rPr>
      <w:t xml:space="preserve"> of </w:t>
    </w:r>
    <w:r w:rsidRPr="00E725FE">
      <w:rPr>
        <w:rStyle w:val="PageNumber"/>
        <w:sz w:val="18"/>
        <w:szCs w:val="18"/>
      </w:rPr>
      <w:fldChar w:fldCharType="begin"/>
    </w:r>
    <w:r w:rsidRPr="00E725FE">
      <w:rPr>
        <w:rStyle w:val="PageNumber"/>
        <w:sz w:val="18"/>
        <w:szCs w:val="18"/>
      </w:rPr>
      <w:instrText xml:space="preserve"> NUMPAGES </w:instrText>
    </w:r>
    <w:r w:rsidRPr="00E725FE">
      <w:rPr>
        <w:rStyle w:val="PageNumber"/>
        <w:sz w:val="18"/>
        <w:szCs w:val="18"/>
      </w:rPr>
      <w:fldChar w:fldCharType="separate"/>
    </w:r>
    <w:r>
      <w:rPr>
        <w:rStyle w:val="PageNumber"/>
        <w:noProof/>
        <w:sz w:val="18"/>
        <w:szCs w:val="18"/>
      </w:rPr>
      <w:t>13</w:t>
    </w:r>
    <w:r w:rsidRPr="00E725FE">
      <w:rPr>
        <w:rStyle w:val="PageNumber"/>
        <w:sz w:val="18"/>
        <w:szCs w:val="18"/>
      </w:rPr>
      <w:fldChar w:fldCharType="end"/>
    </w:r>
  </w:p>
  <w:p w14:paraId="2492858A" w14:textId="77777777" w:rsidR="00180ED8" w:rsidRPr="003F19B7" w:rsidRDefault="00180ED8" w:rsidP="00296C32">
    <w:pPr>
      <w:pStyle w:val="Footer"/>
      <w:tabs>
        <w:tab w:val="clear" w:pos="4320"/>
        <w:tab w:val="clear" w:pos="8640"/>
        <w:tab w:val="right" w:pos="14034"/>
      </w:tabs>
      <w:ind w:right="655"/>
      <w:rPr>
        <w:rFonts w:ascii="Verdana" w:hAnsi="Verdana"/>
        <w:b/>
        <w:sz w:val="20"/>
      </w:rPr>
    </w:pPr>
    <w:r>
      <w:rPr>
        <w:sz w:val="18"/>
        <w:szCs w:val="18"/>
      </w:rPr>
      <w:fldChar w:fldCharType="begin"/>
    </w:r>
    <w:r>
      <w:rPr>
        <w:sz w:val="18"/>
        <w:szCs w:val="18"/>
      </w:rPr>
      <w:instrText xml:space="preserve"> FILENAME   \* MERGEFORMAT </w:instrText>
    </w:r>
    <w:r>
      <w:rPr>
        <w:sz w:val="18"/>
        <w:szCs w:val="18"/>
      </w:rPr>
      <w:fldChar w:fldCharType="separate"/>
    </w:r>
    <w:r>
      <w:rPr>
        <w:noProof/>
        <w:sz w:val="18"/>
        <w:szCs w:val="18"/>
      </w:rPr>
      <w:t>d4x_finoffer_4dot3_en.docx</w:t>
    </w:r>
    <w:r>
      <w:rPr>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F7965" w14:textId="77777777" w:rsidR="00180ED8" w:rsidRPr="00684DD9" w:rsidRDefault="00180ED8" w:rsidP="00D2731E">
    <w:pPr>
      <w:pStyle w:val="Footer"/>
      <w:tabs>
        <w:tab w:val="clear" w:pos="4320"/>
        <w:tab w:val="clear" w:pos="8640"/>
        <w:tab w:val="right" w:pos="9214"/>
      </w:tabs>
      <w:ind w:right="5"/>
      <w:rPr>
        <w:rStyle w:val="PageNumber"/>
        <w:sz w:val="18"/>
        <w:szCs w:val="18"/>
      </w:rPr>
    </w:pPr>
    <w:r>
      <w:rPr>
        <w:b/>
        <w:sz w:val="18"/>
      </w:rPr>
      <w:t>2025</w:t>
    </w:r>
    <w:r w:rsidRPr="00684DD9">
      <w:rPr>
        <w:sz w:val="18"/>
        <w:szCs w:val="18"/>
      </w:rPr>
      <w:tab/>
      <w:t xml:space="preserve">Page </w:t>
    </w:r>
    <w:r>
      <w:rPr>
        <w:rStyle w:val="PageNumber"/>
        <w:sz w:val="18"/>
        <w:szCs w:val="18"/>
      </w:rPr>
      <w:fldChar w:fldCharType="begin"/>
    </w:r>
    <w:r>
      <w:rPr>
        <w:rStyle w:val="PageNumber"/>
        <w:sz w:val="18"/>
        <w:szCs w:val="18"/>
      </w:rPr>
      <w:instrText xml:space="preserve"> PAGE  \* Arabic </w:instrText>
    </w:r>
    <w:r>
      <w:rPr>
        <w:rStyle w:val="PageNumber"/>
        <w:sz w:val="18"/>
        <w:szCs w:val="18"/>
      </w:rPr>
      <w:fldChar w:fldCharType="separate"/>
    </w:r>
    <w:r>
      <w:rPr>
        <w:rStyle w:val="PageNumber"/>
        <w:noProof/>
        <w:sz w:val="18"/>
        <w:szCs w:val="18"/>
      </w:rPr>
      <w:t>4</w:t>
    </w:r>
    <w:r>
      <w:rPr>
        <w:rStyle w:val="PageNumber"/>
        <w:sz w:val="18"/>
        <w:szCs w:val="18"/>
      </w:rPr>
      <w:fldChar w:fldCharType="end"/>
    </w:r>
    <w:r w:rsidRPr="00684DD9">
      <w:rPr>
        <w:rStyle w:val="PageNumber"/>
        <w:sz w:val="18"/>
        <w:szCs w:val="18"/>
      </w:rPr>
      <w:t xml:space="preserve"> of </w:t>
    </w:r>
    <w:r w:rsidRPr="00684DD9">
      <w:rPr>
        <w:rStyle w:val="PageNumber"/>
        <w:sz w:val="18"/>
        <w:szCs w:val="18"/>
      </w:rPr>
      <w:fldChar w:fldCharType="begin"/>
    </w:r>
    <w:r w:rsidRPr="00684DD9">
      <w:rPr>
        <w:rStyle w:val="PageNumber"/>
        <w:sz w:val="18"/>
        <w:szCs w:val="18"/>
      </w:rPr>
      <w:instrText xml:space="preserve"> NUMPAGES </w:instrText>
    </w:r>
    <w:r w:rsidRPr="00684DD9">
      <w:rPr>
        <w:rStyle w:val="PageNumber"/>
        <w:sz w:val="18"/>
        <w:szCs w:val="18"/>
      </w:rPr>
      <w:fldChar w:fldCharType="separate"/>
    </w:r>
    <w:r>
      <w:rPr>
        <w:rStyle w:val="PageNumber"/>
        <w:noProof/>
        <w:sz w:val="18"/>
        <w:szCs w:val="18"/>
      </w:rPr>
      <w:t>30</w:t>
    </w:r>
    <w:r w:rsidRPr="00684DD9">
      <w:rPr>
        <w:rStyle w:val="PageNumber"/>
        <w:sz w:val="18"/>
        <w:szCs w:val="18"/>
      </w:rPr>
      <w:fldChar w:fldCharType="end"/>
    </w:r>
  </w:p>
  <w:p w14:paraId="27B11F2A" w14:textId="77777777" w:rsidR="00180ED8" w:rsidRPr="00684DD9" w:rsidRDefault="00180ED8" w:rsidP="00296F3F">
    <w:pPr>
      <w:spacing w:after="0"/>
      <w:rPr>
        <w:sz w:val="18"/>
        <w:szCs w:val="18"/>
      </w:rPr>
    </w:pPr>
    <w:r>
      <w:rPr>
        <w:sz w:val="18"/>
        <w:szCs w:val="18"/>
      </w:rPr>
      <w:fldChar w:fldCharType="begin"/>
    </w:r>
    <w:r>
      <w:rPr>
        <w:sz w:val="18"/>
        <w:szCs w:val="18"/>
      </w:rPr>
      <w:instrText xml:space="preserve"> FILENAME   \* MERGEFORMAT </w:instrText>
    </w:r>
    <w:r>
      <w:rPr>
        <w:sz w:val="18"/>
        <w:szCs w:val="18"/>
      </w:rPr>
      <w:fldChar w:fldCharType="separate"/>
    </w:r>
    <w:r>
      <w:rPr>
        <w:noProof/>
        <w:sz w:val="18"/>
        <w:szCs w:val="18"/>
      </w:rPr>
      <w:t>d4b_itt_en_reformated.docx</w:t>
    </w:r>
    <w:r>
      <w:rPr>
        <w:sz w:val="18"/>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F83DA8" w14:textId="77777777" w:rsidR="00180ED8" w:rsidRDefault="00180ED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154</w:t>
    </w:r>
    <w:r>
      <w:rPr>
        <w:rStyle w:val="PageNumber"/>
      </w:rPr>
      <w:fldChar w:fldCharType="end"/>
    </w:r>
  </w:p>
  <w:p w14:paraId="0D622130" w14:textId="77777777" w:rsidR="00180ED8" w:rsidRDefault="00180ED8">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BBB364" w14:textId="77777777" w:rsidR="00180ED8" w:rsidRPr="00787C65" w:rsidRDefault="00180ED8" w:rsidP="007C7211">
    <w:pPr>
      <w:pStyle w:val="Footer"/>
      <w:tabs>
        <w:tab w:val="clear" w:pos="4320"/>
        <w:tab w:val="clear" w:pos="8640"/>
        <w:tab w:val="right" w:pos="9072"/>
        <w:tab w:val="right" w:pos="14459"/>
      </w:tabs>
      <w:rPr>
        <w:rStyle w:val="PageNumber"/>
        <w:sz w:val="18"/>
        <w:szCs w:val="18"/>
        <w:lang w:val="en-GB"/>
      </w:rPr>
    </w:pPr>
    <w:r>
      <w:rPr>
        <w:b/>
        <w:sz w:val="18"/>
        <w:lang w:val="en-GB"/>
      </w:rPr>
      <w:t>2025</w:t>
    </w:r>
    <w:r w:rsidRPr="00787C65">
      <w:rPr>
        <w:sz w:val="18"/>
        <w:szCs w:val="18"/>
        <w:lang w:val="en-GB"/>
      </w:rPr>
      <w:tab/>
      <w:t xml:space="preserve">Page </w:t>
    </w:r>
    <w:r w:rsidRPr="00F042C2">
      <w:rPr>
        <w:rStyle w:val="PageNumber"/>
        <w:sz w:val="18"/>
        <w:szCs w:val="18"/>
      </w:rPr>
      <w:fldChar w:fldCharType="begin"/>
    </w:r>
    <w:r w:rsidRPr="00787C65">
      <w:rPr>
        <w:rStyle w:val="PageNumber"/>
        <w:sz w:val="18"/>
        <w:szCs w:val="18"/>
        <w:lang w:val="en-GB"/>
      </w:rPr>
      <w:instrText xml:space="preserve"> PAGE </w:instrText>
    </w:r>
    <w:r w:rsidRPr="00F042C2">
      <w:rPr>
        <w:rStyle w:val="PageNumber"/>
        <w:sz w:val="18"/>
        <w:szCs w:val="18"/>
      </w:rPr>
      <w:fldChar w:fldCharType="separate"/>
    </w:r>
    <w:r>
      <w:rPr>
        <w:rStyle w:val="PageNumber"/>
        <w:sz w:val="18"/>
        <w:szCs w:val="18"/>
      </w:rPr>
      <w:t>2</w:t>
    </w:r>
    <w:r w:rsidRPr="00F042C2">
      <w:rPr>
        <w:rStyle w:val="PageNumber"/>
        <w:sz w:val="18"/>
        <w:szCs w:val="18"/>
      </w:rPr>
      <w:fldChar w:fldCharType="end"/>
    </w:r>
    <w:r w:rsidRPr="00787C65">
      <w:rPr>
        <w:rStyle w:val="PageNumber"/>
        <w:sz w:val="18"/>
        <w:szCs w:val="18"/>
        <w:lang w:val="en-GB"/>
      </w:rPr>
      <w:t xml:space="preserve"> of </w:t>
    </w:r>
    <w:r w:rsidRPr="00F042C2">
      <w:rPr>
        <w:rStyle w:val="PageNumber"/>
        <w:sz w:val="18"/>
        <w:szCs w:val="18"/>
      </w:rPr>
      <w:fldChar w:fldCharType="begin"/>
    </w:r>
    <w:r w:rsidRPr="00787C65">
      <w:rPr>
        <w:rStyle w:val="PageNumber"/>
        <w:sz w:val="18"/>
        <w:szCs w:val="18"/>
        <w:lang w:val="en-GB"/>
      </w:rPr>
      <w:instrText xml:space="preserve"> NUMPAGES </w:instrText>
    </w:r>
    <w:r w:rsidRPr="00F042C2">
      <w:rPr>
        <w:rStyle w:val="PageNumber"/>
        <w:sz w:val="18"/>
        <w:szCs w:val="18"/>
      </w:rPr>
      <w:fldChar w:fldCharType="separate"/>
    </w:r>
    <w:r>
      <w:rPr>
        <w:rStyle w:val="PageNumber"/>
        <w:sz w:val="18"/>
        <w:szCs w:val="18"/>
      </w:rPr>
      <w:t>3</w:t>
    </w:r>
    <w:r w:rsidRPr="00F042C2">
      <w:rPr>
        <w:rStyle w:val="PageNumber"/>
        <w:sz w:val="18"/>
        <w:szCs w:val="18"/>
      </w:rPr>
      <w:fldChar w:fldCharType="end"/>
    </w:r>
  </w:p>
  <w:p w14:paraId="30DDFB37" w14:textId="77777777" w:rsidR="00180ED8" w:rsidRPr="00787C65" w:rsidRDefault="00180ED8" w:rsidP="00787C65">
    <w:pPr>
      <w:pStyle w:val="Footer"/>
      <w:rPr>
        <w:sz w:val="20"/>
        <w:lang w:val="fr-BE"/>
      </w:rPr>
    </w:pPr>
    <w:r>
      <w:rPr>
        <w:sz w:val="18"/>
        <w:szCs w:val="18"/>
      </w:rPr>
      <w:fldChar w:fldCharType="begin"/>
    </w:r>
    <w:r>
      <w:rPr>
        <w:sz w:val="18"/>
        <w:szCs w:val="18"/>
      </w:rPr>
      <w:instrText xml:space="preserve"> FILENAME   \* MERGEFORMAT </w:instrText>
    </w:r>
    <w:r>
      <w:rPr>
        <w:sz w:val="18"/>
        <w:szCs w:val="18"/>
      </w:rPr>
      <w:fldChar w:fldCharType="separate"/>
    </w:r>
    <w:r>
      <w:rPr>
        <w:noProof/>
        <w:sz w:val="18"/>
        <w:szCs w:val="18"/>
      </w:rPr>
      <w:t>d4m_evalgrid_en.docx</w:t>
    </w:r>
    <w:r>
      <w:rPr>
        <w:sz w:val="18"/>
        <w:szCs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4386C5" w14:textId="77777777" w:rsidR="00180ED8" w:rsidRDefault="00180ED8" w:rsidP="00CE2F3E">
    <w:pPr>
      <w:pStyle w:val="Footer"/>
      <w:tabs>
        <w:tab w:val="clear" w:pos="4320"/>
        <w:tab w:val="clear" w:pos="8640"/>
        <w:tab w:val="right" w:pos="9311"/>
      </w:tabs>
      <w:rPr>
        <w:b/>
        <w:sz w:val="18"/>
        <w:szCs w:val="18"/>
        <w:lang w:val="en-GB"/>
      </w:rPr>
    </w:pPr>
  </w:p>
  <w:p w14:paraId="2F96174C" w14:textId="77777777" w:rsidR="00180ED8" w:rsidRPr="00052653" w:rsidRDefault="00180ED8" w:rsidP="00CE2F3E">
    <w:pPr>
      <w:pStyle w:val="Footer"/>
      <w:tabs>
        <w:tab w:val="clear" w:pos="4320"/>
        <w:tab w:val="clear" w:pos="8640"/>
        <w:tab w:val="right" w:pos="9311"/>
      </w:tabs>
      <w:rPr>
        <w:rStyle w:val="PageNumber"/>
        <w:sz w:val="18"/>
        <w:szCs w:val="18"/>
        <w:lang w:val="en-GB"/>
      </w:rPr>
    </w:pPr>
    <w:r>
      <w:rPr>
        <w:b/>
        <w:sz w:val="18"/>
        <w:szCs w:val="18"/>
        <w:lang w:val="en-GB"/>
      </w:rPr>
      <w:t>May 2018</w:t>
    </w:r>
    <w:r w:rsidRPr="00052653">
      <w:rPr>
        <w:sz w:val="18"/>
        <w:szCs w:val="18"/>
        <w:lang w:val="en-GB"/>
      </w:rPr>
      <w:tab/>
      <w:t xml:space="preserve">Page </w:t>
    </w:r>
    <w:r w:rsidRPr="00F042C2">
      <w:rPr>
        <w:rStyle w:val="PageNumber"/>
        <w:sz w:val="18"/>
        <w:szCs w:val="18"/>
      </w:rPr>
      <w:fldChar w:fldCharType="begin"/>
    </w:r>
    <w:r w:rsidRPr="00052653">
      <w:rPr>
        <w:rStyle w:val="PageNumber"/>
        <w:sz w:val="18"/>
        <w:szCs w:val="18"/>
        <w:lang w:val="en-GB"/>
      </w:rPr>
      <w:instrText xml:space="preserve"> PAGE </w:instrText>
    </w:r>
    <w:r w:rsidRPr="00F042C2">
      <w:rPr>
        <w:rStyle w:val="PageNumber"/>
        <w:sz w:val="18"/>
        <w:szCs w:val="18"/>
      </w:rPr>
      <w:fldChar w:fldCharType="separate"/>
    </w:r>
    <w:r>
      <w:rPr>
        <w:rStyle w:val="PageNumber"/>
        <w:noProof/>
        <w:sz w:val="18"/>
        <w:szCs w:val="18"/>
        <w:lang w:val="en-GB"/>
      </w:rPr>
      <w:t>1</w:t>
    </w:r>
    <w:r w:rsidRPr="00F042C2">
      <w:rPr>
        <w:rStyle w:val="PageNumber"/>
        <w:sz w:val="18"/>
        <w:szCs w:val="18"/>
      </w:rPr>
      <w:fldChar w:fldCharType="end"/>
    </w:r>
    <w:r w:rsidRPr="00052653">
      <w:rPr>
        <w:rStyle w:val="PageNumber"/>
        <w:sz w:val="18"/>
        <w:szCs w:val="18"/>
        <w:lang w:val="en-GB"/>
      </w:rPr>
      <w:t xml:space="preserve"> of </w:t>
    </w:r>
    <w:r w:rsidRPr="00F042C2">
      <w:rPr>
        <w:rStyle w:val="PageNumber"/>
        <w:sz w:val="18"/>
        <w:szCs w:val="18"/>
      </w:rPr>
      <w:fldChar w:fldCharType="begin"/>
    </w:r>
    <w:r w:rsidRPr="00052653">
      <w:rPr>
        <w:rStyle w:val="PageNumber"/>
        <w:sz w:val="18"/>
        <w:szCs w:val="18"/>
        <w:lang w:val="en-GB"/>
      </w:rPr>
      <w:instrText xml:space="preserve"> NUMPAGES </w:instrText>
    </w:r>
    <w:r w:rsidRPr="00F042C2">
      <w:rPr>
        <w:rStyle w:val="PageNumber"/>
        <w:sz w:val="18"/>
        <w:szCs w:val="18"/>
      </w:rPr>
      <w:fldChar w:fldCharType="separate"/>
    </w:r>
    <w:r>
      <w:rPr>
        <w:rStyle w:val="PageNumber"/>
        <w:noProof/>
        <w:sz w:val="18"/>
        <w:szCs w:val="18"/>
        <w:lang w:val="en-GB"/>
      </w:rPr>
      <w:t>4</w:t>
    </w:r>
    <w:r w:rsidRPr="00F042C2">
      <w:rPr>
        <w:rStyle w:val="PageNumber"/>
        <w:sz w:val="18"/>
        <w:szCs w:val="18"/>
      </w:rPr>
      <w:fldChar w:fldCharType="end"/>
    </w:r>
  </w:p>
  <w:p w14:paraId="2C088F75" w14:textId="77777777" w:rsidR="00180ED8" w:rsidRPr="00052653" w:rsidRDefault="00180ED8" w:rsidP="00CE2F3E">
    <w:pPr>
      <w:pStyle w:val="Footer"/>
      <w:tabs>
        <w:tab w:val="clear" w:pos="4320"/>
        <w:tab w:val="clear" w:pos="8640"/>
        <w:tab w:val="right" w:pos="9311"/>
      </w:tabs>
      <w:rPr>
        <w:b/>
        <w:sz w:val="18"/>
        <w:szCs w:val="18"/>
        <w:lang w:val="en-GB"/>
      </w:rPr>
    </w:pPr>
    <w:r w:rsidRPr="00F042C2">
      <w:rPr>
        <w:sz w:val="18"/>
        <w:szCs w:val="18"/>
      </w:rPr>
      <w:fldChar w:fldCharType="begin"/>
    </w:r>
    <w:r w:rsidRPr="00052653">
      <w:rPr>
        <w:sz w:val="18"/>
        <w:szCs w:val="18"/>
        <w:lang w:val="en-GB"/>
      </w:rPr>
      <w:instrText xml:space="preserve"> FILENAME </w:instrText>
    </w:r>
    <w:r w:rsidRPr="00F042C2">
      <w:rPr>
        <w:sz w:val="18"/>
        <w:szCs w:val="18"/>
      </w:rPr>
      <w:fldChar w:fldCharType="separate"/>
    </w:r>
    <w:r>
      <w:rPr>
        <w:noProof/>
        <w:sz w:val="18"/>
        <w:szCs w:val="18"/>
        <w:lang w:val="en-GB"/>
      </w:rPr>
      <w:t>d4m_evalgrid_en.doc</w:t>
    </w:r>
    <w:r w:rsidRPr="00F042C2">
      <w:rPr>
        <w:sz w:val="18"/>
        <w:szCs w:val="18"/>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6C56E" w14:textId="77777777" w:rsidR="001A064E" w:rsidRDefault="001A064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154</w:t>
    </w:r>
    <w:r>
      <w:rPr>
        <w:rStyle w:val="PageNumber"/>
      </w:rPr>
      <w:fldChar w:fldCharType="end"/>
    </w:r>
  </w:p>
  <w:p w14:paraId="0390C5B0" w14:textId="77777777" w:rsidR="001A064E" w:rsidRDefault="001A064E">
    <w:pPr>
      <w:pStyle w:val="Footer"/>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5F4928" w14:textId="77777777" w:rsidR="001A064E" w:rsidRPr="00787C65" w:rsidRDefault="001A064E" w:rsidP="007C7211">
    <w:pPr>
      <w:pStyle w:val="Footer"/>
      <w:tabs>
        <w:tab w:val="clear" w:pos="4320"/>
        <w:tab w:val="clear" w:pos="8640"/>
        <w:tab w:val="right" w:pos="9072"/>
        <w:tab w:val="right" w:pos="14459"/>
      </w:tabs>
      <w:rPr>
        <w:rStyle w:val="PageNumber"/>
        <w:sz w:val="18"/>
        <w:szCs w:val="18"/>
        <w:lang w:val="en-GB"/>
      </w:rPr>
    </w:pPr>
    <w:r>
      <w:rPr>
        <w:b/>
        <w:sz w:val="18"/>
        <w:lang w:val="en-GB"/>
      </w:rPr>
      <w:t>2025</w:t>
    </w:r>
    <w:r w:rsidRPr="00787C65">
      <w:rPr>
        <w:sz w:val="18"/>
        <w:szCs w:val="18"/>
        <w:lang w:val="en-GB"/>
      </w:rPr>
      <w:tab/>
      <w:t xml:space="preserve">Page </w:t>
    </w:r>
    <w:r w:rsidRPr="00F042C2">
      <w:rPr>
        <w:rStyle w:val="PageNumber"/>
        <w:sz w:val="18"/>
        <w:szCs w:val="18"/>
      </w:rPr>
      <w:fldChar w:fldCharType="begin"/>
    </w:r>
    <w:r w:rsidRPr="00787C65">
      <w:rPr>
        <w:rStyle w:val="PageNumber"/>
        <w:sz w:val="18"/>
        <w:szCs w:val="18"/>
        <w:lang w:val="en-GB"/>
      </w:rPr>
      <w:instrText xml:space="preserve"> PAGE </w:instrText>
    </w:r>
    <w:r w:rsidRPr="00F042C2">
      <w:rPr>
        <w:rStyle w:val="PageNumber"/>
        <w:sz w:val="18"/>
        <w:szCs w:val="18"/>
      </w:rPr>
      <w:fldChar w:fldCharType="separate"/>
    </w:r>
    <w:r>
      <w:rPr>
        <w:rStyle w:val="PageNumber"/>
        <w:sz w:val="18"/>
        <w:szCs w:val="18"/>
      </w:rPr>
      <w:t>2</w:t>
    </w:r>
    <w:r w:rsidRPr="00F042C2">
      <w:rPr>
        <w:rStyle w:val="PageNumber"/>
        <w:sz w:val="18"/>
        <w:szCs w:val="18"/>
      </w:rPr>
      <w:fldChar w:fldCharType="end"/>
    </w:r>
    <w:r w:rsidRPr="00787C65">
      <w:rPr>
        <w:rStyle w:val="PageNumber"/>
        <w:sz w:val="18"/>
        <w:szCs w:val="18"/>
        <w:lang w:val="en-GB"/>
      </w:rPr>
      <w:t xml:space="preserve"> of </w:t>
    </w:r>
    <w:r w:rsidRPr="00F042C2">
      <w:rPr>
        <w:rStyle w:val="PageNumber"/>
        <w:sz w:val="18"/>
        <w:szCs w:val="18"/>
      </w:rPr>
      <w:fldChar w:fldCharType="begin"/>
    </w:r>
    <w:r w:rsidRPr="00787C65">
      <w:rPr>
        <w:rStyle w:val="PageNumber"/>
        <w:sz w:val="18"/>
        <w:szCs w:val="18"/>
        <w:lang w:val="en-GB"/>
      </w:rPr>
      <w:instrText xml:space="preserve"> NUMPAGES </w:instrText>
    </w:r>
    <w:r w:rsidRPr="00F042C2">
      <w:rPr>
        <w:rStyle w:val="PageNumber"/>
        <w:sz w:val="18"/>
        <w:szCs w:val="18"/>
      </w:rPr>
      <w:fldChar w:fldCharType="separate"/>
    </w:r>
    <w:r>
      <w:rPr>
        <w:rStyle w:val="PageNumber"/>
        <w:sz w:val="18"/>
        <w:szCs w:val="18"/>
      </w:rPr>
      <w:t>3</w:t>
    </w:r>
    <w:r w:rsidRPr="00F042C2">
      <w:rPr>
        <w:rStyle w:val="PageNumber"/>
        <w:sz w:val="18"/>
        <w:szCs w:val="18"/>
      </w:rPr>
      <w:fldChar w:fldCharType="end"/>
    </w:r>
  </w:p>
  <w:p w14:paraId="41866BFB" w14:textId="77777777" w:rsidR="001A064E" w:rsidRPr="00787C65" w:rsidRDefault="001A064E" w:rsidP="00787C65">
    <w:pPr>
      <w:pStyle w:val="Footer"/>
      <w:rPr>
        <w:sz w:val="20"/>
        <w:lang w:val="fr-BE"/>
      </w:rPr>
    </w:pPr>
    <w:r>
      <w:rPr>
        <w:sz w:val="18"/>
        <w:szCs w:val="18"/>
      </w:rPr>
      <w:fldChar w:fldCharType="begin"/>
    </w:r>
    <w:r>
      <w:rPr>
        <w:sz w:val="18"/>
        <w:szCs w:val="18"/>
      </w:rPr>
      <w:instrText xml:space="preserve"> FILENAME   \* MERGEFORMAT </w:instrText>
    </w:r>
    <w:r>
      <w:rPr>
        <w:sz w:val="18"/>
        <w:szCs w:val="18"/>
      </w:rPr>
      <w:fldChar w:fldCharType="separate"/>
    </w:r>
    <w:r>
      <w:rPr>
        <w:noProof/>
        <w:sz w:val="18"/>
        <w:szCs w:val="18"/>
      </w:rPr>
      <w:t>d4m_evalgrid_en.docx</w:t>
    </w:r>
    <w:r>
      <w:rPr>
        <w:sz w:val="18"/>
        <w:szCs w:val="18"/>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7BCF48" w14:textId="77777777" w:rsidR="001A064E" w:rsidRDefault="001A064E" w:rsidP="00CE2F3E">
    <w:pPr>
      <w:pStyle w:val="Footer"/>
      <w:tabs>
        <w:tab w:val="clear" w:pos="4320"/>
        <w:tab w:val="clear" w:pos="8640"/>
        <w:tab w:val="right" w:pos="9311"/>
      </w:tabs>
      <w:rPr>
        <w:b/>
        <w:sz w:val="18"/>
        <w:szCs w:val="18"/>
        <w:lang w:val="en-GB"/>
      </w:rPr>
    </w:pPr>
  </w:p>
  <w:p w14:paraId="6ECC0095" w14:textId="77777777" w:rsidR="001A064E" w:rsidRPr="00052653" w:rsidRDefault="001A064E" w:rsidP="00CE2F3E">
    <w:pPr>
      <w:pStyle w:val="Footer"/>
      <w:tabs>
        <w:tab w:val="clear" w:pos="4320"/>
        <w:tab w:val="clear" w:pos="8640"/>
        <w:tab w:val="right" w:pos="9311"/>
      </w:tabs>
      <w:rPr>
        <w:rStyle w:val="PageNumber"/>
        <w:sz w:val="18"/>
        <w:szCs w:val="18"/>
        <w:lang w:val="en-GB"/>
      </w:rPr>
    </w:pPr>
    <w:r>
      <w:rPr>
        <w:b/>
        <w:sz w:val="18"/>
        <w:szCs w:val="18"/>
        <w:lang w:val="en-GB"/>
      </w:rPr>
      <w:t>May 2018</w:t>
    </w:r>
    <w:r w:rsidRPr="00052653">
      <w:rPr>
        <w:sz w:val="18"/>
        <w:szCs w:val="18"/>
        <w:lang w:val="en-GB"/>
      </w:rPr>
      <w:tab/>
      <w:t xml:space="preserve">Page </w:t>
    </w:r>
    <w:r w:rsidRPr="00F042C2">
      <w:rPr>
        <w:rStyle w:val="PageNumber"/>
        <w:sz w:val="18"/>
        <w:szCs w:val="18"/>
      </w:rPr>
      <w:fldChar w:fldCharType="begin"/>
    </w:r>
    <w:r w:rsidRPr="00052653">
      <w:rPr>
        <w:rStyle w:val="PageNumber"/>
        <w:sz w:val="18"/>
        <w:szCs w:val="18"/>
        <w:lang w:val="en-GB"/>
      </w:rPr>
      <w:instrText xml:space="preserve"> PAGE </w:instrText>
    </w:r>
    <w:r w:rsidRPr="00F042C2">
      <w:rPr>
        <w:rStyle w:val="PageNumber"/>
        <w:sz w:val="18"/>
        <w:szCs w:val="18"/>
      </w:rPr>
      <w:fldChar w:fldCharType="separate"/>
    </w:r>
    <w:r>
      <w:rPr>
        <w:rStyle w:val="PageNumber"/>
        <w:noProof/>
        <w:sz w:val="18"/>
        <w:szCs w:val="18"/>
        <w:lang w:val="en-GB"/>
      </w:rPr>
      <w:t>1</w:t>
    </w:r>
    <w:r w:rsidRPr="00F042C2">
      <w:rPr>
        <w:rStyle w:val="PageNumber"/>
        <w:sz w:val="18"/>
        <w:szCs w:val="18"/>
      </w:rPr>
      <w:fldChar w:fldCharType="end"/>
    </w:r>
    <w:r w:rsidRPr="00052653">
      <w:rPr>
        <w:rStyle w:val="PageNumber"/>
        <w:sz w:val="18"/>
        <w:szCs w:val="18"/>
        <w:lang w:val="en-GB"/>
      </w:rPr>
      <w:t xml:space="preserve"> of </w:t>
    </w:r>
    <w:r w:rsidRPr="00F042C2">
      <w:rPr>
        <w:rStyle w:val="PageNumber"/>
        <w:sz w:val="18"/>
        <w:szCs w:val="18"/>
      </w:rPr>
      <w:fldChar w:fldCharType="begin"/>
    </w:r>
    <w:r w:rsidRPr="00052653">
      <w:rPr>
        <w:rStyle w:val="PageNumber"/>
        <w:sz w:val="18"/>
        <w:szCs w:val="18"/>
        <w:lang w:val="en-GB"/>
      </w:rPr>
      <w:instrText xml:space="preserve"> NUMPAGES </w:instrText>
    </w:r>
    <w:r w:rsidRPr="00F042C2">
      <w:rPr>
        <w:rStyle w:val="PageNumber"/>
        <w:sz w:val="18"/>
        <w:szCs w:val="18"/>
      </w:rPr>
      <w:fldChar w:fldCharType="separate"/>
    </w:r>
    <w:r>
      <w:rPr>
        <w:rStyle w:val="PageNumber"/>
        <w:noProof/>
        <w:sz w:val="18"/>
        <w:szCs w:val="18"/>
        <w:lang w:val="en-GB"/>
      </w:rPr>
      <w:t>4</w:t>
    </w:r>
    <w:r w:rsidRPr="00F042C2">
      <w:rPr>
        <w:rStyle w:val="PageNumber"/>
        <w:sz w:val="18"/>
        <w:szCs w:val="18"/>
      </w:rPr>
      <w:fldChar w:fldCharType="end"/>
    </w:r>
  </w:p>
  <w:p w14:paraId="233F3576" w14:textId="77777777" w:rsidR="001A064E" w:rsidRPr="00052653" w:rsidRDefault="001A064E" w:rsidP="00CE2F3E">
    <w:pPr>
      <w:pStyle w:val="Footer"/>
      <w:tabs>
        <w:tab w:val="clear" w:pos="4320"/>
        <w:tab w:val="clear" w:pos="8640"/>
        <w:tab w:val="right" w:pos="9311"/>
      </w:tabs>
      <w:rPr>
        <w:b/>
        <w:sz w:val="18"/>
        <w:szCs w:val="18"/>
        <w:lang w:val="en-GB"/>
      </w:rPr>
    </w:pPr>
    <w:r w:rsidRPr="00F042C2">
      <w:rPr>
        <w:sz w:val="18"/>
        <w:szCs w:val="18"/>
      </w:rPr>
      <w:fldChar w:fldCharType="begin"/>
    </w:r>
    <w:r w:rsidRPr="00052653">
      <w:rPr>
        <w:sz w:val="18"/>
        <w:szCs w:val="18"/>
        <w:lang w:val="en-GB"/>
      </w:rPr>
      <w:instrText xml:space="preserve"> FILENAME </w:instrText>
    </w:r>
    <w:r w:rsidRPr="00F042C2">
      <w:rPr>
        <w:sz w:val="18"/>
        <w:szCs w:val="18"/>
      </w:rPr>
      <w:fldChar w:fldCharType="separate"/>
    </w:r>
    <w:r>
      <w:rPr>
        <w:noProof/>
        <w:sz w:val="18"/>
        <w:szCs w:val="18"/>
        <w:lang w:val="en-GB"/>
      </w:rPr>
      <w:t>d4m_evalgrid_en.doc</w:t>
    </w:r>
    <w:r w:rsidRPr="00F042C2">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438116" w14:textId="77777777" w:rsidR="000023E1" w:rsidRDefault="000023E1" w:rsidP="00180ED8">
      <w:pPr>
        <w:spacing w:after="0" w:line="240" w:lineRule="auto"/>
      </w:pPr>
      <w:r>
        <w:separator/>
      </w:r>
    </w:p>
  </w:footnote>
  <w:footnote w:type="continuationSeparator" w:id="0">
    <w:p w14:paraId="73EB2C63" w14:textId="77777777" w:rsidR="000023E1" w:rsidRDefault="000023E1" w:rsidP="00180ED8">
      <w:pPr>
        <w:spacing w:after="0" w:line="240" w:lineRule="auto"/>
      </w:pPr>
      <w:r>
        <w:continuationSeparator/>
      </w:r>
    </w:p>
  </w:footnote>
  <w:footnote w:id="1">
    <w:p w14:paraId="6F89E258" w14:textId="7240AB5F" w:rsidR="006512E8" w:rsidRPr="000617C9" w:rsidRDefault="006512E8" w:rsidP="0026793D">
      <w:pPr>
        <w:pStyle w:val="FootnoteText"/>
      </w:pPr>
      <w:hyperlink w:history="1"/>
    </w:p>
  </w:footnote>
  <w:footnote w:id="2">
    <w:p w14:paraId="74B9F736" w14:textId="00248783" w:rsidR="00180ED8" w:rsidRPr="00EA4C90" w:rsidRDefault="00180ED8">
      <w:pPr>
        <w:pStyle w:val="FootnoteText"/>
        <w:rPr>
          <w:lang w:val="en-IE"/>
        </w:rPr>
      </w:pPr>
    </w:p>
  </w:footnote>
  <w:footnote w:id="3">
    <w:p w14:paraId="1D4DCAE1" w14:textId="450B465A" w:rsidR="00180ED8" w:rsidRPr="00EA4C90" w:rsidRDefault="00180ED8">
      <w:pPr>
        <w:pStyle w:val="FootnoteText"/>
        <w:rPr>
          <w:lang w:val="en-IE"/>
        </w:rPr>
      </w:pPr>
    </w:p>
  </w:footnote>
  <w:footnote w:id="4">
    <w:p w14:paraId="4C6CE1BE" w14:textId="50A5F5B4" w:rsidR="00180ED8" w:rsidRPr="00E725FE" w:rsidRDefault="00180ED8" w:rsidP="00EA4C90">
      <w:pPr>
        <w:pStyle w:val="FootnoteText"/>
        <w:jc w:val="both"/>
      </w:pPr>
      <w:r w:rsidRPr="00E725FE">
        <w:t xml:space="preserve">Note that a </w:t>
      </w:r>
      <w:r>
        <w:t>capacity providing entity/</w:t>
      </w:r>
      <w:r w:rsidRPr="00E725FE">
        <w:t>subcontrac</w:t>
      </w:r>
      <w:r>
        <w:t xml:space="preserve">tor is not considered to be a </w:t>
      </w:r>
      <w:r w:rsidRPr="00E725FE">
        <w:t xml:space="preserve">member for the purposes of this tender procedure. </w:t>
      </w:r>
      <w:r w:rsidRPr="008017C1">
        <w:t>Subsequently, the data on capacity providing entities/ subcontractor must not appear in the data related to the economic, financial and professional capacity but on a separate document.</w:t>
      </w:r>
      <w:r>
        <w:t xml:space="preserve"> </w:t>
      </w:r>
      <w:r w:rsidRPr="00E725FE">
        <w:t xml:space="preserve">If this tender is being submitted by an individual tenderer, the name of the tenderer should be entered as </w:t>
      </w:r>
      <w:r>
        <w:t>‘</w:t>
      </w:r>
      <w:r w:rsidRPr="00E725FE">
        <w:t>leader</w:t>
      </w:r>
      <w:r>
        <w:t>’</w:t>
      </w:r>
      <w:r w:rsidRPr="00E725FE">
        <w:t xml:space="preserve"> (and all other lines should be deleted)</w:t>
      </w:r>
      <w:r>
        <w:t xml:space="preserve">. </w:t>
      </w:r>
      <w:r w:rsidRPr="008017C1">
        <w:t>Any change in the identity of the leader and/or any consortium members between the deadline for receipt of requests to participate indicated in the contract notice and the award of the contract is not permitted without the prior written authorisation of the contracting authority</w:t>
      </w:r>
      <w:r w:rsidRPr="00E725FE">
        <w:t>.</w:t>
      </w:r>
      <w:r>
        <w:t xml:space="preserve"> </w:t>
      </w:r>
    </w:p>
  </w:footnote>
  <w:footnote w:id="5">
    <w:p w14:paraId="081D2539" w14:textId="77749DA7" w:rsidR="00180ED8" w:rsidRPr="00001F62" w:rsidRDefault="00180ED8" w:rsidP="00384238">
      <w:pPr>
        <w:pStyle w:val="FootnoteText"/>
        <w:rPr>
          <w:lang w:val="en-IE"/>
        </w:rPr>
      </w:pPr>
      <w:r>
        <w:rPr>
          <w:rStyle w:val="FootnoteReference"/>
        </w:rPr>
        <w:footnoteRef/>
      </w:r>
    </w:p>
  </w:footnote>
  <w:footnote w:id="6">
    <w:p w14:paraId="38120764" w14:textId="77777777" w:rsidR="006335E3" w:rsidRPr="00B74CFF" w:rsidRDefault="006335E3" w:rsidP="006335E3">
      <w:pPr>
        <w:ind w:left="142" w:hanging="142"/>
        <w:rPr>
          <w:spacing w:val="-3"/>
          <w:sz w:val="20"/>
          <w:szCs w:val="20"/>
          <w:lang w:val="en"/>
        </w:rPr>
      </w:pPr>
      <w:r w:rsidRPr="00B74CFF">
        <w:rPr>
          <w:rStyle w:val="FootnoteReference"/>
          <w:sz w:val="20"/>
          <w:szCs w:val="20"/>
        </w:rPr>
        <w:footnoteRef/>
      </w:r>
      <w:r>
        <w:rPr>
          <w:sz w:val="20"/>
          <w:szCs w:val="20"/>
        </w:rPr>
        <w:tab/>
      </w:r>
      <w:r w:rsidRPr="00B74CFF">
        <w:rPr>
          <w:spacing w:val="-3"/>
          <w:sz w:val="20"/>
          <w:szCs w:val="20"/>
          <w:lang w:val="en"/>
        </w:rPr>
        <w:t xml:space="preserve">An </w:t>
      </w:r>
      <w:r w:rsidRPr="00B74CFF">
        <w:rPr>
          <w:b/>
          <w:spacing w:val="-3"/>
          <w:sz w:val="20"/>
          <w:szCs w:val="20"/>
          <w:lang w:val="en"/>
        </w:rPr>
        <w:t>“involved entity</w:t>
      </w:r>
      <w:r w:rsidRPr="00B74CFF">
        <w:rPr>
          <w:spacing w:val="-3"/>
          <w:sz w:val="20"/>
          <w:szCs w:val="20"/>
          <w:lang w:val="en"/>
        </w:rPr>
        <w:t>” is each economic operator involved in the request to participate</w:t>
      </w:r>
      <w:r>
        <w:rPr>
          <w:spacing w:val="-3"/>
          <w:sz w:val="20"/>
          <w:szCs w:val="20"/>
          <w:lang w:val="en"/>
        </w:rPr>
        <w:t>/tender</w:t>
      </w:r>
      <w:r w:rsidRPr="00B74CFF">
        <w:rPr>
          <w:spacing w:val="-3"/>
          <w:sz w:val="20"/>
          <w:szCs w:val="20"/>
          <w:lang w:val="en"/>
        </w:rPr>
        <w:t>. This includes the following four categories of economic operators:</w:t>
      </w:r>
    </w:p>
    <w:p w14:paraId="26B25328" w14:textId="77777777" w:rsidR="006335E3" w:rsidRPr="00B74CFF" w:rsidRDefault="006335E3" w:rsidP="006335E3">
      <w:pPr>
        <w:pStyle w:val="ListParagraph"/>
        <w:numPr>
          <w:ilvl w:val="0"/>
          <w:numId w:val="189"/>
        </w:numPr>
        <w:spacing w:after="0" w:line="240" w:lineRule="auto"/>
        <w:contextualSpacing w:val="0"/>
        <w:jc w:val="both"/>
        <w:rPr>
          <w:spacing w:val="-3"/>
          <w:sz w:val="20"/>
          <w:szCs w:val="20"/>
          <w:lang w:val="en"/>
        </w:rPr>
      </w:pPr>
      <w:r w:rsidRPr="00B74CFF">
        <w:rPr>
          <w:spacing w:val="-3"/>
          <w:sz w:val="20"/>
          <w:szCs w:val="20"/>
          <w:lang w:val="en"/>
        </w:rPr>
        <w:t xml:space="preserve">sole </w:t>
      </w:r>
      <w:r>
        <w:rPr>
          <w:spacing w:val="-3"/>
          <w:sz w:val="20"/>
          <w:szCs w:val="20"/>
          <w:lang w:val="en"/>
        </w:rPr>
        <w:t>candidate/</w:t>
      </w:r>
      <w:r w:rsidRPr="00B74CFF">
        <w:rPr>
          <w:spacing w:val="-3"/>
          <w:sz w:val="20"/>
          <w:szCs w:val="20"/>
          <w:lang w:val="en"/>
        </w:rPr>
        <w:t xml:space="preserve">tenderer; </w:t>
      </w:r>
    </w:p>
    <w:p w14:paraId="222CF87B" w14:textId="77777777" w:rsidR="006335E3" w:rsidRPr="00B74CFF" w:rsidRDefault="006335E3" w:rsidP="006335E3">
      <w:pPr>
        <w:pStyle w:val="ListParagraph"/>
        <w:numPr>
          <w:ilvl w:val="0"/>
          <w:numId w:val="189"/>
        </w:numPr>
        <w:spacing w:before="100" w:beforeAutospacing="1" w:after="100" w:afterAutospacing="1" w:line="240" w:lineRule="auto"/>
        <w:contextualSpacing w:val="0"/>
        <w:jc w:val="both"/>
        <w:rPr>
          <w:spacing w:val="-3"/>
          <w:sz w:val="20"/>
          <w:szCs w:val="20"/>
          <w:lang w:val="en"/>
        </w:rPr>
      </w:pPr>
      <w:r w:rsidRPr="00B74CFF">
        <w:rPr>
          <w:spacing w:val="-3"/>
          <w:sz w:val="20"/>
          <w:szCs w:val="20"/>
          <w:lang w:val="en"/>
        </w:rPr>
        <w:t>group members (including group leader) in case of a joint request to participate</w:t>
      </w:r>
      <w:r>
        <w:rPr>
          <w:spacing w:val="-3"/>
          <w:sz w:val="20"/>
          <w:szCs w:val="20"/>
          <w:lang w:val="en"/>
        </w:rPr>
        <w:t>/tender (consortium)</w:t>
      </w:r>
      <w:r w:rsidRPr="00B74CFF">
        <w:rPr>
          <w:spacing w:val="-3"/>
          <w:sz w:val="20"/>
          <w:szCs w:val="20"/>
          <w:lang w:val="en"/>
        </w:rPr>
        <w:t xml:space="preserve">; </w:t>
      </w:r>
    </w:p>
    <w:p w14:paraId="32453D15" w14:textId="77777777" w:rsidR="006335E3" w:rsidRDefault="006335E3" w:rsidP="006335E3">
      <w:pPr>
        <w:pStyle w:val="ListParagraph"/>
        <w:numPr>
          <w:ilvl w:val="0"/>
          <w:numId w:val="189"/>
        </w:numPr>
        <w:spacing w:after="0" w:line="240" w:lineRule="auto"/>
        <w:contextualSpacing w:val="0"/>
        <w:jc w:val="both"/>
        <w:rPr>
          <w:spacing w:val="-3"/>
          <w:sz w:val="20"/>
          <w:szCs w:val="20"/>
          <w:lang w:val="en"/>
        </w:rPr>
      </w:pPr>
      <w:r>
        <w:rPr>
          <w:spacing w:val="-3"/>
          <w:sz w:val="20"/>
          <w:szCs w:val="20"/>
          <w:lang w:val="en"/>
        </w:rPr>
        <w:t xml:space="preserve">identified </w:t>
      </w:r>
      <w:r w:rsidRPr="00B74CFF">
        <w:rPr>
          <w:spacing w:val="-3"/>
          <w:sz w:val="20"/>
          <w:szCs w:val="20"/>
          <w:lang w:val="en"/>
        </w:rPr>
        <w:t xml:space="preserve">subcontractors; and </w:t>
      </w:r>
    </w:p>
    <w:p w14:paraId="25452386" w14:textId="77777777" w:rsidR="006335E3" w:rsidRPr="00676DFA" w:rsidRDefault="006335E3" w:rsidP="006335E3">
      <w:pPr>
        <w:pStyle w:val="ListParagraph"/>
        <w:numPr>
          <w:ilvl w:val="0"/>
          <w:numId w:val="189"/>
        </w:numPr>
        <w:spacing w:after="0" w:line="240" w:lineRule="auto"/>
        <w:ind w:left="714" w:hanging="357"/>
        <w:contextualSpacing w:val="0"/>
        <w:jc w:val="both"/>
        <w:rPr>
          <w:lang w:val="en"/>
        </w:rPr>
      </w:pPr>
      <w:r w:rsidRPr="00D66B21">
        <w:rPr>
          <w:spacing w:val="-3"/>
          <w:sz w:val="20"/>
          <w:szCs w:val="20"/>
          <w:lang w:val="en"/>
        </w:rPr>
        <w:t>other entities (that are not subcontractors) on whose capacity the candidate/tenderer relies to fulfil the selection criteria.</w:t>
      </w:r>
    </w:p>
  </w:footnote>
  <w:footnote w:id="7">
    <w:p w14:paraId="68709DCD" w14:textId="77777777" w:rsidR="006335E3" w:rsidRPr="00295BCF" w:rsidRDefault="006335E3" w:rsidP="006335E3">
      <w:pPr>
        <w:pStyle w:val="FootnoteText"/>
        <w:ind w:left="142" w:hanging="142"/>
      </w:pPr>
      <w:r>
        <w:rPr>
          <w:rStyle w:val="FootnoteReference"/>
          <w:rFonts w:eastAsiaTheme="majorEastAsia"/>
        </w:rPr>
        <w:footnoteRef/>
      </w:r>
      <w:r>
        <w:tab/>
      </w:r>
      <w:r w:rsidRPr="00295BCF">
        <w:t>The declaration under this point (2) is voluntary and it cannot have adverse legal effect on the economic operator until the conditions of Article 14</w:t>
      </w:r>
      <w:r>
        <w:t>3</w:t>
      </w:r>
      <w:r w:rsidRPr="00295BCF">
        <w:t>(1) (a) F</w:t>
      </w:r>
      <w:r>
        <w:t xml:space="preserve">inancial </w:t>
      </w:r>
      <w:r w:rsidRPr="00295BCF">
        <w:t>R</w:t>
      </w:r>
      <w:r>
        <w:t>egulation</w:t>
      </w:r>
      <w:r w:rsidRPr="00295BCF">
        <w:t xml:space="preserve"> are met.</w:t>
      </w:r>
    </w:p>
  </w:footnote>
  <w:footnote w:id="8">
    <w:p w14:paraId="589DDA73" w14:textId="77777777" w:rsidR="00C24CA4" w:rsidRPr="00982B24" w:rsidRDefault="00C24CA4" w:rsidP="00C24CA4">
      <w:pPr>
        <w:jc w:val="both"/>
        <w:rPr>
          <w:i/>
          <w:iCs/>
          <w:sz w:val="18"/>
          <w:szCs w:val="18"/>
          <w:highlight w:val="lightGray"/>
        </w:rPr>
      </w:pPr>
    </w:p>
    <w:p w14:paraId="3AD24FC9" w14:textId="77777777" w:rsidR="00C24CA4" w:rsidRPr="00F26952" w:rsidRDefault="00C24CA4" w:rsidP="00C24CA4">
      <w:pPr>
        <w:pStyle w:val="FootnoteText"/>
      </w:pPr>
    </w:p>
  </w:footnote>
  <w:footnote w:id="9">
    <w:p w14:paraId="17857D71" w14:textId="77777777" w:rsidR="00977722" w:rsidRPr="0084754F" w:rsidRDefault="00977722" w:rsidP="00977722">
      <w:pPr>
        <w:jc w:val="both"/>
        <w:rPr>
          <w:szCs w:val="16"/>
        </w:rPr>
      </w:pPr>
    </w:p>
  </w:footnote>
  <w:footnote w:id="10">
    <w:p w14:paraId="7B333982" w14:textId="529F43FB" w:rsidR="001C00F9" w:rsidRPr="008B12CF" w:rsidRDefault="001C00F9" w:rsidP="001C00F9">
      <w:pPr>
        <w:pStyle w:val="FootnoteText"/>
        <w:ind w:left="142" w:hanging="142"/>
        <w:rPr>
          <w:lang w:val="en-IE"/>
        </w:rPr>
      </w:pPr>
      <w:r>
        <w:rPr>
          <w:rStyle w:val="FootnoteReference"/>
        </w:rPr>
        <w:footnoteRef/>
      </w:r>
      <w:r>
        <w:tab/>
      </w:r>
      <w:r w:rsidRPr="00127542">
        <w:rPr>
          <w:lang w:val="en-IE"/>
        </w:rPr>
        <w:t>Can be</w:t>
      </w:r>
      <w:r w:rsidRPr="00CC58D7">
        <w:rPr>
          <w:lang w:val="en-IE"/>
        </w:rPr>
        <w:t xml:space="preserve"> sign</w:t>
      </w:r>
      <w:r w:rsidRPr="00127542">
        <w:rPr>
          <w:lang w:val="en-IE"/>
        </w:rPr>
        <w:t>ed</w:t>
      </w:r>
      <w:r w:rsidRPr="00CC58D7">
        <w:rPr>
          <w:lang w:val="en-IE"/>
        </w:rPr>
        <w:t xml:space="preserve"> using a </w:t>
      </w:r>
      <w:r w:rsidRPr="00CC58D7">
        <w:rPr>
          <w:iCs/>
        </w:rPr>
        <w:t xml:space="preserve">qualified electronic signature </w:t>
      </w:r>
      <w:r w:rsidRPr="00CC58D7">
        <w:rPr>
          <w:lang w:val="en-IE"/>
        </w:rPr>
        <w:t>(QES)</w:t>
      </w:r>
      <w:r>
        <w:rPr>
          <w:lang w:val="en-IE"/>
        </w:rPr>
        <w:t>.</w:t>
      </w:r>
    </w:p>
  </w:footnote>
  <w:footnote w:id="11">
    <w:p w14:paraId="495AD338" w14:textId="77777777" w:rsidR="00180ED8" w:rsidRPr="00E725FE" w:rsidRDefault="00180ED8" w:rsidP="002540A6">
      <w:pPr>
        <w:pStyle w:val="FootnoteText"/>
      </w:pPr>
      <w:r w:rsidRPr="00E725FE">
        <w:rPr>
          <w:rStyle w:val="FootnoteReference"/>
        </w:rPr>
        <w:footnoteRef/>
      </w:r>
      <w:r>
        <w:tab/>
      </w:r>
      <w:r w:rsidRPr="00E725FE">
        <w:t xml:space="preserve">Please see point 4 in </w:t>
      </w:r>
      <w:r>
        <w:t>the i</w:t>
      </w:r>
      <w:r w:rsidRPr="00E725FE">
        <w:t xml:space="preserve">nstructions to </w:t>
      </w:r>
      <w:r>
        <w:t>t</w:t>
      </w:r>
      <w:r w:rsidRPr="00E725FE">
        <w:t>ender</w:t>
      </w:r>
      <w:r>
        <w:t>er</w:t>
      </w:r>
      <w:r w:rsidRPr="00E725FE">
        <w:t xml:space="preserve">s if documentary evidence/proof </w:t>
      </w:r>
      <w:r>
        <w:t>is</w:t>
      </w:r>
      <w:r w:rsidRPr="00E725FE">
        <w:t xml:space="preserve"> needed.</w:t>
      </w:r>
    </w:p>
  </w:footnote>
  <w:footnote w:id="12">
    <w:p w14:paraId="3C108A30" w14:textId="741D1A90" w:rsidR="00180ED8" w:rsidRDefault="00180ED8" w:rsidP="002741E6">
      <w:pPr>
        <w:pStyle w:val="FootnoteText"/>
      </w:pPr>
      <w:r>
        <w:rPr>
          <w:rStyle w:val="FootnoteReference"/>
        </w:rPr>
        <w:footnoteRef/>
      </w:r>
    </w:p>
    <w:p w14:paraId="7B157EBD" w14:textId="77777777" w:rsidR="006B6585" w:rsidRDefault="006B6585" w:rsidP="002741E6">
      <w:pPr>
        <w:pStyle w:val="FootnoteText"/>
      </w:pPr>
    </w:p>
    <w:p w14:paraId="48E4299C" w14:textId="77777777" w:rsidR="006B6585" w:rsidRDefault="006B6585" w:rsidP="002741E6">
      <w:pPr>
        <w:pStyle w:val="FootnoteText"/>
      </w:pPr>
    </w:p>
  </w:footnote>
  <w:footnote w:id="13">
    <w:p w14:paraId="619229FA" w14:textId="77777777" w:rsidR="00180ED8" w:rsidRPr="00E725FE" w:rsidRDefault="00180ED8" w:rsidP="002741E6">
      <w:pPr>
        <w:pStyle w:val="FootnoteText"/>
      </w:pPr>
      <w:r w:rsidRPr="00E725FE">
        <w:rPr>
          <w:rStyle w:val="FootnoteReference"/>
        </w:rPr>
        <w:footnoteRef/>
      </w:r>
      <w:r>
        <w:tab/>
      </w:r>
      <w:r w:rsidRPr="00E725FE">
        <w:t>Not all the plant owned by the company.</w:t>
      </w:r>
    </w:p>
  </w:footnote>
  <w:footnote w:id="14">
    <w:p w14:paraId="3F615428" w14:textId="7B272548" w:rsidR="00180ED8" w:rsidRPr="00E725FE" w:rsidRDefault="00180ED8" w:rsidP="002741E6">
      <w:pPr>
        <w:pStyle w:val="FootnoteText"/>
      </w:pPr>
    </w:p>
  </w:footnote>
  <w:footnote w:id="15">
    <w:p w14:paraId="13E6516F" w14:textId="0DA80E02" w:rsidR="00180ED8" w:rsidRPr="00E725FE" w:rsidRDefault="00180ED8" w:rsidP="002741E6">
      <w:pPr>
        <w:pStyle w:val="FootnoteText"/>
      </w:pPr>
    </w:p>
  </w:footnote>
  <w:footnote w:id="16">
    <w:p w14:paraId="6BD6CD82" w14:textId="6918CED3" w:rsidR="00D73121" w:rsidRPr="008445A8" w:rsidRDefault="00D73121" w:rsidP="001A064E">
      <w:pPr>
        <w:pStyle w:val="FootnoteText"/>
        <w:ind w:left="142" w:hanging="142"/>
        <w:rPr>
          <w:noProof/>
        </w:rPr>
      </w:pPr>
    </w:p>
  </w:footnote>
  <w:footnote w:id="17">
    <w:p w14:paraId="79B150F4" w14:textId="44C83A08" w:rsidR="001A064E" w:rsidRPr="004769A3" w:rsidRDefault="001A064E" w:rsidP="00674AE2">
      <w:pPr>
        <w:pStyle w:val="FootnoteText"/>
        <w:rPr>
          <w:lang w:val="en-IE"/>
        </w:rPr>
      </w:pPr>
    </w:p>
  </w:footnote>
  <w:footnote w:id="18">
    <w:p w14:paraId="7C747490" w14:textId="7C12AC27" w:rsidR="001A064E" w:rsidRPr="006779F7" w:rsidRDefault="001A064E" w:rsidP="001A064E">
      <w:pPr>
        <w:pStyle w:val="FootnoteText"/>
        <w:ind w:left="142" w:hanging="142"/>
        <w:jc w:val="both"/>
      </w:pPr>
    </w:p>
  </w:footnote>
  <w:footnote w:id="19">
    <w:p w14:paraId="500A5A82" w14:textId="790A42F0" w:rsidR="00D812E4" w:rsidRPr="00640684" w:rsidRDefault="00D812E4" w:rsidP="00D812E4">
      <w:pPr>
        <w:pStyle w:val="FootnoteText"/>
        <w:rPr>
          <w:lang w:val="en-IE"/>
        </w:rPr>
      </w:pPr>
    </w:p>
  </w:footnote>
  <w:footnote w:id="20">
    <w:p w14:paraId="1428094B" w14:textId="7808D1E3" w:rsidR="0076099B" w:rsidRPr="00EB524E" w:rsidRDefault="0076099B" w:rsidP="00705864">
      <w:pPr>
        <w:pStyle w:val="FootnoteText"/>
        <w:spacing w:after="60"/>
        <w:ind w:right="239"/>
        <w:jc w:val="both"/>
      </w:pPr>
    </w:p>
  </w:footnote>
  <w:footnote w:id="21">
    <w:p w14:paraId="0467C53C" w14:textId="55DF49BD" w:rsidR="000503E9" w:rsidRPr="00A1130E" w:rsidRDefault="000503E9" w:rsidP="000503E9">
      <w:pPr>
        <w:pStyle w:val="FootnoteText"/>
        <w:ind w:left="142" w:hanging="142"/>
      </w:pPr>
    </w:p>
  </w:footnote>
  <w:footnote w:id="22">
    <w:p w14:paraId="1C063982" w14:textId="721CA85B" w:rsidR="000503E9" w:rsidRPr="00622BBF" w:rsidRDefault="000503E9" w:rsidP="000503E9">
      <w:pPr>
        <w:pStyle w:val="FootnoteText"/>
        <w:ind w:left="142" w:hanging="142"/>
      </w:pPr>
    </w:p>
  </w:footnote>
  <w:footnote w:id="23">
    <w:p w14:paraId="35D8F83C" w14:textId="77777777" w:rsidR="000503E9" w:rsidRDefault="000503E9" w:rsidP="000503E9">
      <w:pPr>
        <w:pStyle w:val="FootnoteText"/>
        <w:rPr>
          <w:lang w:val="en-IE"/>
        </w:rPr>
      </w:pPr>
    </w:p>
    <w:p w14:paraId="5FB7DEA0" w14:textId="77777777" w:rsidR="000503E9" w:rsidRDefault="000503E9" w:rsidP="000503E9">
      <w:pPr>
        <w:pStyle w:val="FootnoteText"/>
        <w:rPr>
          <w:lang w:val="en-IE"/>
        </w:rPr>
      </w:pPr>
    </w:p>
    <w:p w14:paraId="2BE48F3F" w14:textId="77777777" w:rsidR="000503E9" w:rsidRPr="00060C9A" w:rsidRDefault="000503E9" w:rsidP="000503E9">
      <w:pPr>
        <w:pStyle w:val="FootnoteText"/>
        <w:rPr>
          <w:lang w:val="en-IE"/>
        </w:rPr>
      </w:pPr>
    </w:p>
  </w:footnote>
  <w:footnote w:id="24">
    <w:p w14:paraId="7A5825AC" w14:textId="77777777" w:rsidR="000503E9" w:rsidRDefault="000503E9" w:rsidP="000503E9">
      <w:pPr>
        <w:pStyle w:val="FootnoteText"/>
        <w:rPr>
          <w:lang w:val="en-IE"/>
        </w:rPr>
      </w:pPr>
    </w:p>
    <w:p w14:paraId="22AA23C2" w14:textId="77777777" w:rsidR="000503E9" w:rsidRDefault="000503E9" w:rsidP="000503E9">
      <w:pPr>
        <w:pStyle w:val="FootnoteText"/>
        <w:rPr>
          <w:lang w:val="en-IE"/>
        </w:rPr>
      </w:pPr>
    </w:p>
    <w:p w14:paraId="742A8F15" w14:textId="77777777" w:rsidR="000503E9" w:rsidRPr="00060C9A" w:rsidRDefault="000503E9" w:rsidP="000503E9">
      <w:pPr>
        <w:pStyle w:val="FootnoteText"/>
        <w:rPr>
          <w:lang w:val="en-IE"/>
        </w:rPr>
      </w:pPr>
    </w:p>
  </w:footnote>
  <w:footnote w:id="25">
    <w:p w14:paraId="1FC00F05" w14:textId="50739CF3" w:rsidR="000503E9" w:rsidRPr="00B00B52" w:rsidRDefault="000503E9" w:rsidP="000503E9">
      <w:pPr>
        <w:pStyle w:val="FootnoteText"/>
        <w:ind w:left="142" w:hanging="142"/>
      </w:pPr>
    </w:p>
  </w:footnote>
  <w:footnote w:id="26">
    <w:p w14:paraId="260CE5FF" w14:textId="77777777" w:rsidR="000503E9" w:rsidRPr="00A16985" w:rsidRDefault="000503E9" w:rsidP="000503E9">
      <w:pPr>
        <w:pStyle w:val="FootnoteText"/>
      </w:pPr>
    </w:p>
  </w:footnote>
  <w:footnote w:id="27">
    <w:p w14:paraId="57E01D6F" w14:textId="77777777" w:rsidR="000503E9" w:rsidRPr="00F10A12" w:rsidRDefault="000503E9" w:rsidP="000503E9">
      <w:pPr>
        <w:pStyle w:val="FootnoteText"/>
        <w:rPr>
          <w:lang w:val="en-IE"/>
        </w:rPr>
      </w:pPr>
    </w:p>
  </w:footnote>
  <w:footnote w:id="28">
    <w:p w14:paraId="4BD61533" w14:textId="77777777" w:rsidR="000503E9" w:rsidRPr="005B4473" w:rsidRDefault="000503E9" w:rsidP="000503E9">
      <w:pPr>
        <w:pStyle w:val="FootnoteText"/>
        <w:rPr>
          <w:lang w:val="en-IE"/>
        </w:rPr>
      </w:pPr>
    </w:p>
    <w:p w14:paraId="6EF81240" w14:textId="77777777" w:rsidR="000503E9" w:rsidRPr="00762A91" w:rsidRDefault="000503E9" w:rsidP="000503E9">
      <w:pPr>
        <w:pStyle w:val="FootnoteText"/>
        <w:rPr>
          <w:lang w:val="en-IE"/>
        </w:rPr>
      </w:pPr>
    </w:p>
  </w:footnote>
  <w:footnote w:id="29">
    <w:p w14:paraId="3DE12174" w14:textId="7A9BD64C" w:rsidR="000503E9" w:rsidRPr="004C14F7" w:rsidRDefault="000503E9" w:rsidP="000503E9">
      <w:pPr>
        <w:pStyle w:val="FootnoteText"/>
        <w:ind w:left="142" w:hanging="142"/>
        <w:jc w:val="both"/>
      </w:pPr>
    </w:p>
  </w:footnote>
  <w:footnote w:id="30">
    <w:p w14:paraId="00CD30E4" w14:textId="75FF17DD" w:rsidR="000503E9" w:rsidRPr="00CC1342" w:rsidRDefault="000503E9" w:rsidP="00950C20">
      <w:pPr>
        <w:pStyle w:val="FootnoteText"/>
        <w:jc w:val="both"/>
      </w:pPr>
    </w:p>
  </w:footnote>
  <w:footnote w:id="31">
    <w:p w14:paraId="5AD954D2" w14:textId="6A1D6702" w:rsidR="000503E9" w:rsidRPr="00772E29" w:rsidRDefault="000503E9" w:rsidP="000503E9">
      <w:pPr>
        <w:pStyle w:val="FootnoteText"/>
        <w:rPr>
          <w:lang w:val="en-US"/>
        </w:rPr>
      </w:pPr>
    </w:p>
  </w:footnote>
  <w:footnote w:id="32">
    <w:p w14:paraId="5E97ECC2" w14:textId="6C0694DC" w:rsidR="000503E9" w:rsidRPr="00772E29" w:rsidRDefault="000503E9" w:rsidP="000503E9">
      <w:pPr>
        <w:pStyle w:val="FootnoteText"/>
        <w:rPr>
          <w:lang w:val="en-U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8615D4" w14:textId="001E8F88" w:rsidR="00D6006A" w:rsidRDefault="00D6006A" w:rsidP="00D6006A">
    <w:pPr>
      <w:pStyle w:val="Header"/>
    </w:pPr>
  </w:p>
  <w:p w14:paraId="0F06A8C6" w14:textId="082E552B" w:rsidR="00E242D6" w:rsidRDefault="00E242D6">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49A09" w14:textId="77777777" w:rsidR="00180ED8" w:rsidRDefault="00180ED8">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926B3F" w14:textId="77777777" w:rsidR="00180ED8" w:rsidRDefault="00180ED8">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5C2B4D" w14:textId="77777777" w:rsidR="003173AE" w:rsidRDefault="003173AE">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F77F5" w14:textId="77777777" w:rsidR="003173AE" w:rsidRDefault="003173A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192DF" w14:textId="77777777" w:rsidR="003173AE" w:rsidRDefault="003173A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3EF13C" w14:textId="77777777" w:rsidR="00180ED8" w:rsidRPr="00F35450" w:rsidRDefault="00180ED8" w:rsidP="00F9163A">
    <w:pPr>
      <w:pStyle w:val="Header"/>
      <w:rPr>
        <w:szCs w:val="16"/>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6DE82D" w14:textId="77777777" w:rsidR="00180ED8" w:rsidRDefault="00180ED8">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55D1B" w14:textId="77777777" w:rsidR="00180ED8" w:rsidRDefault="00180ED8">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00E48" w14:textId="77777777" w:rsidR="00180ED8" w:rsidRDefault="00180ED8">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E0E856" w14:textId="77777777" w:rsidR="00180ED8" w:rsidRPr="00F35450" w:rsidRDefault="00180ED8" w:rsidP="00641155">
    <w:pPr>
      <w:pStyle w:val="Header"/>
      <w:rPr>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8093BA" w14:textId="77777777" w:rsidR="00180ED8" w:rsidRPr="00BC6C31" w:rsidRDefault="00180ED8" w:rsidP="00BC6C31">
    <w:pPr>
      <w:pStyle w:val="Header"/>
      <w:ind w:right="357"/>
      <w:rPr>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3A3278" w14:textId="77777777" w:rsidR="00180ED8" w:rsidRDefault="00180ED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D2A1CF" w14:textId="77777777" w:rsidR="00180ED8" w:rsidRDefault="00180ED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0D0CB" w14:textId="77777777" w:rsidR="00180ED8" w:rsidRPr="008520B6" w:rsidRDefault="00180ED8" w:rsidP="00D852C4">
    <w:pPr>
      <w:pStyle w:val="Header"/>
      <w:tabs>
        <w:tab w:val="left" w:pos="6615"/>
      </w:tabs>
      <w:rPr>
        <w:lang w:val="fr-BE"/>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A8BA8A" w14:textId="77777777" w:rsidR="001A064E" w:rsidRDefault="001A064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700B90" w14:textId="77777777" w:rsidR="001A064E" w:rsidRDefault="001A06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C6A824" w14:textId="77777777" w:rsidR="001A064E" w:rsidRPr="008520B6" w:rsidRDefault="001A064E" w:rsidP="00D852C4">
    <w:pPr>
      <w:pStyle w:val="Header"/>
      <w:tabs>
        <w:tab w:val="left" w:pos="6615"/>
      </w:tabs>
      <w:rPr>
        <w:lang w:val="fr-BE"/>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FC23E7" w14:textId="77777777" w:rsidR="00180ED8" w:rsidRDefault="00180E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5BCEABA"/>
    <w:lvl w:ilvl="0">
      <w:numFmt w:val="bullet"/>
      <w:lvlText w:val="*"/>
      <w:lvlJc w:val="left"/>
    </w:lvl>
  </w:abstractNum>
  <w:abstractNum w:abstractNumId="1" w15:restartNumberingAfterBreak="0">
    <w:nsid w:val="00000018"/>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 w15:restartNumberingAfterBreak="0">
    <w:nsid w:val="00167ADA"/>
    <w:multiLevelType w:val="multilevel"/>
    <w:tmpl w:val="942839BC"/>
    <w:lvl w:ilvl="0">
      <w:start w:val="28"/>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3" w15:restartNumberingAfterBreak="0">
    <w:nsid w:val="00490E50"/>
    <w:multiLevelType w:val="multilevel"/>
    <w:tmpl w:val="90B4E1F6"/>
    <w:lvl w:ilvl="0">
      <w:start w:val="11"/>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4" w15:restartNumberingAfterBreak="0">
    <w:nsid w:val="00573CC3"/>
    <w:multiLevelType w:val="multilevel"/>
    <w:tmpl w:val="D3502134"/>
    <w:lvl w:ilvl="0">
      <w:start w:val="48"/>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ascii="Times New Roman Bold" w:hAnsi="Times New Roman Bold" w:hint="default"/>
        <w:b/>
        <w:i w:val="0"/>
        <w:sz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15:restartNumberingAfterBreak="0">
    <w:nsid w:val="007A03B9"/>
    <w:multiLevelType w:val="singleLevel"/>
    <w:tmpl w:val="0430032E"/>
    <w:lvl w:ilvl="0">
      <w:start w:val="1"/>
      <w:numFmt w:val="decimal"/>
      <w:lvlText w:val="(%1)"/>
      <w:lvlJc w:val="left"/>
      <w:pPr>
        <w:tabs>
          <w:tab w:val="num" w:pos="720"/>
        </w:tabs>
        <w:ind w:left="720" w:hanging="720"/>
      </w:pPr>
      <w:rPr>
        <w:rFonts w:hint="default"/>
      </w:rPr>
    </w:lvl>
  </w:abstractNum>
  <w:abstractNum w:abstractNumId="6" w15:restartNumberingAfterBreak="0">
    <w:nsid w:val="007E008C"/>
    <w:multiLevelType w:val="singleLevel"/>
    <w:tmpl w:val="0AA605A4"/>
    <w:lvl w:ilvl="0">
      <w:start w:val="1"/>
      <w:numFmt w:val="decimal"/>
      <w:lvlText w:val="%1."/>
      <w:lvlJc w:val="left"/>
      <w:pPr>
        <w:tabs>
          <w:tab w:val="num" w:pos="900"/>
        </w:tabs>
        <w:ind w:left="900" w:hanging="720"/>
      </w:pPr>
      <w:rPr>
        <w:b w:val="0"/>
        <w:i w:val="0"/>
        <w:caps w:val="0"/>
        <w:strike w:val="0"/>
        <w:dstrike w:val="0"/>
        <w:outline w:val="0"/>
        <w:shadow w:val="0"/>
        <w:emboss w:val="0"/>
        <w:imprint w:val="0"/>
        <w:vanish w:val="0"/>
        <w:vertAlign w:val="baseline"/>
      </w:rPr>
    </w:lvl>
  </w:abstractNum>
  <w:abstractNum w:abstractNumId="7" w15:restartNumberingAfterBreak="0">
    <w:nsid w:val="0169388B"/>
    <w:multiLevelType w:val="multilevel"/>
    <w:tmpl w:val="F4AAD3FA"/>
    <w:lvl w:ilvl="0">
      <w:start w:val="12"/>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8" w15:restartNumberingAfterBreak="0">
    <w:nsid w:val="01EA15B5"/>
    <w:multiLevelType w:val="hybridMultilevel"/>
    <w:tmpl w:val="237C9668"/>
    <w:lvl w:ilvl="0" w:tplc="75548962">
      <w:start w:val="1"/>
      <w:numFmt w:val="decimal"/>
      <w:lvlText w:val="14.%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02300B99"/>
    <w:multiLevelType w:val="multilevel"/>
    <w:tmpl w:val="519068DC"/>
    <w:lvl w:ilvl="0">
      <w:start w:val="71"/>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0" w15:restartNumberingAfterBreak="0">
    <w:nsid w:val="027A37D8"/>
    <w:multiLevelType w:val="hybridMultilevel"/>
    <w:tmpl w:val="B616EDBA"/>
    <w:lvl w:ilvl="0" w:tplc="9614E15A">
      <w:start w:val="1"/>
      <w:numFmt w:val="decimal"/>
      <w:pStyle w:val="Numbered"/>
      <w:lvlText w:val="%1."/>
      <w:lvlJc w:val="left"/>
      <w:rPr>
        <w:rFonts w:hint="default"/>
        <w:b w:val="0"/>
        <w:i w:val="0"/>
        <w:caps w:val="0"/>
        <w:strike w:val="0"/>
        <w:dstrike w:val="0"/>
        <w:vanish w:val="0"/>
        <w:sz w:val="24"/>
        <w:u w:val="none"/>
        <w:vertAlign w:val="baseline"/>
      </w:rPr>
    </w:lvl>
    <w:lvl w:ilvl="1" w:tplc="A1641C74">
      <w:start w:val="2"/>
      <w:numFmt w:val="bullet"/>
      <w:lvlText w:val="-"/>
      <w:lvlJc w:val="left"/>
      <w:pPr>
        <w:ind w:left="1440" w:hanging="360"/>
      </w:pPr>
      <w:rPr>
        <w:rFonts w:ascii="Times New Roman" w:eastAsia="Times New Roman" w:hAnsi="Times New Roman" w:cs="Times New Roman"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3212AF2"/>
    <w:multiLevelType w:val="multilevel"/>
    <w:tmpl w:val="8272DA08"/>
    <w:lvl w:ilvl="0">
      <w:start w:val="33"/>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2" w15:restartNumberingAfterBreak="0">
    <w:nsid w:val="03242001"/>
    <w:multiLevelType w:val="multilevel"/>
    <w:tmpl w:val="105048DA"/>
    <w:lvl w:ilvl="0">
      <w:start w:val="29"/>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decimal"/>
      <w:lvlText w:val="%3."/>
      <w:lvlJc w:val="left"/>
      <w:pPr>
        <w:ind w:left="1439" w:hanging="356"/>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136" w:hanging="356"/>
      </w:pPr>
      <w:rPr>
        <w:rFonts w:hint="default"/>
        <w:lang w:val="en-US" w:eastAsia="en-US" w:bidi="ar-SA"/>
      </w:rPr>
    </w:lvl>
    <w:lvl w:ilvl="4">
      <w:numFmt w:val="bullet"/>
      <w:lvlText w:val="•"/>
      <w:lvlJc w:val="left"/>
      <w:pPr>
        <w:ind w:left="3984" w:hanging="356"/>
      </w:pPr>
      <w:rPr>
        <w:rFonts w:hint="default"/>
        <w:lang w:val="en-US" w:eastAsia="en-US" w:bidi="ar-SA"/>
      </w:rPr>
    </w:lvl>
    <w:lvl w:ilvl="5">
      <w:numFmt w:val="bullet"/>
      <w:lvlText w:val="•"/>
      <w:lvlJc w:val="left"/>
      <w:pPr>
        <w:ind w:left="4832" w:hanging="356"/>
      </w:pPr>
      <w:rPr>
        <w:rFonts w:hint="default"/>
        <w:lang w:val="en-US" w:eastAsia="en-US" w:bidi="ar-SA"/>
      </w:rPr>
    </w:lvl>
    <w:lvl w:ilvl="6">
      <w:numFmt w:val="bullet"/>
      <w:lvlText w:val="•"/>
      <w:lvlJc w:val="left"/>
      <w:pPr>
        <w:ind w:left="5680" w:hanging="356"/>
      </w:pPr>
      <w:rPr>
        <w:rFonts w:hint="default"/>
        <w:lang w:val="en-US" w:eastAsia="en-US" w:bidi="ar-SA"/>
      </w:rPr>
    </w:lvl>
    <w:lvl w:ilvl="7">
      <w:numFmt w:val="bullet"/>
      <w:lvlText w:val="•"/>
      <w:lvlJc w:val="left"/>
      <w:pPr>
        <w:ind w:left="6528" w:hanging="356"/>
      </w:pPr>
      <w:rPr>
        <w:rFonts w:hint="default"/>
        <w:lang w:val="en-US" w:eastAsia="en-US" w:bidi="ar-SA"/>
      </w:rPr>
    </w:lvl>
    <w:lvl w:ilvl="8">
      <w:numFmt w:val="bullet"/>
      <w:lvlText w:val="•"/>
      <w:lvlJc w:val="left"/>
      <w:pPr>
        <w:ind w:left="7376" w:hanging="356"/>
      </w:pPr>
      <w:rPr>
        <w:rFonts w:hint="default"/>
        <w:lang w:val="en-US" w:eastAsia="en-US" w:bidi="ar-SA"/>
      </w:rPr>
    </w:lvl>
  </w:abstractNum>
  <w:abstractNum w:abstractNumId="13" w15:restartNumberingAfterBreak="0">
    <w:nsid w:val="0342395D"/>
    <w:multiLevelType w:val="hybridMultilevel"/>
    <w:tmpl w:val="B9D265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3B555DA"/>
    <w:multiLevelType w:val="hybridMultilevel"/>
    <w:tmpl w:val="B31CA65E"/>
    <w:lvl w:ilvl="0" w:tplc="18090017">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 w15:restartNumberingAfterBreak="0">
    <w:nsid w:val="04D22E18"/>
    <w:multiLevelType w:val="hybridMultilevel"/>
    <w:tmpl w:val="66181660"/>
    <w:lvl w:ilvl="0" w:tplc="495CA646">
      <w:start w:val="1"/>
      <w:numFmt w:val="decimal"/>
      <w:lvlText w:val="13.%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04EE5989"/>
    <w:multiLevelType w:val="singleLevel"/>
    <w:tmpl w:val="3558CA5E"/>
    <w:lvl w:ilvl="0">
      <w:start w:val="1"/>
      <w:numFmt w:val="decimal"/>
      <w:lvlText w:val="(%1)"/>
      <w:lvlJc w:val="left"/>
      <w:pPr>
        <w:tabs>
          <w:tab w:val="num" w:pos="1068"/>
        </w:tabs>
        <w:ind w:left="1068" w:hanging="360"/>
      </w:pPr>
      <w:rPr>
        <w:rFonts w:hint="default"/>
      </w:rPr>
    </w:lvl>
  </w:abstractNum>
  <w:abstractNum w:abstractNumId="17" w15:restartNumberingAfterBreak="0">
    <w:nsid w:val="05066AA0"/>
    <w:multiLevelType w:val="hybridMultilevel"/>
    <w:tmpl w:val="7F50AF24"/>
    <w:lvl w:ilvl="0" w:tplc="58CE4BEA">
      <w:start w:val="1"/>
      <w:numFmt w:val="lowerLetter"/>
      <w:lvlText w:val="(%1)"/>
      <w:lvlJc w:val="left"/>
      <w:pPr>
        <w:ind w:left="1287" w:hanging="360"/>
      </w:pPr>
      <w:rPr>
        <w:rFonts w:ascii="Times New Roman" w:hAnsi="Times New Roman" w:cs="Old English Text MT" w:hint="default"/>
        <w:b w:val="0"/>
        <w:i w:val="0"/>
        <w:sz w:val="22"/>
        <w:szCs w:val="24"/>
      </w:rPr>
    </w:lvl>
    <w:lvl w:ilvl="1" w:tplc="A5FC4EEC">
      <w:start w:val="1"/>
      <w:numFmt w:val="decimal"/>
      <w:lvlText w:val="%2."/>
      <w:lvlJc w:val="left"/>
      <w:pPr>
        <w:ind w:left="2007" w:hanging="360"/>
      </w:pPr>
      <w:rPr>
        <w:rFonts w:hint="default"/>
      </w:r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8" w15:restartNumberingAfterBreak="0">
    <w:nsid w:val="051053AB"/>
    <w:multiLevelType w:val="multilevel"/>
    <w:tmpl w:val="21CAA694"/>
    <w:lvl w:ilvl="0">
      <w:start w:val="40"/>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9" w15:restartNumberingAfterBreak="0">
    <w:nsid w:val="057C22FC"/>
    <w:multiLevelType w:val="hybridMultilevel"/>
    <w:tmpl w:val="512453CC"/>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 w15:restartNumberingAfterBreak="0">
    <w:nsid w:val="064815B2"/>
    <w:multiLevelType w:val="multilevel"/>
    <w:tmpl w:val="20360AFE"/>
    <w:lvl w:ilvl="0">
      <w:start w:val="36"/>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244" w:hanging="358"/>
      </w:pPr>
      <w:rPr>
        <w:rFonts w:hint="default"/>
        <w:lang w:val="en-US" w:eastAsia="en-US" w:bidi="ar-SA"/>
      </w:rPr>
    </w:lvl>
    <w:lvl w:ilvl="4">
      <w:numFmt w:val="bullet"/>
      <w:lvlText w:val="•"/>
      <w:lvlJc w:val="left"/>
      <w:pPr>
        <w:ind w:left="4077" w:hanging="358"/>
      </w:pPr>
      <w:rPr>
        <w:rFonts w:hint="default"/>
        <w:lang w:val="en-US" w:eastAsia="en-US" w:bidi="ar-SA"/>
      </w:rPr>
    </w:lvl>
    <w:lvl w:ilvl="5">
      <w:numFmt w:val="bullet"/>
      <w:lvlText w:val="•"/>
      <w:lvlJc w:val="left"/>
      <w:pPr>
        <w:ind w:left="4909" w:hanging="358"/>
      </w:pPr>
      <w:rPr>
        <w:rFonts w:hint="default"/>
        <w:lang w:val="en-US" w:eastAsia="en-US" w:bidi="ar-SA"/>
      </w:rPr>
    </w:lvl>
    <w:lvl w:ilvl="6">
      <w:numFmt w:val="bullet"/>
      <w:lvlText w:val="•"/>
      <w:lvlJc w:val="left"/>
      <w:pPr>
        <w:ind w:left="5742" w:hanging="358"/>
      </w:pPr>
      <w:rPr>
        <w:rFonts w:hint="default"/>
        <w:lang w:val="en-US" w:eastAsia="en-US" w:bidi="ar-SA"/>
      </w:rPr>
    </w:lvl>
    <w:lvl w:ilvl="7">
      <w:numFmt w:val="bullet"/>
      <w:lvlText w:val="•"/>
      <w:lvlJc w:val="left"/>
      <w:pPr>
        <w:ind w:left="6574" w:hanging="358"/>
      </w:pPr>
      <w:rPr>
        <w:rFonts w:hint="default"/>
        <w:lang w:val="en-US" w:eastAsia="en-US" w:bidi="ar-SA"/>
      </w:rPr>
    </w:lvl>
    <w:lvl w:ilvl="8">
      <w:numFmt w:val="bullet"/>
      <w:lvlText w:val="•"/>
      <w:lvlJc w:val="left"/>
      <w:pPr>
        <w:ind w:left="7407" w:hanging="358"/>
      </w:pPr>
      <w:rPr>
        <w:rFonts w:hint="default"/>
        <w:lang w:val="en-US" w:eastAsia="en-US" w:bidi="ar-SA"/>
      </w:rPr>
    </w:lvl>
  </w:abstractNum>
  <w:abstractNum w:abstractNumId="21" w15:restartNumberingAfterBreak="0">
    <w:nsid w:val="070F7DE4"/>
    <w:multiLevelType w:val="hybridMultilevel"/>
    <w:tmpl w:val="1AD837F0"/>
    <w:lvl w:ilvl="0" w:tplc="E0802AA2">
      <w:start w:val="1"/>
      <w:numFmt w:val="decimal"/>
      <w:lvlText w:val="23.%1."/>
      <w:lvlJc w:val="left"/>
      <w:pPr>
        <w:tabs>
          <w:tab w:val="num" w:pos="1575"/>
        </w:tabs>
        <w:ind w:left="1575" w:hanging="360"/>
      </w:pPr>
      <w:rPr>
        <w:rFonts w:hint="default"/>
        <w:b w:val="0"/>
        <w:i w:val="0"/>
        <w:outline w:val="0"/>
        <w:shadow w:val="0"/>
        <w:emboss w:val="0"/>
        <w:imprint w:val="0"/>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07475D63"/>
    <w:multiLevelType w:val="multilevel"/>
    <w:tmpl w:val="C6707176"/>
    <w:lvl w:ilvl="0">
      <w:start w:val="5"/>
      <w:numFmt w:val="decimal"/>
      <w:lvlText w:val="%1."/>
      <w:lvlJc w:val="left"/>
      <w:pPr>
        <w:ind w:left="360" w:hanging="360"/>
      </w:pPr>
      <w:rPr>
        <w:rFonts w:hint="default"/>
        <w:sz w:val="22"/>
      </w:rPr>
    </w:lvl>
    <w:lvl w:ilvl="1">
      <w:start w:val="3"/>
      <w:numFmt w:val="decimal"/>
      <w:lvlText w:val="%1.%2."/>
      <w:lvlJc w:val="left"/>
      <w:pPr>
        <w:ind w:left="360" w:hanging="360"/>
      </w:pPr>
      <w:rPr>
        <w:rFonts w:hint="default"/>
        <w:sz w:val="22"/>
      </w:rPr>
    </w:lvl>
    <w:lvl w:ilvl="2">
      <w:start w:val="1"/>
      <w:numFmt w:val="decimal"/>
      <w:lvlText w:val="%1.%2.%3."/>
      <w:lvlJc w:val="left"/>
      <w:pPr>
        <w:ind w:left="720" w:hanging="720"/>
      </w:pPr>
      <w:rPr>
        <w:rFonts w:hint="default"/>
        <w:sz w:val="22"/>
      </w:rPr>
    </w:lvl>
    <w:lvl w:ilvl="3">
      <w:start w:val="1"/>
      <w:numFmt w:val="decimal"/>
      <w:lvlText w:val="%1.%2.%3.%4."/>
      <w:lvlJc w:val="left"/>
      <w:pPr>
        <w:ind w:left="720" w:hanging="72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080" w:hanging="1080"/>
      </w:pPr>
      <w:rPr>
        <w:rFonts w:hint="default"/>
        <w:sz w:val="22"/>
      </w:rPr>
    </w:lvl>
    <w:lvl w:ilvl="6">
      <w:start w:val="1"/>
      <w:numFmt w:val="decimal"/>
      <w:lvlText w:val="%1.%2.%3.%4.%5.%6.%7."/>
      <w:lvlJc w:val="left"/>
      <w:pPr>
        <w:ind w:left="1440" w:hanging="1440"/>
      </w:pPr>
      <w:rPr>
        <w:rFonts w:hint="default"/>
        <w:sz w:val="22"/>
      </w:rPr>
    </w:lvl>
    <w:lvl w:ilvl="7">
      <w:start w:val="1"/>
      <w:numFmt w:val="decimal"/>
      <w:lvlText w:val="%1.%2.%3.%4.%5.%6.%7.%8."/>
      <w:lvlJc w:val="left"/>
      <w:pPr>
        <w:ind w:left="1440" w:hanging="1440"/>
      </w:pPr>
      <w:rPr>
        <w:rFonts w:hint="default"/>
        <w:sz w:val="22"/>
      </w:rPr>
    </w:lvl>
    <w:lvl w:ilvl="8">
      <w:start w:val="1"/>
      <w:numFmt w:val="decimal"/>
      <w:lvlText w:val="%1.%2.%3.%4.%5.%6.%7.%8.%9."/>
      <w:lvlJc w:val="left"/>
      <w:pPr>
        <w:ind w:left="1800" w:hanging="1800"/>
      </w:pPr>
      <w:rPr>
        <w:rFonts w:hint="default"/>
        <w:sz w:val="22"/>
      </w:rPr>
    </w:lvl>
  </w:abstractNum>
  <w:abstractNum w:abstractNumId="23" w15:restartNumberingAfterBreak="0">
    <w:nsid w:val="08252E17"/>
    <w:multiLevelType w:val="hybridMultilevel"/>
    <w:tmpl w:val="2660B200"/>
    <w:lvl w:ilvl="0" w:tplc="FFFFFFFF">
      <w:start w:val="1"/>
      <w:numFmt w:val="lowerLetter"/>
      <w:lvlText w:val="(%1)"/>
      <w:lvlJc w:val="left"/>
      <w:pPr>
        <w:ind w:left="1636" w:hanging="360"/>
      </w:pPr>
      <w:rPr>
        <w:rFonts w:hint="default"/>
      </w:r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24" w15:restartNumberingAfterBreak="0">
    <w:nsid w:val="086E213C"/>
    <w:multiLevelType w:val="multilevel"/>
    <w:tmpl w:val="785E2E10"/>
    <w:lvl w:ilvl="0">
      <w:start w:val="33"/>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5" w15:restartNumberingAfterBreak="0">
    <w:nsid w:val="088B7A81"/>
    <w:multiLevelType w:val="hybridMultilevel"/>
    <w:tmpl w:val="12E09B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8AE29A5"/>
    <w:multiLevelType w:val="multilevel"/>
    <w:tmpl w:val="785E2E10"/>
    <w:lvl w:ilvl="0">
      <w:start w:val="43"/>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7" w15:restartNumberingAfterBreak="0">
    <w:nsid w:val="0A1A2CF3"/>
    <w:multiLevelType w:val="hybridMultilevel"/>
    <w:tmpl w:val="31805B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A8D75FC"/>
    <w:multiLevelType w:val="multilevel"/>
    <w:tmpl w:val="17B4D3C4"/>
    <w:lvl w:ilvl="0">
      <w:start w:val="1"/>
      <w:numFmt w:val="bullet"/>
      <w:lvlText w:val=""/>
      <w:lvlJc w:val="left"/>
      <w:pPr>
        <w:tabs>
          <w:tab w:val="num" w:pos="2288"/>
        </w:tabs>
        <w:ind w:left="2288"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0AD71076"/>
    <w:multiLevelType w:val="multilevel"/>
    <w:tmpl w:val="5BCAA7C6"/>
    <w:lvl w:ilvl="0">
      <w:start w:val="44"/>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Calibri" w:eastAsia="Calibri" w:hAnsi="Calibri" w:cs="Calibri" w:hint="default"/>
        <w:b w:val="0"/>
        <w:bCs w:val="0"/>
        <w:i w:val="0"/>
        <w:iCs w:val="0"/>
        <w:spacing w:val="-1"/>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30" w15:restartNumberingAfterBreak="0">
    <w:nsid w:val="0B561F9D"/>
    <w:multiLevelType w:val="hybridMultilevel"/>
    <w:tmpl w:val="E5A6A264"/>
    <w:lvl w:ilvl="0" w:tplc="473C203E">
      <w:start w:val="1"/>
      <w:numFmt w:val="decimal"/>
      <w:pStyle w:val="PRAGHeading2"/>
      <w:lvlText w:val="%1."/>
      <w:lvlJc w:val="left"/>
      <w:pPr>
        <w:tabs>
          <w:tab w:val="num" w:pos="284"/>
        </w:tabs>
        <w:ind w:left="284" w:firstLine="0"/>
      </w:pPr>
      <w:rPr>
        <w:rFonts w:ascii="Times New Roman" w:hAnsi="Times New Roman" w:hint="default"/>
        <w:b/>
        <w:i w:val="0"/>
        <w:sz w:val="22"/>
        <w:szCs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0B7A6BB9"/>
    <w:multiLevelType w:val="multilevel"/>
    <w:tmpl w:val="DA2664FE"/>
    <w:lvl w:ilvl="0">
      <w:start w:val="32"/>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32" w15:restartNumberingAfterBreak="0">
    <w:nsid w:val="0BDE7F25"/>
    <w:multiLevelType w:val="hybridMultilevel"/>
    <w:tmpl w:val="C2247458"/>
    <w:lvl w:ilvl="0" w:tplc="37FABD56">
      <w:start w:val="1"/>
      <w:numFmt w:val="decimal"/>
      <w:lvlText w:val="%1."/>
      <w:lvlJc w:val="left"/>
      <w:pPr>
        <w:tabs>
          <w:tab w:val="num" w:pos="1932"/>
        </w:tabs>
        <w:ind w:left="1932" w:hanging="720"/>
      </w:pPr>
      <w:rPr>
        <w:rFonts w:hint="default"/>
      </w:rPr>
    </w:lvl>
    <w:lvl w:ilvl="1" w:tplc="08090019" w:tentative="1">
      <w:start w:val="1"/>
      <w:numFmt w:val="lowerLetter"/>
      <w:lvlText w:val="%2."/>
      <w:lvlJc w:val="left"/>
      <w:pPr>
        <w:tabs>
          <w:tab w:val="num" w:pos="2292"/>
        </w:tabs>
        <w:ind w:left="2292" w:hanging="360"/>
      </w:pPr>
    </w:lvl>
    <w:lvl w:ilvl="2" w:tplc="0809001B" w:tentative="1">
      <w:start w:val="1"/>
      <w:numFmt w:val="lowerRoman"/>
      <w:lvlText w:val="%3."/>
      <w:lvlJc w:val="right"/>
      <w:pPr>
        <w:tabs>
          <w:tab w:val="num" w:pos="3012"/>
        </w:tabs>
        <w:ind w:left="3012" w:hanging="180"/>
      </w:pPr>
    </w:lvl>
    <w:lvl w:ilvl="3" w:tplc="0809000F" w:tentative="1">
      <w:start w:val="1"/>
      <w:numFmt w:val="decimal"/>
      <w:lvlText w:val="%4."/>
      <w:lvlJc w:val="left"/>
      <w:pPr>
        <w:tabs>
          <w:tab w:val="num" w:pos="3732"/>
        </w:tabs>
        <w:ind w:left="3732" w:hanging="360"/>
      </w:pPr>
    </w:lvl>
    <w:lvl w:ilvl="4" w:tplc="08090019" w:tentative="1">
      <w:start w:val="1"/>
      <w:numFmt w:val="lowerLetter"/>
      <w:lvlText w:val="%5."/>
      <w:lvlJc w:val="left"/>
      <w:pPr>
        <w:tabs>
          <w:tab w:val="num" w:pos="4452"/>
        </w:tabs>
        <w:ind w:left="4452" w:hanging="360"/>
      </w:pPr>
    </w:lvl>
    <w:lvl w:ilvl="5" w:tplc="0809001B" w:tentative="1">
      <w:start w:val="1"/>
      <w:numFmt w:val="lowerRoman"/>
      <w:lvlText w:val="%6."/>
      <w:lvlJc w:val="right"/>
      <w:pPr>
        <w:tabs>
          <w:tab w:val="num" w:pos="5172"/>
        </w:tabs>
        <w:ind w:left="5172" w:hanging="180"/>
      </w:pPr>
    </w:lvl>
    <w:lvl w:ilvl="6" w:tplc="0809000F" w:tentative="1">
      <w:start w:val="1"/>
      <w:numFmt w:val="decimal"/>
      <w:lvlText w:val="%7."/>
      <w:lvlJc w:val="left"/>
      <w:pPr>
        <w:tabs>
          <w:tab w:val="num" w:pos="5892"/>
        </w:tabs>
        <w:ind w:left="5892" w:hanging="360"/>
      </w:pPr>
    </w:lvl>
    <w:lvl w:ilvl="7" w:tplc="08090019" w:tentative="1">
      <w:start w:val="1"/>
      <w:numFmt w:val="lowerLetter"/>
      <w:lvlText w:val="%8."/>
      <w:lvlJc w:val="left"/>
      <w:pPr>
        <w:tabs>
          <w:tab w:val="num" w:pos="6612"/>
        </w:tabs>
        <w:ind w:left="6612" w:hanging="360"/>
      </w:pPr>
    </w:lvl>
    <w:lvl w:ilvl="8" w:tplc="0809001B" w:tentative="1">
      <w:start w:val="1"/>
      <w:numFmt w:val="lowerRoman"/>
      <w:lvlText w:val="%9."/>
      <w:lvlJc w:val="right"/>
      <w:pPr>
        <w:tabs>
          <w:tab w:val="num" w:pos="7332"/>
        </w:tabs>
        <w:ind w:left="7332" w:hanging="180"/>
      </w:pPr>
    </w:lvl>
  </w:abstractNum>
  <w:abstractNum w:abstractNumId="33" w15:restartNumberingAfterBreak="0">
    <w:nsid w:val="0C530F79"/>
    <w:multiLevelType w:val="multilevel"/>
    <w:tmpl w:val="834EB986"/>
    <w:lvl w:ilvl="0">
      <w:start w:val="19"/>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34" w15:restartNumberingAfterBreak="0">
    <w:nsid w:val="0C7C355B"/>
    <w:multiLevelType w:val="multilevel"/>
    <w:tmpl w:val="50F08D08"/>
    <w:lvl w:ilvl="0">
      <w:start w:val="40"/>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35" w15:restartNumberingAfterBreak="0">
    <w:nsid w:val="0CA30904"/>
    <w:multiLevelType w:val="hybridMultilevel"/>
    <w:tmpl w:val="13BEA1C6"/>
    <w:lvl w:ilvl="0" w:tplc="AE325C58">
      <w:start w:val="1"/>
      <w:numFmt w:val="lowerLetter"/>
      <w:lvlText w:val="(%1)"/>
      <w:lvlJc w:val="left"/>
      <w:pPr>
        <w:ind w:left="1149" w:hanging="44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6" w15:restartNumberingAfterBreak="0">
    <w:nsid w:val="0CA70A4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7" w15:restartNumberingAfterBreak="0">
    <w:nsid w:val="0CC216B5"/>
    <w:multiLevelType w:val="multilevel"/>
    <w:tmpl w:val="9D706732"/>
    <w:lvl w:ilvl="0">
      <w:start w:val="5"/>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38" w15:restartNumberingAfterBreak="0">
    <w:nsid w:val="0D900440"/>
    <w:multiLevelType w:val="multilevel"/>
    <w:tmpl w:val="785E2E10"/>
    <w:lvl w:ilvl="0">
      <w:start w:val="19"/>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39" w15:restartNumberingAfterBreak="0">
    <w:nsid w:val="0DD551B8"/>
    <w:multiLevelType w:val="multilevel"/>
    <w:tmpl w:val="B07CF41E"/>
    <w:lvl w:ilvl="0">
      <w:start w:val="17"/>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40" w15:restartNumberingAfterBreak="0">
    <w:nsid w:val="0DF35F09"/>
    <w:multiLevelType w:val="multilevel"/>
    <w:tmpl w:val="28C0D428"/>
    <w:lvl w:ilvl="0">
      <w:start w:val="4"/>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decimal"/>
      <w:lvlText w:val="%1.%2.%3"/>
      <w:lvlJc w:val="left"/>
      <w:pPr>
        <w:ind w:left="1274" w:hanging="706"/>
      </w:pPr>
      <w:rPr>
        <w:rFonts w:ascii="Times New Roman" w:eastAsia="Times New Roman" w:hAnsi="Times New Roman" w:cs="Times New Roman" w:hint="default"/>
        <w:b w:val="0"/>
        <w:bCs w:val="0"/>
        <w:i/>
        <w:iCs/>
        <w:spacing w:val="0"/>
        <w:w w:val="100"/>
        <w:sz w:val="22"/>
        <w:szCs w:val="22"/>
        <w:lang w:val="en-US" w:eastAsia="en-US" w:bidi="ar-SA"/>
      </w:rPr>
    </w:lvl>
    <w:lvl w:ilvl="3">
      <w:numFmt w:val="bullet"/>
      <w:lvlText w:val="•"/>
      <w:lvlJc w:val="left"/>
      <w:pPr>
        <w:ind w:left="3702" w:hanging="706"/>
      </w:pPr>
      <w:rPr>
        <w:rFonts w:hint="default"/>
        <w:lang w:val="en-US" w:eastAsia="en-US" w:bidi="ar-SA"/>
      </w:rPr>
    </w:lvl>
    <w:lvl w:ilvl="4">
      <w:numFmt w:val="bullet"/>
      <w:lvlText w:val="•"/>
      <w:lvlJc w:val="left"/>
      <w:pPr>
        <w:ind w:left="4510" w:hanging="706"/>
      </w:pPr>
      <w:rPr>
        <w:rFonts w:hint="default"/>
        <w:lang w:val="en-US" w:eastAsia="en-US" w:bidi="ar-SA"/>
      </w:rPr>
    </w:lvl>
    <w:lvl w:ilvl="5">
      <w:numFmt w:val="bullet"/>
      <w:lvlText w:val="•"/>
      <w:lvlJc w:val="left"/>
      <w:pPr>
        <w:ind w:left="5318" w:hanging="706"/>
      </w:pPr>
      <w:rPr>
        <w:rFonts w:hint="default"/>
        <w:lang w:val="en-US" w:eastAsia="en-US" w:bidi="ar-SA"/>
      </w:rPr>
    </w:lvl>
    <w:lvl w:ilvl="6">
      <w:numFmt w:val="bullet"/>
      <w:lvlText w:val="•"/>
      <w:lvlJc w:val="left"/>
      <w:pPr>
        <w:ind w:left="6125" w:hanging="706"/>
      </w:pPr>
      <w:rPr>
        <w:rFonts w:hint="default"/>
        <w:lang w:val="en-US" w:eastAsia="en-US" w:bidi="ar-SA"/>
      </w:rPr>
    </w:lvl>
    <w:lvl w:ilvl="7">
      <w:numFmt w:val="bullet"/>
      <w:lvlText w:val="•"/>
      <w:lvlJc w:val="left"/>
      <w:pPr>
        <w:ind w:left="6933" w:hanging="706"/>
      </w:pPr>
      <w:rPr>
        <w:rFonts w:hint="default"/>
        <w:lang w:val="en-US" w:eastAsia="en-US" w:bidi="ar-SA"/>
      </w:rPr>
    </w:lvl>
    <w:lvl w:ilvl="8">
      <w:numFmt w:val="bullet"/>
      <w:lvlText w:val="•"/>
      <w:lvlJc w:val="left"/>
      <w:pPr>
        <w:ind w:left="7741" w:hanging="706"/>
      </w:pPr>
      <w:rPr>
        <w:rFonts w:hint="default"/>
        <w:lang w:val="en-US" w:eastAsia="en-US" w:bidi="ar-SA"/>
      </w:rPr>
    </w:lvl>
  </w:abstractNum>
  <w:abstractNum w:abstractNumId="41" w15:restartNumberingAfterBreak="0">
    <w:nsid w:val="0FDA43E3"/>
    <w:multiLevelType w:val="hybridMultilevel"/>
    <w:tmpl w:val="2660B200"/>
    <w:lvl w:ilvl="0" w:tplc="FFFFFFFF">
      <w:start w:val="1"/>
      <w:numFmt w:val="lowerLetter"/>
      <w:lvlText w:val="(%1)"/>
      <w:lvlJc w:val="left"/>
      <w:pPr>
        <w:ind w:left="1636" w:hanging="360"/>
      </w:pPr>
      <w:rPr>
        <w:rFonts w:hint="default"/>
      </w:r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42" w15:restartNumberingAfterBreak="0">
    <w:nsid w:val="0FF60201"/>
    <w:multiLevelType w:val="hybridMultilevel"/>
    <w:tmpl w:val="ECA069CC"/>
    <w:lvl w:ilvl="0" w:tplc="F190E554">
      <w:start w:val="1"/>
      <w:numFmt w:val="decimal"/>
      <w:lvlText w:val="6.%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3" w15:restartNumberingAfterBreak="0">
    <w:nsid w:val="0FFC6762"/>
    <w:multiLevelType w:val="multilevel"/>
    <w:tmpl w:val="E488B8FA"/>
    <w:lvl w:ilvl="0">
      <w:start w:val="29"/>
      <w:numFmt w:val="decimal"/>
      <w:lvlText w:val="%1"/>
      <w:lvlJc w:val="left"/>
      <w:pPr>
        <w:ind w:left="384" w:hanging="384"/>
      </w:pPr>
      <w:rPr>
        <w:rFonts w:hint="default"/>
      </w:rPr>
    </w:lvl>
    <w:lvl w:ilvl="1">
      <w:start w:val="5"/>
      <w:numFmt w:val="decimal"/>
      <w:lvlText w:val="%1.%2"/>
      <w:lvlJc w:val="left"/>
      <w:pPr>
        <w:ind w:left="803" w:hanging="384"/>
      </w:pPr>
      <w:rPr>
        <w:rFonts w:hint="default"/>
      </w:rPr>
    </w:lvl>
    <w:lvl w:ilvl="2">
      <w:start w:val="1"/>
      <w:numFmt w:val="decimal"/>
      <w:lvlText w:val="%1.%2.%3"/>
      <w:lvlJc w:val="left"/>
      <w:pPr>
        <w:ind w:left="1558" w:hanging="720"/>
      </w:pPr>
      <w:rPr>
        <w:rFonts w:hint="default"/>
      </w:rPr>
    </w:lvl>
    <w:lvl w:ilvl="3">
      <w:start w:val="1"/>
      <w:numFmt w:val="decimal"/>
      <w:lvlText w:val="%1.%2.%3.%4"/>
      <w:lvlJc w:val="left"/>
      <w:pPr>
        <w:ind w:left="1977" w:hanging="720"/>
      </w:pPr>
      <w:rPr>
        <w:rFonts w:hint="default"/>
      </w:rPr>
    </w:lvl>
    <w:lvl w:ilvl="4">
      <w:start w:val="1"/>
      <w:numFmt w:val="decimal"/>
      <w:lvlText w:val="%1.%2.%3.%4.%5"/>
      <w:lvlJc w:val="left"/>
      <w:pPr>
        <w:ind w:left="2756" w:hanging="1080"/>
      </w:pPr>
      <w:rPr>
        <w:rFonts w:hint="default"/>
      </w:rPr>
    </w:lvl>
    <w:lvl w:ilvl="5">
      <w:start w:val="1"/>
      <w:numFmt w:val="decimal"/>
      <w:lvlText w:val="%1.%2.%3.%4.%5.%6"/>
      <w:lvlJc w:val="left"/>
      <w:pPr>
        <w:ind w:left="3175" w:hanging="1080"/>
      </w:pPr>
      <w:rPr>
        <w:rFonts w:hint="default"/>
      </w:rPr>
    </w:lvl>
    <w:lvl w:ilvl="6">
      <w:start w:val="1"/>
      <w:numFmt w:val="decimal"/>
      <w:lvlText w:val="%1.%2.%3.%4.%5.%6.%7"/>
      <w:lvlJc w:val="left"/>
      <w:pPr>
        <w:ind w:left="3954" w:hanging="1440"/>
      </w:pPr>
      <w:rPr>
        <w:rFonts w:hint="default"/>
      </w:rPr>
    </w:lvl>
    <w:lvl w:ilvl="7">
      <w:start w:val="1"/>
      <w:numFmt w:val="decimal"/>
      <w:lvlText w:val="%1.%2.%3.%4.%5.%6.%7.%8"/>
      <w:lvlJc w:val="left"/>
      <w:pPr>
        <w:ind w:left="4373" w:hanging="1440"/>
      </w:pPr>
      <w:rPr>
        <w:rFonts w:hint="default"/>
      </w:rPr>
    </w:lvl>
    <w:lvl w:ilvl="8">
      <w:start w:val="1"/>
      <w:numFmt w:val="decimal"/>
      <w:lvlText w:val="%1.%2.%3.%4.%5.%6.%7.%8.%9"/>
      <w:lvlJc w:val="left"/>
      <w:pPr>
        <w:ind w:left="4792" w:hanging="1440"/>
      </w:pPr>
      <w:rPr>
        <w:rFonts w:hint="default"/>
      </w:rPr>
    </w:lvl>
  </w:abstractNum>
  <w:abstractNum w:abstractNumId="44" w15:restartNumberingAfterBreak="0">
    <w:nsid w:val="1062207D"/>
    <w:multiLevelType w:val="multilevel"/>
    <w:tmpl w:val="2D84AF1A"/>
    <w:lvl w:ilvl="0">
      <w:start w:val="18"/>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45" w15:restartNumberingAfterBreak="0">
    <w:nsid w:val="10AF3047"/>
    <w:multiLevelType w:val="multilevel"/>
    <w:tmpl w:val="84F40B52"/>
    <w:lvl w:ilvl="0">
      <w:start w:val="1"/>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46" w15:restartNumberingAfterBreak="0">
    <w:nsid w:val="127E31BA"/>
    <w:multiLevelType w:val="multilevel"/>
    <w:tmpl w:val="BACCD8E6"/>
    <w:lvl w:ilvl="0">
      <w:start w:val="5"/>
      <w:numFmt w:val="decimal"/>
      <w:lvlText w:val="%1."/>
      <w:lvlJc w:val="left"/>
      <w:pPr>
        <w:ind w:left="927" w:hanging="360"/>
      </w:pPr>
      <w:rPr>
        <w:rFonts w:hint="default"/>
        <w:sz w:val="22"/>
      </w:rPr>
    </w:lvl>
    <w:lvl w:ilvl="1">
      <w:start w:val="4"/>
      <w:numFmt w:val="decimal"/>
      <w:lvlText w:val="%1.%2."/>
      <w:lvlJc w:val="left"/>
      <w:pPr>
        <w:ind w:left="2561" w:hanging="360"/>
      </w:pPr>
      <w:rPr>
        <w:rFonts w:hint="default"/>
        <w:sz w:val="22"/>
      </w:rPr>
    </w:lvl>
    <w:lvl w:ilvl="2">
      <w:start w:val="1"/>
      <w:numFmt w:val="decimal"/>
      <w:lvlText w:val="%1.%2.%3."/>
      <w:lvlJc w:val="left"/>
      <w:pPr>
        <w:ind w:left="4555" w:hanging="720"/>
      </w:pPr>
      <w:rPr>
        <w:rFonts w:hint="default"/>
        <w:sz w:val="22"/>
      </w:rPr>
    </w:lvl>
    <w:lvl w:ilvl="3">
      <w:start w:val="1"/>
      <w:numFmt w:val="decimal"/>
      <w:lvlText w:val="%1.%2.%3.%4."/>
      <w:lvlJc w:val="left"/>
      <w:pPr>
        <w:ind w:left="6189" w:hanging="720"/>
      </w:pPr>
      <w:rPr>
        <w:rFonts w:hint="default"/>
        <w:sz w:val="22"/>
      </w:rPr>
    </w:lvl>
    <w:lvl w:ilvl="4">
      <w:start w:val="1"/>
      <w:numFmt w:val="decimal"/>
      <w:lvlText w:val="%1.%2.%3.%4.%5."/>
      <w:lvlJc w:val="left"/>
      <w:pPr>
        <w:ind w:left="8183" w:hanging="1080"/>
      </w:pPr>
      <w:rPr>
        <w:rFonts w:hint="default"/>
        <w:sz w:val="22"/>
      </w:rPr>
    </w:lvl>
    <w:lvl w:ilvl="5">
      <w:start w:val="1"/>
      <w:numFmt w:val="decimal"/>
      <w:lvlText w:val="%1.%2.%3.%4.%5.%6."/>
      <w:lvlJc w:val="left"/>
      <w:pPr>
        <w:ind w:left="9817" w:hanging="1080"/>
      </w:pPr>
      <w:rPr>
        <w:rFonts w:hint="default"/>
        <w:sz w:val="22"/>
      </w:rPr>
    </w:lvl>
    <w:lvl w:ilvl="6">
      <w:start w:val="1"/>
      <w:numFmt w:val="decimal"/>
      <w:lvlText w:val="%1.%2.%3.%4.%5.%6.%7."/>
      <w:lvlJc w:val="left"/>
      <w:pPr>
        <w:ind w:left="11811" w:hanging="1440"/>
      </w:pPr>
      <w:rPr>
        <w:rFonts w:hint="default"/>
        <w:sz w:val="22"/>
      </w:rPr>
    </w:lvl>
    <w:lvl w:ilvl="7">
      <w:start w:val="1"/>
      <w:numFmt w:val="decimal"/>
      <w:lvlText w:val="%1.%2.%3.%4.%5.%6.%7.%8."/>
      <w:lvlJc w:val="left"/>
      <w:pPr>
        <w:ind w:left="13445" w:hanging="1440"/>
      </w:pPr>
      <w:rPr>
        <w:rFonts w:hint="default"/>
        <w:sz w:val="22"/>
      </w:rPr>
    </w:lvl>
    <w:lvl w:ilvl="8">
      <w:start w:val="1"/>
      <w:numFmt w:val="decimal"/>
      <w:lvlText w:val="%1.%2.%3.%4.%5.%6.%7.%8.%9."/>
      <w:lvlJc w:val="left"/>
      <w:pPr>
        <w:ind w:left="15439" w:hanging="1800"/>
      </w:pPr>
      <w:rPr>
        <w:rFonts w:hint="default"/>
        <w:sz w:val="22"/>
      </w:rPr>
    </w:lvl>
  </w:abstractNum>
  <w:abstractNum w:abstractNumId="47" w15:restartNumberingAfterBreak="0">
    <w:nsid w:val="131D686D"/>
    <w:multiLevelType w:val="multilevel"/>
    <w:tmpl w:val="F3FA64D2"/>
    <w:lvl w:ilvl="0">
      <w:start w:val="31"/>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244" w:hanging="358"/>
      </w:pPr>
      <w:rPr>
        <w:rFonts w:hint="default"/>
        <w:lang w:val="en-US" w:eastAsia="en-US" w:bidi="ar-SA"/>
      </w:rPr>
    </w:lvl>
    <w:lvl w:ilvl="4">
      <w:numFmt w:val="bullet"/>
      <w:lvlText w:val="•"/>
      <w:lvlJc w:val="left"/>
      <w:pPr>
        <w:ind w:left="4077" w:hanging="358"/>
      </w:pPr>
      <w:rPr>
        <w:rFonts w:hint="default"/>
        <w:lang w:val="en-US" w:eastAsia="en-US" w:bidi="ar-SA"/>
      </w:rPr>
    </w:lvl>
    <w:lvl w:ilvl="5">
      <w:numFmt w:val="bullet"/>
      <w:lvlText w:val="•"/>
      <w:lvlJc w:val="left"/>
      <w:pPr>
        <w:ind w:left="4909" w:hanging="358"/>
      </w:pPr>
      <w:rPr>
        <w:rFonts w:hint="default"/>
        <w:lang w:val="en-US" w:eastAsia="en-US" w:bidi="ar-SA"/>
      </w:rPr>
    </w:lvl>
    <w:lvl w:ilvl="6">
      <w:numFmt w:val="bullet"/>
      <w:lvlText w:val="•"/>
      <w:lvlJc w:val="left"/>
      <w:pPr>
        <w:ind w:left="5742" w:hanging="358"/>
      </w:pPr>
      <w:rPr>
        <w:rFonts w:hint="default"/>
        <w:lang w:val="en-US" w:eastAsia="en-US" w:bidi="ar-SA"/>
      </w:rPr>
    </w:lvl>
    <w:lvl w:ilvl="7">
      <w:numFmt w:val="bullet"/>
      <w:lvlText w:val="•"/>
      <w:lvlJc w:val="left"/>
      <w:pPr>
        <w:ind w:left="6574" w:hanging="358"/>
      </w:pPr>
      <w:rPr>
        <w:rFonts w:hint="default"/>
        <w:lang w:val="en-US" w:eastAsia="en-US" w:bidi="ar-SA"/>
      </w:rPr>
    </w:lvl>
    <w:lvl w:ilvl="8">
      <w:numFmt w:val="bullet"/>
      <w:lvlText w:val="•"/>
      <w:lvlJc w:val="left"/>
      <w:pPr>
        <w:ind w:left="7407" w:hanging="358"/>
      </w:pPr>
      <w:rPr>
        <w:rFonts w:hint="default"/>
        <w:lang w:val="en-US" w:eastAsia="en-US" w:bidi="ar-SA"/>
      </w:rPr>
    </w:lvl>
  </w:abstractNum>
  <w:abstractNum w:abstractNumId="48" w15:restartNumberingAfterBreak="0">
    <w:nsid w:val="138206B4"/>
    <w:multiLevelType w:val="hybridMultilevel"/>
    <w:tmpl w:val="AC4A046A"/>
    <w:lvl w:ilvl="0" w:tplc="A7E20A3A">
      <w:numFmt w:val="bullet"/>
      <w:lvlText w:val=""/>
      <w:lvlJc w:val="left"/>
      <w:pPr>
        <w:ind w:left="1994" w:hanging="360"/>
      </w:pPr>
      <w:rPr>
        <w:rFonts w:ascii="Symbol" w:eastAsia="Symbol" w:hAnsi="Symbol" w:cs="Symbol" w:hint="default"/>
        <w:b w:val="0"/>
        <w:bCs w:val="0"/>
        <w:i w:val="0"/>
        <w:iCs w:val="0"/>
        <w:spacing w:val="0"/>
        <w:w w:val="100"/>
        <w:sz w:val="22"/>
        <w:szCs w:val="22"/>
        <w:lang w:val="en-US" w:eastAsia="en-US" w:bidi="ar-SA"/>
      </w:rPr>
    </w:lvl>
    <w:lvl w:ilvl="1" w:tplc="9A786D00">
      <w:numFmt w:val="bullet"/>
      <w:lvlText w:val="•"/>
      <w:lvlJc w:val="left"/>
      <w:pPr>
        <w:ind w:left="2735" w:hanging="360"/>
      </w:pPr>
      <w:rPr>
        <w:rFonts w:hint="default"/>
        <w:lang w:val="en-US" w:eastAsia="en-US" w:bidi="ar-SA"/>
      </w:rPr>
    </w:lvl>
    <w:lvl w:ilvl="2" w:tplc="07801C1A">
      <w:numFmt w:val="bullet"/>
      <w:lvlText w:val="•"/>
      <w:lvlJc w:val="left"/>
      <w:pPr>
        <w:ind w:left="3471" w:hanging="360"/>
      </w:pPr>
      <w:rPr>
        <w:rFonts w:hint="default"/>
        <w:lang w:val="en-US" w:eastAsia="en-US" w:bidi="ar-SA"/>
      </w:rPr>
    </w:lvl>
    <w:lvl w:ilvl="3" w:tplc="6FF0EE5C">
      <w:numFmt w:val="bullet"/>
      <w:lvlText w:val="•"/>
      <w:lvlJc w:val="left"/>
      <w:pPr>
        <w:ind w:left="4206" w:hanging="360"/>
      </w:pPr>
      <w:rPr>
        <w:rFonts w:hint="default"/>
        <w:lang w:val="en-US" w:eastAsia="en-US" w:bidi="ar-SA"/>
      </w:rPr>
    </w:lvl>
    <w:lvl w:ilvl="4" w:tplc="DE4EFC42">
      <w:numFmt w:val="bullet"/>
      <w:lvlText w:val="•"/>
      <w:lvlJc w:val="left"/>
      <w:pPr>
        <w:ind w:left="4942" w:hanging="360"/>
      </w:pPr>
      <w:rPr>
        <w:rFonts w:hint="default"/>
        <w:lang w:val="en-US" w:eastAsia="en-US" w:bidi="ar-SA"/>
      </w:rPr>
    </w:lvl>
    <w:lvl w:ilvl="5" w:tplc="1342265E">
      <w:numFmt w:val="bullet"/>
      <w:lvlText w:val="•"/>
      <w:lvlJc w:val="left"/>
      <w:pPr>
        <w:ind w:left="5678" w:hanging="360"/>
      </w:pPr>
      <w:rPr>
        <w:rFonts w:hint="default"/>
        <w:lang w:val="en-US" w:eastAsia="en-US" w:bidi="ar-SA"/>
      </w:rPr>
    </w:lvl>
    <w:lvl w:ilvl="6" w:tplc="662C3A64">
      <w:numFmt w:val="bullet"/>
      <w:lvlText w:val="•"/>
      <w:lvlJc w:val="left"/>
      <w:pPr>
        <w:ind w:left="6413" w:hanging="360"/>
      </w:pPr>
      <w:rPr>
        <w:rFonts w:hint="default"/>
        <w:lang w:val="en-US" w:eastAsia="en-US" w:bidi="ar-SA"/>
      </w:rPr>
    </w:lvl>
    <w:lvl w:ilvl="7" w:tplc="62A6E59C">
      <w:numFmt w:val="bullet"/>
      <w:lvlText w:val="•"/>
      <w:lvlJc w:val="left"/>
      <w:pPr>
        <w:ind w:left="7149" w:hanging="360"/>
      </w:pPr>
      <w:rPr>
        <w:rFonts w:hint="default"/>
        <w:lang w:val="en-US" w:eastAsia="en-US" w:bidi="ar-SA"/>
      </w:rPr>
    </w:lvl>
    <w:lvl w:ilvl="8" w:tplc="1F50A560">
      <w:numFmt w:val="bullet"/>
      <w:lvlText w:val="•"/>
      <w:lvlJc w:val="left"/>
      <w:pPr>
        <w:ind w:left="7885" w:hanging="360"/>
      </w:pPr>
      <w:rPr>
        <w:rFonts w:hint="default"/>
        <w:lang w:val="en-US" w:eastAsia="en-US" w:bidi="ar-SA"/>
      </w:rPr>
    </w:lvl>
  </w:abstractNum>
  <w:abstractNum w:abstractNumId="49" w15:restartNumberingAfterBreak="0">
    <w:nsid w:val="144D1057"/>
    <w:multiLevelType w:val="hybridMultilevel"/>
    <w:tmpl w:val="F77A9B54"/>
    <w:lvl w:ilvl="0" w:tplc="EB327402">
      <w:start w:val="1"/>
      <w:numFmt w:val="bullet"/>
      <w:lvlText w:val="-"/>
      <w:lvlJc w:val="left"/>
      <w:pPr>
        <w:ind w:left="1004" w:hanging="360"/>
      </w:pPr>
      <w:rPr>
        <w:rFonts w:ascii="TH SarabunPSK" w:hAnsi="TH SarabunPSK" w:hint="default"/>
      </w:rPr>
    </w:lvl>
    <w:lvl w:ilvl="1" w:tplc="18090003" w:tentative="1">
      <w:start w:val="1"/>
      <w:numFmt w:val="bullet"/>
      <w:lvlText w:val="o"/>
      <w:lvlJc w:val="left"/>
      <w:pPr>
        <w:ind w:left="1724" w:hanging="360"/>
      </w:pPr>
      <w:rPr>
        <w:rFonts w:ascii="Courier New" w:hAnsi="Courier New" w:cs="Courier New" w:hint="default"/>
      </w:rPr>
    </w:lvl>
    <w:lvl w:ilvl="2" w:tplc="18090005" w:tentative="1">
      <w:start w:val="1"/>
      <w:numFmt w:val="bullet"/>
      <w:lvlText w:val=""/>
      <w:lvlJc w:val="left"/>
      <w:pPr>
        <w:ind w:left="2444" w:hanging="360"/>
      </w:pPr>
      <w:rPr>
        <w:rFonts w:ascii="Wingdings" w:hAnsi="Wingdings" w:hint="default"/>
      </w:rPr>
    </w:lvl>
    <w:lvl w:ilvl="3" w:tplc="18090001" w:tentative="1">
      <w:start w:val="1"/>
      <w:numFmt w:val="bullet"/>
      <w:lvlText w:val=""/>
      <w:lvlJc w:val="left"/>
      <w:pPr>
        <w:ind w:left="3164" w:hanging="360"/>
      </w:pPr>
      <w:rPr>
        <w:rFonts w:ascii="Symbol" w:hAnsi="Symbol" w:hint="default"/>
      </w:rPr>
    </w:lvl>
    <w:lvl w:ilvl="4" w:tplc="18090003" w:tentative="1">
      <w:start w:val="1"/>
      <w:numFmt w:val="bullet"/>
      <w:lvlText w:val="o"/>
      <w:lvlJc w:val="left"/>
      <w:pPr>
        <w:ind w:left="3884" w:hanging="360"/>
      </w:pPr>
      <w:rPr>
        <w:rFonts w:ascii="Courier New" w:hAnsi="Courier New" w:cs="Courier New" w:hint="default"/>
      </w:rPr>
    </w:lvl>
    <w:lvl w:ilvl="5" w:tplc="18090005" w:tentative="1">
      <w:start w:val="1"/>
      <w:numFmt w:val="bullet"/>
      <w:lvlText w:val=""/>
      <w:lvlJc w:val="left"/>
      <w:pPr>
        <w:ind w:left="4604" w:hanging="360"/>
      </w:pPr>
      <w:rPr>
        <w:rFonts w:ascii="Wingdings" w:hAnsi="Wingdings" w:hint="default"/>
      </w:rPr>
    </w:lvl>
    <w:lvl w:ilvl="6" w:tplc="18090001" w:tentative="1">
      <w:start w:val="1"/>
      <w:numFmt w:val="bullet"/>
      <w:lvlText w:val=""/>
      <w:lvlJc w:val="left"/>
      <w:pPr>
        <w:ind w:left="5324" w:hanging="360"/>
      </w:pPr>
      <w:rPr>
        <w:rFonts w:ascii="Symbol" w:hAnsi="Symbol" w:hint="default"/>
      </w:rPr>
    </w:lvl>
    <w:lvl w:ilvl="7" w:tplc="18090003" w:tentative="1">
      <w:start w:val="1"/>
      <w:numFmt w:val="bullet"/>
      <w:lvlText w:val="o"/>
      <w:lvlJc w:val="left"/>
      <w:pPr>
        <w:ind w:left="6044" w:hanging="360"/>
      </w:pPr>
      <w:rPr>
        <w:rFonts w:ascii="Courier New" w:hAnsi="Courier New" w:cs="Courier New" w:hint="default"/>
      </w:rPr>
    </w:lvl>
    <w:lvl w:ilvl="8" w:tplc="18090005" w:tentative="1">
      <w:start w:val="1"/>
      <w:numFmt w:val="bullet"/>
      <w:lvlText w:val=""/>
      <w:lvlJc w:val="left"/>
      <w:pPr>
        <w:ind w:left="6764" w:hanging="360"/>
      </w:pPr>
      <w:rPr>
        <w:rFonts w:ascii="Wingdings" w:hAnsi="Wingdings" w:hint="default"/>
      </w:rPr>
    </w:lvl>
  </w:abstractNum>
  <w:abstractNum w:abstractNumId="50" w15:restartNumberingAfterBreak="0">
    <w:nsid w:val="15FE6B48"/>
    <w:multiLevelType w:val="multilevel"/>
    <w:tmpl w:val="EBEEB194"/>
    <w:lvl w:ilvl="0">
      <w:start w:val="15"/>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51" w15:restartNumberingAfterBreak="0">
    <w:nsid w:val="169757A1"/>
    <w:multiLevelType w:val="multilevel"/>
    <w:tmpl w:val="12E8BBE8"/>
    <w:lvl w:ilvl="0">
      <w:start w:val="60"/>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52" w15:restartNumberingAfterBreak="0">
    <w:nsid w:val="18220875"/>
    <w:multiLevelType w:val="multilevel"/>
    <w:tmpl w:val="2B92D89C"/>
    <w:lvl w:ilvl="0">
      <w:start w:val="24"/>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53" w15:restartNumberingAfterBreak="0">
    <w:nsid w:val="18564995"/>
    <w:multiLevelType w:val="multilevel"/>
    <w:tmpl w:val="35348884"/>
    <w:lvl w:ilvl="0">
      <w:start w:val="10"/>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439" w:hanging="356"/>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136" w:hanging="356"/>
      </w:pPr>
      <w:rPr>
        <w:rFonts w:hint="default"/>
        <w:lang w:val="en-US" w:eastAsia="en-US" w:bidi="ar-SA"/>
      </w:rPr>
    </w:lvl>
    <w:lvl w:ilvl="4">
      <w:numFmt w:val="bullet"/>
      <w:lvlText w:val="•"/>
      <w:lvlJc w:val="left"/>
      <w:pPr>
        <w:ind w:left="3984" w:hanging="356"/>
      </w:pPr>
      <w:rPr>
        <w:rFonts w:hint="default"/>
        <w:lang w:val="en-US" w:eastAsia="en-US" w:bidi="ar-SA"/>
      </w:rPr>
    </w:lvl>
    <w:lvl w:ilvl="5">
      <w:numFmt w:val="bullet"/>
      <w:lvlText w:val="•"/>
      <w:lvlJc w:val="left"/>
      <w:pPr>
        <w:ind w:left="4832" w:hanging="356"/>
      </w:pPr>
      <w:rPr>
        <w:rFonts w:hint="default"/>
        <w:lang w:val="en-US" w:eastAsia="en-US" w:bidi="ar-SA"/>
      </w:rPr>
    </w:lvl>
    <w:lvl w:ilvl="6">
      <w:numFmt w:val="bullet"/>
      <w:lvlText w:val="•"/>
      <w:lvlJc w:val="left"/>
      <w:pPr>
        <w:ind w:left="5680" w:hanging="356"/>
      </w:pPr>
      <w:rPr>
        <w:rFonts w:hint="default"/>
        <w:lang w:val="en-US" w:eastAsia="en-US" w:bidi="ar-SA"/>
      </w:rPr>
    </w:lvl>
    <w:lvl w:ilvl="7">
      <w:numFmt w:val="bullet"/>
      <w:lvlText w:val="•"/>
      <w:lvlJc w:val="left"/>
      <w:pPr>
        <w:ind w:left="6528" w:hanging="356"/>
      </w:pPr>
      <w:rPr>
        <w:rFonts w:hint="default"/>
        <w:lang w:val="en-US" w:eastAsia="en-US" w:bidi="ar-SA"/>
      </w:rPr>
    </w:lvl>
    <w:lvl w:ilvl="8">
      <w:numFmt w:val="bullet"/>
      <w:lvlText w:val="•"/>
      <w:lvlJc w:val="left"/>
      <w:pPr>
        <w:ind w:left="7376" w:hanging="356"/>
      </w:pPr>
      <w:rPr>
        <w:rFonts w:hint="default"/>
        <w:lang w:val="en-US" w:eastAsia="en-US" w:bidi="ar-SA"/>
      </w:rPr>
    </w:lvl>
  </w:abstractNum>
  <w:abstractNum w:abstractNumId="54" w15:restartNumberingAfterBreak="0">
    <w:nsid w:val="1869275D"/>
    <w:multiLevelType w:val="multilevel"/>
    <w:tmpl w:val="CCA42E70"/>
    <w:lvl w:ilvl="0">
      <w:start w:val="34"/>
      <w:numFmt w:val="decimal"/>
      <w:lvlText w:val="%1"/>
      <w:lvlJc w:val="left"/>
      <w:pPr>
        <w:ind w:left="1043" w:hanging="624"/>
      </w:pPr>
      <w:rPr>
        <w:rFonts w:hint="default"/>
        <w:lang w:val="en-US" w:eastAsia="en-US" w:bidi="ar-SA"/>
      </w:rPr>
    </w:lvl>
    <w:lvl w:ilvl="1">
      <w:start w:val="1"/>
      <w:numFmt w:val="decimal"/>
      <w:lvlText w:val="%1.%2"/>
      <w:lvlJc w:val="left"/>
      <w:pPr>
        <w:ind w:left="133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83"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244" w:hanging="360"/>
      </w:pPr>
      <w:rPr>
        <w:rFonts w:hint="default"/>
        <w:lang w:val="en-US" w:eastAsia="en-US" w:bidi="ar-SA"/>
      </w:rPr>
    </w:lvl>
    <w:lvl w:ilvl="4">
      <w:numFmt w:val="bullet"/>
      <w:lvlText w:val="•"/>
      <w:lvlJc w:val="left"/>
      <w:pPr>
        <w:ind w:left="4077" w:hanging="360"/>
      </w:pPr>
      <w:rPr>
        <w:rFonts w:hint="default"/>
        <w:lang w:val="en-US" w:eastAsia="en-US" w:bidi="ar-SA"/>
      </w:rPr>
    </w:lvl>
    <w:lvl w:ilvl="5">
      <w:numFmt w:val="bullet"/>
      <w:lvlText w:val="•"/>
      <w:lvlJc w:val="left"/>
      <w:pPr>
        <w:ind w:left="4909" w:hanging="360"/>
      </w:pPr>
      <w:rPr>
        <w:rFonts w:hint="default"/>
        <w:lang w:val="en-US" w:eastAsia="en-US" w:bidi="ar-SA"/>
      </w:rPr>
    </w:lvl>
    <w:lvl w:ilvl="6">
      <w:numFmt w:val="bullet"/>
      <w:lvlText w:val="•"/>
      <w:lvlJc w:val="left"/>
      <w:pPr>
        <w:ind w:left="5742" w:hanging="360"/>
      </w:pPr>
      <w:rPr>
        <w:rFonts w:hint="default"/>
        <w:lang w:val="en-US" w:eastAsia="en-US" w:bidi="ar-SA"/>
      </w:rPr>
    </w:lvl>
    <w:lvl w:ilvl="7">
      <w:numFmt w:val="bullet"/>
      <w:lvlText w:val="•"/>
      <w:lvlJc w:val="left"/>
      <w:pPr>
        <w:ind w:left="6574" w:hanging="360"/>
      </w:pPr>
      <w:rPr>
        <w:rFonts w:hint="default"/>
        <w:lang w:val="en-US" w:eastAsia="en-US" w:bidi="ar-SA"/>
      </w:rPr>
    </w:lvl>
    <w:lvl w:ilvl="8">
      <w:numFmt w:val="bullet"/>
      <w:lvlText w:val="•"/>
      <w:lvlJc w:val="left"/>
      <w:pPr>
        <w:ind w:left="7407" w:hanging="360"/>
      </w:pPr>
      <w:rPr>
        <w:rFonts w:hint="default"/>
        <w:lang w:val="en-US" w:eastAsia="en-US" w:bidi="ar-SA"/>
      </w:rPr>
    </w:lvl>
  </w:abstractNum>
  <w:abstractNum w:abstractNumId="55" w15:restartNumberingAfterBreak="0">
    <w:nsid w:val="1969164E"/>
    <w:multiLevelType w:val="hybridMultilevel"/>
    <w:tmpl w:val="D4D0E07A"/>
    <w:lvl w:ilvl="0" w:tplc="BFBE97C4">
      <w:start w:val="1"/>
      <w:numFmt w:val="lowerRoman"/>
      <w:lvlText w:val="(%1)"/>
      <w:lvlJc w:val="left"/>
      <w:pPr>
        <w:ind w:left="1429" w:hanging="720"/>
      </w:pPr>
      <w:rPr>
        <w:rFonts w:hint="default"/>
        <w:color w:val="000000"/>
      </w:rPr>
    </w:lvl>
    <w:lvl w:ilvl="1" w:tplc="18090019" w:tentative="1">
      <w:start w:val="1"/>
      <w:numFmt w:val="lowerLetter"/>
      <w:lvlText w:val="%2."/>
      <w:lvlJc w:val="left"/>
      <w:pPr>
        <w:ind w:left="1789" w:hanging="360"/>
      </w:pPr>
    </w:lvl>
    <w:lvl w:ilvl="2" w:tplc="1809001B" w:tentative="1">
      <w:start w:val="1"/>
      <w:numFmt w:val="lowerRoman"/>
      <w:lvlText w:val="%3."/>
      <w:lvlJc w:val="right"/>
      <w:pPr>
        <w:ind w:left="2509" w:hanging="180"/>
      </w:pPr>
    </w:lvl>
    <w:lvl w:ilvl="3" w:tplc="1809000F" w:tentative="1">
      <w:start w:val="1"/>
      <w:numFmt w:val="decimal"/>
      <w:lvlText w:val="%4."/>
      <w:lvlJc w:val="left"/>
      <w:pPr>
        <w:ind w:left="3229" w:hanging="360"/>
      </w:pPr>
    </w:lvl>
    <w:lvl w:ilvl="4" w:tplc="18090019" w:tentative="1">
      <w:start w:val="1"/>
      <w:numFmt w:val="lowerLetter"/>
      <w:lvlText w:val="%5."/>
      <w:lvlJc w:val="left"/>
      <w:pPr>
        <w:ind w:left="3949" w:hanging="360"/>
      </w:pPr>
    </w:lvl>
    <w:lvl w:ilvl="5" w:tplc="1809001B" w:tentative="1">
      <w:start w:val="1"/>
      <w:numFmt w:val="lowerRoman"/>
      <w:lvlText w:val="%6."/>
      <w:lvlJc w:val="right"/>
      <w:pPr>
        <w:ind w:left="4669" w:hanging="180"/>
      </w:pPr>
    </w:lvl>
    <w:lvl w:ilvl="6" w:tplc="1809000F" w:tentative="1">
      <w:start w:val="1"/>
      <w:numFmt w:val="decimal"/>
      <w:lvlText w:val="%7."/>
      <w:lvlJc w:val="left"/>
      <w:pPr>
        <w:ind w:left="5389" w:hanging="360"/>
      </w:pPr>
    </w:lvl>
    <w:lvl w:ilvl="7" w:tplc="18090019" w:tentative="1">
      <w:start w:val="1"/>
      <w:numFmt w:val="lowerLetter"/>
      <w:lvlText w:val="%8."/>
      <w:lvlJc w:val="left"/>
      <w:pPr>
        <w:ind w:left="6109" w:hanging="360"/>
      </w:pPr>
    </w:lvl>
    <w:lvl w:ilvl="8" w:tplc="1809001B" w:tentative="1">
      <w:start w:val="1"/>
      <w:numFmt w:val="lowerRoman"/>
      <w:lvlText w:val="%9."/>
      <w:lvlJc w:val="right"/>
      <w:pPr>
        <w:ind w:left="6829" w:hanging="180"/>
      </w:pPr>
    </w:lvl>
  </w:abstractNum>
  <w:abstractNum w:abstractNumId="56" w15:restartNumberingAfterBreak="0">
    <w:nsid w:val="19700B5C"/>
    <w:multiLevelType w:val="hybridMultilevel"/>
    <w:tmpl w:val="40D2096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7" w15:restartNumberingAfterBreak="0">
    <w:nsid w:val="19950E94"/>
    <w:multiLevelType w:val="multilevel"/>
    <w:tmpl w:val="F18E71E4"/>
    <w:lvl w:ilvl="0">
      <w:start w:val="32"/>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58" w15:restartNumberingAfterBreak="0">
    <w:nsid w:val="19963277"/>
    <w:multiLevelType w:val="hybridMultilevel"/>
    <w:tmpl w:val="7A7E979C"/>
    <w:lvl w:ilvl="0" w:tplc="58CE4BEA">
      <w:start w:val="1"/>
      <w:numFmt w:val="lowerLetter"/>
      <w:lvlText w:val="(%1)"/>
      <w:lvlJc w:val="left"/>
      <w:pPr>
        <w:tabs>
          <w:tab w:val="num" w:pos="397"/>
        </w:tabs>
        <w:ind w:left="397" w:hanging="397"/>
      </w:pPr>
      <w:rPr>
        <w:rFonts w:ascii="Times New Roman" w:hAnsi="Times New Roman" w:cs="Old English Text MT" w:hint="default"/>
        <w:b w:val="0"/>
        <w:i w:val="0"/>
        <w:sz w:val="22"/>
        <w:szCs w:val="24"/>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199F2EA8"/>
    <w:multiLevelType w:val="multilevel"/>
    <w:tmpl w:val="840EA53E"/>
    <w:lvl w:ilvl="0">
      <w:start w:val="11"/>
      <w:numFmt w:val="decimal"/>
      <w:lvlText w:val="%1"/>
      <w:lvlJc w:val="left"/>
      <w:pPr>
        <w:tabs>
          <w:tab w:val="num" w:pos="360"/>
        </w:tabs>
        <w:ind w:left="360" w:hanging="360"/>
      </w:pPr>
      <w:rPr>
        <w:rFonts w:hint="default"/>
      </w:rPr>
    </w:lvl>
    <w:lvl w:ilvl="1">
      <w:start w:val="1"/>
      <w:numFmt w:val="decimal"/>
      <w:lvlText w:val="%1.%2"/>
      <w:lvlJc w:val="left"/>
      <w:pPr>
        <w:tabs>
          <w:tab w:val="num" w:pos="927"/>
        </w:tabs>
        <w:ind w:left="927" w:hanging="360"/>
      </w:pPr>
      <w:rPr>
        <w:rFonts w:hint="default"/>
      </w:rPr>
    </w:lvl>
    <w:lvl w:ilvl="2">
      <w:start w:val="2"/>
      <w:numFmt w:val="decimal"/>
      <w:lvlText w:val="%1.%2.%3."/>
      <w:lvlJc w:val="left"/>
      <w:pPr>
        <w:tabs>
          <w:tab w:val="num" w:pos="1854"/>
        </w:tabs>
        <w:ind w:left="1854" w:hanging="720"/>
      </w:pPr>
      <w:rPr>
        <w:rFonts w:hint="default"/>
      </w:rPr>
    </w:lvl>
    <w:lvl w:ilvl="3">
      <w:start w:val="1"/>
      <w:numFmt w:val="decimal"/>
      <w:lvlText w:val="%1.%2.%3.%4"/>
      <w:lvlJc w:val="left"/>
      <w:pPr>
        <w:tabs>
          <w:tab w:val="num" w:pos="2421"/>
        </w:tabs>
        <w:ind w:left="2421" w:hanging="72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5976"/>
        </w:tabs>
        <w:ind w:left="5976" w:hanging="1440"/>
      </w:pPr>
      <w:rPr>
        <w:rFonts w:hint="default"/>
      </w:rPr>
    </w:lvl>
  </w:abstractNum>
  <w:abstractNum w:abstractNumId="60" w15:restartNumberingAfterBreak="0">
    <w:nsid w:val="19B60079"/>
    <w:multiLevelType w:val="hybridMultilevel"/>
    <w:tmpl w:val="3F60D73C"/>
    <w:lvl w:ilvl="0" w:tplc="83D627FE">
      <w:start w:val="1"/>
      <w:numFmt w:val="decimal"/>
      <w:lvlText w:val="10.%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1" w15:restartNumberingAfterBreak="0">
    <w:nsid w:val="19D06C83"/>
    <w:multiLevelType w:val="singleLevel"/>
    <w:tmpl w:val="70AA96D4"/>
    <w:lvl w:ilvl="0">
      <w:start w:val="1"/>
      <w:numFmt w:val="decimal"/>
      <w:lvlText w:val="(%1)"/>
      <w:lvlJc w:val="left"/>
      <w:pPr>
        <w:tabs>
          <w:tab w:val="num" w:pos="1065"/>
        </w:tabs>
        <w:ind w:left="1065" w:hanging="360"/>
      </w:pPr>
      <w:rPr>
        <w:rFonts w:hint="default"/>
      </w:rPr>
    </w:lvl>
  </w:abstractNum>
  <w:abstractNum w:abstractNumId="62" w15:restartNumberingAfterBreak="0">
    <w:nsid w:val="1A142FDD"/>
    <w:multiLevelType w:val="singleLevel"/>
    <w:tmpl w:val="160E594A"/>
    <w:lvl w:ilvl="0">
      <w:start w:val="1"/>
      <w:numFmt w:val="lowerLetter"/>
      <w:lvlText w:val="(%1)"/>
      <w:lvlJc w:val="left"/>
      <w:pPr>
        <w:tabs>
          <w:tab w:val="num" w:pos="1134"/>
        </w:tabs>
        <w:ind w:left="1134" w:hanging="414"/>
      </w:pPr>
      <w:rPr>
        <w:rFonts w:ascii="Times New Roman" w:hAnsi="Times New Roman" w:hint="default"/>
        <w:b w:val="0"/>
        <w:i w:val="0"/>
        <w:shadow w:val="0"/>
        <w:emboss w:val="0"/>
        <w:imprint w:val="0"/>
        <w:sz w:val="24"/>
      </w:rPr>
    </w:lvl>
  </w:abstractNum>
  <w:abstractNum w:abstractNumId="63" w15:restartNumberingAfterBreak="0">
    <w:nsid w:val="1A2F2715"/>
    <w:multiLevelType w:val="multilevel"/>
    <w:tmpl w:val="785E2E10"/>
    <w:lvl w:ilvl="0">
      <w:start w:val="38"/>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64" w15:restartNumberingAfterBreak="0">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5" w15:restartNumberingAfterBreak="0">
    <w:nsid w:val="1C2C7580"/>
    <w:multiLevelType w:val="multilevel"/>
    <w:tmpl w:val="8FB0C320"/>
    <w:lvl w:ilvl="0">
      <w:start w:val="1"/>
      <w:numFmt w:val="lowerLetter"/>
      <w:lvlText w:val="(%1)"/>
      <w:lvlJc w:val="left"/>
      <w:pPr>
        <w:tabs>
          <w:tab w:val="num" w:pos="397"/>
        </w:tabs>
        <w:ind w:left="397" w:hanging="397"/>
      </w:pPr>
      <w:rPr>
        <w:rFonts w:ascii="Times New Roman" w:hAnsi="Times New Roman" w:cs="Old English Text MT" w:hint="default"/>
        <w:b w:val="0"/>
        <w:i w:val="0"/>
        <w:sz w:val="22"/>
        <w:szCs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66" w15:restartNumberingAfterBreak="0">
    <w:nsid w:val="1CC20669"/>
    <w:multiLevelType w:val="multilevel"/>
    <w:tmpl w:val="1546627A"/>
    <w:lvl w:ilvl="0">
      <w:start w:val="12"/>
      <w:numFmt w:val="decimal"/>
      <w:lvlText w:val="%1"/>
      <w:lvlJc w:val="left"/>
      <w:pPr>
        <w:tabs>
          <w:tab w:val="num" w:pos="885"/>
        </w:tabs>
        <w:ind w:left="885" w:hanging="885"/>
      </w:pPr>
      <w:rPr>
        <w:rFonts w:hint="default"/>
      </w:rPr>
    </w:lvl>
    <w:lvl w:ilvl="1">
      <w:start w:val="1"/>
      <w:numFmt w:val="decimal"/>
      <w:lvlText w:val="%1.%2"/>
      <w:lvlJc w:val="left"/>
      <w:pPr>
        <w:tabs>
          <w:tab w:val="num" w:pos="1551"/>
        </w:tabs>
        <w:ind w:left="1551" w:hanging="885"/>
      </w:pPr>
      <w:rPr>
        <w:rFonts w:hint="default"/>
      </w:rPr>
    </w:lvl>
    <w:lvl w:ilvl="2">
      <w:start w:val="8"/>
      <w:numFmt w:val="decimal"/>
      <w:lvlText w:val="%1.%2.%3"/>
      <w:lvlJc w:val="left"/>
      <w:pPr>
        <w:tabs>
          <w:tab w:val="num" w:pos="2217"/>
        </w:tabs>
        <w:ind w:left="2217" w:hanging="885"/>
      </w:pPr>
      <w:rPr>
        <w:rFonts w:hint="default"/>
      </w:rPr>
    </w:lvl>
    <w:lvl w:ilvl="3">
      <w:start w:val="1"/>
      <w:numFmt w:val="decimal"/>
      <w:lvlText w:val="%1.%2.%3.%4"/>
      <w:lvlJc w:val="left"/>
      <w:pPr>
        <w:tabs>
          <w:tab w:val="num" w:pos="2883"/>
        </w:tabs>
        <w:ind w:left="2883" w:hanging="885"/>
      </w:pPr>
      <w:rPr>
        <w:rFonts w:hint="default"/>
      </w:rPr>
    </w:lvl>
    <w:lvl w:ilvl="4">
      <w:start w:val="1"/>
      <w:numFmt w:val="decimal"/>
      <w:lvlText w:val="%1.%2.%3.%4.%5"/>
      <w:lvlJc w:val="left"/>
      <w:pPr>
        <w:tabs>
          <w:tab w:val="num" w:pos="3744"/>
        </w:tabs>
        <w:ind w:left="3744" w:hanging="1080"/>
      </w:pPr>
      <w:rPr>
        <w:rFonts w:hint="default"/>
      </w:rPr>
    </w:lvl>
    <w:lvl w:ilvl="5">
      <w:start w:val="1"/>
      <w:numFmt w:val="decimal"/>
      <w:lvlText w:val="%1.%2.%3.%4.%5.%6"/>
      <w:lvlJc w:val="left"/>
      <w:pPr>
        <w:tabs>
          <w:tab w:val="num" w:pos="4410"/>
        </w:tabs>
        <w:ind w:left="4410" w:hanging="1080"/>
      </w:pPr>
      <w:rPr>
        <w:rFonts w:hint="default"/>
      </w:rPr>
    </w:lvl>
    <w:lvl w:ilvl="6">
      <w:start w:val="1"/>
      <w:numFmt w:val="decimal"/>
      <w:lvlText w:val="%1.%2.%3.%4.%5.%6.%7"/>
      <w:lvlJc w:val="left"/>
      <w:pPr>
        <w:tabs>
          <w:tab w:val="num" w:pos="5436"/>
        </w:tabs>
        <w:ind w:left="5436" w:hanging="1440"/>
      </w:pPr>
      <w:rPr>
        <w:rFonts w:hint="default"/>
      </w:rPr>
    </w:lvl>
    <w:lvl w:ilvl="7">
      <w:start w:val="1"/>
      <w:numFmt w:val="decimal"/>
      <w:lvlText w:val="%1.%2.%3.%4.%5.%6.%7.%8"/>
      <w:lvlJc w:val="left"/>
      <w:pPr>
        <w:tabs>
          <w:tab w:val="num" w:pos="6102"/>
        </w:tabs>
        <w:ind w:left="6102" w:hanging="1440"/>
      </w:pPr>
      <w:rPr>
        <w:rFonts w:hint="default"/>
      </w:rPr>
    </w:lvl>
    <w:lvl w:ilvl="8">
      <w:start w:val="1"/>
      <w:numFmt w:val="decimal"/>
      <w:lvlText w:val="%1.%2.%3.%4.%5.%6.%7.%8.%9"/>
      <w:lvlJc w:val="left"/>
      <w:pPr>
        <w:tabs>
          <w:tab w:val="num" w:pos="6768"/>
        </w:tabs>
        <w:ind w:left="6768" w:hanging="1440"/>
      </w:pPr>
      <w:rPr>
        <w:rFonts w:hint="default"/>
      </w:rPr>
    </w:lvl>
  </w:abstractNum>
  <w:abstractNum w:abstractNumId="67" w15:restartNumberingAfterBreak="0">
    <w:nsid w:val="1D416F9E"/>
    <w:multiLevelType w:val="multilevel"/>
    <w:tmpl w:val="96F8139E"/>
    <w:lvl w:ilvl="0">
      <w:start w:val="9"/>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68" w15:restartNumberingAfterBreak="0">
    <w:nsid w:val="1D476E09"/>
    <w:multiLevelType w:val="hybridMultilevel"/>
    <w:tmpl w:val="5FB2C6E8"/>
    <w:lvl w:ilvl="0" w:tplc="7FFA1FC0">
      <w:start w:val="2"/>
      <w:numFmt w:val="decimal"/>
      <w:lvlText w:val="11.%1."/>
      <w:lvlJc w:val="left"/>
      <w:pPr>
        <w:tabs>
          <w:tab w:val="num" w:pos="720"/>
        </w:tabs>
        <w:ind w:left="720" w:hanging="360"/>
      </w:pPr>
      <w:rPr>
        <w:rFonts w:hint="default"/>
      </w:rPr>
    </w:lvl>
    <w:lvl w:ilvl="1" w:tplc="3E244A10">
      <w:start w:val="1"/>
      <w:numFmt w:val="lowerLetter"/>
      <w:lvlText w:val="(%2)"/>
      <w:lvlJc w:val="left"/>
      <w:pPr>
        <w:tabs>
          <w:tab w:val="num" w:pos="1440"/>
        </w:tabs>
        <w:ind w:left="1440" w:hanging="360"/>
      </w:pPr>
      <w:rPr>
        <w:rFonts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9" w15:restartNumberingAfterBreak="0">
    <w:nsid w:val="1D4B70E5"/>
    <w:multiLevelType w:val="multilevel"/>
    <w:tmpl w:val="FA401474"/>
    <w:styleLink w:val="Style1"/>
    <w:lvl w:ilvl="0">
      <w:start w:val="1"/>
      <w:numFmt w:val="decimal"/>
      <w:lvlText w:val="%1."/>
      <w:lvlJc w:val="left"/>
      <w:pPr>
        <w:tabs>
          <w:tab w:val="num" w:pos="1080"/>
        </w:tabs>
        <w:ind w:left="720" w:hanging="360"/>
      </w:pPr>
      <w:rPr>
        <w:rFonts w:hint="default"/>
      </w:rPr>
    </w:lvl>
    <w:lvl w:ilvl="1">
      <w:start w:val="1"/>
      <w:numFmt w:val="decimal"/>
      <w:lvlText w:val="%1.%2."/>
      <w:lvlJc w:val="left"/>
      <w:pPr>
        <w:tabs>
          <w:tab w:val="num" w:pos="1800"/>
        </w:tabs>
        <w:ind w:left="1152" w:hanging="432"/>
      </w:pPr>
      <w:rPr>
        <w:rFonts w:ascii="Times New Roman" w:hAnsi="Times New Roman" w:hint="default"/>
        <w:sz w:val="22"/>
      </w:rPr>
    </w:lvl>
    <w:lvl w:ilvl="2">
      <w:start w:val="1"/>
      <w:numFmt w:val="decimal"/>
      <w:lvlText w:val="%1.%2.%3."/>
      <w:lvlJc w:val="left"/>
      <w:pPr>
        <w:tabs>
          <w:tab w:val="num" w:pos="2880"/>
        </w:tabs>
        <w:ind w:left="1584" w:hanging="504"/>
      </w:pPr>
      <w:rPr>
        <w:rFonts w:hint="default"/>
      </w:rPr>
    </w:lvl>
    <w:lvl w:ilvl="3">
      <w:start w:val="1"/>
      <w:numFmt w:val="decimal"/>
      <w:lvlText w:val="%1.%2.%3.%4."/>
      <w:lvlJc w:val="left"/>
      <w:pPr>
        <w:tabs>
          <w:tab w:val="num" w:pos="3600"/>
        </w:tabs>
        <w:ind w:left="2088" w:hanging="648"/>
      </w:pPr>
      <w:rPr>
        <w:rFonts w:hint="default"/>
      </w:rPr>
    </w:lvl>
    <w:lvl w:ilvl="4">
      <w:start w:val="1"/>
      <w:numFmt w:val="decimal"/>
      <w:lvlText w:val="%1.%2.%3.%4.%5."/>
      <w:lvlJc w:val="left"/>
      <w:pPr>
        <w:tabs>
          <w:tab w:val="num" w:pos="4320"/>
        </w:tabs>
        <w:ind w:left="2592" w:hanging="792"/>
      </w:pPr>
      <w:rPr>
        <w:rFonts w:hint="default"/>
      </w:rPr>
    </w:lvl>
    <w:lvl w:ilvl="5">
      <w:start w:val="1"/>
      <w:numFmt w:val="decimal"/>
      <w:lvlText w:val="%1.%2.%3.%4.%5.%6."/>
      <w:lvlJc w:val="left"/>
      <w:pPr>
        <w:tabs>
          <w:tab w:val="num" w:pos="5400"/>
        </w:tabs>
        <w:ind w:left="3096" w:hanging="936"/>
      </w:pPr>
      <w:rPr>
        <w:rFonts w:hint="default"/>
      </w:rPr>
    </w:lvl>
    <w:lvl w:ilvl="6">
      <w:start w:val="1"/>
      <w:numFmt w:val="decimal"/>
      <w:lvlText w:val="%1.%2.%3.%4.%5.%6.%7."/>
      <w:lvlJc w:val="left"/>
      <w:pPr>
        <w:tabs>
          <w:tab w:val="num" w:pos="6120"/>
        </w:tabs>
        <w:ind w:left="3600" w:hanging="1080"/>
      </w:pPr>
      <w:rPr>
        <w:rFonts w:hint="default"/>
      </w:rPr>
    </w:lvl>
    <w:lvl w:ilvl="7">
      <w:start w:val="1"/>
      <w:numFmt w:val="decimal"/>
      <w:lvlText w:val="%1.%2.%3.%4.%5.%6.%7.%8."/>
      <w:lvlJc w:val="left"/>
      <w:pPr>
        <w:tabs>
          <w:tab w:val="num" w:pos="6840"/>
        </w:tabs>
        <w:ind w:left="4104" w:hanging="1224"/>
      </w:pPr>
      <w:rPr>
        <w:rFonts w:hint="default"/>
      </w:rPr>
    </w:lvl>
    <w:lvl w:ilvl="8">
      <w:start w:val="1"/>
      <w:numFmt w:val="decimal"/>
      <w:lvlText w:val="%1.%2.%3.%4.%5.%6.%7.%8.%9."/>
      <w:lvlJc w:val="left"/>
      <w:pPr>
        <w:tabs>
          <w:tab w:val="num" w:pos="7920"/>
        </w:tabs>
        <w:ind w:left="4680" w:hanging="1440"/>
      </w:pPr>
      <w:rPr>
        <w:rFonts w:hint="default"/>
      </w:rPr>
    </w:lvl>
  </w:abstractNum>
  <w:abstractNum w:abstractNumId="70" w15:restartNumberingAfterBreak="0">
    <w:nsid w:val="1D823319"/>
    <w:multiLevelType w:val="multilevel"/>
    <w:tmpl w:val="785E2E10"/>
    <w:lvl w:ilvl="0">
      <w:start w:val="50"/>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71" w15:restartNumberingAfterBreak="0">
    <w:nsid w:val="1D8F3CAD"/>
    <w:multiLevelType w:val="hybridMultilevel"/>
    <w:tmpl w:val="938E276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1DA17377"/>
    <w:multiLevelType w:val="multilevel"/>
    <w:tmpl w:val="B83A24BE"/>
    <w:lvl w:ilvl="0">
      <w:start w:val="7"/>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73" w15:restartNumberingAfterBreak="0">
    <w:nsid w:val="1DB73598"/>
    <w:multiLevelType w:val="hybridMultilevel"/>
    <w:tmpl w:val="8070D0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1DE92A51"/>
    <w:multiLevelType w:val="multilevel"/>
    <w:tmpl w:val="5F6ADCD0"/>
    <w:lvl w:ilvl="0">
      <w:start w:val="70"/>
      <w:numFmt w:val="decimal"/>
      <w:lvlText w:val="%1"/>
      <w:lvlJc w:val="left"/>
      <w:pPr>
        <w:ind w:left="1274" w:hanging="567"/>
      </w:pPr>
      <w:rPr>
        <w:rFonts w:hint="default"/>
        <w:lang w:val="en-US" w:eastAsia="en-US" w:bidi="ar-SA"/>
      </w:rPr>
    </w:lvl>
    <w:lvl w:ilvl="1">
      <w:start w:val="1"/>
      <w:numFmt w:val="decimal"/>
      <w:lvlText w:val="%1.%2."/>
      <w:lvlJc w:val="left"/>
      <w:pPr>
        <w:ind w:left="1274" w:hanging="567"/>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45" w:hanging="272"/>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276" w:hanging="272"/>
      </w:pPr>
      <w:rPr>
        <w:rFonts w:hint="default"/>
        <w:lang w:val="en-US" w:eastAsia="en-US" w:bidi="ar-SA"/>
      </w:rPr>
    </w:lvl>
    <w:lvl w:ilvl="4">
      <w:numFmt w:val="bullet"/>
      <w:lvlText w:val="•"/>
      <w:lvlJc w:val="left"/>
      <w:pPr>
        <w:ind w:left="4145" w:hanging="272"/>
      </w:pPr>
      <w:rPr>
        <w:rFonts w:hint="default"/>
        <w:lang w:val="en-US" w:eastAsia="en-US" w:bidi="ar-SA"/>
      </w:rPr>
    </w:lvl>
    <w:lvl w:ilvl="5">
      <w:numFmt w:val="bullet"/>
      <w:lvlText w:val="•"/>
      <w:lvlJc w:val="left"/>
      <w:pPr>
        <w:ind w:left="5013" w:hanging="272"/>
      </w:pPr>
      <w:rPr>
        <w:rFonts w:hint="default"/>
        <w:lang w:val="en-US" w:eastAsia="en-US" w:bidi="ar-SA"/>
      </w:rPr>
    </w:lvl>
    <w:lvl w:ilvl="6">
      <w:numFmt w:val="bullet"/>
      <w:lvlText w:val="•"/>
      <w:lvlJc w:val="left"/>
      <w:pPr>
        <w:ind w:left="5882" w:hanging="272"/>
      </w:pPr>
      <w:rPr>
        <w:rFonts w:hint="default"/>
        <w:lang w:val="en-US" w:eastAsia="en-US" w:bidi="ar-SA"/>
      </w:rPr>
    </w:lvl>
    <w:lvl w:ilvl="7">
      <w:numFmt w:val="bullet"/>
      <w:lvlText w:val="•"/>
      <w:lvlJc w:val="left"/>
      <w:pPr>
        <w:ind w:left="6750" w:hanging="272"/>
      </w:pPr>
      <w:rPr>
        <w:rFonts w:hint="default"/>
        <w:lang w:val="en-US" w:eastAsia="en-US" w:bidi="ar-SA"/>
      </w:rPr>
    </w:lvl>
    <w:lvl w:ilvl="8">
      <w:numFmt w:val="bullet"/>
      <w:lvlText w:val="•"/>
      <w:lvlJc w:val="left"/>
      <w:pPr>
        <w:ind w:left="7619" w:hanging="272"/>
      </w:pPr>
      <w:rPr>
        <w:rFonts w:hint="default"/>
        <w:lang w:val="en-US" w:eastAsia="en-US" w:bidi="ar-SA"/>
      </w:rPr>
    </w:lvl>
  </w:abstractNum>
  <w:abstractNum w:abstractNumId="75" w15:restartNumberingAfterBreak="0">
    <w:nsid w:val="1E2A622C"/>
    <w:multiLevelType w:val="multilevel"/>
    <w:tmpl w:val="DAF43C70"/>
    <w:lvl w:ilvl="0">
      <w:start w:val="27"/>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76" w15:restartNumberingAfterBreak="0">
    <w:nsid w:val="1E5151AD"/>
    <w:multiLevelType w:val="multilevel"/>
    <w:tmpl w:val="785E2E10"/>
    <w:lvl w:ilvl="0">
      <w:start w:val="26"/>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77" w15:restartNumberingAfterBreak="0">
    <w:nsid w:val="1E5B341A"/>
    <w:multiLevelType w:val="hybridMultilevel"/>
    <w:tmpl w:val="9D4A900A"/>
    <w:lvl w:ilvl="0" w:tplc="04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8" w15:restartNumberingAfterBreak="0">
    <w:nsid w:val="1FEB43D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15:restartNumberingAfterBreak="0">
    <w:nsid w:val="20756BD5"/>
    <w:multiLevelType w:val="multilevel"/>
    <w:tmpl w:val="38E2947C"/>
    <w:lvl w:ilvl="0">
      <w:start w:val="58"/>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80" w15:restartNumberingAfterBreak="0">
    <w:nsid w:val="20866A4D"/>
    <w:multiLevelType w:val="multilevel"/>
    <w:tmpl w:val="90CEBC76"/>
    <w:lvl w:ilvl="0">
      <w:start w:val="30"/>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81" w15:restartNumberingAfterBreak="0">
    <w:nsid w:val="20DD723F"/>
    <w:multiLevelType w:val="hybridMultilevel"/>
    <w:tmpl w:val="2660B200"/>
    <w:lvl w:ilvl="0" w:tplc="FFFFFFFF">
      <w:start w:val="1"/>
      <w:numFmt w:val="lowerLetter"/>
      <w:lvlText w:val="(%1)"/>
      <w:lvlJc w:val="left"/>
      <w:pPr>
        <w:ind w:left="1636" w:hanging="360"/>
      </w:pPr>
      <w:rPr>
        <w:rFonts w:hint="default"/>
      </w:r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82" w15:restartNumberingAfterBreak="0">
    <w:nsid w:val="21457951"/>
    <w:multiLevelType w:val="hybridMultilevel"/>
    <w:tmpl w:val="167855CA"/>
    <w:lvl w:ilvl="0" w:tplc="3E244A10">
      <w:start w:val="1"/>
      <w:numFmt w:val="lowerLetter"/>
      <w:lvlText w:val="(%1)"/>
      <w:lvlJc w:val="left"/>
      <w:pPr>
        <w:ind w:left="1713" w:hanging="360"/>
      </w:pPr>
      <w:rPr>
        <w:rFonts w:hint="default"/>
      </w:rPr>
    </w:lvl>
    <w:lvl w:ilvl="1" w:tplc="08090019" w:tentative="1">
      <w:start w:val="1"/>
      <w:numFmt w:val="lowerLetter"/>
      <w:lvlText w:val="%2."/>
      <w:lvlJc w:val="left"/>
      <w:pPr>
        <w:ind w:left="2433" w:hanging="360"/>
      </w:pPr>
    </w:lvl>
    <w:lvl w:ilvl="2" w:tplc="0809001B" w:tentative="1">
      <w:start w:val="1"/>
      <w:numFmt w:val="lowerRoman"/>
      <w:lvlText w:val="%3."/>
      <w:lvlJc w:val="right"/>
      <w:pPr>
        <w:ind w:left="3153" w:hanging="180"/>
      </w:pPr>
    </w:lvl>
    <w:lvl w:ilvl="3" w:tplc="0809000F" w:tentative="1">
      <w:start w:val="1"/>
      <w:numFmt w:val="decimal"/>
      <w:lvlText w:val="%4."/>
      <w:lvlJc w:val="left"/>
      <w:pPr>
        <w:ind w:left="3873" w:hanging="360"/>
      </w:pPr>
    </w:lvl>
    <w:lvl w:ilvl="4" w:tplc="08090019" w:tentative="1">
      <w:start w:val="1"/>
      <w:numFmt w:val="lowerLetter"/>
      <w:lvlText w:val="%5."/>
      <w:lvlJc w:val="left"/>
      <w:pPr>
        <w:ind w:left="4593" w:hanging="360"/>
      </w:pPr>
    </w:lvl>
    <w:lvl w:ilvl="5" w:tplc="0809001B" w:tentative="1">
      <w:start w:val="1"/>
      <w:numFmt w:val="lowerRoman"/>
      <w:lvlText w:val="%6."/>
      <w:lvlJc w:val="right"/>
      <w:pPr>
        <w:ind w:left="5313" w:hanging="180"/>
      </w:pPr>
    </w:lvl>
    <w:lvl w:ilvl="6" w:tplc="0809000F" w:tentative="1">
      <w:start w:val="1"/>
      <w:numFmt w:val="decimal"/>
      <w:lvlText w:val="%7."/>
      <w:lvlJc w:val="left"/>
      <w:pPr>
        <w:ind w:left="6033" w:hanging="360"/>
      </w:pPr>
    </w:lvl>
    <w:lvl w:ilvl="7" w:tplc="08090019" w:tentative="1">
      <w:start w:val="1"/>
      <w:numFmt w:val="lowerLetter"/>
      <w:lvlText w:val="%8."/>
      <w:lvlJc w:val="left"/>
      <w:pPr>
        <w:ind w:left="6753" w:hanging="360"/>
      </w:pPr>
    </w:lvl>
    <w:lvl w:ilvl="8" w:tplc="0809001B" w:tentative="1">
      <w:start w:val="1"/>
      <w:numFmt w:val="lowerRoman"/>
      <w:lvlText w:val="%9."/>
      <w:lvlJc w:val="right"/>
      <w:pPr>
        <w:ind w:left="7473" w:hanging="180"/>
      </w:pPr>
    </w:lvl>
  </w:abstractNum>
  <w:abstractNum w:abstractNumId="83" w15:restartNumberingAfterBreak="0">
    <w:nsid w:val="21C372A3"/>
    <w:multiLevelType w:val="multilevel"/>
    <w:tmpl w:val="71C2C3D6"/>
    <w:lvl w:ilvl="0">
      <w:start w:val="5"/>
      <w:numFmt w:val="decimal"/>
      <w:lvlText w:val="%1."/>
      <w:lvlJc w:val="left"/>
      <w:pPr>
        <w:ind w:left="360" w:hanging="360"/>
      </w:pPr>
      <w:rPr>
        <w:rFonts w:hint="default"/>
        <w:sz w:val="22"/>
      </w:rPr>
    </w:lvl>
    <w:lvl w:ilvl="1">
      <w:start w:val="3"/>
      <w:numFmt w:val="decimal"/>
      <w:lvlText w:val="%1.%2."/>
      <w:lvlJc w:val="left"/>
      <w:pPr>
        <w:ind w:left="1994" w:hanging="360"/>
      </w:pPr>
      <w:rPr>
        <w:rFonts w:hint="default"/>
        <w:sz w:val="22"/>
      </w:rPr>
    </w:lvl>
    <w:lvl w:ilvl="2">
      <w:start w:val="1"/>
      <w:numFmt w:val="decimal"/>
      <w:lvlText w:val="%1.%2.%3."/>
      <w:lvlJc w:val="left"/>
      <w:pPr>
        <w:ind w:left="3988" w:hanging="720"/>
      </w:pPr>
      <w:rPr>
        <w:rFonts w:hint="default"/>
        <w:sz w:val="22"/>
      </w:rPr>
    </w:lvl>
    <w:lvl w:ilvl="3">
      <w:start w:val="1"/>
      <w:numFmt w:val="decimal"/>
      <w:lvlText w:val="%1.%2.%3.%4."/>
      <w:lvlJc w:val="left"/>
      <w:pPr>
        <w:ind w:left="5622" w:hanging="720"/>
      </w:pPr>
      <w:rPr>
        <w:rFonts w:hint="default"/>
        <w:sz w:val="22"/>
      </w:rPr>
    </w:lvl>
    <w:lvl w:ilvl="4">
      <w:start w:val="1"/>
      <w:numFmt w:val="decimal"/>
      <w:lvlText w:val="%1.%2.%3.%4.%5."/>
      <w:lvlJc w:val="left"/>
      <w:pPr>
        <w:ind w:left="7616" w:hanging="1080"/>
      </w:pPr>
      <w:rPr>
        <w:rFonts w:hint="default"/>
        <w:sz w:val="22"/>
      </w:rPr>
    </w:lvl>
    <w:lvl w:ilvl="5">
      <w:start w:val="1"/>
      <w:numFmt w:val="decimal"/>
      <w:lvlText w:val="%1.%2.%3.%4.%5.%6."/>
      <w:lvlJc w:val="left"/>
      <w:pPr>
        <w:ind w:left="9250" w:hanging="1080"/>
      </w:pPr>
      <w:rPr>
        <w:rFonts w:hint="default"/>
        <w:sz w:val="22"/>
      </w:rPr>
    </w:lvl>
    <w:lvl w:ilvl="6">
      <w:start w:val="1"/>
      <w:numFmt w:val="decimal"/>
      <w:lvlText w:val="%1.%2.%3.%4.%5.%6.%7."/>
      <w:lvlJc w:val="left"/>
      <w:pPr>
        <w:ind w:left="11244" w:hanging="1440"/>
      </w:pPr>
      <w:rPr>
        <w:rFonts w:hint="default"/>
        <w:sz w:val="22"/>
      </w:rPr>
    </w:lvl>
    <w:lvl w:ilvl="7">
      <w:start w:val="1"/>
      <w:numFmt w:val="decimal"/>
      <w:lvlText w:val="%1.%2.%3.%4.%5.%6.%7.%8."/>
      <w:lvlJc w:val="left"/>
      <w:pPr>
        <w:ind w:left="12878" w:hanging="1440"/>
      </w:pPr>
      <w:rPr>
        <w:rFonts w:hint="default"/>
        <w:sz w:val="22"/>
      </w:rPr>
    </w:lvl>
    <w:lvl w:ilvl="8">
      <w:start w:val="1"/>
      <w:numFmt w:val="decimal"/>
      <w:lvlText w:val="%1.%2.%3.%4.%5.%6.%7.%8.%9."/>
      <w:lvlJc w:val="left"/>
      <w:pPr>
        <w:ind w:left="14872" w:hanging="1800"/>
      </w:pPr>
      <w:rPr>
        <w:rFonts w:hint="default"/>
        <w:sz w:val="22"/>
      </w:rPr>
    </w:lvl>
  </w:abstractNum>
  <w:abstractNum w:abstractNumId="84" w15:restartNumberingAfterBreak="0">
    <w:nsid w:val="21D77DDB"/>
    <w:multiLevelType w:val="multilevel"/>
    <w:tmpl w:val="3D08C4E8"/>
    <w:lvl w:ilvl="0">
      <w:start w:val="47"/>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85" w15:restartNumberingAfterBreak="0">
    <w:nsid w:val="221658B2"/>
    <w:multiLevelType w:val="multilevel"/>
    <w:tmpl w:val="EFF08AC6"/>
    <w:lvl w:ilvl="0">
      <w:start w:val="5"/>
      <w:numFmt w:val="decimal"/>
      <w:lvlText w:val="%1."/>
      <w:lvlJc w:val="left"/>
      <w:pPr>
        <w:ind w:left="360" w:hanging="360"/>
      </w:pPr>
      <w:rPr>
        <w:rFonts w:hint="default"/>
        <w:sz w:val="22"/>
      </w:rPr>
    </w:lvl>
    <w:lvl w:ilvl="1">
      <w:start w:val="4"/>
      <w:numFmt w:val="decimal"/>
      <w:lvlText w:val="%1.%2."/>
      <w:lvlJc w:val="left"/>
      <w:pPr>
        <w:ind w:left="1287" w:hanging="360"/>
      </w:pPr>
      <w:rPr>
        <w:rFonts w:hint="default"/>
        <w:sz w:val="22"/>
      </w:rPr>
    </w:lvl>
    <w:lvl w:ilvl="2">
      <w:start w:val="1"/>
      <w:numFmt w:val="decimal"/>
      <w:lvlText w:val="%1.%2.%3."/>
      <w:lvlJc w:val="left"/>
      <w:pPr>
        <w:ind w:left="2574" w:hanging="720"/>
      </w:pPr>
      <w:rPr>
        <w:rFonts w:hint="default"/>
        <w:sz w:val="22"/>
      </w:rPr>
    </w:lvl>
    <w:lvl w:ilvl="3">
      <w:start w:val="1"/>
      <w:numFmt w:val="decimal"/>
      <w:lvlText w:val="%1.%2.%3.%4."/>
      <w:lvlJc w:val="left"/>
      <w:pPr>
        <w:ind w:left="3501" w:hanging="720"/>
      </w:pPr>
      <w:rPr>
        <w:rFonts w:hint="default"/>
        <w:sz w:val="22"/>
      </w:rPr>
    </w:lvl>
    <w:lvl w:ilvl="4">
      <w:start w:val="1"/>
      <w:numFmt w:val="decimal"/>
      <w:lvlText w:val="%1.%2.%3.%4.%5."/>
      <w:lvlJc w:val="left"/>
      <w:pPr>
        <w:ind w:left="4788" w:hanging="1080"/>
      </w:pPr>
      <w:rPr>
        <w:rFonts w:hint="default"/>
        <w:sz w:val="22"/>
      </w:rPr>
    </w:lvl>
    <w:lvl w:ilvl="5">
      <w:start w:val="1"/>
      <w:numFmt w:val="decimal"/>
      <w:lvlText w:val="%1.%2.%3.%4.%5.%6."/>
      <w:lvlJc w:val="left"/>
      <w:pPr>
        <w:ind w:left="5715" w:hanging="1080"/>
      </w:pPr>
      <w:rPr>
        <w:rFonts w:hint="default"/>
        <w:sz w:val="22"/>
      </w:rPr>
    </w:lvl>
    <w:lvl w:ilvl="6">
      <w:start w:val="1"/>
      <w:numFmt w:val="decimal"/>
      <w:lvlText w:val="%1.%2.%3.%4.%5.%6.%7."/>
      <w:lvlJc w:val="left"/>
      <w:pPr>
        <w:ind w:left="7002" w:hanging="1440"/>
      </w:pPr>
      <w:rPr>
        <w:rFonts w:hint="default"/>
        <w:sz w:val="22"/>
      </w:rPr>
    </w:lvl>
    <w:lvl w:ilvl="7">
      <w:start w:val="1"/>
      <w:numFmt w:val="decimal"/>
      <w:lvlText w:val="%1.%2.%3.%4.%5.%6.%7.%8."/>
      <w:lvlJc w:val="left"/>
      <w:pPr>
        <w:ind w:left="7929" w:hanging="1440"/>
      </w:pPr>
      <w:rPr>
        <w:rFonts w:hint="default"/>
        <w:sz w:val="22"/>
      </w:rPr>
    </w:lvl>
    <w:lvl w:ilvl="8">
      <w:start w:val="1"/>
      <w:numFmt w:val="decimal"/>
      <w:lvlText w:val="%1.%2.%3.%4.%5.%6.%7.%8.%9."/>
      <w:lvlJc w:val="left"/>
      <w:pPr>
        <w:ind w:left="9216" w:hanging="1800"/>
      </w:pPr>
      <w:rPr>
        <w:rFonts w:hint="default"/>
        <w:sz w:val="22"/>
      </w:rPr>
    </w:lvl>
  </w:abstractNum>
  <w:abstractNum w:abstractNumId="86" w15:restartNumberingAfterBreak="0">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7" w15:restartNumberingAfterBreak="0">
    <w:nsid w:val="231C0EF1"/>
    <w:multiLevelType w:val="multilevel"/>
    <w:tmpl w:val="C44658E6"/>
    <w:lvl w:ilvl="0">
      <w:start w:val="68"/>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88" w15:restartNumberingAfterBreak="0">
    <w:nsid w:val="23BA434D"/>
    <w:multiLevelType w:val="multilevel"/>
    <w:tmpl w:val="57B89C02"/>
    <w:lvl w:ilvl="0">
      <w:start w:val="59"/>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89" w15:restartNumberingAfterBreak="0">
    <w:nsid w:val="23F6515F"/>
    <w:multiLevelType w:val="multilevel"/>
    <w:tmpl w:val="89D06C5E"/>
    <w:lvl w:ilvl="0">
      <w:start w:val="1"/>
      <w:numFmt w:val="decimal"/>
      <w:pStyle w:val="Article"/>
      <w:lvlText w:val="Article %1 - "/>
      <w:lvlJc w:val="left"/>
      <w:pPr>
        <w:tabs>
          <w:tab w:val="num" w:pos="284"/>
        </w:tabs>
        <w:ind w:left="1305" w:hanging="1021"/>
      </w:pPr>
      <w:rPr>
        <w:rFonts w:ascii="Times New Roman Bold" w:hAnsi="Times New Roman Bold" w:cs="Times New Roman" w:hint="default"/>
        <w:b/>
        <w:i/>
        <w:iCs w:val="0"/>
        <w:caps w:val="0"/>
        <w:strike w:val="0"/>
        <w:dstrike w:val="0"/>
        <w:outline w:val="0"/>
        <w:shadow w:val="0"/>
        <w:emboss w:val="0"/>
        <w:imprint w:val="0"/>
        <w:vanish w:val="0"/>
        <w:webHidden w:val="0"/>
        <w:spacing w:val="0"/>
        <w:kern w:val="0"/>
        <w:position w:val="0"/>
        <w:sz w:val="24"/>
        <w:u w:val="none"/>
        <w:effect w:val="none"/>
        <w:vertAlign w:val="baseline"/>
        <w:specVanish w:val="0"/>
      </w:rPr>
    </w:lvl>
    <w:lvl w:ilvl="1">
      <w:start w:val="1"/>
      <w:numFmt w:val="decimal"/>
      <w:pStyle w:val="pointarticle"/>
      <w:lvlText w:val="%1.%2."/>
      <w:lvlJc w:val="left"/>
      <w:pPr>
        <w:tabs>
          <w:tab w:val="num" w:pos="567"/>
        </w:tabs>
        <w:ind w:left="1134" w:hanging="567"/>
      </w:pPr>
      <w:rPr>
        <w:rFonts w:ascii="Times New Roman" w:hAnsi="Times New Roman" w:cs="Times New Roman" w:hint="default"/>
        <w:b w:val="0"/>
        <w:bCs w:val="0"/>
        <w:i w:val="0"/>
        <w:iCs w:val="0"/>
        <w:caps w:val="0"/>
        <w:strike w:val="0"/>
        <w:dstrike w:val="0"/>
        <w:outline w:val="0"/>
        <w:shadow w:val="0"/>
        <w:emboss w:val="0"/>
        <w:imprint w:val="0"/>
        <w:vanish w:val="0"/>
        <w:webHidden w:val="0"/>
        <w:color w:val="auto"/>
        <w:spacing w:val="0"/>
        <w:w w:val="100"/>
        <w:kern w:val="0"/>
        <w:position w:val="0"/>
        <w:sz w:val="22"/>
        <w:u w:val="none"/>
        <w:effect w:val="none"/>
        <w:vertAlign w:val="baseline"/>
        <w:specVanish w:val="0"/>
      </w:rPr>
    </w:lvl>
    <w:lvl w:ilvl="2">
      <w:start w:val="1"/>
      <w:numFmt w:val="decimal"/>
      <w:lvlText w:val="%1%3.%2."/>
      <w:lvlJc w:val="left"/>
      <w:pPr>
        <w:tabs>
          <w:tab w:val="num" w:pos="567"/>
        </w:tabs>
        <w:ind w:left="1134" w:hanging="567"/>
      </w:pPr>
      <w:rPr>
        <w:rFonts w:ascii="Times New Roman" w:hAnsi="Times New Roman" w:cs="Times New Roman" w:hint="default"/>
        <w:b w:val="0"/>
        <w:i w:val="0"/>
        <w:caps w:val="0"/>
        <w:strike w:val="0"/>
        <w:dstrike w:val="0"/>
        <w:outline w:val="0"/>
        <w:shadow w:val="0"/>
        <w:emboss w:val="0"/>
        <w:imprint w:val="0"/>
        <w:vanish w:val="0"/>
        <w:webHidden w:val="0"/>
        <w:sz w:val="22"/>
        <w:u w:val="none"/>
        <w:effect w:val="none"/>
        <w:vertAlign w:val="baseline"/>
        <w:specVanish w:val="0"/>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90" w15:restartNumberingAfterBreak="0">
    <w:nsid w:val="246B4813"/>
    <w:multiLevelType w:val="hybridMultilevel"/>
    <w:tmpl w:val="7D34CEBC"/>
    <w:lvl w:ilvl="0" w:tplc="B672BB6C">
      <w:start w:val="1"/>
      <w:numFmt w:val="lowerLetter"/>
      <w:lvlText w:val="%1)"/>
      <w:lvlJc w:val="left"/>
      <w:pPr>
        <w:ind w:left="1984"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1" w:tplc="AF62C3DC">
      <w:numFmt w:val="bullet"/>
      <w:lvlText w:val="•"/>
      <w:lvlJc w:val="left"/>
      <w:pPr>
        <w:ind w:left="2717" w:hanging="358"/>
      </w:pPr>
      <w:rPr>
        <w:rFonts w:hint="default"/>
        <w:lang w:val="en-US" w:eastAsia="en-US" w:bidi="ar-SA"/>
      </w:rPr>
    </w:lvl>
    <w:lvl w:ilvl="2" w:tplc="7BC013BA">
      <w:numFmt w:val="bullet"/>
      <w:lvlText w:val="•"/>
      <w:lvlJc w:val="left"/>
      <w:pPr>
        <w:ind w:left="3455" w:hanging="358"/>
      </w:pPr>
      <w:rPr>
        <w:rFonts w:hint="default"/>
        <w:lang w:val="en-US" w:eastAsia="en-US" w:bidi="ar-SA"/>
      </w:rPr>
    </w:lvl>
    <w:lvl w:ilvl="3" w:tplc="1D7EBCC0">
      <w:numFmt w:val="bullet"/>
      <w:lvlText w:val="•"/>
      <w:lvlJc w:val="left"/>
      <w:pPr>
        <w:ind w:left="4192" w:hanging="358"/>
      </w:pPr>
      <w:rPr>
        <w:rFonts w:hint="default"/>
        <w:lang w:val="en-US" w:eastAsia="en-US" w:bidi="ar-SA"/>
      </w:rPr>
    </w:lvl>
    <w:lvl w:ilvl="4" w:tplc="9112C4C6">
      <w:numFmt w:val="bullet"/>
      <w:lvlText w:val="•"/>
      <w:lvlJc w:val="left"/>
      <w:pPr>
        <w:ind w:left="4930" w:hanging="358"/>
      </w:pPr>
      <w:rPr>
        <w:rFonts w:hint="default"/>
        <w:lang w:val="en-US" w:eastAsia="en-US" w:bidi="ar-SA"/>
      </w:rPr>
    </w:lvl>
    <w:lvl w:ilvl="5" w:tplc="6E366632">
      <w:numFmt w:val="bullet"/>
      <w:lvlText w:val="•"/>
      <w:lvlJc w:val="left"/>
      <w:pPr>
        <w:ind w:left="5668" w:hanging="358"/>
      </w:pPr>
      <w:rPr>
        <w:rFonts w:hint="default"/>
        <w:lang w:val="en-US" w:eastAsia="en-US" w:bidi="ar-SA"/>
      </w:rPr>
    </w:lvl>
    <w:lvl w:ilvl="6" w:tplc="078CF47E">
      <w:numFmt w:val="bullet"/>
      <w:lvlText w:val="•"/>
      <w:lvlJc w:val="left"/>
      <w:pPr>
        <w:ind w:left="6405" w:hanging="358"/>
      </w:pPr>
      <w:rPr>
        <w:rFonts w:hint="default"/>
        <w:lang w:val="en-US" w:eastAsia="en-US" w:bidi="ar-SA"/>
      </w:rPr>
    </w:lvl>
    <w:lvl w:ilvl="7" w:tplc="22A6837E">
      <w:numFmt w:val="bullet"/>
      <w:lvlText w:val="•"/>
      <w:lvlJc w:val="left"/>
      <w:pPr>
        <w:ind w:left="7143" w:hanging="358"/>
      </w:pPr>
      <w:rPr>
        <w:rFonts w:hint="default"/>
        <w:lang w:val="en-US" w:eastAsia="en-US" w:bidi="ar-SA"/>
      </w:rPr>
    </w:lvl>
    <w:lvl w:ilvl="8" w:tplc="DC24D2F8">
      <w:numFmt w:val="bullet"/>
      <w:lvlText w:val="•"/>
      <w:lvlJc w:val="left"/>
      <w:pPr>
        <w:ind w:left="7881" w:hanging="358"/>
      </w:pPr>
      <w:rPr>
        <w:rFonts w:hint="default"/>
        <w:lang w:val="en-US" w:eastAsia="en-US" w:bidi="ar-SA"/>
      </w:rPr>
    </w:lvl>
  </w:abstractNum>
  <w:abstractNum w:abstractNumId="91" w15:restartNumberingAfterBreak="0">
    <w:nsid w:val="24A9244C"/>
    <w:multiLevelType w:val="multilevel"/>
    <w:tmpl w:val="64824F6E"/>
    <w:lvl w:ilvl="0">
      <w:start w:val="1"/>
      <w:numFmt w:val="bullet"/>
      <w:lvlText w:val=""/>
      <w:lvlJc w:val="left"/>
      <w:pPr>
        <w:tabs>
          <w:tab w:val="num" w:pos="2288"/>
        </w:tabs>
        <w:ind w:left="2288"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24B204EC"/>
    <w:multiLevelType w:val="hybridMultilevel"/>
    <w:tmpl w:val="C5862530"/>
    <w:lvl w:ilvl="0" w:tplc="FFFFFFFF">
      <w:start w:val="1"/>
      <w:numFmt w:val="lowerRoman"/>
      <w:lvlText w:val="(%1)"/>
      <w:lvlJc w:val="left"/>
      <w:pPr>
        <w:ind w:left="1429" w:hanging="720"/>
      </w:pPr>
      <w:rPr>
        <w:rFonts w:hint="default"/>
        <w:color w:val="000000"/>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93" w15:restartNumberingAfterBreak="0">
    <w:nsid w:val="24DE0DD6"/>
    <w:multiLevelType w:val="multilevel"/>
    <w:tmpl w:val="0B1C74A2"/>
    <w:lvl w:ilvl="0">
      <w:start w:val="72"/>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84"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19" w:hanging="358"/>
      </w:pPr>
      <w:rPr>
        <w:rFonts w:hint="default"/>
        <w:lang w:val="en-US" w:eastAsia="en-US" w:bidi="ar-SA"/>
      </w:rPr>
    </w:lvl>
    <w:lvl w:ilvl="4">
      <w:numFmt w:val="bullet"/>
      <w:lvlText w:val="•"/>
      <w:lvlJc w:val="left"/>
      <w:pPr>
        <w:ind w:left="4438" w:hanging="358"/>
      </w:pPr>
      <w:rPr>
        <w:rFonts w:hint="default"/>
        <w:lang w:val="en-US" w:eastAsia="en-US" w:bidi="ar-SA"/>
      </w:rPr>
    </w:lvl>
    <w:lvl w:ilvl="5">
      <w:numFmt w:val="bullet"/>
      <w:lvlText w:val="•"/>
      <w:lvlJc w:val="left"/>
      <w:pPr>
        <w:ind w:left="5258" w:hanging="358"/>
      </w:pPr>
      <w:rPr>
        <w:rFonts w:hint="default"/>
        <w:lang w:val="en-US" w:eastAsia="en-US" w:bidi="ar-SA"/>
      </w:rPr>
    </w:lvl>
    <w:lvl w:ilvl="6">
      <w:numFmt w:val="bullet"/>
      <w:lvlText w:val="•"/>
      <w:lvlJc w:val="left"/>
      <w:pPr>
        <w:ind w:left="6078" w:hanging="358"/>
      </w:pPr>
      <w:rPr>
        <w:rFonts w:hint="default"/>
        <w:lang w:val="en-US" w:eastAsia="en-US" w:bidi="ar-SA"/>
      </w:rPr>
    </w:lvl>
    <w:lvl w:ilvl="7">
      <w:numFmt w:val="bullet"/>
      <w:lvlText w:val="•"/>
      <w:lvlJc w:val="left"/>
      <w:pPr>
        <w:ind w:left="6897" w:hanging="358"/>
      </w:pPr>
      <w:rPr>
        <w:rFonts w:hint="default"/>
        <w:lang w:val="en-US" w:eastAsia="en-US" w:bidi="ar-SA"/>
      </w:rPr>
    </w:lvl>
    <w:lvl w:ilvl="8">
      <w:numFmt w:val="bullet"/>
      <w:lvlText w:val="•"/>
      <w:lvlJc w:val="left"/>
      <w:pPr>
        <w:ind w:left="7717" w:hanging="358"/>
      </w:pPr>
      <w:rPr>
        <w:rFonts w:hint="default"/>
        <w:lang w:val="en-US" w:eastAsia="en-US" w:bidi="ar-SA"/>
      </w:rPr>
    </w:lvl>
  </w:abstractNum>
  <w:abstractNum w:abstractNumId="94" w15:restartNumberingAfterBreak="0">
    <w:nsid w:val="24E50E5E"/>
    <w:multiLevelType w:val="multilevel"/>
    <w:tmpl w:val="DC94BBA6"/>
    <w:lvl w:ilvl="0">
      <w:start w:val="20"/>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95" w15:restartNumberingAfterBreak="0">
    <w:nsid w:val="24EF27C3"/>
    <w:multiLevelType w:val="hybridMultilevel"/>
    <w:tmpl w:val="30827A96"/>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6" w15:restartNumberingAfterBreak="0">
    <w:nsid w:val="25EF00E9"/>
    <w:multiLevelType w:val="hybridMultilevel"/>
    <w:tmpl w:val="9B6C2C8C"/>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7" w15:restartNumberingAfterBreak="0">
    <w:nsid w:val="262F15AB"/>
    <w:multiLevelType w:val="hybridMultilevel"/>
    <w:tmpl w:val="DF60FAF2"/>
    <w:lvl w:ilvl="0" w:tplc="0409000F">
      <w:start w:val="1"/>
      <w:numFmt w:val="decimal"/>
      <w:lvlText w:val="%1."/>
      <w:lvlJc w:val="left"/>
      <w:pPr>
        <w:ind w:left="862" w:hanging="360"/>
      </w:pPr>
    </w:lvl>
    <w:lvl w:ilvl="1" w:tplc="04090019" w:tentative="1">
      <w:start w:val="1"/>
      <w:numFmt w:val="lowerLetter"/>
      <w:lvlText w:val="%2."/>
      <w:lvlJc w:val="left"/>
      <w:pPr>
        <w:ind w:left="1582" w:hanging="360"/>
      </w:pPr>
    </w:lvl>
    <w:lvl w:ilvl="2" w:tplc="0409001B">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98" w15:restartNumberingAfterBreak="0">
    <w:nsid w:val="26536671"/>
    <w:multiLevelType w:val="multilevel"/>
    <w:tmpl w:val="79066D74"/>
    <w:lvl w:ilvl="0">
      <w:start w:val="3"/>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9" w15:restartNumberingAfterBreak="0">
    <w:nsid w:val="2695520C"/>
    <w:multiLevelType w:val="hybridMultilevel"/>
    <w:tmpl w:val="8D080812"/>
    <w:lvl w:ilvl="0" w:tplc="E5046402">
      <w:start w:val="1"/>
      <w:numFmt w:val="decimal"/>
      <w:lvlText w:val="8.%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0" w15:restartNumberingAfterBreak="0">
    <w:nsid w:val="26A66190"/>
    <w:multiLevelType w:val="multilevel"/>
    <w:tmpl w:val="54605D4A"/>
    <w:lvl w:ilvl="0">
      <w:start w:val="12"/>
      <w:numFmt w:val="decimal"/>
      <w:lvlText w:val="%1."/>
      <w:lvlJc w:val="left"/>
      <w:pPr>
        <w:tabs>
          <w:tab w:val="num" w:pos="885"/>
        </w:tabs>
        <w:ind w:left="885" w:hanging="885"/>
      </w:pPr>
      <w:rPr>
        <w:rFonts w:hint="default"/>
      </w:rPr>
    </w:lvl>
    <w:lvl w:ilvl="1">
      <w:start w:val="1"/>
      <w:numFmt w:val="decimal"/>
      <w:lvlText w:val="%1.%2."/>
      <w:lvlJc w:val="left"/>
      <w:pPr>
        <w:tabs>
          <w:tab w:val="num" w:pos="1523"/>
        </w:tabs>
        <w:ind w:left="1523" w:hanging="885"/>
      </w:pPr>
      <w:rPr>
        <w:rFonts w:hint="default"/>
      </w:rPr>
    </w:lvl>
    <w:lvl w:ilvl="2">
      <w:start w:val="5"/>
      <w:numFmt w:val="decimal"/>
      <w:lvlText w:val="%1.%2.%3."/>
      <w:lvlJc w:val="left"/>
      <w:pPr>
        <w:tabs>
          <w:tab w:val="num" w:pos="2161"/>
        </w:tabs>
        <w:ind w:left="2161" w:hanging="885"/>
      </w:pPr>
      <w:rPr>
        <w:rFonts w:hint="default"/>
      </w:rPr>
    </w:lvl>
    <w:lvl w:ilvl="3">
      <w:start w:val="1"/>
      <w:numFmt w:val="decimal"/>
      <w:lvlText w:val="%1.%2.%3.%4."/>
      <w:lvlJc w:val="left"/>
      <w:pPr>
        <w:tabs>
          <w:tab w:val="num" w:pos="2799"/>
        </w:tabs>
        <w:ind w:left="2799" w:hanging="885"/>
      </w:pPr>
      <w:rPr>
        <w:rFonts w:hint="default"/>
      </w:rPr>
    </w:lvl>
    <w:lvl w:ilvl="4">
      <w:start w:val="1"/>
      <w:numFmt w:val="decimal"/>
      <w:lvlText w:val="%1.%2.%3.%4.%5."/>
      <w:lvlJc w:val="left"/>
      <w:pPr>
        <w:tabs>
          <w:tab w:val="num" w:pos="3632"/>
        </w:tabs>
        <w:ind w:left="3632" w:hanging="1080"/>
      </w:pPr>
      <w:rPr>
        <w:rFonts w:hint="default"/>
      </w:rPr>
    </w:lvl>
    <w:lvl w:ilvl="5">
      <w:start w:val="1"/>
      <w:numFmt w:val="decimal"/>
      <w:lvlText w:val="%1.%2.%3.%4.%5.%6."/>
      <w:lvlJc w:val="left"/>
      <w:pPr>
        <w:tabs>
          <w:tab w:val="num" w:pos="4270"/>
        </w:tabs>
        <w:ind w:left="4270" w:hanging="1080"/>
      </w:pPr>
      <w:rPr>
        <w:rFonts w:hint="default"/>
      </w:rPr>
    </w:lvl>
    <w:lvl w:ilvl="6">
      <w:start w:val="1"/>
      <w:numFmt w:val="decimal"/>
      <w:lvlText w:val="%1.%2.%3.%4.%5.%6.%7."/>
      <w:lvlJc w:val="left"/>
      <w:pPr>
        <w:tabs>
          <w:tab w:val="num" w:pos="5268"/>
        </w:tabs>
        <w:ind w:left="5268" w:hanging="1440"/>
      </w:pPr>
      <w:rPr>
        <w:rFonts w:hint="default"/>
      </w:rPr>
    </w:lvl>
    <w:lvl w:ilvl="7">
      <w:start w:val="1"/>
      <w:numFmt w:val="decimal"/>
      <w:lvlText w:val="%1.%2.%3.%4.%5.%6.%7.%8."/>
      <w:lvlJc w:val="left"/>
      <w:pPr>
        <w:tabs>
          <w:tab w:val="num" w:pos="5906"/>
        </w:tabs>
        <w:ind w:left="5906" w:hanging="1440"/>
      </w:pPr>
      <w:rPr>
        <w:rFonts w:hint="default"/>
      </w:rPr>
    </w:lvl>
    <w:lvl w:ilvl="8">
      <w:start w:val="1"/>
      <w:numFmt w:val="decimal"/>
      <w:lvlText w:val="%1.%2.%3.%4.%5.%6.%7.%8.%9."/>
      <w:lvlJc w:val="left"/>
      <w:pPr>
        <w:tabs>
          <w:tab w:val="num" w:pos="6904"/>
        </w:tabs>
        <w:ind w:left="6904" w:hanging="1800"/>
      </w:pPr>
      <w:rPr>
        <w:rFonts w:hint="default"/>
      </w:rPr>
    </w:lvl>
  </w:abstractNum>
  <w:abstractNum w:abstractNumId="101" w15:restartNumberingAfterBreak="0">
    <w:nsid w:val="26A66F11"/>
    <w:multiLevelType w:val="multilevel"/>
    <w:tmpl w:val="5D527874"/>
    <w:lvl w:ilvl="0">
      <w:start w:val="5"/>
      <w:numFmt w:val="decimal"/>
      <w:lvlText w:val="%1."/>
      <w:lvlJc w:val="left"/>
      <w:pPr>
        <w:ind w:left="360" w:hanging="360"/>
      </w:pPr>
      <w:rPr>
        <w:rFonts w:hint="default"/>
        <w:sz w:val="22"/>
      </w:rPr>
    </w:lvl>
    <w:lvl w:ilvl="1">
      <w:start w:val="4"/>
      <w:numFmt w:val="decimal"/>
      <w:lvlText w:val="%1.%2."/>
      <w:lvlJc w:val="left"/>
      <w:pPr>
        <w:ind w:left="360" w:hanging="360"/>
      </w:pPr>
      <w:rPr>
        <w:rFonts w:hint="default"/>
        <w:sz w:val="22"/>
      </w:rPr>
    </w:lvl>
    <w:lvl w:ilvl="2">
      <w:start w:val="1"/>
      <w:numFmt w:val="decimal"/>
      <w:lvlText w:val="%1.%2.%3."/>
      <w:lvlJc w:val="left"/>
      <w:pPr>
        <w:ind w:left="720" w:hanging="720"/>
      </w:pPr>
      <w:rPr>
        <w:rFonts w:hint="default"/>
        <w:sz w:val="22"/>
      </w:rPr>
    </w:lvl>
    <w:lvl w:ilvl="3">
      <w:start w:val="1"/>
      <w:numFmt w:val="decimal"/>
      <w:lvlText w:val="%1.%2.%3.%4."/>
      <w:lvlJc w:val="left"/>
      <w:pPr>
        <w:ind w:left="720" w:hanging="72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080" w:hanging="1080"/>
      </w:pPr>
      <w:rPr>
        <w:rFonts w:hint="default"/>
        <w:sz w:val="22"/>
      </w:rPr>
    </w:lvl>
    <w:lvl w:ilvl="6">
      <w:start w:val="1"/>
      <w:numFmt w:val="decimal"/>
      <w:lvlText w:val="%1.%2.%3.%4.%5.%6.%7."/>
      <w:lvlJc w:val="left"/>
      <w:pPr>
        <w:ind w:left="1440" w:hanging="1440"/>
      </w:pPr>
      <w:rPr>
        <w:rFonts w:hint="default"/>
        <w:sz w:val="22"/>
      </w:rPr>
    </w:lvl>
    <w:lvl w:ilvl="7">
      <w:start w:val="1"/>
      <w:numFmt w:val="decimal"/>
      <w:lvlText w:val="%1.%2.%3.%4.%5.%6.%7.%8."/>
      <w:lvlJc w:val="left"/>
      <w:pPr>
        <w:ind w:left="1440" w:hanging="1440"/>
      </w:pPr>
      <w:rPr>
        <w:rFonts w:hint="default"/>
        <w:sz w:val="22"/>
      </w:rPr>
    </w:lvl>
    <w:lvl w:ilvl="8">
      <w:start w:val="1"/>
      <w:numFmt w:val="decimal"/>
      <w:lvlText w:val="%1.%2.%3.%4.%5.%6.%7.%8.%9."/>
      <w:lvlJc w:val="left"/>
      <w:pPr>
        <w:ind w:left="1800" w:hanging="1800"/>
      </w:pPr>
      <w:rPr>
        <w:rFonts w:hint="default"/>
        <w:sz w:val="22"/>
      </w:rPr>
    </w:lvl>
  </w:abstractNum>
  <w:abstractNum w:abstractNumId="102" w15:restartNumberingAfterBreak="0">
    <w:nsid w:val="27216861"/>
    <w:multiLevelType w:val="hybridMultilevel"/>
    <w:tmpl w:val="72660D26"/>
    <w:lvl w:ilvl="0" w:tplc="7262B050">
      <w:start w:val="1"/>
      <w:numFmt w:val="decimal"/>
      <w:lvlText w:val="28.%1."/>
      <w:lvlJc w:val="left"/>
      <w:pPr>
        <w:tabs>
          <w:tab w:val="num" w:pos="1575"/>
        </w:tabs>
        <w:ind w:left="1575" w:hanging="360"/>
      </w:pPr>
      <w:rPr>
        <w:rFonts w:hint="default"/>
        <w:b w:val="0"/>
        <w:i w:val="0"/>
        <w:outline w:val="0"/>
        <w:shadow w:val="0"/>
        <w:emboss w:val="0"/>
        <w:imprint w:val="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3" w15:restartNumberingAfterBreak="0">
    <w:nsid w:val="27B625DC"/>
    <w:multiLevelType w:val="hybridMultilevel"/>
    <w:tmpl w:val="566E31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284F1ACB"/>
    <w:multiLevelType w:val="multilevel"/>
    <w:tmpl w:val="785E2E10"/>
    <w:lvl w:ilvl="0">
      <w:start w:val="39"/>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105" w15:restartNumberingAfterBreak="0">
    <w:nsid w:val="28DE02B2"/>
    <w:multiLevelType w:val="multilevel"/>
    <w:tmpl w:val="1E4CBB88"/>
    <w:lvl w:ilvl="0">
      <w:start w:val="22"/>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06" w15:restartNumberingAfterBreak="0">
    <w:nsid w:val="29067643"/>
    <w:multiLevelType w:val="singleLevel"/>
    <w:tmpl w:val="A03236F8"/>
    <w:lvl w:ilvl="0">
      <w:start w:val="1"/>
      <w:numFmt w:val="bullet"/>
      <w:lvlText w:val=""/>
      <w:lvlJc w:val="left"/>
      <w:pPr>
        <w:tabs>
          <w:tab w:val="num" w:pos="2061"/>
        </w:tabs>
        <w:ind w:left="567" w:firstLine="1134"/>
      </w:pPr>
      <w:rPr>
        <w:rFonts w:ascii="Wingdings" w:hAnsi="Wingdings" w:hint="default"/>
        <w:sz w:val="16"/>
      </w:rPr>
    </w:lvl>
  </w:abstractNum>
  <w:abstractNum w:abstractNumId="107" w15:restartNumberingAfterBreak="0">
    <w:nsid w:val="2A4005D5"/>
    <w:multiLevelType w:val="multilevel"/>
    <w:tmpl w:val="7BD4D50E"/>
    <w:lvl w:ilvl="0">
      <w:start w:val="21"/>
      <w:numFmt w:val="decimal"/>
      <w:lvlText w:val="%1"/>
      <w:lvlJc w:val="left"/>
      <w:pPr>
        <w:tabs>
          <w:tab w:val="num" w:pos="570"/>
        </w:tabs>
        <w:ind w:left="570" w:hanging="570"/>
      </w:pPr>
      <w:rPr>
        <w:rFonts w:hint="default"/>
      </w:rPr>
    </w:lvl>
    <w:lvl w:ilvl="1">
      <w:start w:val="4"/>
      <w:numFmt w:val="decimal"/>
      <w:lvlText w:val="%1.%2"/>
      <w:lvlJc w:val="left"/>
      <w:pPr>
        <w:tabs>
          <w:tab w:val="num" w:pos="1425"/>
        </w:tabs>
        <w:ind w:left="1425" w:hanging="570"/>
      </w:pPr>
      <w:rPr>
        <w:rFonts w:hint="default"/>
      </w:rPr>
    </w:lvl>
    <w:lvl w:ilvl="2">
      <w:start w:val="1"/>
      <w:numFmt w:val="decimal"/>
      <w:lvlText w:val="%1.%2.%3"/>
      <w:lvlJc w:val="left"/>
      <w:pPr>
        <w:tabs>
          <w:tab w:val="num" w:pos="2430"/>
        </w:tabs>
        <w:ind w:left="2430" w:hanging="720"/>
      </w:pPr>
      <w:rPr>
        <w:rFonts w:hint="default"/>
      </w:rPr>
    </w:lvl>
    <w:lvl w:ilvl="3">
      <w:start w:val="1"/>
      <w:numFmt w:val="decimal"/>
      <w:lvlText w:val="%1.%2.%3.%4"/>
      <w:lvlJc w:val="left"/>
      <w:pPr>
        <w:tabs>
          <w:tab w:val="num" w:pos="3285"/>
        </w:tabs>
        <w:ind w:left="3285" w:hanging="720"/>
      </w:pPr>
      <w:rPr>
        <w:rFonts w:hint="default"/>
      </w:rPr>
    </w:lvl>
    <w:lvl w:ilvl="4">
      <w:start w:val="1"/>
      <w:numFmt w:val="decimal"/>
      <w:lvlText w:val="%1.%2.%3.%4.%5"/>
      <w:lvlJc w:val="left"/>
      <w:pPr>
        <w:tabs>
          <w:tab w:val="num" w:pos="4500"/>
        </w:tabs>
        <w:ind w:left="4500" w:hanging="1080"/>
      </w:pPr>
      <w:rPr>
        <w:rFonts w:hint="default"/>
      </w:rPr>
    </w:lvl>
    <w:lvl w:ilvl="5">
      <w:start w:val="1"/>
      <w:numFmt w:val="decimal"/>
      <w:lvlText w:val="%1.%2.%3.%4.%5.%6"/>
      <w:lvlJc w:val="left"/>
      <w:pPr>
        <w:tabs>
          <w:tab w:val="num" w:pos="5355"/>
        </w:tabs>
        <w:ind w:left="5355" w:hanging="1080"/>
      </w:pPr>
      <w:rPr>
        <w:rFonts w:hint="default"/>
      </w:rPr>
    </w:lvl>
    <w:lvl w:ilvl="6">
      <w:start w:val="1"/>
      <w:numFmt w:val="decimal"/>
      <w:lvlText w:val="%1.%2.%3.%4.%5.%6.%7"/>
      <w:lvlJc w:val="left"/>
      <w:pPr>
        <w:tabs>
          <w:tab w:val="num" w:pos="6570"/>
        </w:tabs>
        <w:ind w:left="6570" w:hanging="1440"/>
      </w:pPr>
      <w:rPr>
        <w:rFonts w:hint="default"/>
      </w:rPr>
    </w:lvl>
    <w:lvl w:ilvl="7">
      <w:start w:val="1"/>
      <w:numFmt w:val="decimal"/>
      <w:lvlText w:val="%1.%2.%3.%4.%5.%6.%7.%8"/>
      <w:lvlJc w:val="left"/>
      <w:pPr>
        <w:tabs>
          <w:tab w:val="num" w:pos="7425"/>
        </w:tabs>
        <w:ind w:left="7425" w:hanging="1440"/>
      </w:pPr>
      <w:rPr>
        <w:rFonts w:hint="default"/>
      </w:rPr>
    </w:lvl>
    <w:lvl w:ilvl="8">
      <w:start w:val="1"/>
      <w:numFmt w:val="decimal"/>
      <w:lvlText w:val="%1.%2.%3.%4.%5.%6.%7.%8.%9"/>
      <w:lvlJc w:val="left"/>
      <w:pPr>
        <w:tabs>
          <w:tab w:val="num" w:pos="8280"/>
        </w:tabs>
        <w:ind w:left="8280" w:hanging="1440"/>
      </w:pPr>
      <w:rPr>
        <w:rFonts w:hint="default"/>
      </w:rPr>
    </w:lvl>
  </w:abstractNum>
  <w:abstractNum w:abstractNumId="108" w15:restartNumberingAfterBreak="0">
    <w:nsid w:val="2AF66179"/>
    <w:multiLevelType w:val="hybridMultilevel"/>
    <w:tmpl w:val="3E549122"/>
    <w:lvl w:ilvl="0" w:tplc="4B2AE906">
      <w:start w:val="1"/>
      <w:numFmt w:val="lowerLetter"/>
      <w:lvlText w:val="%1)"/>
      <w:lvlJc w:val="left"/>
      <w:pPr>
        <w:ind w:left="1994" w:hanging="360"/>
      </w:pPr>
      <w:rPr>
        <w:rFonts w:ascii="Calibri" w:eastAsia="Calibri" w:hAnsi="Calibri" w:cs="Calibri" w:hint="default"/>
        <w:b w:val="0"/>
        <w:bCs w:val="0"/>
        <w:i w:val="0"/>
        <w:iCs w:val="0"/>
        <w:spacing w:val="-1"/>
        <w:w w:val="100"/>
        <w:sz w:val="22"/>
        <w:szCs w:val="22"/>
        <w:lang w:val="en-US" w:eastAsia="en-US" w:bidi="ar-SA"/>
      </w:rPr>
    </w:lvl>
    <w:lvl w:ilvl="1" w:tplc="3D649FBA">
      <w:numFmt w:val="bullet"/>
      <w:lvlText w:val="•"/>
      <w:lvlJc w:val="left"/>
      <w:pPr>
        <w:ind w:left="2735" w:hanging="360"/>
      </w:pPr>
      <w:rPr>
        <w:rFonts w:hint="default"/>
        <w:lang w:val="en-US" w:eastAsia="en-US" w:bidi="ar-SA"/>
      </w:rPr>
    </w:lvl>
    <w:lvl w:ilvl="2" w:tplc="1EE0F12C">
      <w:numFmt w:val="bullet"/>
      <w:lvlText w:val="•"/>
      <w:lvlJc w:val="left"/>
      <w:pPr>
        <w:ind w:left="3471" w:hanging="360"/>
      </w:pPr>
      <w:rPr>
        <w:rFonts w:hint="default"/>
        <w:lang w:val="en-US" w:eastAsia="en-US" w:bidi="ar-SA"/>
      </w:rPr>
    </w:lvl>
    <w:lvl w:ilvl="3" w:tplc="C818F640">
      <w:numFmt w:val="bullet"/>
      <w:lvlText w:val="•"/>
      <w:lvlJc w:val="left"/>
      <w:pPr>
        <w:ind w:left="4206" w:hanging="360"/>
      </w:pPr>
      <w:rPr>
        <w:rFonts w:hint="default"/>
        <w:lang w:val="en-US" w:eastAsia="en-US" w:bidi="ar-SA"/>
      </w:rPr>
    </w:lvl>
    <w:lvl w:ilvl="4" w:tplc="B61828D2">
      <w:numFmt w:val="bullet"/>
      <w:lvlText w:val="•"/>
      <w:lvlJc w:val="left"/>
      <w:pPr>
        <w:ind w:left="4942" w:hanging="360"/>
      </w:pPr>
      <w:rPr>
        <w:rFonts w:hint="default"/>
        <w:lang w:val="en-US" w:eastAsia="en-US" w:bidi="ar-SA"/>
      </w:rPr>
    </w:lvl>
    <w:lvl w:ilvl="5" w:tplc="7E4A677A">
      <w:numFmt w:val="bullet"/>
      <w:lvlText w:val="•"/>
      <w:lvlJc w:val="left"/>
      <w:pPr>
        <w:ind w:left="5678" w:hanging="360"/>
      </w:pPr>
      <w:rPr>
        <w:rFonts w:hint="default"/>
        <w:lang w:val="en-US" w:eastAsia="en-US" w:bidi="ar-SA"/>
      </w:rPr>
    </w:lvl>
    <w:lvl w:ilvl="6" w:tplc="232212E6">
      <w:numFmt w:val="bullet"/>
      <w:lvlText w:val="•"/>
      <w:lvlJc w:val="left"/>
      <w:pPr>
        <w:ind w:left="6413" w:hanging="360"/>
      </w:pPr>
      <w:rPr>
        <w:rFonts w:hint="default"/>
        <w:lang w:val="en-US" w:eastAsia="en-US" w:bidi="ar-SA"/>
      </w:rPr>
    </w:lvl>
    <w:lvl w:ilvl="7" w:tplc="5EA08048">
      <w:numFmt w:val="bullet"/>
      <w:lvlText w:val="•"/>
      <w:lvlJc w:val="left"/>
      <w:pPr>
        <w:ind w:left="7149" w:hanging="360"/>
      </w:pPr>
      <w:rPr>
        <w:rFonts w:hint="default"/>
        <w:lang w:val="en-US" w:eastAsia="en-US" w:bidi="ar-SA"/>
      </w:rPr>
    </w:lvl>
    <w:lvl w:ilvl="8" w:tplc="E23A6ABE">
      <w:numFmt w:val="bullet"/>
      <w:lvlText w:val="•"/>
      <w:lvlJc w:val="left"/>
      <w:pPr>
        <w:ind w:left="7885" w:hanging="360"/>
      </w:pPr>
      <w:rPr>
        <w:rFonts w:hint="default"/>
        <w:lang w:val="en-US" w:eastAsia="en-US" w:bidi="ar-SA"/>
      </w:rPr>
    </w:lvl>
  </w:abstractNum>
  <w:abstractNum w:abstractNumId="109" w15:restartNumberingAfterBreak="0">
    <w:nsid w:val="2B4F3608"/>
    <w:multiLevelType w:val="multilevel"/>
    <w:tmpl w:val="0A20B3C2"/>
    <w:lvl w:ilvl="0">
      <w:start w:val="44"/>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Calibri" w:eastAsia="Calibri" w:hAnsi="Calibri" w:cs="Calibri" w:hint="default"/>
        <w:b w:val="0"/>
        <w:bCs w:val="0"/>
        <w:i w:val="0"/>
        <w:iCs w:val="0"/>
        <w:spacing w:val="-1"/>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110" w15:restartNumberingAfterBreak="0">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111" w15:restartNumberingAfterBreak="0">
    <w:nsid w:val="2BBB5E1E"/>
    <w:multiLevelType w:val="hybridMultilevel"/>
    <w:tmpl w:val="F754E576"/>
    <w:lvl w:ilvl="0" w:tplc="FFFFFFFF">
      <w:start w:val="1"/>
      <w:numFmt w:val="bullet"/>
      <w:lvlText w:val=""/>
      <w:lvlJc w:val="left"/>
      <w:pPr>
        <w:tabs>
          <w:tab w:val="num" w:pos="567"/>
        </w:tabs>
        <w:ind w:left="567" w:hanging="567"/>
      </w:pPr>
      <w:rPr>
        <w:rFonts w:ascii="Wingdings" w:hAnsi="Wingdings" w:hint="default"/>
        <w:sz w:val="16"/>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2BFC2127"/>
    <w:multiLevelType w:val="multilevel"/>
    <w:tmpl w:val="2B721D9E"/>
    <w:lvl w:ilvl="0">
      <w:start w:val="24"/>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13" w15:restartNumberingAfterBreak="0">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4" w15:restartNumberingAfterBreak="0">
    <w:nsid w:val="2CB37A89"/>
    <w:multiLevelType w:val="hybridMultilevel"/>
    <w:tmpl w:val="2660B200"/>
    <w:lvl w:ilvl="0" w:tplc="FFFFFFFF">
      <w:start w:val="1"/>
      <w:numFmt w:val="lowerLetter"/>
      <w:lvlText w:val="(%1)"/>
      <w:lvlJc w:val="left"/>
      <w:pPr>
        <w:ind w:left="1636" w:hanging="360"/>
      </w:pPr>
      <w:rPr>
        <w:rFonts w:hint="default"/>
      </w:r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115" w15:restartNumberingAfterBreak="0">
    <w:nsid w:val="2CF440C6"/>
    <w:multiLevelType w:val="multilevel"/>
    <w:tmpl w:val="A81A93D2"/>
    <w:lvl w:ilvl="0">
      <w:start w:val="1"/>
      <w:numFmt w:val="lowerLetter"/>
      <w:lvlText w:val="(%1)"/>
      <w:lvlJc w:val="left"/>
      <w:pPr>
        <w:tabs>
          <w:tab w:val="num" w:pos="360"/>
        </w:tabs>
        <w:ind w:left="360" w:hanging="360"/>
      </w:pPr>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6" w15:restartNumberingAfterBreak="0">
    <w:nsid w:val="2D6D701A"/>
    <w:multiLevelType w:val="hybridMultilevel"/>
    <w:tmpl w:val="BB5EA542"/>
    <w:lvl w:ilvl="0" w:tplc="5ACE16A2">
      <w:numFmt w:val="bullet"/>
      <w:lvlText w:val="-"/>
      <w:lvlJc w:val="left"/>
      <w:pPr>
        <w:ind w:left="1557" w:hanging="279"/>
      </w:pPr>
      <w:rPr>
        <w:rFonts w:ascii="Times New Roman" w:eastAsia="Times New Roman" w:hAnsi="Times New Roman" w:cs="Times New Roman" w:hint="default"/>
        <w:b w:val="0"/>
        <w:bCs w:val="0"/>
        <w:i w:val="0"/>
        <w:iCs w:val="0"/>
        <w:spacing w:val="0"/>
        <w:w w:val="100"/>
        <w:sz w:val="22"/>
        <w:szCs w:val="22"/>
        <w:lang w:val="en-US" w:eastAsia="en-US" w:bidi="ar-SA"/>
      </w:rPr>
    </w:lvl>
    <w:lvl w:ilvl="1" w:tplc="C0FAC5DC">
      <w:numFmt w:val="bullet"/>
      <w:lvlText w:val="•"/>
      <w:lvlJc w:val="left"/>
      <w:pPr>
        <w:ind w:left="2339" w:hanging="279"/>
      </w:pPr>
      <w:rPr>
        <w:rFonts w:hint="default"/>
        <w:lang w:val="en-US" w:eastAsia="en-US" w:bidi="ar-SA"/>
      </w:rPr>
    </w:lvl>
    <w:lvl w:ilvl="2" w:tplc="1690FB44">
      <w:numFmt w:val="bullet"/>
      <w:lvlText w:val="•"/>
      <w:lvlJc w:val="left"/>
      <w:pPr>
        <w:ind w:left="3119" w:hanging="279"/>
      </w:pPr>
      <w:rPr>
        <w:rFonts w:hint="default"/>
        <w:lang w:val="en-US" w:eastAsia="en-US" w:bidi="ar-SA"/>
      </w:rPr>
    </w:lvl>
    <w:lvl w:ilvl="3" w:tplc="E79ABCC4">
      <w:numFmt w:val="bullet"/>
      <w:lvlText w:val="•"/>
      <w:lvlJc w:val="left"/>
      <w:pPr>
        <w:ind w:left="3898" w:hanging="279"/>
      </w:pPr>
      <w:rPr>
        <w:rFonts w:hint="default"/>
        <w:lang w:val="en-US" w:eastAsia="en-US" w:bidi="ar-SA"/>
      </w:rPr>
    </w:lvl>
    <w:lvl w:ilvl="4" w:tplc="556EF3BC">
      <w:numFmt w:val="bullet"/>
      <w:lvlText w:val="•"/>
      <w:lvlJc w:val="left"/>
      <w:pPr>
        <w:ind w:left="4678" w:hanging="279"/>
      </w:pPr>
      <w:rPr>
        <w:rFonts w:hint="default"/>
        <w:lang w:val="en-US" w:eastAsia="en-US" w:bidi="ar-SA"/>
      </w:rPr>
    </w:lvl>
    <w:lvl w:ilvl="5" w:tplc="F5A0BBD8">
      <w:numFmt w:val="bullet"/>
      <w:lvlText w:val="•"/>
      <w:lvlJc w:val="left"/>
      <w:pPr>
        <w:ind w:left="5458" w:hanging="279"/>
      </w:pPr>
      <w:rPr>
        <w:rFonts w:hint="default"/>
        <w:lang w:val="en-US" w:eastAsia="en-US" w:bidi="ar-SA"/>
      </w:rPr>
    </w:lvl>
    <w:lvl w:ilvl="6" w:tplc="F374665C">
      <w:numFmt w:val="bullet"/>
      <w:lvlText w:val="•"/>
      <w:lvlJc w:val="left"/>
      <w:pPr>
        <w:ind w:left="6237" w:hanging="279"/>
      </w:pPr>
      <w:rPr>
        <w:rFonts w:hint="default"/>
        <w:lang w:val="en-US" w:eastAsia="en-US" w:bidi="ar-SA"/>
      </w:rPr>
    </w:lvl>
    <w:lvl w:ilvl="7" w:tplc="617AF5BE">
      <w:numFmt w:val="bullet"/>
      <w:lvlText w:val="•"/>
      <w:lvlJc w:val="left"/>
      <w:pPr>
        <w:ind w:left="7017" w:hanging="279"/>
      </w:pPr>
      <w:rPr>
        <w:rFonts w:hint="default"/>
        <w:lang w:val="en-US" w:eastAsia="en-US" w:bidi="ar-SA"/>
      </w:rPr>
    </w:lvl>
    <w:lvl w:ilvl="8" w:tplc="FD3C78D0">
      <w:numFmt w:val="bullet"/>
      <w:lvlText w:val="•"/>
      <w:lvlJc w:val="left"/>
      <w:pPr>
        <w:ind w:left="7797" w:hanging="279"/>
      </w:pPr>
      <w:rPr>
        <w:rFonts w:hint="default"/>
        <w:lang w:val="en-US" w:eastAsia="en-US" w:bidi="ar-SA"/>
      </w:rPr>
    </w:lvl>
  </w:abstractNum>
  <w:abstractNum w:abstractNumId="117" w15:restartNumberingAfterBreak="0">
    <w:nsid w:val="2E147266"/>
    <w:multiLevelType w:val="multilevel"/>
    <w:tmpl w:val="1890C606"/>
    <w:lvl w:ilvl="0">
      <w:start w:val="12"/>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18" w15:restartNumberingAfterBreak="0">
    <w:nsid w:val="2E1D5C34"/>
    <w:multiLevelType w:val="multilevel"/>
    <w:tmpl w:val="0B981F6A"/>
    <w:lvl w:ilvl="0">
      <w:start w:val="27"/>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19" w15:restartNumberingAfterBreak="0">
    <w:nsid w:val="2E5C38F8"/>
    <w:multiLevelType w:val="hybridMultilevel"/>
    <w:tmpl w:val="3428696A"/>
    <w:lvl w:ilvl="0" w:tplc="B1160778">
      <w:start w:val="1"/>
      <w:numFmt w:val="decimal"/>
      <w:lvlText w:val="(%1)"/>
      <w:lvlJc w:val="left"/>
      <w:pPr>
        <w:ind w:left="502" w:hanging="360"/>
      </w:pPr>
      <w:rPr>
        <w:rFonts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120" w15:restartNumberingAfterBreak="0">
    <w:nsid w:val="2F551C43"/>
    <w:multiLevelType w:val="hybridMultilevel"/>
    <w:tmpl w:val="CDD277EC"/>
    <w:lvl w:ilvl="0" w:tplc="B28A0C00">
      <w:start w:val="13"/>
      <w:numFmt w:val="decimal"/>
      <w:lvlText w:val="(%1)"/>
      <w:lvlJc w:val="left"/>
      <w:pPr>
        <w:tabs>
          <w:tab w:val="num" w:pos="720"/>
        </w:tabs>
        <w:ind w:left="720" w:hanging="72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1" w15:restartNumberingAfterBreak="0">
    <w:nsid w:val="2F9F1A1B"/>
    <w:multiLevelType w:val="hybridMultilevel"/>
    <w:tmpl w:val="825C6650"/>
    <w:lvl w:ilvl="0" w:tplc="A19085CA">
      <w:numFmt w:val="bullet"/>
      <w:lvlText w:val=""/>
      <w:lvlJc w:val="left"/>
      <w:pPr>
        <w:ind w:left="1994" w:hanging="360"/>
      </w:pPr>
      <w:rPr>
        <w:rFonts w:ascii="Symbol" w:eastAsia="Symbol" w:hAnsi="Symbol" w:cs="Symbol" w:hint="default"/>
        <w:b w:val="0"/>
        <w:bCs w:val="0"/>
        <w:i w:val="0"/>
        <w:iCs w:val="0"/>
        <w:spacing w:val="0"/>
        <w:w w:val="100"/>
        <w:sz w:val="22"/>
        <w:szCs w:val="22"/>
        <w:lang w:val="en-US" w:eastAsia="en-US" w:bidi="ar-SA"/>
      </w:rPr>
    </w:lvl>
    <w:lvl w:ilvl="1" w:tplc="2E909830">
      <w:numFmt w:val="bullet"/>
      <w:lvlText w:val="•"/>
      <w:lvlJc w:val="left"/>
      <w:pPr>
        <w:ind w:left="2735" w:hanging="360"/>
      </w:pPr>
      <w:rPr>
        <w:rFonts w:hint="default"/>
        <w:lang w:val="en-US" w:eastAsia="en-US" w:bidi="ar-SA"/>
      </w:rPr>
    </w:lvl>
    <w:lvl w:ilvl="2" w:tplc="DD824832">
      <w:numFmt w:val="bullet"/>
      <w:lvlText w:val="•"/>
      <w:lvlJc w:val="left"/>
      <w:pPr>
        <w:ind w:left="3471" w:hanging="360"/>
      </w:pPr>
      <w:rPr>
        <w:rFonts w:hint="default"/>
        <w:lang w:val="en-US" w:eastAsia="en-US" w:bidi="ar-SA"/>
      </w:rPr>
    </w:lvl>
    <w:lvl w:ilvl="3" w:tplc="20A4A952">
      <w:numFmt w:val="bullet"/>
      <w:lvlText w:val="•"/>
      <w:lvlJc w:val="left"/>
      <w:pPr>
        <w:ind w:left="4206" w:hanging="360"/>
      </w:pPr>
      <w:rPr>
        <w:rFonts w:hint="default"/>
        <w:lang w:val="en-US" w:eastAsia="en-US" w:bidi="ar-SA"/>
      </w:rPr>
    </w:lvl>
    <w:lvl w:ilvl="4" w:tplc="59824BE0">
      <w:numFmt w:val="bullet"/>
      <w:lvlText w:val="•"/>
      <w:lvlJc w:val="left"/>
      <w:pPr>
        <w:ind w:left="4942" w:hanging="360"/>
      </w:pPr>
      <w:rPr>
        <w:rFonts w:hint="default"/>
        <w:lang w:val="en-US" w:eastAsia="en-US" w:bidi="ar-SA"/>
      </w:rPr>
    </w:lvl>
    <w:lvl w:ilvl="5" w:tplc="5C1CFAB6">
      <w:numFmt w:val="bullet"/>
      <w:lvlText w:val="•"/>
      <w:lvlJc w:val="left"/>
      <w:pPr>
        <w:ind w:left="5678" w:hanging="360"/>
      </w:pPr>
      <w:rPr>
        <w:rFonts w:hint="default"/>
        <w:lang w:val="en-US" w:eastAsia="en-US" w:bidi="ar-SA"/>
      </w:rPr>
    </w:lvl>
    <w:lvl w:ilvl="6" w:tplc="DD2C5A36">
      <w:numFmt w:val="bullet"/>
      <w:lvlText w:val="•"/>
      <w:lvlJc w:val="left"/>
      <w:pPr>
        <w:ind w:left="6413" w:hanging="360"/>
      </w:pPr>
      <w:rPr>
        <w:rFonts w:hint="default"/>
        <w:lang w:val="en-US" w:eastAsia="en-US" w:bidi="ar-SA"/>
      </w:rPr>
    </w:lvl>
    <w:lvl w:ilvl="7" w:tplc="66949BDE">
      <w:numFmt w:val="bullet"/>
      <w:lvlText w:val="•"/>
      <w:lvlJc w:val="left"/>
      <w:pPr>
        <w:ind w:left="7149" w:hanging="360"/>
      </w:pPr>
      <w:rPr>
        <w:rFonts w:hint="default"/>
        <w:lang w:val="en-US" w:eastAsia="en-US" w:bidi="ar-SA"/>
      </w:rPr>
    </w:lvl>
    <w:lvl w:ilvl="8" w:tplc="00808F34">
      <w:numFmt w:val="bullet"/>
      <w:lvlText w:val="•"/>
      <w:lvlJc w:val="left"/>
      <w:pPr>
        <w:ind w:left="7885" w:hanging="360"/>
      </w:pPr>
      <w:rPr>
        <w:rFonts w:hint="default"/>
        <w:lang w:val="en-US" w:eastAsia="en-US" w:bidi="ar-SA"/>
      </w:rPr>
    </w:lvl>
  </w:abstractNum>
  <w:abstractNum w:abstractNumId="122" w15:restartNumberingAfterBreak="0">
    <w:nsid w:val="2FF2188B"/>
    <w:multiLevelType w:val="multilevel"/>
    <w:tmpl w:val="8CA87C5E"/>
    <w:lvl w:ilvl="0">
      <w:start w:val="18"/>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23" w15:restartNumberingAfterBreak="0">
    <w:nsid w:val="309627D2"/>
    <w:multiLevelType w:val="multilevel"/>
    <w:tmpl w:val="ABC6796E"/>
    <w:lvl w:ilvl="0">
      <w:start w:val="3"/>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76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384" w:hanging="358"/>
      </w:pPr>
      <w:rPr>
        <w:rFonts w:hint="default"/>
        <w:lang w:val="en-US" w:eastAsia="en-US" w:bidi="ar-SA"/>
      </w:rPr>
    </w:lvl>
    <w:lvl w:ilvl="4">
      <w:numFmt w:val="bullet"/>
      <w:lvlText w:val="•"/>
      <w:lvlJc w:val="left"/>
      <w:pPr>
        <w:ind w:left="4197" w:hanging="358"/>
      </w:pPr>
      <w:rPr>
        <w:rFonts w:hint="default"/>
        <w:lang w:val="en-US" w:eastAsia="en-US" w:bidi="ar-SA"/>
      </w:rPr>
    </w:lvl>
    <w:lvl w:ilvl="5">
      <w:numFmt w:val="bullet"/>
      <w:lvlText w:val="•"/>
      <w:lvlJc w:val="left"/>
      <w:pPr>
        <w:ind w:left="5009" w:hanging="358"/>
      </w:pPr>
      <w:rPr>
        <w:rFonts w:hint="default"/>
        <w:lang w:val="en-US" w:eastAsia="en-US" w:bidi="ar-SA"/>
      </w:rPr>
    </w:lvl>
    <w:lvl w:ilvl="6">
      <w:numFmt w:val="bullet"/>
      <w:lvlText w:val="•"/>
      <w:lvlJc w:val="left"/>
      <w:pPr>
        <w:ind w:left="5822" w:hanging="358"/>
      </w:pPr>
      <w:rPr>
        <w:rFonts w:hint="default"/>
        <w:lang w:val="en-US" w:eastAsia="en-US" w:bidi="ar-SA"/>
      </w:rPr>
    </w:lvl>
    <w:lvl w:ilvl="7">
      <w:numFmt w:val="bullet"/>
      <w:lvlText w:val="•"/>
      <w:lvlJc w:val="left"/>
      <w:pPr>
        <w:ind w:left="6634" w:hanging="358"/>
      </w:pPr>
      <w:rPr>
        <w:rFonts w:hint="default"/>
        <w:lang w:val="en-US" w:eastAsia="en-US" w:bidi="ar-SA"/>
      </w:rPr>
    </w:lvl>
    <w:lvl w:ilvl="8">
      <w:numFmt w:val="bullet"/>
      <w:lvlText w:val="•"/>
      <w:lvlJc w:val="left"/>
      <w:pPr>
        <w:ind w:left="7447" w:hanging="358"/>
      </w:pPr>
      <w:rPr>
        <w:rFonts w:hint="default"/>
        <w:lang w:val="en-US" w:eastAsia="en-US" w:bidi="ar-SA"/>
      </w:rPr>
    </w:lvl>
  </w:abstractNum>
  <w:abstractNum w:abstractNumId="124" w15:restartNumberingAfterBreak="0">
    <w:nsid w:val="30CD6986"/>
    <w:multiLevelType w:val="multilevel"/>
    <w:tmpl w:val="F774C660"/>
    <w:lvl w:ilvl="0">
      <w:start w:val="22"/>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25" w15:restartNumberingAfterBreak="0">
    <w:nsid w:val="310A124A"/>
    <w:multiLevelType w:val="hybridMultilevel"/>
    <w:tmpl w:val="6F80DB82"/>
    <w:lvl w:ilvl="0" w:tplc="1809000F">
      <w:start w:val="1"/>
      <w:numFmt w:val="decimal"/>
      <w:lvlText w:val="%1."/>
      <w:lvlJc w:val="left"/>
      <w:pPr>
        <w:ind w:left="720" w:hanging="360"/>
      </w:pPr>
      <w:rPr>
        <w:rFonts w:ascii="Times New Roman" w:hAnsi="Times New Roman" w:cs="Times New Roman"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6" w15:restartNumberingAfterBreak="0">
    <w:nsid w:val="31D45977"/>
    <w:multiLevelType w:val="multilevel"/>
    <w:tmpl w:val="0624FC94"/>
    <w:lvl w:ilvl="0">
      <w:start w:val="13"/>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441"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start w:val="1"/>
      <w:numFmt w:val="lowerRoman"/>
      <w:lvlText w:val="%4."/>
      <w:lvlJc w:val="left"/>
      <w:pPr>
        <w:ind w:left="2149" w:hanging="473"/>
        <w:jc w:val="right"/>
      </w:pPr>
      <w:rPr>
        <w:rFonts w:ascii="Times New Roman" w:eastAsia="Times New Roman" w:hAnsi="Times New Roman" w:cs="Times New Roman" w:hint="default"/>
        <w:b w:val="0"/>
        <w:bCs w:val="0"/>
        <w:i w:val="0"/>
        <w:iCs w:val="0"/>
        <w:spacing w:val="0"/>
        <w:w w:val="100"/>
        <w:sz w:val="22"/>
        <w:szCs w:val="22"/>
        <w:lang w:val="en-US" w:eastAsia="en-US" w:bidi="ar-SA"/>
      </w:rPr>
    </w:lvl>
    <w:lvl w:ilvl="4">
      <w:numFmt w:val="bullet"/>
      <w:lvlText w:val="•"/>
      <w:lvlJc w:val="left"/>
      <w:pPr>
        <w:ind w:left="3873" w:hanging="473"/>
      </w:pPr>
      <w:rPr>
        <w:rFonts w:hint="default"/>
        <w:lang w:val="en-US" w:eastAsia="en-US" w:bidi="ar-SA"/>
      </w:rPr>
    </w:lvl>
    <w:lvl w:ilvl="5">
      <w:numFmt w:val="bullet"/>
      <w:lvlText w:val="•"/>
      <w:lvlJc w:val="left"/>
      <w:pPr>
        <w:ind w:left="4739" w:hanging="473"/>
      </w:pPr>
      <w:rPr>
        <w:rFonts w:hint="default"/>
        <w:lang w:val="en-US" w:eastAsia="en-US" w:bidi="ar-SA"/>
      </w:rPr>
    </w:lvl>
    <w:lvl w:ilvl="6">
      <w:numFmt w:val="bullet"/>
      <w:lvlText w:val="•"/>
      <w:lvlJc w:val="left"/>
      <w:pPr>
        <w:ind w:left="5606" w:hanging="473"/>
      </w:pPr>
      <w:rPr>
        <w:rFonts w:hint="default"/>
        <w:lang w:val="en-US" w:eastAsia="en-US" w:bidi="ar-SA"/>
      </w:rPr>
    </w:lvl>
    <w:lvl w:ilvl="7">
      <w:numFmt w:val="bullet"/>
      <w:lvlText w:val="•"/>
      <w:lvlJc w:val="left"/>
      <w:pPr>
        <w:ind w:left="6472" w:hanging="473"/>
      </w:pPr>
      <w:rPr>
        <w:rFonts w:hint="default"/>
        <w:lang w:val="en-US" w:eastAsia="en-US" w:bidi="ar-SA"/>
      </w:rPr>
    </w:lvl>
    <w:lvl w:ilvl="8">
      <w:numFmt w:val="bullet"/>
      <w:lvlText w:val="•"/>
      <w:lvlJc w:val="left"/>
      <w:pPr>
        <w:ind w:left="7339" w:hanging="473"/>
      </w:pPr>
      <w:rPr>
        <w:rFonts w:hint="default"/>
        <w:lang w:val="en-US" w:eastAsia="en-US" w:bidi="ar-SA"/>
      </w:rPr>
    </w:lvl>
  </w:abstractNum>
  <w:abstractNum w:abstractNumId="127" w15:restartNumberingAfterBreak="0">
    <w:nsid w:val="320A7732"/>
    <w:multiLevelType w:val="hybridMultilevel"/>
    <w:tmpl w:val="C5862530"/>
    <w:lvl w:ilvl="0" w:tplc="EFC298B4">
      <w:start w:val="1"/>
      <w:numFmt w:val="lowerRoman"/>
      <w:lvlText w:val="(%1)"/>
      <w:lvlJc w:val="left"/>
      <w:pPr>
        <w:ind w:left="1429" w:hanging="720"/>
      </w:pPr>
      <w:rPr>
        <w:rFonts w:hint="default"/>
        <w:color w:val="000000"/>
      </w:rPr>
    </w:lvl>
    <w:lvl w:ilvl="1" w:tplc="18090019" w:tentative="1">
      <w:start w:val="1"/>
      <w:numFmt w:val="lowerLetter"/>
      <w:lvlText w:val="%2."/>
      <w:lvlJc w:val="left"/>
      <w:pPr>
        <w:ind w:left="1789" w:hanging="360"/>
      </w:pPr>
    </w:lvl>
    <w:lvl w:ilvl="2" w:tplc="1809001B" w:tentative="1">
      <w:start w:val="1"/>
      <w:numFmt w:val="lowerRoman"/>
      <w:lvlText w:val="%3."/>
      <w:lvlJc w:val="right"/>
      <w:pPr>
        <w:ind w:left="2509" w:hanging="180"/>
      </w:pPr>
    </w:lvl>
    <w:lvl w:ilvl="3" w:tplc="1809000F" w:tentative="1">
      <w:start w:val="1"/>
      <w:numFmt w:val="decimal"/>
      <w:lvlText w:val="%4."/>
      <w:lvlJc w:val="left"/>
      <w:pPr>
        <w:ind w:left="3229" w:hanging="360"/>
      </w:pPr>
    </w:lvl>
    <w:lvl w:ilvl="4" w:tplc="18090019" w:tentative="1">
      <w:start w:val="1"/>
      <w:numFmt w:val="lowerLetter"/>
      <w:lvlText w:val="%5."/>
      <w:lvlJc w:val="left"/>
      <w:pPr>
        <w:ind w:left="3949" w:hanging="360"/>
      </w:pPr>
    </w:lvl>
    <w:lvl w:ilvl="5" w:tplc="1809001B" w:tentative="1">
      <w:start w:val="1"/>
      <w:numFmt w:val="lowerRoman"/>
      <w:lvlText w:val="%6."/>
      <w:lvlJc w:val="right"/>
      <w:pPr>
        <w:ind w:left="4669" w:hanging="180"/>
      </w:pPr>
    </w:lvl>
    <w:lvl w:ilvl="6" w:tplc="1809000F" w:tentative="1">
      <w:start w:val="1"/>
      <w:numFmt w:val="decimal"/>
      <w:lvlText w:val="%7."/>
      <w:lvlJc w:val="left"/>
      <w:pPr>
        <w:ind w:left="5389" w:hanging="360"/>
      </w:pPr>
    </w:lvl>
    <w:lvl w:ilvl="7" w:tplc="18090019" w:tentative="1">
      <w:start w:val="1"/>
      <w:numFmt w:val="lowerLetter"/>
      <w:lvlText w:val="%8."/>
      <w:lvlJc w:val="left"/>
      <w:pPr>
        <w:ind w:left="6109" w:hanging="360"/>
      </w:pPr>
    </w:lvl>
    <w:lvl w:ilvl="8" w:tplc="1809001B" w:tentative="1">
      <w:start w:val="1"/>
      <w:numFmt w:val="lowerRoman"/>
      <w:lvlText w:val="%9."/>
      <w:lvlJc w:val="right"/>
      <w:pPr>
        <w:ind w:left="6829" w:hanging="180"/>
      </w:pPr>
    </w:lvl>
  </w:abstractNum>
  <w:abstractNum w:abstractNumId="128" w15:restartNumberingAfterBreak="0">
    <w:nsid w:val="32D310CE"/>
    <w:multiLevelType w:val="multilevel"/>
    <w:tmpl w:val="BD4A495E"/>
    <w:lvl w:ilvl="0">
      <w:start w:val="28"/>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244" w:hanging="358"/>
      </w:pPr>
      <w:rPr>
        <w:rFonts w:hint="default"/>
        <w:lang w:val="en-US" w:eastAsia="en-US" w:bidi="ar-SA"/>
      </w:rPr>
    </w:lvl>
    <w:lvl w:ilvl="4">
      <w:numFmt w:val="bullet"/>
      <w:lvlText w:val="•"/>
      <w:lvlJc w:val="left"/>
      <w:pPr>
        <w:ind w:left="4077" w:hanging="358"/>
      </w:pPr>
      <w:rPr>
        <w:rFonts w:hint="default"/>
        <w:lang w:val="en-US" w:eastAsia="en-US" w:bidi="ar-SA"/>
      </w:rPr>
    </w:lvl>
    <w:lvl w:ilvl="5">
      <w:numFmt w:val="bullet"/>
      <w:lvlText w:val="•"/>
      <w:lvlJc w:val="left"/>
      <w:pPr>
        <w:ind w:left="4909" w:hanging="358"/>
      </w:pPr>
      <w:rPr>
        <w:rFonts w:hint="default"/>
        <w:lang w:val="en-US" w:eastAsia="en-US" w:bidi="ar-SA"/>
      </w:rPr>
    </w:lvl>
    <w:lvl w:ilvl="6">
      <w:numFmt w:val="bullet"/>
      <w:lvlText w:val="•"/>
      <w:lvlJc w:val="left"/>
      <w:pPr>
        <w:ind w:left="5742" w:hanging="358"/>
      </w:pPr>
      <w:rPr>
        <w:rFonts w:hint="default"/>
        <w:lang w:val="en-US" w:eastAsia="en-US" w:bidi="ar-SA"/>
      </w:rPr>
    </w:lvl>
    <w:lvl w:ilvl="7">
      <w:numFmt w:val="bullet"/>
      <w:lvlText w:val="•"/>
      <w:lvlJc w:val="left"/>
      <w:pPr>
        <w:ind w:left="6574" w:hanging="358"/>
      </w:pPr>
      <w:rPr>
        <w:rFonts w:hint="default"/>
        <w:lang w:val="en-US" w:eastAsia="en-US" w:bidi="ar-SA"/>
      </w:rPr>
    </w:lvl>
    <w:lvl w:ilvl="8">
      <w:numFmt w:val="bullet"/>
      <w:lvlText w:val="•"/>
      <w:lvlJc w:val="left"/>
      <w:pPr>
        <w:ind w:left="7407" w:hanging="358"/>
      </w:pPr>
      <w:rPr>
        <w:rFonts w:hint="default"/>
        <w:lang w:val="en-US" w:eastAsia="en-US" w:bidi="ar-SA"/>
      </w:rPr>
    </w:lvl>
  </w:abstractNum>
  <w:abstractNum w:abstractNumId="129" w15:restartNumberingAfterBreak="0">
    <w:nsid w:val="32D4293B"/>
    <w:multiLevelType w:val="multilevel"/>
    <w:tmpl w:val="40067DC2"/>
    <w:lvl w:ilvl="0">
      <w:start w:val="1"/>
      <w:numFmt w:val="decimal"/>
      <w:lvlText w:val="%1."/>
      <w:lvlJc w:val="left"/>
      <w:pPr>
        <w:ind w:left="360" w:hanging="360"/>
      </w:pPr>
      <w:rPr>
        <w:rFonts w:hint="default"/>
        <w:b/>
        <w:bCs/>
      </w:rPr>
    </w:lvl>
    <w:lvl w:ilvl="1">
      <w:start w:val="1"/>
      <w:numFmt w:val="decimal"/>
      <w:lvlText w:val="%1.%2."/>
      <w:lvlJc w:val="left"/>
      <w:pPr>
        <w:ind w:left="432" w:hanging="432"/>
      </w:pPr>
      <w:rPr>
        <w:b/>
        <w:bCs/>
      </w:rPr>
    </w:lvl>
    <w:lvl w:ilvl="2">
      <w:start w:val="1"/>
      <w:numFmt w:val="decimal"/>
      <w:lvlText w:val="%1.%2.%3."/>
      <w:lvlJc w:val="left"/>
      <w:pPr>
        <w:ind w:left="504" w:hanging="504"/>
      </w:pPr>
      <w:rPr>
        <w:b/>
        <w:bCs w:val="0"/>
        <w:i w:val="0"/>
        <w:i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0" w15:restartNumberingAfterBreak="0">
    <w:nsid w:val="3321377E"/>
    <w:multiLevelType w:val="hybridMultilevel"/>
    <w:tmpl w:val="49943BD2"/>
    <w:lvl w:ilvl="0" w:tplc="08090001">
      <w:start w:val="1"/>
      <w:numFmt w:val="bullet"/>
      <w:lvlText w:val=""/>
      <w:lvlJc w:val="left"/>
      <w:pPr>
        <w:ind w:left="1287" w:hanging="360"/>
      </w:pPr>
      <w:rPr>
        <w:rFonts w:ascii="Symbol" w:hAnsi="Symbol"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1" w15:restartNumberingAfterBreak="0">
    <w:nsid w:val="33AD40C5"/>
    <w:multiLevelType w:val="hybridMultilevel"/>
    <w:tmpl w:val="1C568ADC"/>
    <w:lvl w:ilvl="0" w:tplc="C09CA73A">
      <w:start w:val="1"/>
      <w:numFmt w:val="lowerLetter"/>
      <w:lvlText w:val="%1)"/>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1" w:tplc="040EE00C">
      <w:numFmt w:val="bullet"/>
      <w:lvlText w:val="•"/>
      <w:lvlJc w:val="left"/>
      <w:pPr>
        <w:ind w:left="2329" w:hanging="358"/>
      </w:pPr>
      <w:rPr>
        <w:rFonts w:hint="default"/>
        <w:lang w:val="en-US" w:eastAsia="en-US" w:bidi="ar-SA"/>
      </w:rPr>
    </w:lvl>
    <w:lvl w:ilvl="2" w:tplc="A5F435C6">
      <w:numFmt w:val="bullet"/>
      <w:lvlText w:val="•"/>
      <w:lvlJc w:val="left"/>
      <w:pPr>
        <w:ind w:left="3078" w:hanging="358"/>
      </w:pPr>
      <w:rPr>
        <w:rFonts w:hint="default"/>
        <w:lang w:val="en-US" w:eastAsia="en-US" w:bidi="ar-SA"/>
      </w:rPr>
    </w:lvl>
    <w:lvl w:ilvl="3" w:tplc="48EE4264">
      <w:numFmt w:val="bullet"/>
      <w:lvlText w:val="•"/>
      <w:lvlJc w:val="left"/>
      <w:pPr>
        <w:ind w:left="3827" w:hanging="358"/>
      </w:pPr>
      <w:rPr>
        <w:rFonts w:hint="default"/>
        <w:lang w:val="en-US" w:eastAsia="en-US" w:bidi="ar-SA"/>
      </w:rPr>
    </w:lvl>
    <w:lvl w:ilvl="4" w:tplc="7038858E">
      <w:numFmt w:val="bullet"/>
      <w:lvlText w:val="•"/>
      <w:lvlJc w:val="left"/>
      <w:pPr>
        <w:ind w:left="4576" w:hanging="358"/>
      </w:pPr>
      <w:rPr>
        <w:rFonts w:hint="default"/>
        <w:lang w:val="en-US" w:eastAsia="en-US" w:bidi="ar-SA"/>
      </w:rPr>
    </w:lvl>
    <w:lvl w:ilvl="5" w:tplc="1752F59C">
      <w:numFmt w:val="bullet"/>
      <w:lvlText w:val="•"/>
      <w:lvlJc w:val="left"/>
      <w:pPr>
        <w:ind w:left="5326" w:hanging="358"/>
      </w:pPr>
      <w:rPr>
        <w:rFonts w:hint="default"/>
        <w:lang w:val="en-US" w:eastAsia="en-US" w:bidi="ar-SA"/>
      </w:rPr>
    </w:lvl>
    <w:lvl w:ilvl="6" w:tplc="FC2249C8">
      <w:numFmt w:val="bullet"/>
      <w:lvlText w:val="•"/>
      <w:lvlJc w:val="left"/>
      <w:pPr>
        <w:ind w:left="6075" w:hanging="358"/>
      </w:pPr>
      <w:rPr>
        <w:rFonts w:hint="default"/>
        <w:lang w:val="en-US" w:eastAsia="en-US" w:bidi="ar-SA"/>
      </w:rPr>
    </w:lvl>
    <w:lvl w:ilvl="7" w:tplc="E1A40514">
      <w:numFmt w:val="bullet"/>
      <w:lvlText w:val="•"/>
      <w:lvlJc w:val="left"/>
      <w:pPr>
        <w:ind w:left="6824" w:hanging="358"/>
      </w:pPr>
      <w:rPr>
        <w:rFonts w:hint="default"/>
        <w:lang w:val="en-US" w:eastAsia="en-US" w:bidi="ar-SA"/>
      </w:rPr>
    </w:lvl>
    <w:lvl w:ilvl="8" w:tplc="53008DEA">
      <w:numFmt w:val="bullet"/>
      <w:lvlText w:val="•"/>
      <w:lvlJc w:val="left"/>
      <w:pPr>
        <w:ind w:left="7573" w:hanging="358"/>
      </w:pPr>
      <w:rPr>
        <w:rFonts w:hint="default"/>
        <w:lang w:val="en-US" w:eastAsia="en-US" w:bidi="ar-SA"/>
      </w:rPr>
    </w:lvl>
  </w:abstractNum>
  <w:abstractNum w:abstractNumId="132" w15:restartNumberingAfterBreak="0">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133" w15:restartNumberingAfterBreak="0">
    <w:nsid w:val="34486A52"/>
    <w:multiLevelType w:val="multilevel"/>
    <w:tmpl w:val="2E8AF41C"/>
    <w:lvl w:ilvl="0">
      <w:start w:val="24"/>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34" w15:restartNumberingAfterBreak="0">
    <w:nsid w:val="348060BF"/>
    <w:multiLevelType w:val="multilevel"/>
    <w:tmpl w:val="9F2AB3C2"/>
    <w:lvl w:ilvl="0">
      <w:start w:val="52"/>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35" w15:restartNumberingAfterBreak="0">
    <w:nsid w:val="34C77FEA"/>
    <w:multiLevelType w:val="hybridMultilevel"/>
    <w:tmpl w:val="182CC388"/>
    <w:lvl w:ilvl="0" w:tplc="08090017">
      <w:start w:val="1"/>
      <w:numFmt w:val="lowerLetter"/>
      <w:lvlText w:val="%1)"/>
      <w:lvlJc w:val="left"/>
      <w:pPr>
        <w:ind w:left="1259" w:hanging="360"/>
      </w:pPr>
    </w:lvl>
    <w:lvl w:ilvl="1" w:tplc="08090019" w:tentative="1">
      <w:start w:val="1"/>
      <w:numFmt w:val="lowerLetter"/>
      <w:lvlText w:val="%2."/>
      <w:lvlJc w:val="left"/>
      <w:pPr>
        <w:ind w:left="1979" w:hanging="360"/>
      </w:pPr>
    </w:lvl>
    <w:lvl w:ilvl="2" w:tplc="0809001B" w:tentative="1">
      <w:start w:val="1"/>
      <w:numFmt w:val="lowerRoman"/>
      <w:lvlText w:val="%3."/>
      <w:lvlJc w:val="right"/>
      <w:pPr>
        <w:ind w:left="2699" w:hanging="180"/>
      </w:pPr>
    </w:lvl>
    <w:lvl w:ilvl="3" w:tplc="0809000F" w:tentative="1">
      <w:start w:val="1"/>
      <w:numFmt w:val="decimal"/>
      <w:lvlText w:val="%4."/>
      <w:lvlJc w:val="left"/>
      <w:pPr>
        <w:ind w:left="3419" w:hanging="360"/>
      </w:pPr>
    </w:lvl>
    <w:lvl w:ilvl="4" w:tplc="08090019" w:tentative="1">
      <w:start w:val="1"/>
      <w:numFmt w:val="lowerLetter"/>
      <w:lvlText w:val="%5."/>
      <w:lvlJc w:val="left"/>
      <w:pPr>
        <w:ind w:left="4139" w:hanging="360"/>
      </w:pPr>
    </w:lvl>
    <w:lvl w:ilvl="5" w:tplc="0809001B" w:tentative="1">
      <w:start w:val="1"/>
      <w:numFmt w:val="lowerRoman"/>
      <w:lvlText w:val="%6."/>
      <w:lvlJc w:val="right"/>
      <w:pPr>
        <w:ind w:left="4859" w:hanging="180"/>
      </w:pPr>
    </w:lvl>
    <w:lvl w:ilvl="6" w:tplc="0809000F" w:tentative="1">
      <w:start w:val="1"/>
      <w:numFmt w:val="decimal"/>
      <w:lvlText w:val="%7."/>
      <w:lvlJc w:val="left"/>
      <w:pPr>
        <w:ind w:left="5579" w:hanging="360"/>
      </w:pPr>
    </w:lvl>
    <w:lvl w:ilvl="7" w:tplc="08090019" w:tentative="1">
      <w:start w:val="1"/>
      <w:numFmt w:val="lowerLetter"/>
      <w:lvlText w:val="%8."/>
      <w:lvlJc w:val="left"/>
      <w:pPr>
        <w:ind w:left="6299" w:hanging="360"/>
      </w:pPr>
    </w:lvl>
    <w:lvl w:ilvl="8" w:tplc="0809001B" w:tentative="1">
      <w:start w:val="1"/>
      <w:numFmt w:val="lowerRoman"/>
      <w:lvlText w:val="%9."/>
      <w:lvlJc w:val="right"/>
      <w:pPr>
        <w:ind w:left="7019" w:hanging="180"/>
      </w:pPr>
    </w:lvl>
  </w:abstractNum>
  <w:abstractNum w:abstractNumId="136" w15:restartNumberingAfterBreak="0">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7" w15:restartNumberingAfterBreak="0">
    <w:nsid w:val="35BE7FD9"/>
    <w:multiLevelType w:val="singleLevel"/>
    <w:tmpl w:val="0430032E"/>
    <w:lvl w:ilvl="0">
      <w:start w:val="9"/>
      <w:numFmt w:val="decimal"/>
      <w:lvlText w:val="(%1)"/>
      <w:lvlJc w:val="left"/>
      <w:pPr>
        <w:tabs>
          <w:tab w:val="num" w:pos="720"/>
        </w:tabs>
        <w:ind w:left="720" w:hanging="720"/>
      </w:pPr>
      <w:rPr>
        <w:rFonts w:hint="default"/>
      </w:rPr>
    </w:lvl>
  </w:abstractNum>
  <w:abstractNum w:abstractNumId="138" w15:restartNumberingAfterBreak="0">
    <w:nsid w:val="35DA37BB"/>
    <w:multiLevelType w:val="hybridMultilevel"/>
    <w:tmpl w:val="BD88BB4A"/>
    <w:lvl w:ilvl="0" w:tplc="3C0AA8A8">
      <w:start w:val="11"/>
      <w:numFmt w:val="bullet"/>
      <w:lvlText w:val="-"/>
      <w:lvlJc w:val="left"/>
      <w:pPr>
        <w:ind w:left="1069" w:hanging="360"/>
      </w:pPr>
      <w:rPr>
        <w:rFonts w:ascii="Times New Roman" w:eastAsia="Times New Roman" w:hAnsi="Times New Roman" w:cs="Times New Roman"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39" w15:restartNumberingAfterBreak="0">
    <w:nsid w:val="364B2C77"/>
    <w:multiLevelType w:val="hybridMultilevel"/>
    <w:tmpl w:val="414ED51E"/>
    <w:lvl w:ilvl="0" w:tplc="D46A8DC2">
      <w:start w:val="1"/>
      <w:numFmt w:val="decimal"/>
      <w:lvlText w:val="5.%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0" w15:restartNumberingAfterBreak="0">
    <w:nsid w:val="366B2504"/>
    <w:multiLevelType w:val="hybridMultilevel"/>
    <w:tmpl w:val="7960FD74"/>
    <w:lvl w:ilvl="0" w:tplc="D35E394E">
      <w:start w:val="1"/>
      <w:numFmt w:val="bullet"/>
      <w:lvlText w:val="Ø"/>
      <w:lvlJc w:val="left"/>
      <w:pPr>
        <w:ind w:left="720" w:hanging="360"/>
      </w:pPr>
      <w:rPr>
        <w:rFonts w:ascii="Wingdings" w:hAnsi="Wingdings" w:hint="default"/>
      </w:rPr>
    </w:lvl>
    <w:lvl w:ilvl="1" w:tplc="DE84F8BA">
      <w:start w:val="1"/>
      <w:numFmt w:val="bullet"/>
      <w:lvlText w:val="o"/>
      <w:lvlJc w:val="left"/>
      <w:pPr>
        <w:ind w:left="1440" w:hanging="360"/>
      </w:pPr>
      <w:rPr>
        <w:rFonts w:ascii="Courier New" w:hAnsi="Courier New" w:hint="default"/>
      </w:rPr>
    </w:lvl>
    <w:lvl w:ilvl="2" w:tplc="C248FB5A">
      <w:start w:val="1"/>
      <w:numFmt w:val="bullet"/>
      <w:lvlText w:val=""/>
      <w:lvlJc w:val="left"/>
      <w:pPr>
        <w:ind w:left="2160" w:hanging="360"/>
      </w:pPr>
      <w:rPr>
        <w:rFonts w:ascii="Wingdings" w:hAnsi="Wingdings" w:hint="default"/>
      </w:rPr>
    </w:lvl>
    <w:lvl w:ilvl="3" w:tplc="345AEFB6">
      <w:start w:val="1"/>
      <w:numFmt w:val="bullet"/>
      <w:lvlText w:val=""/>
      <w:lvlJc w:val="left"/>
      <w:pPr>
        <w:ind w:left="2880" w:hanging="360"/>
      </w:pPr>
      <w:rPr>
        <w:rFonts w:ascii="Symbol" w:hAnsi="Symbol" w:hint="default"/>
      </w:rPr>
    </w:lvl>
    <w:lvl w:ilvl="4" w:tplc="BA3E6B0A">
      <w:start w:val="1"/>
      <w:numFmt w:val="bullet"/>
      <w:lvlText w:val="o"/>
      <w:lvlJc w:val="left"/>
      <w:pPr>
        <w:ind w:left="3600" w:hanging="360"/>
      </w:pPr>
      <w:rPr>
        <w:rFonts w:ascii="Courier New" w:hAnsi="Courier New" w:hint="default"/>
      </w:rPr>
    </w:lvl>
    <w:lvl w:ilvl="5" w:tplc="FB80F094">
      <w:start w:val="1"/>
      <w:numFmt w:val="bullet"/>
      <w:lvlText w:val=""/>
      <w:lvlJc w:val="left"/>
      <w:pPr>
        <w:ind w:left="4320" w:hanging="360"/>
      </w:pPr>
      <w:rPr>
        <w:rFonts w:ascii="Wingdings" w:hAnsi="Wingdings" w:hint="default"/>
      </w:rPr>
    </w:lvl>
    <w:lvl w:ilvl="6" w:tplc="FF8EB02A">
      <w:start w:val="1"/>
      <w:numFmt w:val="bullet"/>
      <w:lvlText w:val=""/>
      <w:lvlJc w:val="left"/>
      <w:pPr>
        <w:ind w:left="5040" w:hanging="360"/>
      </w:pPr>
      <w:rPr>
        <w:rFonts w:ascii="Symbol" w:hAnsi="Symbol" w:hint="default"/>
      </w:rPr>
    </w:lvl>
    <w:lvl w:ilvl="7" w:tplc="E5A82184">
      <w:start w:val="1"/>
      <w:numFmt w:val="bullet"/>
      <w:lvlText w:val="o"/>
      <w:lvlJc w:val="left"/>
      <w:pPr>
        <w:ind w:left="5760" w:hanging="360"/>
      </w:pPr>
      <w:rPr>
        <w:rFonts w:ascii="Courier New" w:hAnsi="Courier New" w:hint="default"/>
      </w:rPr>
    </w:lvl>
    <w:lvl w:ilvl="8" w:tplc="22A68458">
      <w:start w:val="1"/>
      <w:numFmt w:val="bullet"/>
      <w:lvlText w:val=""/>
      <w:lvlJc w:val="left"/>
      <w:pPr>
        <w:ind w:left="6480" w:hanging="360"/>
      </w:pPr>
      <w:rPr>
        <w:rFonts w:ascii="Wingdings" w:hAnsi="Wingdings" w:hint="default"/>
      </w:rPr>
    </w:lvl>
  </w:abstractNum>
  <w:abstractNum w:abstractNumId="141" w15:restartNumberingAfterBreak="0">
    <w:nsid w:val="36896F6A"/>
    <w:multiLevelType w:val="hybridMultilevel"/>
    <w:tmpl w:val="2660B200"/>
    <w:lvl w:ilvl="0" w:tplc="FFFFFFFF">
      <w:start w:val="1"/>
      <w:numFmt w:val="lowerLetter"/>
      <w:lvlText w:val="(%1)"/>
      <w:lvlJc w:val="left"/>
      <w:pPr>
        <w:ind w:left="1636" w:hanging="360"/>
      </w:pPr>
      <w:rPr>
        <w:rFonts w:hint="default"/>
      </w:r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142" w15:restartNumberingAfterBreak="0">
    <w:nsid w:val="36DF3BA8"/>
    <w:multiLevelType w:val="multilevel"/>
    <w:tmpl w:val="D36C8E9C"/>
    <w:lvl w:ilvl="0">
      <w:start w:val="29"/>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43" w15:restartNumberingAfterBreak="0">
    <w:nsid w:val="36F645F5"/>
    <w:multiLevelType w:val="hybridMultilevel"/>
    <w:tmpl w:val="36B088E0"/>
    <w:lvl w:ilvl="0" w:tplc="202C9DCE">
      <w:start w:val="1"/>
      <w:numFmt w:val="decimal"/>
      <w:lvlText w:val="20.%1."/>
      <w:lvlJc w:val="left"/>
      <w:pPr>
        <w:tabs>
          <w:tab w:val="num" w:pos="1575"/>
        </w:tabs>
        <w:ind w:left="1575" w:hanging="360"/>
      </w:pPr>
      <w:rPr>
        <w:rFonts w:hint="default"/>
        <w:b w:val="0"/>
        <w:i w:val="0"/>
        <w:outline w:val="0"/>
        <w:shadow w:val="0"/>
        <w:emboss w:val="0"/>
        <w:imprint w:val="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4" w15:restartNumberingAfterBreak="0">
    <w:nsid w:val="36FF1969"/>
    <w:multiLevelType w:val="hybridMultilevel"/>
    <w:tmpl w:val="BF7C9CE8"/>
    <w:lvl w:ilvl="0" w:tplc="8C82F7DA">
      <w:start w:val="1"/>
      <w:numFmt w:val="decimal"/>
      <w:lvlText w:val="11.%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5" w15:restartNumberingAfterBreak="0">
    <w:nsid w:val="372E0BA7"/>
    <w:multiLevelType w:val="multilevel"/>
    <w:tmpl w:val="623C1494"/>
    <w:lvl w:ilvl="0">
      <w:start w:val="25"/>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46" w15:restartNumberingAfterBreak="0">
    <w:nsid w:val="386778BE"/>
    <w:multiLevelType w:val="multilevel"/>
    <w:tmpl w:val="785E2E10"/>
    <w:lvl w:ilvl="0">
      <w:start w:val="42"/>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147" w15:restartNumberingAfterBreak="0">
    <w:nsid w:val="387928AF"/>
    <w:multiLevelType w:val="hybridMultilevel"/>
    <w:tmpl w:val="6552899C"/>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8" w15:restartNumberingAfterBreak="0">
    <w:nsid w:val="38A856AA"/>
    <w:multiLevelType w:val="hybridMultilevel"/>
    <w:tmpl w:val="C742E06C"/>
    <w:lvl w:ilvl="0" w:tplc="1C5C58BE">
      <w:start w:val="1"/>
      <w:numFmt w:val="decimal"/>
      <w:lvlText w:val="15.%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9" w15:restartNumberingAfterBreak="0">
    <w:nsid w:val="38B6688D"/>
    <w:multiLevelType w:val="hybridMultilevel"/>
    <w:tmpl w:val="86108A70"/>
    <w:lvl w:ilvl="0" w:tplc="5FBC4B28">
      <w:start w:val="1"/>
      <w:numFmt w:val="decimal"/>
      <w:lvlText w:val="%1."/>
      <w:lvlJc w:val="left"/>
      <w:pPr>
        <w:ind w:left="1439" w:hanging="356"/>
      </w:pPr>
      <w:rPr>
        <w:rFonts w:ascii="Times New Roman" w:eastAsia="Times New Roman" w:hAnsi="Times New Roman" w:cs="Times New Roman" w:hint="default"/>
        <w:b w:val="0"/>
        <w:bCs w:val="0"/>
        <w:i w:val="0"/>
        <w:iCs w:val="0"/>
        <w:spacing w:val="0"/>
        <w:w w:val="100"/>
        <w:sz w:val="22"/>
        <w:szCs w:val="22"/>
        <w:lang w:val="en-US" w:eastAsia="en-US" w:bidi="ar-SA"/>
      </w:rPr>
    </w:lvl>
    <w:lvl w:ilvl="1" w:tplc="D1F2C8FE">
      <w:numFmt w:val="bullet"/>
      <w:lvlText w:val="•"/>
      <w:lvlJc w:val="left"/>
      <w:pPr>
        <w:ind w:left="2203" w:hanging="356"/>
      </w:pPr>
      <w:rPr>
        <w:rFonts w:hint="default"/>
        <w:lang w:val="en-US" w:eastAsia="en-US" w:bidi="ar-SA"/>
      </w:rPr>
    </w:lvl>
    <w:lvl w:ilvl="2" w:tplc="49EC3CFC">
      <w:numFmt w:val="bullet"/>
      <w:lvlText w:val="•"/>
      <w:lvlJc w:val="left"/>
      <w:pPr>
        <w:ind w:left="2966" w:hanging="356"/>
      </w:pPr>
      <w:rPr>
        <w:rFonts w:hint="default"/>
        <w:lang w:val="en-US" w:eastAsia="en-US" w:bidi="ar-SA"/>
      </w:rPr>
    </w:lvl>
    <w:lvl w:ilvl="3" w:tplc="DF764616">
      <w:numFmt w:val="bullet"/>
      <w:lvlText w:val="•"/>
      <w:lvlJc w:val="left"/>
      <w:pPr>
        <w:ind w:left="3729" w:hanging="356"/>
      </w:pPr>
      <w:rPr>
        <w:rFonts w:hint="default"/>
        <w:lang w:val="en-US" w:eastAsia="en-US" w:bidi="ar-SA"/>
      </w:rPr>
    </w:lvl>
    <w:lvl w:ilvl="4" w:tplc="07A8F914">
      <w:numFmt w:val="bullet"/>
      <w:lvlText w:val="•"/>
      <w:lvlJc w:val="left"/>
      <w:pPr>
        <w:ind w:left="4492" w:hanging="356"/>
      </w:pPr>
      <w:rPr>
        <w:rFonts w:hint="default"/>
        <w:lang w:val="en-US" w:eastAsia="en-US" w:bidi="ar-SA"/>
      </w:rPr>
    </w:lvl>
    <w:lvl w:ilvl="5" w:tplc="31BECE70">
      <w:numFmt w:val="bullet"/>
      <w:lvlText w:val="•"/>
      <w:lvlJc w:val="left"/>
      <w:pPr>
        <w:ind w:left="5256" w:hanging="356"/>
      </w:pPr>
      <w:rPr>
        <w:rFonts w:hint="default"/>
        <w:lang w:val="en-US" w:eastAsia="en-US" w:bidi="ar-SA"/>
      </w:rPr>
    </w:lvl>
    <w:lvl w:ilvl="6" w:tplc="45240BFA">
      <w:numFmt w:val="bullet"/>
      <w:lvlText w:val="•"/>
      <w:lvlJc w:val="left"/>
      <w:pPr>
        <w:ind w:left="6019" w:hanging="356"/>
      </w:pPr>
      <w:rPr>
        <w:rFonts w:hint="default"/>
        <w:lang w:val="en-US" w:eastAsia="en-US" w:bidi="ar-SA"/>
      </w:rPr>
    </w:lvl>
    <w:lvl w:ilvl="7" w:tplc="E8D83004">
      <w:numFmt w:val="bullet"/>
      <w:lvlText w:val="•"/>
      <w:lvlJc w:val="left"/>
      <w:pPr>
        <w:ind w:left="6782" w:hanging="356"/>
      </w:pPr>
      <w:rPr>
        <w:rFonts w:hint="default"/>
        <w:lang w:val="en-US" w:eastAsia="en-US" w:bidi="ar-SA"/>
      </w:rPr>
    </w:lvl>
    <w:lvl w:ilvl="8" w:tplc="900A6188">
      <w:numFmt w:val="bullet"/>
      <w:lvlText w:val="•"/>
      <w:lvlJc w:val="left"/>
      <w:pPr>
        <w:ind w:left="7545" w:hanging="356"/>
      </w:pPr>
      <w:rPr>
        <w:rFonts w:hint="default"/>
        <w:lang w:val="en-US" w:eastAsia="en-US" w:bidi="ar-SA"/>
      </w:rPr>
    </w:lvl>
  </w:abstractNum>
  <w:abstractNum w:abstractNumId="150" w15:restartNumberingAfterBreak="0">
    <w:nsid w:val="38DB6A14"/>
    <w:multiLevelType w:val="multilevel"/>
    <w:tmpl w:val="90C08FA0"/>
    <w:lvl w:ilvl="0">
      <w:start w:val="12"/>
      <w:numFmt w:val="decimal"/>
      <w:lvlText w:val="%1."/>
      <w:lvlJc w:val="left"/>
      <w:pPr>
        <w:ind w:left="660" w:hanging="660"/>
      </w:pPr>
      <w:rPr>
        <w:rFonts w:hint="default"/>
      </w:rPr>
    </w:lvl>
    <w:lvl w:ilvl="1">
      <w:start w:val="1"/>
      <w:numFmt w:val="decimal"/>
      <w:lvlText w:val="%1.%2."/>
      <w:lvlJc w:val="left"/>
      <w:pPr>
        <w:ind w:left="900" w:hanging="72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151" w15:restartNumberingAfterBreak="0">
    <w:nsid w:val="39DB443C"/>
    <w:multiLevelType w:val="multilevel"/>
    <w:tmpl w:val="0602C076"/>
    <w:lvl w:ilvl="0">
      <w:start w:val="4"/>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52" w15:restartNumberingAfterBreak="0">
    <w:nsid w:val="3A8709D9"/>
    <w:multiLevelType w:val="multilevel"/>
    <w:tmpl w:val="FD624B72"/>
    <w:lvl w:ilvl="0">
      <w:start w:val="26"/>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53" w15:restartNumberingAfterBreak="0">
    <w:nsid w:val="3AB02895"/>
    <w:multiLevelType w:val="multilevel"/>
    <w:tmpl w:val="23B06872"/>
    <w:lvl w:ilvl="0">
      <w:start w:val="1"/>
      <w:numFmt w:val="bullet"/>
      <w:lvlText w:val=""/>
      <w:lvlJc w:val="left"/>
      <w:pPr>
        <w:tabs>
          <w:tab w:val="num" w:pos="2288"/>
        </w:tabs>
        <w:ind w:left="2288"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4" w15:restartNumberingAfterBreak="0">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55" w15:restartNumberingAfterBreak="0">
    <w:nsid w:val="3B20008E"/>
    <w:multiLevelType w:val="multilevel"/>
    <w:tmpl w:val="F6584160"/>
    <w:lvl w:ilvl="0">
      <w:start w:val="53"/>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1843" w:hanging="360"/>
      </w:pPr>
      <w:rPr>
        <w:rFonts w:ascii="Microsoft Himalaya" w:eastAsia="Microsoft Himalaya" w:hAnsi="Microsoft Himalaya" w:cs="Microsoft Himalaya" w:hint="default"/>
        <w:b w:val="0"/>
        <w:bCs w:val="0"/>
        <w:i w:val="0"/>
        <w:iCs w:val="0"/>
        <w:spacing w:val="0"/>
        <w:w w:val="97"/>
        <w:sz w:val="22"/>
        <w:szCs w:val="22"/>
        <w:lang w:val="en-US" w:eastAsia="en-US" w:bidi="ar-SA"/>
      </w:rPr>
    </w:lvl>
    <w:lvl w:ilvl="3">
      <w:numFmt w:val="bullet"/>
      <w:lvlText w:val="•"/>
      <w:lvlJc w:val="left"/>
      <w:pPr>
        <w:ind w:left="3510" w:hanging="360"/>
      </w:pPr>
      <w:rPr>
        <w:rFonts w:hint="default"/>
        <w:lang w:val="en-US" w:eastAsia="en-US" w:bidi="ar-SA"/>
      </w:rPr>
    </w:lvl>
    <w:lvl w:ilvl="4">
      <w:numFmt w:val="bullet"/>
      <w:lvlText w:val="•"/>
      <w:lvlJc w:val="left"/>
      <w:pPr>
        <w:ind w:left="4345" w:hanging="360"/>
      </w:pPr>
      <w:rPr>
        <w:rFonts w:hint="default"/>
        <w:lang w:val="en-US" w:eastAsia="en-US" w:bidi="ar-SA"/>
      </w:rPr>
    </w:lvl>
    <w:lvl w:ilvl="5">
      <w:numFmt w:val="bullet"/>
      <w:lvlText w:val="•"/>
      <w:lvlJc w:val="left"/>
      <w:pPr>
        <w:ind w:left="5180" w:hanging="360"/>
      </w:pPr>
      <w:rPr>
        <w:rFonts w:hint="default"/>
        <w:lang w:val="en-US" w:eastAsia="en-US" w:bidi="ar-SA"/>
      </w:rPr>
    </w:lvl>
    <w:lvl w:ilvl="6">
      <w:numFmt w:val="bullet"/>
      <w:lvlText w:val="•"/>
      <w:lvlJc w:val="left"/>
      <w:pPr>
        <w:ind w:left="6015" w:hanging="360"/>
      </w:pPr>
      <w:rPr>
        <w:rFonts w:hint="default"/>
        <w:lang w:val="en-US" w:eastAsia="en-US" w:bidi="ar-SA"/>
      </w:rPr>
    </w:lvl>
    <w:lvl w:ilvl="7">
      <w:numFmt w:val="bullet"/>
      <w:lvlText w:val="•"/>
      <w:lvlJc w:val="left"/>
      <w:pPr>
        <w:ind w:left="6850" w:hanging="360"/>
      </w:pPr>
      <w:rPr>
        <w:rFonts w:hint="default"/>
        <w:lang w:val="en-US" w:eastAsia="en-US" w:bidi="ar-SA"/>
      </w:rPr>
    </w:lvl>
    <w:lvl w:ilvl="8">
      <w:numFmt w:val="bullet"/>
      <w:lvlText w:val="•"/>
      <w:lvlJc w:val="left"/>
      <w:pPr>
        <w:ind w:left="7686" w:hanging="360"/>
      </w:pPr>
      <w:rPr>
        <w:rFonts w:hint="default"/>
        <w:lang w:val="en-US" w:eastAsia="en-US" w:bidi="ar-SA"/>
      </w:rPr>
    </w:lvl>
  </w:abstractNum>
  <w:abstractNum w:abstractNumId="156" w15:restartNumberingAfterBreak="0">
    <w:nsid w:val="3B4174C7"/>
    <w:multiLevelType w:val="hybridMultilevel"/>
    <w:tmpl w:val="81DC4A76"/>
    <w:lvl w:ilvl="0" w:tplc="08090001">
      <w:start w:val="1"/>
      <w:numFmt w:val="bullet"/>
      <w:lvlText w:val=""/>
      <w:lvlJc w:val="left"/>
      <w:pPr>
        <w:ind w:left="2214" w:hanging="360"/>
      </w:pPr>
      <w:rPr>
        <w:rFonts w:ascii="Symbol" w:hAnsi="Symbol" w:hint="default"/>
      </w:rPr>
    </w:lvl>
    <w:lvl w:ilvl="1" w:tplc="08090003">
      <w:start w:val="1"/>
      <w:numFmt w:val="bullet"/>
      <w:lvlText w:val="o"/>
      <w:lvlJc w:val="left"/>
      <w:pPr>
        <w:ind w:left="2934" w:hanging="360"/>
      </w:pPr>
      <w:rPr>
        <w:rFonts w:ascii="Courier New" w:hAnsi="Courier New" w:cs="Courier New" w:hint="default"/>
      </w:rPr>
    </w:lvl>
    <w:lvl w:ilvl="2" w:tplc="08090005">
      <w:start w:val="1"/>
      <w:numFmt w:val="bullet"/>
      <w:lvlText w:val=""/>
      <w:lvlJc w:val="left"/>
      <w:pPr>
        <w:ind w:left="3654" w:hanging="360"/>
      </w:pPr>
      <w:rPr>
        <w:rFonts w:ascii="Wingdings" w:hAnsi="Wingdings" w:hint="default"/>
      </w:rPr>
    </w:lvl>
    <w:lvl w:ilvl="3" w:tplc="08090001" w:tentative="1">
      <w:start w:val="1"/>
      <w:numFmt w:val="bullet"/>
      <w:lvlText w:val=""/>
      <w:lvlJc w:val="left"/>
      <w:pPr>
        <w:ind w:left="4374" w:hanging="360"/>
      </w:pPr>
      <w:rPr>
        <w:rFonts w:ascii="Symbol" w:hAnsi="Symbol" w:hint="default"/>
      </w:rPr>
    </w:lvl>
    <w:lvl w:ilvl="4" w:tplc="08090003" w:tentative="1">
      <w:start w:val="1"/>
      <w:numFmt w:val="bullet"/>
      <w:lvlText w:val="o"/>
      <w:lvlJc w:val="left"/>
      <w:pPr>
        <w:ind w:left="5094" w:hanging="360"/>
      </w:pPr>
      <w:rPr>
        <w:rFonts w:ascii="Courier New" w:hAnsi="Courier New" w:cs="Courier New" w:hint="default"/>
      </w:rPr>
    </w:lvl>
    <w:lvl w:ilvl="5" w:tplc="08090005" w:tentative="1">
      <w:start w:val="1"/>
      <w:numFmt w:val="bullet"/>
      <w:lvlText w:val=""/>
      <w:lvlJc w:val="left"/>
      <w:pPr>
        <w:ind w:left="5814" w:hanging="360"/>
      </w:pPr>
      <w:rPr>
        <w:rFonts w:ascii="Wingdings" w:hAnsi="Wingdings" w:hint="default"/>
      </w:rPr>
    </w:lvl>
    <w:lvl w:ilvl="6" w:tplc="08090001" w:tentative="1">
      <w:start w:val="1"/>
      <w:numFmt w:val="bullet"/>
      <w:lvlText w:val=""/>
      <w:lvlJc w:val="left"/>
      <w:pPr>
        <w:ind w:left="6534" w:hanging="360"/>
      </w:pPr>
      <w:rPr>
        <w:rFonts w:ascii="Symbol" w:hAnsi="Symbol" w:hint="default"/>
      </w:rPr>
    </w:lvl>
    <w:lvl w:ilvl="7" w:tplc="08090003" w:tentative="1">
      <w:start w:val="1"/>
      <w:numFmt w:val="bullet"/>
      <w:lvlText w:val="o"/>
      <w:lvlJc w:val="left"/>
      <w:pPr>
        <w:ind w:left="7254" w:hanging="360"/>
      </w:pPr>
      <w:rPr>
        <w:rFonts w:ascii="Courier New" w:hAnsi="Courier New" w:cs="Courier New" w:hint="default"/>
      </w:rPr>
    </w:lvl>
    <w:lvl w:ilvl="8" w:tplc="08090005" w:tentative="1">
      <w:start w:val="1"/>
      <w:numFmt w:val="bullet"/>
      <w:lvlText w:val=""/>
      <w:lvlJc w:val="left"/>
      <w:pPr>
        <w:ind w:left="7974" w:hanging="360"/>
      </w:pPr>
      <w:rPr>
        <w:rFonts w:ascii="Wingdings" w:hAnsi="Wingdings" w:hint="default"/>
      </w:rPr>
    </w:lvl>
  </w:abstractNum>
  <w:abstractNum w:abstractNumId="157" w15:restartNumberingAfterBreak="0">
    <w:nsid w:val="3C0376A5"/>
    <w:multiLevelType w:val="multilevel"/>
    <w:tmpl w:val="C736FF58"/>
    <w:lvl w:ilvl="0">
      <w:start w:val="37"/>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244" w:hanging="358"/>
      </w:pPr>
      <w:rPr>
        <w:rFonts w:hint="default"/>
        <w:lang w:val="en-US" w:eastAsia="en-US" w:bidi="ar-SA"/>
      </w:rPr>
    </w:lvl>
    <w:lvl w:ilvl="4">
      <w:numFmt w:val="bullet"/>
      <w:lvlText w:val="•"/>
      <w:lvlJc w:val="left"/>
      <w:pPr>
        <w:ind w:left="4077" w:hanging="358"/>
      </w:pPr>
      <w:rPr>
        <w:rFonts w:hint="default"/>
        <w:lang w:val="en-US" w:eastAsia="en-US" w:bidi="ar-SA"/>
      </w:rPr>
    </w:lvl>
    <w:lvl w:ilvl="5">
      <w:numFmt w:val="bullet"/>
      <w:lvlText w:val="•"/>
      <w:lvlJc w:val="left"/>
      <w:pPr>
        <w:ind w:left="4909" w:hanging="358"/>
      </w:pPr>
      <w:rPr>
        <w:rFonts w:hint="default"/>
        <w:lang w:val="en-US" w:eastAsia="en-US" w:bidi="ar-SA"/>
      </w:rPr>
    </w:lvl>
    <w:lvl w:ilvl="6">
      <w:numFmt w:val="bullet"/>
      <w:lvlText w:val="•"/>
      <w:lvlJc w:val="left"/>
      <w:pPr>
        <w:ind w:left="5742" w:hanging="358"/>
      </w:pPr>
      <w:rPr>
        <w:rFonts w:hint="default"/>
        <w:lang w:val="en-US" w:eastAsia="en-US" w:bidi="ar-SA"/>
      </w:rPr>
    </w:lvl>
    <w:lvl w:ilvl="7">
      <w:numFmt w:val="bullet"/>
      <w:lvlText w:val="•"/>
      <w:lvlJc w:val="left"/>
      <w:pPr>
        <w:ind w:left="6574" w:hanging="358"/>
      </w:pPr>
      <w:rPr>
        <w:rFonts w:hint="default"/>
        <w:lang w:val="en-US" w:eastAsia="en-US" w:bidi="ar-SA"/>
      </w:rPr>
    </w:lvl>
    <w:lvl w:ilvl="8">
      <w:numFmt w:val="bullet"/>
      <w:lvlText w:val="•"/>
      <w:lvlJc w:val="left"/>
      <w:pPr>
        <w:ind w:left="7407" w:hanging="358"/>
      </w:pPr>
      <w:rPr>
        <w:rFonts w:hint="default"/>
        <w:lang w:val="en-US" w:eastAsia="en-US" w:bidi="ar-SA"/>
      </w:rPr>
    </w:lvl>
  </w:abstractNum>
  <w:abstractNum w:abstractNumId="158" w15:restartNumberingAfterBreak="0">
    <w:nsid w:val="3C1A6610"/>
    <w:multiLevelType w:val="hybridMultilevel"/>
    <w:tmpl w:val="63FE670C"/>
    <w:lvl w:ilvl="0" w:tplc="04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9" w15:restartNumberingAfterBreak="0">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60" w15:restartNumberingAfterBreak="0">
    <w:nsid w:val="3D1E7B3E"/>
    <w:multiLevelType w:val="multilevel"/>
    <w:tmpl w:val="97229850"/>
    <w:lvl w:ilvl="0">
      <w:start w:val="25"/>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61" w15:restartNumberingAfterBreak="0">
    <w:nsid w:val="3DAB0315"/>
    <w:multiLevelType w:val="hybridMultilevel"/>
    <w:tmpl w:val="AC4A433C"/>
    <w:lvl w:ilvl="0" w:tplc="61FC65B2">
      <w:start w:val="3"/>
      <w:numFmt w:val="decimal"/>
      <w:lvlText w:val="16.%1."/>
      <w:lvlJc w:val="left"/>
      <w:pPr>
        <w:tabs>
          <w:tab w:val="num" w:pos="1575"/>
        </w:tabs>
        <w:ind w:left="1575" w:hanging="360"/>
      </w:pPr>
      <w:rPr>
        <w:rFonts w:hint="default"/>
        <w:b w:val="0"/>
        <w:i w:val="0"/>
        <w:outline w:val="0"/>
        <w:shadow w:val="0"/>
        <w:emboss w:val="0"/>
        <w:imprint w:val="0"/>
      </w:rPr>
    </w:lvl>
    <w:lvl w:ilvl="1" w:tplc="08090019" w:tentative="1">
      <w:start w:val="1"/>
      <w:numFmt w:val="lowerLetter"/>
      <w:lvlText w:val="%2."/>
      <w:lvlJc w:val="left"/>
      <w:pPr>
        <w:tabs>
          <w:tab w:val="num" w:pos="2295"/>
        </w:tabs>
        <w:ind w:left="2295" w:hanging="360"/>
      </w:pPr>
    </w:lvl>
    <w:lvl w:ilvl="2" w:tplc="0809001B" w:tentative="1">
      <w:start w:val="1"/>
      <w:numFmt w:val="lowerRoman"/>
      <w:lvlText w:val="%3."/>
      <w:lvlJc w:val="right"/>
      <w:pPr>
        <w:tabs>
          <w:tab w:val="num" w:pos="3015"/>
        </w:tabs>
        <w:ind w:left="3015" w:hanging="180"/>
      </w:pPr>
    </w:lvl>
    <w:lvl w:ilvl="3" w:tplc="0809000F" w:tentative="1">
      <w:start w:val="1"/>
      <w:numFmt w:val="decimal"/>
      <w:lvlText w:val="%4."/>
      <w:lvlJc w:val="left"/>
      <w:pPr>
        <w:tabs>
          <w:tab w:val="num" w:pos="3735"/>
        </w:tabs>
        <w:ind w:left="3735" w:hanging="360"/>
      </w:pPr>
    </w:lvl>
    <w:lvl w:ilvl="4" w:tplc="08090019" w:tentative="1">
      <w:start w:val="1"/>
      <w:numFmt w:val="lowerLetter"/>
      <w:lvlText w:val="%5."/>
      <w:lvlJc w:val="left"/>
      <w:pPr>
        <w:tabs>
          <w:tab w:val="num" w:pos="4455"/>
        </w:tabs>
        <w:ind w:left="4455" w:hanging="360"/>
      </w:pPr>
    </w:lvl>
    <w:lvl w:ilvl="5" w:tplc="0809001B" w:tentative="1">
      <w:start w:val="1"/>
      <w:numFmt w:val="lowerRoman"/>
      <w:lvlText w:val="%6."/>
      <w:lvlJc w:val="right"/>
      <w:pPr>
        <w:tabs>
          <w:tab w:val="num" w:pos="5175"/>
        </w:tabs>
        <w:ind w:left="5175" w:hanging="180"/>
      </w:pPr>
    </w:lvl>
    <w:lvl w:ilvl="6" w:tplc="0809000F" w:tentative="1">
      <w:start w:val="1"/>
      <w:numFmt w:val="decimal"/>
      <w:lvlText w:val="%7."/>
      <w:lvlJc w:val="left"/>
      <w:pPr>
        <w:tabs>
          <w:tab w:val="num" w:pos="5895"/>
        </w:tabs>
        <w:ind w:left="5895" w:hanging="360"/>
      </w:pPr>
    </w:lvl>
    <w:lvl w:ilvl="7" w:tplc="08090019" w:tentative="1">
      <w:start w:val="1"/>
      <w:numFmt w:val="lowerLetter"/>
      <w:lvlText w:val="%8."/>
      <w:lvlJc w:val="left"/>
      <w:pPr>
        <w:tabs>
          <w:tab w:val="num" w:pos="6615"/>
        </w:tabs>
        <w:ind w:left="6615" w:hanging="360"/>
      </w:pPr>
    </w:lvl>
    <w:lvl w:ilvl="8" w:tplc="0809001B" w:tentative="1">
      <w:start w:val="1"/>
      <w:numFmt w:val="lowerRoman"/>
      <w:lvlText w:val="%9."/>
      <w:lvlJc w:val="right"/>
      <w:pPr>
        <w:tabs>
          <w:tab w:val="num" w:pos="7335"/>
        </w:tabs>
        <w:ind w:left="7335" w:hanging="180"/>
      </w:pPr>
    </w:lvl>
  </w:abstractNum>
  <w:abstractNum w:abstractNumId="162" w15:restartNumberingAfterBreak="0">
    <w:nsid w:val="3DFF26EB"/>
    <w:multiLevelType w:val="multilevel"/>
    <w:tmpl w:val="90A69FC2"/>
    <w:lvl w:ilvl="0">
      <w:start w:val="12"/>
      <w:numFmt w:val="decimal"/>
      <w:lvlText w:val="%1."/>
      <w:lvlJc w:val="left"/>
      <w:pPr>
        <w:tabs>
          <w:tab w:val="num" w:pos="885"/>
        </w:tabs>
        <w:ind w:left="885" w:hanging="885"/>
      </w:pPr>
      <w:rPr>
        <w:rFonts w:hint="default"/>
      </w:rPr>
    </w:lvl>
    <w:lvl w:ilvl="1">
      <w:start w:val="1"/>
      <w:numFmt w:val="decimal"/>
      <w:lvlText w:val="%1.%2."/>
      <w:lvlJc w:val="left"/>
      <w:pPr>
        <w:tabs>
          <w:tab w:val="num" w:pos="1551"/>
        </w:tabs>
        <w:ind w:left="1551" w:hanging="885"/>
      </w:pPr>
      <w:rPr>
        <w:rFonts w:hint="default"/>
      </w:rPr>
    </w:lvl>
    <w:lvl w:ilvl="2">
      <w:start w:val="14"/>
      <w:numFmt w:val="decimal"/>
      <w:lvlText w:val="%1.%2.%3."/>
      <w:lvlJc w:val="left"/>
      <w:pPr>
        <w:tabs>
          <w:tab w:val="num" w:pos="2217"/>
        </w:tabs>
        <w:ind w:left="2217" w:hanging="885"/>
      </w:pPr>
      <w:rPr>
        <w:rFonts w:hint="default"/>
      </w:rPr>
    </w:lvl>
    <w:lvl w:ilvl="3">
      <w:start w:val="1"/>
      <w:numFmt w:val="decimal"/>
      <w:lvlText w:val="%1.%2.%3.%4."/>
      <w:lvlJc w:val="left"/>
      <w:pPr>
        <w:tabs>
          <w:tab w:val="num" w:pos="2883"/>
        </w:tabs>
        <w:ind w:left="2883" w:hanging="885"/>
      </w:pPr>
      <w:rPr>
        <w:rFonts w:hint="default"/>
      </w:rPr>
    </w:lvl>
    <w:lvl w:ilvl="4">
      <w:start w:val="1"/>
      <w:numFmt w:val="decimal"/>
      <w:lvlText w:val="%1.%2.%3.%4.%5."/>
      <w:lvlJc w:val="left"/>
      <w:pPr>
        <w:tabs>
          <w:tab w:val="num" w:pos="3744"/>
        </w:tabs>
        <w:ind w:left="3744" w:hanging="1080"/>
      </w:pPr>
      <w:rPr>
        <w:rFonts w:hint="default"/>
      </w:rPr>
    </w:lvl>
    <w:lvl w:ilvl="5">
      <w:start w:val="1"/>
      <w:numFmt w:val="decimal"/>
      <w:lvlText w:val="%1.%2.%3.%4.%5.%6."/>
      <w:lvlJc w:val="left"/>
      <w:pPr>
        <w:tabs>
          <w:tab w:val="num" w:pos="4410"/>
        </w:tabs>
        <w:ind w:left="4410" w:hanging="1080"/>
      </w:pPr>
      <w:rPr>
        <w:rFonts w:hint="default"/>
      </w:rPr>
    </w:lvl>
    <w:lvl w:ilvl="6">
      <w:start w:val="1"/>
      <w:numFmt w:val="decimal"/>
      <w:lvlText w:val="%1.%2.%3.%4.%5.%6.%7."/>
      <w:lvlJc w:val="left"/>
      <w:pPr>
        <w:tabs>
          <w:tab w:val="num" w:pos="5436"/>
        </w:tabs>
        <w:ind w:left="5436" w:hanging="1440"/>
      </w:pPr>
      <w:rPr>
        <w:rFonts w:hint="default"/>
      </w:rPr>
    </w:lvl>
    <w:lvl w:ilvl="7">
      <w:start w:val="1"/>
      <w:numFmt w:val="decimal"/>
      <w:lvlText w:val="%1.%2.%3.%4.%5.%6.%7.%8."/>
      <w:lvlJc w:val="left"/>
      <w:pPr>
        <w:tabs>
          <w:tab w:val="num" w:pos="6102"/>
        </w:tabs>
        <w:ind w:left="6102" w:hanging="1440"/>
      </w:pPr>
      <w:rPr>
        <w:rFonts w:hint="default"/>
      </w:rPr>
    </w:lvl>
    <w:lvl w:ilvl="8">
      <w:start w:val="1"/>
      <w:numFmt w:val="decimal"/>
      <w:lvlText w:val="%1.%2.%3.%4.%5.%6.%7.%8.%9."/>
      <w:lvlJc w:val="left"/>
      <w:pPr>
        <w:tabs>
          <w:tab w:val="num" w:pos="7128"/>
        </w:tabs>
        <w:ind w:left="7128" w:hanging="1800"/>
      </w:pPr>
      <w:rPr>
        <w:rFonts w:hint="default"/>
      </w:rPr>
    </w:lvl>
  </w:abstractNum>
  <w:abstractNum w:abstractNumId="163" w15:restartNumberingAfterBreak="0">
    <w:nsid w:val="3EBF5A55"/>
    <w:multiLevelType w:val="multilevel"/>
    <w:tmpl w:val="E710DD54"/>
    <w:lvl w:ilvl="0">
      <w:start w:val="1"/>
      <w:numFmt w:val="decimal"/>
      <w:pStyle w:val="titre4"/>
      <w:lvlText w:val="%1"/>
      <w:lvlJc w:val="left"/>
      <w:pPr>
        <w:tabs>
          <w:tab w:val="num" w:pos="435"/>
        </w:tabs>
        <w:ind w:left="435" w:hanging="435"/>
      </w:pPr>
      <w:rPr>
        <w:rFonts w:hint="default"/>
      </w:rPr>
    </w:lvl>
    <w:lvl w:ilvl="1">
      <w:start w:val="1"/>
      <w:numFmt w:val="none"/>
      <w:lvlText w:val=""/>
      <w:lvlJc w:val="left"/>
      <w:pPr>
        <w:tabs>
          <w:tab w:val="num" w:pos="1319"/>
        </w:tabs>
        <w:ind w:left="1319" w:hanging="435"/>
      </w:pPr>
      <w:rPr>
        <w:rFonts w:hint="default"/>
      </w:rPr>
    </w:lvl>
    <w:lvl w:ilvl="2">
      <w:start w:val="1"/>
      <w:numFmt w:val="none"/>
      <w:lvlText w:val=""/>
      <w:lvlJc w:val="left"/>
      <w:pPr>
        <w:tabs>
          <w:tab w:val="num" w:pos="2488"/>
        </w:tabs>
        <w:ind w:left="2488" w:hanging="720"/>
      </w:pPr>
      <w:rPr>
        <w:rFonts w:hint="default"/>
      </w:rPr>
    </w:lvl>
    <w:lvl w:ilvl="3">
      <w:start w:val="1"/>
      <w:numFmt w:val="none"/>
      <w:lvlRestart w:val="0"/>
      <w:isLgl/>
      <w:lvlText w:val="13"/>
      <w:lvlJc w:val="left"/>
      <w:pPr>
        <w:tabs>
          <w:tab w:val="num" w:pos="360"/>
        </w:tabs>
        <w:ind w:left="0" w:firstLine="0"/>
      </w:pPr>
      <w:rPr>
        <w:rFonts w:hint="default"/>
      </w:rPr>
    </w:lvl>
    <w:lvl w:ilvl="4">
      <w:start w:val="1"/>
      <w:numFmt w:val="none"/>
      <w:isLgl/>
      <w:lvlText w:val=""/>
      <w:lvlJc w:val="left"/>
      <w:pPr>
        <w:tabs>
          <w:tab w:val="num" w:pos="4616"/>
        </w:tabs>
        <w:ind w:left="4616" w:hanging="1080"/>
      </w:pPr>
      <w:rPr>
        <w:rFonts w:hint="default"/>
      </w:rPr>
    </w:lvl>
    <w:lvl w:ilvl="5">
      <w:start w:val="1"/>
      <w:numFmt w:val="none"/>
      <w:lvlText w:val=""/>
      <w:lvlJc w:val="left"/>
      <w:pPr>
        <w:tabs>
          <w:tab w:val="num" w:pos="5500"/>
        </w:tabs>
        <w:ind w:left="5500" w:hanging="1080"/>
      </w:pPr>
      <w:rPr>
        <w:rFonts w:hint="default"/>
      </w:rPr>
    </w:lvl>
    <w:lvl w:ilvl="6">
      <w:start w:val="1"/>
      <w:numFmt w:val="none"/>
      <w:lvlText w:val=""/>
      <w:lvlJc w:val="left"/>
      <w:pPr>
        <w:tabs>
          <w:tab w:val="num" w:pos="6744"/>
        </w:tabs>
        <w:ind w:left="6744" w:hanging="1440"/>
      </w:pPr>
      <w:rPr>
        <w:rFonts w:hint="default"/>
      </w:rPr>
    </w:lvl>
    <w:lvl w:ilvl="7">
      <w:start w:val="1"/>
      <w:numFmt w:val="decimal"/>
      <w:lvlText w:val="%1.%2.%3.%4.%5.%6.%7.%8"/>
      <w:lvlJc w:val="left"/>
      <w:pPr>
        <w:tabs>
          <w:tab w:val="num" w:pos="7988"/>
        </w:tabs>
        <w:ind w:left="7628" w:hanging="1440"/>
      </w:pPr>
      <w:rPr>
        <w:rFonts w:hint="default"/>
      </w:rPr>
    </w:lvl>
    <w:lvl w:ilvl="8">
      <w:start w:val="1"/>
      <w:numFmt w:val="decimal"/>
      <w:lvlText w:val="%1.%2.%3.%4.%5.%6.%7.%8.%9"/>
      <w:lvlJc w:val="left"/>
      <w:pPr>
        <w:tabs>
          <w:tab w:val="num" w:pos="8872"/>
        </w:tabs>
        <w:ind w:left="8872" w:hanging="1800"/>
      </w:pPr>
      <w:rPr>
        <w:rFonts w:hint="default"/>
      </w:rPr>
    </w:lvl>
  </w:abstractNum>
  <w:abstractNum w:abstractNumId="164" w15:restartNumberingAfterBreak="0">
    <w:nsid w:val="3EC42F3E"/>
    <w:multiLevelType w:val="hybridMultilevel"/>
    <w:tmpl w:val="4EA20D6C"/>
    <w:lvl w:ilvl="0" w:tplc="787CB6E8">
      <w:start w:val="1"/>
      <w:numFmt w:val="decimal"/>
      <w:lvlText w:val="%1."/>
      <w:lvlJc w:val="left"/>
      <w:pPr>
        <w:ind w:left="720" w:hanging="360"/>
      </w:pPr>
      <w:rPr>
        <w:rFonts w:ascii="Times New Roman Bold" w:hAnsi="Times New Roman Bold" w:hint="default"/>
        <w:b/>
        <w:i w:val="0"/>
        <w:caps/>
        <w:strike w:val="0"/>
        <w:dstrike w:val="0"/>
        <w:outline w:val="0"/>
        <w:shadow w:val="0"/>
        <w:emboss w:val="0"/>
        <w:imprint w:val="0"/>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5" w15:restartNumberingAfterBreak="0">
    <w:nsid w:val="3F002D95"/>
    <w:multiLevelType w:val="multilevel"/>
    <w:tmpl w:val="F092A052"/>
    <w:lvl w:ilvl="0">
      <w:start w:val="12"/>
      <w:numFmt w:val="decimal"/>
      <w:lvlText w:val="%1"/>
      <w:lvlJc w:val="left"/>
      <w:pPr>
        <w:tabs>
          <w:tab w:val="num" w:pos="885"/>
        </w:tabs>
        <w:ind w:left="885" w:hanging="885"/>
      </w:pPr>
      <w:rPr>
        <w:rFonts w:hint="default"/>
      </w:rPr>
    </w:lvl>
    <w:lvl w:ilvl="1">
      <w:start w:val="1"/>
      <w:numFmt w:val="decimal"/>
      <w:lvlText w:val="%1.%2"/>
      <w:lvlJc w:val="left"/>
      <w:pPr>
        <w:tabs>
          <w:tab w:val="num" w:pos="1551"/>
        </w:tabs>
        <w:ind w:left="1551" w:hanging="885"/>
      </w:pPr>
      <w:rPr>
        <w:rFonts w:hint="default"/>
      </w:rPr>
    </w:lvl>
    <w:lvl w:ilvl="2">
      <w:start w:val="11"/>
      <w:numFmt w:val="decimal"/>
      <w:lvlText w:val="%1.%2.%3"/>
      <w:lvlJc w:val="left"/>
      <w:pPr>
        <w:tabs>
          <w:tab w:val="num" w:pos="2217"/>
        </w:tabs>
        <w:ind w:left="2217" w:hanging="885"/>
      </w:pPr>
      <w:rPr>
        <w:rFonts w:hint="default"/>
      </w:rPr>
    </w:lvl>
    <w:lvl w:ilvl="3">
      <w:start w:val="1"/>
      <w:numFmt w:val="decimal"/>
      <w:lvlText w:val="%1.%2.%3.%4"/>
      <w:lvlJc w:val="left"/>
      <w:pPr>
        <w:tabs>
          <w:tab w:val="num" w:pos="2883"/>
        </w:tabs>
        <w:ind w:left="2883" w:hanging="885"/>
      </w:pPr>
      <w:rPr>
        <w:rFonts w:hint="default"/>
      </w:rPr>
    </w:lvl>
    <w:lvl w:ilvl="4">
      <w:start w:val="1"/>
      <w:numFmt w:val="decimal"/>
      <w:lvlText w:val="%1.%2.%3.%4.%5"/>
      <w:lvlJc w:val="left"/>
      <w:pPr>
        <w:tabs>
          <w:tab w:val="num" w:pos="3744"/>
        </w:tabs>
        <w:ind w:left="3744" w:hanging="1080"/>
      </w:pPr>
      <w:rPr>
        <w:rFonts w:hint="default"/>
      </w:rPr>
    </w:lvl>
    <w:lvl w:ilvl="5">
      <w:start w:val="1"/>
      <w:numFmt w:val="decimal"/>
      <w:lvlText w:val="%1.%2.%3.%4.%5.%6"/>
      <w:lvlJc w:val="left"/>
      <w:pPr>
        <w:tabs>
          <w:tab w:val="num" w:pos="4410"/>
        </w:tabs>
        <w:ind w:left="4410" w:hanging="1080"/>
      </w:pPr>
      <w:rPr>
        <w:rFonts w:hint="default"/>
      </w:rPr>
    </w:lvl>
    <w:lvl w:ilvl="6">
      <w:start w:val="1"/>
      <w:numFmt w:val="decimal"/>
      <w:lvlText w:val="%1.%2.%3.%4.%5.%6.%7"/>
      <w:lvlJc w:val="left"/>
      <w:pPr>
        <w:tabs>
          <w:tab w:val="num" w:pos="5436"/>
        </w:tabs>
        <w:ind w:left="5436" w:hanging="1440"/>
      </w:pPr>
      <w:rPr>
        <w:rFonts w:hint="default"/>
      </w:rPr>
    </w:lvl>
    <w:lvl w:ilvl="7">
      <w:start w:val="1"/>
      <w:numFmt w:val="decimal"/>
      <w:lvlText w:val="%1.%2.%3.%4.%5.%6.%7.%8"/>
      <w:lvlJc w:val="left"/>
      <w:pPr>
        <w:tabs>
          <w:tab w:val="num" w:pos="6102"/>
        </w:tabs>
        <w:ind w:left="6102" w:hanging="1440"/>
      </w:pPr>
      <w:rPr>
        <w:rFonts w:hint="default"/>
      </w:rPr>
    </w:lvl>
    <w:lvl w:ilvl="8">
      <w:start w:val="1"/>
      <w:numFmt w:val="decimal"/>
      <w:lvlText w:val="%1.%2.%3.%4.%5.%6.%7.%8.%9"/>
      <w:lvlJc w:val="left"/>
      <w:pPr>
        <w:tabs>
          <w:tab w:val="num" w:pos="6768"/>
        </w:tabs>
        <w:ind w:left="6768" w:hanging="1440"/>
      </w:pPr>
      <w:rPr>
        <w:rFonts w:hint="default"/>
      </w:rPr>
    </w:lvl>
  </w:abstractNum>
  <w:abstractNum w:abstractNumId="166" w15:restartNumberingAfterBreak="0">
    <w:nsid w:val="3F1433ED"/>
    <w:multiLevelType w:val="hybridMultilevel"/>
    <w:tmpl w:val="9E94193E"/>
    <w:lvl w:ilvl="0" w:tplc="D0A86042">
      <w:start w:val="1"/>
      <w:numFmt w:val="decimal"/>
      <w:lvlText w:val="%1."/>
      <w:lvlJc w:val="left"/>
      <w:pPr>
        <w:ind w:left="1441"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1" w:tplc="19B8ED2A">
      <w:numFmt w:val="bullet"/>
      <w:lvlText w:val="•"/>
      <w:lvlJc w:val="left"/>
      <w:pPr>
        <w:ind w:left="2203" w:hanging="358"/>
      </w:pPr>
      <w:rPr>
        <w:rFonts w:hint="default"/>
        <w:lang w:val="en-US" w:eastAsia="en-US" w:bidi="ar-SA"/>
      </w:rPr>
    </w:lvl>
    <w:lvl w:ilvl="2" w:tplc="163665A2">
      <w:numFmt w:val="bullet"/>
      <w:lvlText w:val="•"/>
      <w:lvlJc w:val="left"/>
      <w:pPr>
        <w:ind w:left="2966" w:hanging="358"/>
      </w:pPr>
      <w:rPr>
        <w:rFonts w:hint="default"/>
        <w:lang w:val="en-US" w:eastAsia="en-US" w:bidi="ar-SA"/>
      </w:rPr>
    </w:lvl>
    <w:lvl w:ilvl="3" w:tplc="8A1836E8">
      <w:numFmt w:val="bullet"/>
      <w:lvlText w:val="•"/>
      <w:lvlJc w:val="left"/>
      <w:pPr>
        <w:ind w:left="3729" w:hanging="358"/>
      </w:pPr>
      <w:rPr>
        <w:rFonts w:hint="default"/>
        <w:lang w:val="en-US" w:eastAsia="en-US" w:bidi="ar-SA"/>
      </w:rPr>
    </w:lvl>
    <w:lvl w:ilvl="4" w:tplc="D3A2A0B0">
      <w:numFmt w:val="bullet"/>
      <w:lvlText w:val="•"/>
      <w:lvlJc w:val="left"/>
      <w:pPr>
        <w:ind w:left="4492" w:hanging="358"/>
      </w:pPr>
      <w:rPr>
        <w:rFonts w:hint="default"/>
        <w:lang w:val="en-US" w:eastAsia="en-US" w:bidi="ar-SA"/>
      </w:rPr>
    </w:lvl>
    <w:lvl w:ilvl="5" w:tplc="EE4C6490">
      <w:numFmt w:val="bullet"/>
      <w:lvlText w:val="•"/>
      <w:lvlJc w:val="left"/>
      <w:pPr>
        <w:ind w:left="5256" w:hanging="358"/>
      </w:pPr>
      <w:rPr>
        <w:rFonts w:hint="default"/>
        <w:lang w:val="en-US" w:eastAsia="en-US" w:bidi="ar-SA"/>
      </w:rPr>
    </w:lvl>
    <w:lvl w:ilvl="6" w:tplc="3FECA2E2">
      <w:numFmt w:val="bullet"/>
      <w:lvlText w:val="•"/>
      <w:lvlJc w:val="left"/>
      <w:pPr>
        <w:ind w:left="6019" w:hanging="358"/>
      </w:pPr>
      <w:rPr>
        <w:rFonts w:hint="default"/>
        <w:lang w:val="en-US" w:eastAsia="en-US" w:bidi="ar-SA"/>
      </w:rPr>
    </w:lvl>
    <w:lvl w:ilvl="7" w:tplc="40E85E1E">
      <w:numFmt w:val="bullet"/>
      <w:lvlText w:val="•"/>
      <w:lvlJc w:val="left"/>
      <w:pPr>
        <w:ind w:left="6782" w:hanging="358"/>
      </w:pPr>
      <w:rPr>
        <w:rFonts w:hint="default"/>
        <w:lang w:val="en-US" w:eastAsia="en-US" w:bidi="ar-SA"/>
      </w:rPr>
    </w:lvl>
    <w:lvl w:ilvl="8" w:tplc="FB688572">
      <w:numFmt w:val="bullet"/>
      <w:lvlText w:val="•"/>
      <w:lvlJc w:val="left"/>
      <w:pPr>
        <w:ind w:left="7545" w:hanging="358"/>
      </w:pPr>
      <w:rPr>
        <w:rFonts w:hint="default"/>
        <w:lang w:val="en-US" w:eastAsia="en-US" w:bidi="ar-SA"/>
      </w:rPr>
    </w:lvl>
  </w:abstractNum>
  <w:abstractNum w:abstractNumId="167" w15:restartNumberingAfterBreak="0">
    <w:nsid w:val="3F492066"/>
    <w:multiLevelType w:val="multilevel"/>
    <w:tmpl w:val="2B7A58BE"/>
    <w:lvl w:ilvl="0">
      <w:start w:val="9"/>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68" w15:restartNumberingAfterBreak="0">
    <w:nsid w:val="3F5D0351"/>
    <w:multiLevelType w:val="multilevel"/>
    <w:tmpl w:val="785E2E10"/>
    <w:lvl w:ilvl="0">
      <w:start w:val="48"/>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169" w15:restartNumberingAfterBreak="0">
    <w:nsid w:val="3F8A4477"/>
    <w:multiLevelType w:val="multilevel"/>
    <w:tmpl w:val="080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520"/>
        </w:tabs>
        <w:ind w:left="1224" w:hanging="504"/>
      </w:pPr>
    </w:lvl>
    <w:lvl w:ilvl="3">
      <w:start w:val="1"/>
      <w:numFmt w:val="decimal"/>
      <w:lvlText w:val="%1.%2.%3.%4."/>
      <w:lvlJc w:val="left"/>
      <w:pPr>
        <w:tabs>
          <w:tab w:val="num" w:pos="3240"/>
        </w:tabs>
        <w:ind w:left="1728" w:hanging="648"/>
      </w:pPr>
    </w:lvl>
    <w:lvl w:ilvl="4">
      <w:start w:val="1"/>
      <w:numFmt w:val="decimal"/>
      <w:lvlText w:val="%1.%2.%3.%4.%5."/>
      <w:lvlJc w:val="left"/>
      <w:pPr>
        <w:tabs>
          <w:tab w:val="num" w:pos="3960"/>
        </w:tabs>
        <w:ind w:left="2232" w:hanging="792"/>
      </w:pPr>
    </w:lvl>
    <w:lvl w:ilvl="5">
      <w:start w:val="1"/>
      <w:numFmt w:val="decimal"/>
      <w:lvlText w:val="%1.%2.%3.%4.%5.%6."/>
      <w:lvlJc w:val="left"/>
      <w:pPr>
        <w:tabs>
          <w:tab w:val="num" w:pos="5040"/>
        </w:tabs>
        <w:ind w:left="2736" w:hanging="936"/>
      </w:pPr>
    </w:lvl>
    <w:lvl w:ilvl="6">
      <w:start w:val="1"/>
      <w:numFmt w:val="decimal"/>
      <w:lvlText w:val="%1.%2.%3.%4.%5.%6.%7."/>
      <w:lvlJc w:val="left"/>
      <w:pPr>
        <w:tabs>
          <w:tab w:val="num" w:pos="5760"/>
        </w:tabs>
        <w:ind w:left="3240" w:hanging="1080"/>
      </w:pPr>
    </w:lvl>
    <w:lvl w:ilvl="7">
      <w:start w:val="1"/>
      <w:numFmt w:val="decimal"/>
      <w:lvlText w:val="%1.%2.%3.%4.%5.%6.%7.%8."/>
      <w:lvlJc w:val="left"/>
      <w:pPr>
        <w:tabs>
          <w:tab w:val="num" w:pos="6480"/>
        </w:tabs>
        <w:ind w:left="3744" w:hanging="1224"/>
      </w:pPr>
    </w:lvl>
    <w:lvl w:ilvl="8">
      <w:start w:val="1"/>
      <w:numFmt w:val="decimal"/>
      <w:lvlText w:val="%1.%2.%3.%4.%5.%6.%7.%8.%9."/>
      <w:lvlJc w:val="left"/>
      <w:pPr>
        <w:tabs>
          <w:tab w:val="num" w:pos="7560"/>
        </w:tabs>
        <w:ind w:left="4320" w:hanging="1440"/>
      </w:pPr>
    </w:lvl>
  </w:abstractNum>
  <w:abstractNum w:abstractNumId="170" w15:restartNumberingAfterBreak="0">
    <w:nsid w:val="3FB3072C"/>
    <w:multiLevelType w:val="hybridMultilevel"/>
    <w:tmpl w:val="F59E4660"/>
    <w:lvl w:ilvl="0" w:tplc="737822A6">
      <w:start w:val="4"/>
      <w:numFmt w:val="decimal"/>
      <w:lvlText w:val="15.%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1" w15:restartNumberingAfterBreak="0">
    <w:nsid w:val="40A95D14"/>
    <w:multiLevelType w:val="multilevel"/>
    <w:tmpl w:val="1CA2CF02"/>
    <w:lvl w:ilvl="0">
      <w:start w:val="21"/>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72" w15:restartNumberingAfterBreak="0">
    <w:nsid w:val="411A376F"/>
    <w:multiLevelType w:val="multilevel"/>
    <w:tmpl w:val="CD502C68"/>
    <w:lvl w:ilvl="0">
      <w:start w:val="6"/>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73" w15:restartNumberingAfterBreak="0">
    <w:nsid w:val="41830435"/>
    <w:multiLevelType w:val="hybridMultilevel"/>
    <w:tmpl w:val="23A2495A"/>
    <w:lvl w:ilvl="0" w:tplc="58CE4BEA">
      <w:start w:val="1"/>
      <w:numFmt w:val="lowerLetter"/>
      <w:lvlText w:val="(%1)"/>
      <w:lvlJc w:val="left"/>
      <w:pPr>
        <w:tabs>
          <w:tab w:val="num" w:pos="397"/>
        </w:tabs>
        <w:ind w:left="397" w:hanging="397"/>
      </w:pPr>
      <w:rPr>
        <w:rFonts w:ascii="Times New Roman" w:hAnsi="Times New Roman" w:cs="Old English Text MT" w:hint="default"/>
        <w:b w:val="0"/>
        <w:i w:val="0"/>
        <w:sz w:val="22"/>
        <w:szCs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4" w15:restartNumberingAfterBreak="0">
    <w:nsid w:val="41B445D5"/>
    <w:multiLevelType w:val="multilevel"/>
    <w:tmpl w:val="69C087D6"/>
    <w:lvl w:ilvl="0">
      <w:start w:val="1"/>
      <w:numFmt w:val="bullet"/>
      <w:lvlText w:val="–"/>
      <w:lvlJc w:val="left"/>
      <w:pPr>
        <w:tabs>
          <w:tab w:val="num" w:pos="1702"/>
        </w:tabs>
        <w:ind w:left="1702" w:hanging="284"/>
      </w:pPr>
      <w:rPr>
        <w:rFonts w:ascii="Old English Text MT" w:hAnsi="Old English Text MT" w:cs="Old English Text MT" w:hint="default"/>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5" w15:restartNumberingAfterBreak="0">
    <w:nsid w:val="42044C33"/>
    <w:multiLevelType w:val="multilevel"/>
    <w:tmpl w:val="0F16414E"/>
    <w:lvl w:ilvl="0">
      <w:start w:val="13"/>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76" w15:restartNumberingAfterBreak="0">
    <w:nsid w:val="4235223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7" w15:restartNumberingAfterBreak="0">
    <w:nsid w:val="428708F3"/>
    <w:multiLevelType w:val="hybridMultilevel"/>
    <w:tmpl w:val="3A183B7E"/>
    <w:lvl w:ilvl="0" w:tplc="694E4914">
      <w:start w:val="1"/>
      <w:numFmt w:val="decimal"/>
      <w:lvlText w:val="9.%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8" w15:restartNumberingAfterBreak="0">
    <w:nsid w:val="42934225"/>
    <w:multiLevelType w:val="singleLevel"/>
    <w:tmpl w:val="54C456B2"/>
    <w:lvl w:ilvl="0">
      <w:start w:val="1"/>
      <w:numFmt w:val="bullet"/>
      <w:lvlText w:val=""/>
      <w:lvlJc w:val="left"/>
      <w:pPr>
        <w:tabs>
          <w:tab w:val="num" w:pos="283"/>
        </w:tabs>
        <w:ind w:left="283" w:hanging="283"/>
      </w:pPr>
      <w:rPr>
        <w:rFonts w:ascii="Symbol" w:hAnsi="Symbol"/>
      </w:rPr>
    </w:lvl>
  </w:abstractNum>
  <w:abstractNum w:abstractNumId="179" w15:restartNumberingAfterBreak="0">
    <w:nsid w:val="42B43DF8"/>
    <w:multiLevelType w:val="hybridMultilevel"/>
    <w:tmpl w:val="E65632A8"/>
    <w:lvl w:ilvl="0" w:tplc="CFD8061C">
      <w:start w:val="1"/>
      <w:numFmt w:val="decimal"/>
      <w:lvlText w:val="11.2.%1."/>
      <w:lvlJc w:val="left"/>
      <w:pPr>
        <w:tabs>
          <w:tab w:val="num" w:pos="720"/>
        </w:tabs>
        <w:ind w:left="720" w:hanging="360"/>
      </w:pPr>
      <w:rPr>
        <w:rFonts w:hint="default"/>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0" w15:restartNumberingAfterBreak="0">
    <w:nsid w:val="42D825DB"/>
    <w:multiLevelType w:val="multilevel"/>
    <w:tmpl w:val="1D18903C"/>
    <w:lvl w:ilvl="0">
      <w:start w:val="8"/>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81" w15:restartNumberingAfterBreak="0">
    <w:nsid w:val="42EA5CDC"/>
    <w:multiLevelType w:val="multilevel"/>
    <w:tmpl w:val="440A8A2A"/>
    <w:lvl w:ilvl="0">
      <w:start w:val="2"/>
      <w:numFmt w:val="decimal"/>
      <w:lvlText w:val="%1."/>
      <w:lvlJc w:val="left"/>
      <w:pPr>
        <w:ind w:left="510" w:hanging="510"/>
      </w:pPr>
      <w:rPr>
        <w:rFonts w:hint="default"/>
        <w:u w:val="none"/>
      </w:rPr>
    </w:lvl>
    <w:lvl w:ilvl="1">
      <w:start w:val="1"/>
      <w:numFmt w:val="decimal"/>
      <w:lvlText w:val="%1.%2."/>
      <w:lvlJc w:val="left"/>
      <w:pPr>
        <w:ind w:left="762" w:hanging="510"/>
      </w:pPr>
      <w:rPr>
        <w:rFonts w:hint="default"/>
        <w:u w:val="none"/>
      </w:rPr>
    </w:lvl>
    <w:lvl w:ilvl="2">
      <w:start w:val="3"/>
      <w:numFmt w:val="decimal"/>
      <w:lvlText w:val="%1.%2.%3."/>
      <w:lvlJc w:val="left"/>
      <w:pPr>
        <w:ind w:left="720" w:hanging="720"/>
      </w:pPr>
      <w:rPr>
        <w:rFonts w:hint="default"/>
        <w:u w:val="none"/>
      </w:rPr>
    </w:lvl>
    <w:lvl w:ilvl="3">
      <w:start w:val="1"/>
      <w:numFmt w:val="decimal"/>
      <w:lvlText w:val="%1.%2.%3.%4."/>
      <w:lvlJc w:val="left"/>
      <w:pPr>
        <w:ind w:left="1476" w:hanging="720"/>
      </w:pPr>
      <w:rPr>
        <w:rFonts w:hint="default"/>
        <w:u w:val="none"/>
      </w:rPr>
    </w:lvl>
    <w:lvl w:ilvl="4">
      <w:start w:val="1"/>
      <w:numFmt w:val="decimal"/>
      <w:lvlText w:val="%1.%2.%3.%4.%5."/>
      <w:lvlJc w:val="left"/>
      <w:pPr>
        <w:ind w:left="2088" w:hanging="1080"/>
      </w:pPr>
      <w:rPr>
        <w:rFonts w:hint="default"/>
        <w:u w:val="none"/>
      </w:rPr>
    </w:lvl>
    <w:lvl w:ilvl="5">
      <w:start w:val="1"/>
      <w:numFmt w:val="decimal"/>
      <w:lvlText w:val="%1.%2.%3.%4.%5.%6."/>
      <w:lvlJc w:val="left"/>
      <w:pPr>
        <w:ind w:left="2340" w:hanging="1080"/>
      </w:pPr>
      <w:rPr>
        <w:rFonts w:hint="default"/>
        <w:u w:val="none"/>
      </w:rPr>
    </w:lvl>
    <w:lvl w:ilvl="6">
      <w:start w:val="1"/>
      <w:numFmt w:val="decimal"/>
      <w:lvlText w:val="%1.%2.%3.%4.%5.%6.%7."/>
      <w:lvlJc w:val="left"/>
      <w:pPr>
        <w:ind w:left="2952" w:hanging="1440"/>
      </w:pPr>
      <w:rPr>
        <w:rFonts w:hint="default"/>
        <w:u w:val="none"/>
      </w:rPr>
    </w:lvl>
    <w:lvl w:ilvl="7">
      <w:start w:val="1"/>
      <w:numFmt w:val="decimal"/>
      <w:lvlText w:val="%1.%2.%3.%4.%5.%6.%7.%8."/>
      <w:lvlJc w:val="left"/>
      <w:pPr>
        <w:ind w:left="3204" w:hanging="1440"/>
      </w:pPr>
      <w:rPr>
        <w:rFonts w:hint="default"/>
        <w:u w:val="none"/>
      </w:rPr>
    </w:lvl>
    <w:lvl w:ilvl="8">
      <w:start w:val="1"/>
      <w:numFmt w:val="decimal"/>
      <w:lvlText w:val="%1.%2.%3.%4.%5.%6.%7.%8.%9."/>
      <w:lvlJc w:val="left"/>
      <w:pPr>
        <w:ind w:left="3816" w:hanging="1800"/>
      </w:pPr>
      <w:rPr>
        <w:rFonts w:hint="default"/>
        <w:u w:val="none"/>
      </w:rPr>
    </w:lvl>
  </w:abstractNum>
  <w:abstractNum w:abstractNumId="182" w15:restartNumberingAfterBreak="0">
    <w:nsid w:val="42FC018B"/>
    <w:multiLevelType w:val="multilevel"/>
    <w:tmpl w:val="AC26AAF6"/>
    <w:lvl w:ilvl="0">
      <w:start w:val="15"/>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83" w15:restartNumberingAfterBreak="0">
    <w:nsid w:val="438A42A6"/>
    <w:multiLevelType w:val="multilevel"/>
    <w:tmpl w:val="1D18931A"/>
    <w:lvl w:ilvl="0">
      <w:start w:val="63"/>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2954" w:hanging="360"/>
      </w:pPr>
      <w:rPr>
        <w:rFonts w:hint="default"/>
        <w:lang w:val="en-US" w:eastAsia="en-US" w:bidi="ar-SA"/>
      </w:rPr>
    </w:lvl>
    <w:lvl w:ilvl="4">
      <w:numFmt w:val="bullet"/>
      <w:lvlText w:val="•"/>
      <w:lvlJc w:val="left"/>
      <w:pPr>
        <w:ind w:left="3869" w:hanging="360"/>
      </w:pPr>
      <w:rPr>
        <w:rFonts w:hint="default"/>
        <w:lang w:val="en-US" w:eastAsia="en-US" w:bidi="ar-SA"/>
      </w:rPr>
    </w:lvl>
    <w:lvl w:ilvl="5">
      <w:numFmt w:val="bullet"/>
      <w:lvlText w:val="•"/>
      <w:lvlJc w:val="left"/>
      <w:pPr>
        <w:ind w:left="4783" w:hanging="360"/>
      </w:pPr>
      <w:rPr>
        <w:rFonts w:hint="default"/>
        <w:lang w:val="en-US" w:eastAsia="en-US" w:bidi="ar-SA"/>
      </w:rPr>
    </w:lvl>
    <w:lvl w:ilvl="6">
      <w:numFmt w:val="bullet"/>
      <w:lvlText w:val="•"/>
      <w:lvlJc w:val="left"/>
      <w:pPr>
        <w:ind w:left="5698" w:hanging="360"/>
      </w:pPr>
      <w:rPr>
        <w:rFonts w:hint="default"/>
        <w:lang w:val="en-US" w:eastAsia="en-US" w:bidi="ar-SA"/>
      </w:rPr>
    </w:lvl>
    <w:lvl w:ilvl="7">
      <w:numFmt w:val="bullet"/>
      <w:lvlText w:val="•"/>
      <w:lvlJc w:val="left"/>
      <w:pPr>
        <w:ind w:left="6612" w:hanging="360"/>
      </w:pPr>
      <w:rPr>
        <w:rFonts w:hint="default"/>
        <w:lang w:val="en-US" w:eastAsia="en-US" w:bidi="ar-SA"/>
      </w:rPr>
    </w:lvl>
    <w:lvl w:ilvl="8">
      <w:numFmt w:val="bullet"/>
      <w:lvlText w:val="•"/>
      <w:lvlJc w:val="left"/>
      <w:pPr>
        <w:ind w:left="7527" w:hanging="360"/>
      </w:pPr>
      <w:rPr>
        <w:rFonts w:hint="default"/>
        <w:lang w:val="en-US" w:eastAsia="en-US" w:bidi="ar-SA"/>
      </w:rPr>
    </w:lvl>
  </w:abstractNum>
  <w:abstractNum w:abstractNumId="184" w15:restartNumberingAfterBreak="0">
    <w:nsid w:val="43E03430"/>
    <w:multiLevelType w:val="hybridMultilevel"/>
    <w:tmpl w:val="AA6A2FDC"/>
    <w:lvl w:ilvl="0" w:tplc="04090001">
      <w:start w:val="1"/>
      <w:numFmt w:val="bullet"/>
      <w:lvlText w:val=""/>
      <w:lvlJc w:val="left"/>
      <w:pPr>
        <w:ind w:left="2138" w:hanging="360"/>
      </w:pPr>
      <w:rPr>
        <w:rFonts w:ascii="Symbol" w:hAnsi="Symbol"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85" w15:restartNumberingAfterBreak="0">
    <w:nsid w:val="44F06A80"/>
    <w:multiLevelType w:val="hybridMultilevel"/>
    <w:tmpl w:val="01300DB4"/>
    <w:lvl w:ilvl="0" w:tplc="211CA030">
      <w:start w:val="1"/>
      <w:numFmt w:val="decimal"/>
      <w:lvlText w:val="%1."/>
      <w:lvlJc w:val="left"/>
      <w:pPr>
        <w:ind w:left="720" w:hanging="360"/>
      </w:pPr>
      <w:rPr>
        <w:rFonts w:ascii="Times New Roman" w:eastAsiaTheme="maj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4510479C"/>
    <w:multiLevelType w:val="multilevel"/>
    <w:tmpl w:val="BFAA4D70"/>
    <w:lvl w:ilvl="0">
      <w:start w:val="32"/>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87" w15:restartNumberingAfterBreak="0">
    <w:nsid w:val="458305CA"/>
    <w:multiLevelType w:val="multilevel"/>
    <w:tmpl w:val="85E64AD6"/>
    <w:lvl w:ilvl="0">
      <w:start w:val="2"/>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hint="default"/>
        <w:spacing w:val="0"/>
        <w:w w:val="100"/>
        <w:lang w:val="en-US" w:eastAsia="en-US" w:bidi="ar-SA"/>
      </w:rPr>
    </w:lvl>
    <w:lvl w:ilvl="2">
      <w:start w:val="1"/>
      <w:numFmt w:val="decimal"/>
      <w:lvlText w:val="%1.%2.%3"/>
      <w:lvlJc w:val="left"/>
      <w:pPr>
        <w:ind w:left="988" w:hanging="737"/>
      </w:pPr>
      <w:rPr>
        <w:rFonts w:ascii="Times New Roman" w:eastAsia="Times New Roman" w:hAnsi="Times New Roman" w:cs="Times New Roman" w:hint="default"/>
        <w:b w:val="0"/>
        <w:bCs w:val="0"/>
        <w:i/>
        <w:iCs/>
        <w:spacing w:val="0"/>
        <w:w w:val="100"/>
        <w:sz w:val="22"/>
        <w:szCs w:val="22"/>
        <w:lang w:val="en-US" w:eastAsia="en-US" w:bidi="ar-SA"/>
      </w:rPr>
    </w:lvl>
    <w:lvl w:ilvl="3">
      <w:numFmt w:val="bullet"/>
      <w:lvlText w:val="•"/>
      <w:lvlJc w:val="left"/>
      <w:pPr>
        <w:ind w:left="2824" w:hanging="737"/>
      </w:pPr>
      <w:rPr>
        <w:rFonts w:hint="default"/>
        <w:lang w:val="en-US" w:eastAsia="en-US" w:bidi="ar-SA"/>
      </w:rPr>
    </w:lvl>
    <w:lvl w:ilvl="4">
      <w:numFmt w:val="bullet"/>
      <w:lvlText w:val="•"/>
      <w:lvlJc w:val="left"/>
      <w:pPr>
        <w:ind w:left="3717" w:hanging="737"/>
      </w:pPr>
      <w:rPr>
        <w:rFonts w:hint="default"/>
        <w:lang w:val="en-US" w:eastAsia="en-US" w:bidi="ar-SA"/>
      </w:rPr>
    </w:lvl>
    <w:lvl w:ilvl="5">
      <w:numFmt w:val="bullet"/>
      <w:lvlText w:val="•"/>
      <w:lvlJc w:val="left"/>
      <w:pPr>
        <w:ind w:left="4609" w:hanging="737"/>
      </w:pPr>
      <w:rPr>
        <w:rFonts w:hint="default"/>
        <w:lang w:val="en-US" w:eastAsia="en-US" w:bidi="ar-SA"/>
      </w:rPr>
    </w:lvl>
    <w:lvl w:ilvl="6">
      <w:numFmt w:val="bullet"/>
      <w:lvlText w:val="•"/>
      <w:lvlJc w:val="left"/>
      <w:pPr>
        <w:ind w:left="5502" w:hanging="737"/>
      </w:pPr>
      <w:rPr>
        <w:rFonts w:hint="default"/>
        <w:lang w:val="en-US" w:eastAsia="en-US" w:bidi="ar-SA"/>
      </w:rPr>
    </w:lvl>
    <w:lvl w:ilvl="7">
      <w:numFmt w:val="bullet"/>
      <w:lvlText w:val="•"/>
      <w:lvlJc w:val="left"/>
      <w:pPr>
        <w:ind w:left="6394" w:hanging="737"/>
      </w:pPr>
      <w:rPr>
        <w:rFonts w:hint="default"/>
        <w:lang w:val="en-US" w:eastAsia="en-US" w:bidi="ar-SA"/>
      </w:rPr>
    </w:lvl>
    <w:lvl w:ilvl="8">
      <w:numFmt w:val="bullet"/>
      <w:lvlText w:val="•"/>
      <w:lvlJc w:val="left"/>
      <w:pPr>
        <w:ind w:left="7287" w:hanging="737"/>
      </w:pPr>
      <w:rPr>
        <w:rFonts w:hint="default"/>
        <w:lang w:val="en-US" w:eastAsia="en-US" w:bidi="ar-SA"/>
      </w:rPr>
    </w:lvl>
  </w:abstractNum>
  <w:abstractNum w:abstractNumId="188" w15:restartNumberingAfterBreak="0">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89" w15:restartNumberingAfterBreak="0">
    <w:nsid w:val="46672D2D"/>
    <w:multiLevelType w:val="multilevel"/>
    <w:tmpl w:val="9460D4DA"/>
    <w:lvl w:ilvl="0">
      <w:start w:val="23"/>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90" w15:restartNumberingAfterBreak="0">
    <w:nsid w:val="46CD60F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91" w15:restartNumberingAfterBreak="0">
    <w:nsid w:val="46F7403B"/>
    <w:multiLevelType w:val="multilevel"/>
    <w:tmpl w:val="785E2E10"/>
    <w:lvl w:ilvl="0">
      <w:start w:val="41"/>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192" w15:restartNumberingAfterBreak="0">
    <w:nsid w:val="480061E6"/>
    <w:multiLevelType w:val="hybridMultilevel"/>
    <w:tmpl w:val="DF041AE8"/>
    <w:lvl w:ilvl="0" w:tplc="7E54BBF2">
      <w:start w:val="1"/>
      <w:numFmt w:val="lowerLetter"/>
      <w:lvlText w:val="(%1)"/>
      <w:lvlJc w:val="left"/>
      <w:pPr>
        <w:ind w:left="420" w:hanging="360"/>
      </w:pPr>
      <w:rPr>
        <w:rFonts w:hint="default"/>
      </w:rPr>
    </w:lvl>
    <w:lvl w:ilvl="1" w:tplc="18090019" w:tentative="1">
      <w:start w:val="1"/>
      <w:numFmt w:val="lowerLetter"/>
      <w:lvlText w:val="%2."/>
      <w:lvlJc w:val="left"/>
      <w:pPr>
        <w:ind w:left="1140" w:hanging="360"/>
      </w:pPr>
    </w:lvl>
    <w:lvl w:ilvl="2" w:tplc="1809001B" w:tentative="1">
      <w:start w:val="1"/>
      <w:numFmt w:val="lowerRoman"/>
      <w:lvlText w:val="%3."/>
      <w:lvlJc w:val="right"/>
      <w:pPr>
        <w:ind w:left="1860" w:hanging="180"/>
      </w:pPr>
    </w:lvl>
    <w:lvl w:ilvl="3" w:tplc="1809000F" w:tentative="1">
      <w:start w:val="1"/>
      <w:numFmt w:val="decimal"/>
      <w:lvlText w:val="%4."/>
      <w:lvlJc w:val="left"/>
      <w:pPr>
        <w:ind w:left="2580" w:hanging="360"/>
      </w:pPr>
    </w:lvl>
    <w:lvl w:ilvl="4" w:tplc="18090019" w:tentative="1">
      <w:start w:val="1"/>
      <w:numFmt w:val="lowerLetter"/>
      <w:lvlText w:val="%5."/>
      <w:lvlJc w:val="left"/>
      <w:pPr>
        <w:ind w:left="3300" w:hanging="360"/>
      </w:pPr>
    </w:lvl>
    <w:lvl w:ilvl="5" w:tplc="1809001B" w:tentative="1">
      <w:start w:val="1"/>
      <w:numFmt w:val="lowerRoman"/>
      <w:lvlText w:val="%6."/>
      <w:lvlJc w:val="right"/>
      <w:pPr>
        <w:ind w:left="4020" w:hanging="180"/>
      </w:pPr>
    </w:lvl>
    <w:lvl w:ilvl="6" w:tplc="1809000F" w:tentative="1">
      <w:start w:val="1"/>
      <w:numFmt w:val="decimal"/>
      <w:lvlText w:val="%7."/>
      <w:lvlJc w:val="left"/>
      <w:pPr>
        <w:ind w:left="4740" w:hanging="360"/>
      </w:pPr>
    </w:lvl>
    <w:lvl w:ilvl="7" w:tplc="18090019" w:tentative="1">
      <w:start w:val="1"/>
      <w:numFmt w:val="lowerLetter"/>
      <w:lvlText w:val="%8."/>
      <w:lvlJc w:val="left"/>
      <w:pPr>
        <w:ind w:left="5460" w:hanging="360"/>
      </w:pPr>
    </w:lvl>
    <w:lvl w:ilvl="8" w:tplc="1809001B" w:tentative="1">
      <w:start w:val="1"/>
      <w:numFmt w:val="lowerRoman"/>
      <w:lvlText w:val="%9."/>
      <w:lvlJc w:val="right"/>
      <w:pPr>
        <w:ind w:left="6180" w:hanging="180"/>
      </w:pPr>
    </w:lvl>
  </w:abstractNum>
  <w:abstractNum w:abstractNumId="193" w15:restartNumberingAfterBreak="0">
    <w:nsid w:val="488B41B5"/>
    <w:multiLevelType w:val="multilevel"/>
    <w:tmpl w:val="785E2E10"/>
    <w:lvl w:ilvl="0">
      <w:start w:val="17"/>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194" w15:restartNumberingAfterBreak="0">
    <w:nsid w:val="48936DF7"/>
    <w:multiLevelType w:val="multilevel"/>
    <w:tmpl w:val="B2004746"/>
    <w:lvl w:ilvl="0">
      <w:start w:val="49"/>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start w:val="1"/>
      <w:numFmt w:val="lowerRoman"/>
      <w:lvlText w:val="%4."/>
      <w:lvlJc w:val="left"/>
      <w:pPr>
        <w:ind w:left="2551" w:hanging="401"/>
        <w:jc w:val="right"/>
      </w:pPr>
      <w:rPr>
        <w:rFonts w:ascii="Times New Roman" w:eastAsia="Times New Roman" w:hAnsi="Times New Roman" w:cs="Times New Roman" w:hint="default"/>
        <w:b w:val="0"/>
        <w:bCs w:val="0"/>
        <w:i w:val="0"/>
        <w:iCs w:val="0"/>
        <w:spacing w:val="0"/>
        <w:w w:val="100"/>
        <w:sz w:val="22"/>
        <w:szCs w:val="22"/>
        <w:lang w:val="en-US" w:eastAsia="en-US" w:bidi="ar-SA"/>
      </w:rPr>
    </w:lvl>
    <w:lvl w:ilvl="4">
      <w:numFmt w:val="bullet"/>
      <w:lvlText w:val="•"/>
      <w:lvlJc w:val="left"/>
      <w:pPr>
        <w:ind w:left="4259" w:hanging="401"/>
      </w:pPr>
      <w:rPr>
        <w:rFonts w:hint="default"/>
        <w:lang w:val="en-US" w:eastAsia="en-US" w:bidi="ar-SA"/>
      </w:rPr>
    </w:lvl>
    <w:lvl w:ilvl="5">
      <w:numFmt w:val="bullet"/>
      <w:lvlText w:val="•"/>
      <w:lvlJc w:val="left"/>
      <w:pPr>
        <w:ind w:left="5108" w:hanging="401"/>
      </w:pPr>
      <w:rPr>
        <w:rFonts w:hint="default"/>
        <w:lang w:val="en-US" w:eastAsia="en-US" w:bidi="ar-SA"/>
      </w:rPr>
    </w:lvl>
    <w:lvl w:ilvl="6">
      <w:numFmt w:val="bullet"/>
      <w:lvlText w:val="•"/>
      <w:lvlJc w:val="left"/>
      <w:pPr>
        <w:ind w:left="5958" w:hanging="401"/>
      </w:pPr>
      <w:rPr>
        <w:rFonts w:hint="default"/>
        <w:lang w:val="en-US" w:eastAsia="en-US" w:bidi="ar-SA"/>
      </w:rPr>
    </w:lvl>
    <w:lvl w:ilvl="7">
      <w:numFmt w:val="bullet"/>
      <w:lvlText w:val="•"/>
      <w:lvlJc w:val="left"/>
      <w:pPr>
        <w:ind w:left="6807" w:hanging="401"/>
      </w:pPr>
      <w:rPr>
        <w:rFonts w:hint="default"/>
        <w:lang w:val="en-US" w:eastAsia="en-US" w:bidi="ar-SA"/>
      </w:rPr>
    </w:lvl>
    <w:lvl w:ilvl="8">
      <w:numFmt w:val="bullet"/>
      <w:lvlText w:val="•"/>
      <w:lvlJc w:val="left"/>
      <w:pPr>
        <w:ind w:left="7657" w:hanging="401"/>
      </w:pPr>
      <w:rPr>
        <w:rFonts w:hint="default"/>
        <w:lang w:val="en-US" w:eastAsia="en-US" w:bidi="ar-SA"/>
      </w:rPr>
    </w:lvl>
  </w:abstractNum>
  <w:abstractNum w:abstractNumId="195" w15:restartNumberingAfterBreak="0">
    <w:nsid w:val="48A537A3"/>
    <w:multiLevelType w:val="multilevel"/>
    <w:tmpl w:val="8FE858E4"/>
    <w:lvl w:ilvl="0">
      <w:start w:val="1"/>
      <w:numFmt w:val="lowerLetter"/>
      <w:lvlText w:val="(%1)"/>
      <w:lvlJc w:val="left"/>
      <w:pPr>
        <w:tabs>
          <w:tab w:val="num" w:pos="360"/>
        </w:tabs>
        <w:ind w:left="360" w:hanging="360"/>
      </w:pPr>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6" w15:restartNumberingAfterBreak="0">
    <w:nsid w:val="498817B9"/>
    <w:multiLevelType w:val="multilevel"/>
    <w:tmpl w:val="76FAEBE6"/>
    <w:lvl w:ilvl="0">
      <w:start w:val="27"/>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97" w15:restartNumberingAfterBreak="0">
    <w:nsid w:val="49D81D97"/>
    <w:multiLevelType w:val="multilevel"/>
    <w:tmpl w:val="E1B694CC"/>
    <w:lvl w:ilvl="0">
      <w:start w:val="14"/>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98" w15:restartNumberingAfterBreak="0">
    <w:nsid w:val="4ADF1DC3"/>
    <w:multiLevelType w:val="multilevel"/>
    <w:tmpl w:val="785E2E10"/>
    <w:lvl w:ilvl="0">
      <w:start w:val="5"/>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199" w15:restartNumberingAfterBreak="0">
    <w:nsid w:val="4B885ACC"/>
    <w:multiLevelType w:val="multilevel"/>
    <w:tmpl w:val="C952E11E"/>
    <w:lvl w:ilvl="0">
      <w:start w:val="22"/>
      <w:numFmt w:val="decimal"/>
      <w:lvlText w:val="%1"/>
      <w:lvlJc w:val="left"/>
      <w:pPr>
        <w:tabs>
          <w:tab w:val="num" w:pos="570"/>
        </w:tabs>
        <w:ind w:left="570" w:hanging="570"/>
      </w:pPr>
      <w:rPr>
        <w:rFonts w:hint="default"/>
      </w:rPr>
    </w:lvl>
    <w:lvl w:ilvl="1">
      <w:start w:val="2"/>
      <w:numFmt w:val="decimal"/>
      <w:lvlText w:val="%1.%2"/>
      <w:lvlJc w:val="left"/>
      <w:pPr>
        <w:tabs>
          <w:tab w:val="num" w:pos="1425"/>
        </w:tabs>
        <w:ind w:left="1425" w:hanging="570"/>
      </w:pPr>
      <w:rPr>
        <w:rFonts w:hint="default"/>
      </w:rPr>
    </w:lvl>
    <w:lvl w:ilvl="2">
      <w:start w:val="1"/>
      <w:numFmt w:val="decimal"/>
      <w:lvlText w:val="%1.%2.%3"/>
      <w:lvlJc w:val="left"/>
      <w:pPr>
        <w:tabs>
          <w:tab w:val="num" w:pos="2430"/>
        </w:tabs>
        <w:ind w:left="2430" w:hanging="720"/>
      </w:pPr>
      <w:rPr>
        <w:rFonts w:hint="default"/>
      </w:rPr>
    </w:lvl>
    <w:lvl w:ilvl="3">
      <w:start w:val="1"/>
      <w:numFmt w:val="decimal"/>
      <w:lvlText w:val="%1.%2.%3.%4"/>
      <w:lvlJc w:val="left"/>
      <w:pPr>
        <w:tabs>
          <w:tab w:val="num" w:pos="3285"/>
        </w:tabs>
        <w:ind w:left="3285" w:hanging="720"/>
      </w:pPr>
      <w:rPr>
        <w:rFonts w:hint="default"/>
      </w:rPr>
    </w:lvl>
    <w:lvl w:ilvl="4">
      <w:start w:val="1"/>
      <w:numFmt w:val="decimal"/>
      <w:lvlText w:val="%1.%2.%3.%4.%5"/>
      <w:lvlJc w:val="left"/>
      <w:pPr>
        <w:tabs>
          <w:tab w:val="num" w:pos="4500"/>
        </w:tabs>
        <w:ind w:left="4500" w:hanging="1080"/>
      </w:pPr>
      <w:rPr>
        <w:rFonts w:hint="default"/>
      </w:rPr>
    </w:lvl>
    <w:lvl w:ilvl="5">
      <w:start w:val="1"/>
      <w:numFmt w:val="decimal"/>
      <w:lvlText w:val="%1.%2.%3.%4.%5.%6"/>
      <w:lvlJc w:val="left"/>
      <w:pPr>
        <w:tabs>
          <w:tab w:val="num" w:pos="5355"/>
        </w:tabs>
        <w:ind w:left="5355" w:hanging="1080"/>
      </w:pPr>
      <w:rPr>
        <w:rFonts w:hint="default"/>
      </w:rPr>
    </w:lvl>
    <w:lvl w:ilvl="6">
      <w:start w:val="1"/>
      <w:numFmt w:val="decimal"/>
      <w:lvlText w:val="%1.%2.%3.%4.%5.%6.%7"/>
      <w:lvlJc w:val="left"/>
      <w:pPr>
        <w:tabs>
          <w:tab w:val="num" w:pos="6570"/>
        </w:tabs>
        <w:ind w:left="6570" w:hanging="1440"/>
      </w:pPr>
      <w:rPr>
        <w:rFonts w:hint="default"/>
      </w:rPr>
    </w:lvl>
    <w:lvl w:ilvl="7">
      <w:start w:val="1"/>
      <w:numFmt w:val="decimal"/>
      <w:lvlText w:val="%1.%2.%3.%4.%5.%6.%7.%8"/>
      <w:lvlJc w:val="left"/>
      <w:pPr>
        <w:tabs>
          <w:tab w:val="num" w:pos="7425"/>
        </w:tabs>
        <w:ind w:left="7425" w:hanging="1440"/>
      </w:pPr>
      <w:rPr>
        <w:rFonts w:hint="default"/>
      </w:rPr>
    </w:lvl>
    <w:lvl w:ilvl="8">
      <w:start w:val="1"/>
      <w:numFmt w:val="decimal"/>
      <w:lvlText w:val="%1.%2.%3.%4.%5.%6.%7.%8.%9"/>
      <w:lvlJc w:val="left"/>
      <w:pPr>
        <w:tabs>
          <w:tab w:val="num" w:pos="8280"/>
        </w:tabs>
        <w:ind w:left="8280" w:hanging="1440"/>
      </w:pPr>
      <w:rPr>
        <w:rFonts w:hint="default"/>
      </w:rPr>
    </w:lvl>
  </w:abstractNum>
  <w:abstractNum w:abstractNumId="200" w15:restartNumberingAfterBreak="0">
    <w:nsid w:val="4B8C79CD"/>
    <w:multiLevelType w:val="hybridMultilevel"/>
    <w:tmpl w:val="128E132C"/>
    <w:lvl w:ilvl="0" w:tplc="FA8436B0">
      <w:start w:val="1"/>
      <w:numFmt w:val="lowerLetter"/>
      <w:lvlText w:val="%1)"/>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1" w:tplc="5B10D7C6">
      <w:numFmt w:val="bullet"/>
      <w:lvlText w:val="•"/>
      <w:lvlJc w:val="left"/>
      <w:pPr>
        <w:ind w:left="2329" w:hanging="358"/>
      </w:pPr>
      <w:rPr>
        <w:rFonts w:hint="default"/>
        <w:lang w:val="en-US" w:eastAsia="en-US" w:bidi="ar-SA"/>
      </w:rPr>
    </w:lvl>
    <w:lvl w:ilvl="2" w:tplc="4A4A5BD8">
      <w:numFmt w:val="bullet"/>
      <w:lvlText w:val="•"/>
      <w:lvlJc w:val="left"/>
      <w:pPr>
        <w:ind w:left="3078" w:hanging="358"/>
      </w:pPr>
      <w:rPr>
        <w:rFonts w:hint="default"/>
        <w:lang w:val="en-US" w:eastAsia="en-US" w:bidi="ar-SA"/>
      </w:rPr>
    </w:lvl>
    <w:lvl w:ilvl="3" w:tplc="DC0C6F20">
      <w:numFmt w:val="bullet"/>
      <w:lvlText w:val="•"/>
      <w:lvlJc w:val="left"/>
      <w:pPr>
        <w:ind w:left="3827" w:hanging="358"/>
      </w:pPr>
      <w:rPr>
        <w:rFonts w:hint="default"/>
        <w:lang w:val="en-US" w:eastAsia="en-US" w:bidi="ar-SA"/>
      </w:rPr>
    </w:lvl>
    <w:lvl w:ilvl="4" w:tplc="AAE6BCF6">
      <w:numFmt w:val="bullet"/>
      <w:lvlText w:val="•"/>
      <w:lvlJc w:val="left"/>
      <w:pPr>
        <w:ind w:left="4576" w:hanging="358"/>
      </w:pPr>
      <w:rPr>
        <w:rFonts w:hint="default"/>
        <w:lang w:val="en-US" w:eastAsia="en-US" w:bidi="ar-SA"/>
      </w:rPr>
    </w:lvl>
    <w:lvl w:ilvl="5" w:tplc="CA84C814">
      <w:numFmt w:val="bullet"/>
      <w:lvlText w:val="•"/>
      <w:lvlJc w:val="left"/>
      <w:pPr>
        <w:ind w:left="5326" w:hanging="358"/>
      </w:pPr>
      <w:rPr>
        <w:rFonts w:hint="default"/>
        <w:lang w:val="en-US" w:eastAsia="en-US" w:bidi="ar-SA"/>
      </w:rPr>
    </w:lvl>
    <w:lvl w:ilvl="6" w:tplc="5EA08C1E">
      <w:numFmt w:val="bullet"/>
      <w:lvlText w:val="•"/>
      <w:lvlJc w:val="left"/>
      <w:pPr>
        <w:ind w:left="6075" w:hanging="358"/>
      </w:pPr>
      <w:rPr>
        <w:rFonts w:hint="default"/>
        <w:lang w:val="en-US" w:eastAsia="en-US" w:bidi="ar-SA"/>
      </w:rPr>
    </w:lvl>
    <w:lvl w:ilvl="7" w:tplc="BBCE5908">
      <w:numFmt w:val="bullet"/>
      <w:lvlText w:val="•"/>
      <w:lvlJc w:val="left"/>
      <w:pPr>
        <w:ind w:left="6824" w:hanging="358"/>
      </w:pPr>
      <w:rPr>
        <w:rFonts w:hint="default"/>
        <w:lang w:val="en-US" w:eastAsia="en-US" w:bidi="ar-SA"/>
      </w:rPr>
    </w:lvl>
    <w:lvl w:ilvl="8" w:tplc="E214B9A4">
      <w:numFmt w:val="bullet"/>
      <w:lvlText w:val="•"/>
      <w:lvlJc w:val="left"/>
      <w:pPr>
        <w:ind w:left="7573" w:hanging="358"/>
      </w:pPr>
      <w:rPr>
        <w:rFonts w:hint="default"/>
        <w:lang w:val="en-US" w:eastAsia="en-US" w:bidi="ar-SA"/>
      </w:rPr>
    </w:lvl>
  </w:abstractNum>
  <w:abstractNum w:abstractNumId="201" w15:restartNumberingAfterBreak="0">
    <w:nsid w:val="4BC57F4B"/>
    <w:multiLevelType w:val="multilevel"/>
    <w:tmpl w:val="4A806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4D364F7B"/>
    <w:multiLevelType w:val="hybridMultilevel"/>
    <w:tmpl w:val="E8D835BE"/>
    <w:lvl w:ilvl="0" w:tplc="26225894">
      <w:start w:val="1"/>
      <w:numFmt w:val="decimal"/>
      <w:lvlText w:val="19.%1."/>
      <w:lvlJc w:val="left"/>
      <w:pPr>
        <w:tabs>
          <w:tab w:val="num" w:pos="1575"/>
        </w:tabs>
        <w:ind w:left="1575" w:hanging="360"/>
      </w:pPr>
      <w:rPr>
        <w:rFonts w:hint="default"/>
        <w:b w:val="0"/>
        <w:i w:val="0"/>
        <w:outline w:val="0"/>
        <w:shadow w:val="0"/>
        <w:emboss w:val="0"/>
        <w:imprint w:val="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3" w15:restartNumberingAfterBreak="0">
    <w:nsid w:val="4E901D44"/>
    <w:multiLevelType w:val="multilevel"/>
    <w:tmpl w:val="C06ED08E"/>
    <w:lvl w:ilvl="0">
      <w:start w:val="34"/>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04" w15:restartNumberingAfterBreak="0">
    <w:nsid w:val="4F261B5F"/>
    <w:multiLevelType w:val="hybridMultilevel"/>
    <w:tmpl w:val="2660B200"/>
    <w:lvl w:ilvl="0" w:tplc="FFFFFFFF">
      <w:start w:val="1"/>
      <w:numFmt w:val="lowerLetter"/>
      <w:lvlText w:val="(%1)"/>
      <w:lvlJc w:val="left"/>
      <w:pPr>
        <w:ind w:left="1636" w:hanging="360"/>
      </w:pPr>
      <w:rPr>
        <w:rFonts w:hint="default"/>
      </w:r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205" w15:restartNumberingAfterBreak="0">
    <w:nsid w:val="4FCD3814"/>
    <w:multiLevelType w:val="multilevel"/>
    <w:tmpl w:val="3B360E50"/>
    <w:lvl w:ilvl="0">
      <w:start w:val="62"/>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06" w15:restartNumberingAfterBreak="0">
    <w:nsid w:val="507A22A4"/>
    <w:multiLevelType w:val="multilevel"/>
    <w:tmpl w:val="47C6EF8C"/>
    <w:lvl w:ilvl="0">
      <w:start w:val="38"/>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207" w15:restartNumberingAfterBreak="0">
    <w:nsid w:val="51626FAE"/>
    <w:multiLevelType w:val="multilevel"/>
    <w:tmpl w:val="785E2E10"/>
    <w:lvl w:ilvl="0">
      <w:start w:val="64"/>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08" w15:restartNumberingAfterBreak="0">
    <w:nsid w:val="51A30E73"/>
    <w:multiLevelType w:val="multilevel"/>
    <w:tmpl w:val="0AB4F934"/>
    <w:lvl w:ilvl="0">
      <w:start w:val="17"/>
      <w:numFmt w:val="decimal"/>
      <w:lvlText w:val="%1"/>
      <w:lvlJc w:val="left"/>
      <w:pPr>
        <w:ind w:left="420" w:hanging="420"/>
      </w:pPr>
      <w:rPr>
        <w:rFonts w:hint="default"/>
      </w:rPr>
    </w:lvl>
    <w:lvl w:ilvl="1">
      <w:start w:val="1"/>
      <w:numFmt w:val="decimal"/>
      <w:lvlText w:val="%1.%2"/>
      <w:lvlJc w:val="left"/>
      <w:pPr>
        <w:ind w:left="562" w:hanging="4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209" w15:restartNumberingAfterBreak="0">
    <w:nsid w:val="51B557B9"/>
    <w:multiLevelType w:val="multilevel"/>
    <w:tmpl w:val="578E6D7E"/>
    <w:lvl w:ilvl="0">
      <w:start w:val="1"/>
      <w:numFmt w:val="bullet"/>
      <w:lvlText w:val=""/>
      <w:lvlJc w:val="left"/>
      <w:pPr>
        <w:tabs>
          <w:tab w:val="num"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0" w15:restartNumberingAfterBreak="0">
    <w:nsid w:val="5213682E"/>
    <w:multiLevelType w:val="hybridMultilevel"/>
    <w:tmpl w:val="FC04B86A"/>
    <w:lvl w:ilvl="0" w:tplc="C8BEAC14">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1" w15:restartNumberingAfterBreak="0">
    <w:nsid w:val="5284688D"/>
    <w:multiLevelType w:val="multilevel"/>
    <w:tmpl w:val="4B2E8BFE"/>
    <w:lvl w:ilvl="0">
      <w:start w:val="1"/>
      <w:numFmt w:val="decimal"/>
      <w:lvlText w:val="%1."/>
      <w:lvlJc w:val="left"/>
      <w:pPr>
        <w:tabs>
          <w:tab w:val="num" w:pos="567"/>
        </w:tabs>
        <w:ind w:left="567" w:hanging="567"/>
      </w:pPr>
      <w:rPr>
        <w:rFonts w:ascii="Times New Roman" w:hAnsi="Times New Roman" w:hint="default"/>
        <w:caps w:val="0"/>
        <w:strike w:val="0"/>
        <w:dstrike w:val="0"/>
        <w:shadow w:val="0"/>
        <w:emboss w:val="0"/>
        <w:imprint w:val="0"/>
        <w:vanish w:val="0"/>
        <w:color w:val="000000"/>
        <w:u w:val="none"/>
        <w:vertAlign w:val="baseline"/>
      </w:rPr>
    </w:lvl>
    <w:lvl w:ilvl="1">
      <w:start w:val="1"/>
      <w:numFmt w:val="decimal"/>
      <w:lvlText w:val="%1.%2."/>
      <w:lvlJc w:val="left"/>
      <w:pPr>
        <w:tabs>
          <w:tab w:val="num" w:pos="1134"/>
        </w:tabs>
        <w:ind w:left="1134" w:hanging="567"/>
      </w:pPr>
      <w:rPr>
        <w:rFonts w:hint="default"/>
        <w:b w:val="0"/>
      </w:rPr>
    </w:lvl>
    <w:lvl w:ilvl="2">
      <w:start w:val="1"/>
      <w:numFmt w:val="decimal"/>
      <w:lvlText w:val="%1.%2.%3."/>
      <w:lvlJc w:val="left"/>
      <w:pPr>
        <w:tabs>
          <w:tab w:val="num" w:pos="1985"/>
        </w:tabs>
        <w:ind w:left="1985" w:hanging="851"/>
      </w:pPr>
      <w:rPr>
        <w:rFonts w:hint="default"/>
      </w:rPr>
    </w:lvl>
    <w:lvl w:ilvl="3">
      <w:start w:val="1"/>
      <w:numFmt w:val="decimal"/>
      <w:lvlText w:val="%1.%2.%3.%4."/>
      <w:lvlJc w:val="left"/>
      <w:pPr>
        <w:tabs>
          <w:tab w:val="num" w:pos="2835"/>
        </w:tabs>
        <w:ind w:left="2835" w:hanging="850"/>
      </w:pPr>
      <w:rPr>
        <w:rFonts w:hint="default"/>
      </w:rPr>
    </w:lvl>
    <w:lvl w:ilvl="4">
      <w:start w:val="1"/>
      <w:numFmt w:val="decimal"/>
      <w:lvlText w:val="%1.%2.%3.%4.%5."/>
      <w:lvlJc w:val="left"/>
      <w:pPr>
        <w:tabs>
          <w:tab w:val="num" w:pos="3420"/>
        </w:tabs>
        <w:ind w:left="3420"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770"/>
        </w:tabs>
        <w:ind w:left="4770" w:hanging="1440"/>
      </w:pPr>
      <w:rPr>
        <w:rFonts w:hint="default"/>
      </w:rPr>
    </w:lvl>
    <w:lvl w:ilvl="7">
      <w:start w:val="1"/>
      <w:numFmt w:val="decimal"/>
      <w:lvlText w:val="%1.%2.%3.%4.%5.%6.%7.%8."/>
      <w:lvlJc w:val="left"/>
      <w:pPr>
        <w:tabs>
          <w:tab w:val="num" w:pos="5265"/>
        </w:tabs>
        <w:ind w:left="5265" w:hanging="1440"/>
      </w:pPr>
      <w:rPr>
        <w:rFonts w:hint="default"/>
      </w:rPr>
    </w:lvl>
    <w:lvl w:ilvl="8">
      <w:start w:val="1"/>
      <w:numFmt w:val="decimal"/>
      <w:lvlText w:val="%1.%2.%3.%4.%5.%6.%7.%8.%9."/>
      <w:lvlJc w:val="left"/>
      <w:pPr>
        <w:tabs>
          <w:tab w:val="num" w:pos="6120"/>
        </w:tabs>
        <w:ind w:left="6120" w:hanging="1800"/>
      </w:pPr>
      <w:rPr>
        <w:rFonts w:hint="default"/>
      </w:rPr>
    </w:lvl>
  </w:abstractNum>
  <w:abstractNum w:abstractNumId="212" w15:restartNumberingAfterBreak="0">
    <w:nsid w:val="530C4BFD"/>
    <w:multiLevelType w:val="multilevel"/>
    <w:tmpl w:val="785E2E10"/>
    <w:lvl w:ilvl="0">
      <w:start w:val="61"/>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13" w15:restartNumberingAfterBreak="0">
    <w:nsid w:val="53180003"/>
    <w:multiLevelType w:val="hybridMultilevel"/>
    <w:tmpl w:val="7C7ACCD4"/>
    <w:lvl w:ilvl="0" w:tplc="04090015">
      <w:start w:val="4"/>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53467C20"/>
    <w:multiLevelType w:val="multilevel"/>
    <w:tmpl w:val="48F8DF38"/>
    <w:lvl w:ilvl="0">
      <w:start w:val="8"/>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215" w15:restartNumberingAfterBreak="0">
    <w:nsid w:val="539B2EFB"/>
    <w:multiLevelType w:val="multilevel"/>
    <w:tmpl w:val="785E2E10"/>
    <w:lvl w:ilvl="0">
      <w:start w:val="60"/>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16" w15:restartNumberingAfterBreak="0">
    <w:nsid w:val="54533127"/>
    <w:multiLevelType w:val="multilevel"/>
    <w:tmpl w:val="DB668FE6"/>
    <w:lvl w:ilvl="0">
      <w:start w:val="14"/>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244" w:hanging="358"/>
      </w:pPr>
      <w:rPr>
        <w:rFonts w:hint="default"/>
        <w:lang w:val="en-US" w:eastAsia="en-US" w:bidi="ar-SA"/>
      </w:rPr>
    </w:lvl>
    <w:lvl w:ilvl="4">
      <w:numFmt w:val="bullet"/>
      <w:lvlText w:val="•"/>
      <w:lvlJc w:val="left"/>
      <w:pPr>
        <w:ind w:left="4077" w:hanging="358"/>
      </w:pPr>
      <w:rPr>
        <w:rFonts w:hint="default"/>
        <w:lang w:val="en-US" w:eastAsia="en-US" w:bidi="ar-SA"/>
      </w:rPr>
    </w:lvl>
    <w:lvl w:ilvl="5">
      <w:numFmt w:val="bullet"/>
      <w:lvlText w:val="•"/>
      <w:lvlJc w:val="left"/>
      <w:pPr>
        <w:ind w:left="4909" w:hanging="358"/>
      </w:pPr>
      <w:rPr>
        <w:rFonts w:hint="default"/>
        <w:lang w:val="en-US" w:eastAsia="en-US" w:bidi="ar-SA"/>
      </w:rPr>
    </w:lvl>
    <w:lvl w:ilvl="6">
      <w:numFmt w:val="bullet"/>
      <w:lvlText w:val="•"/>
      <w:lvlJc w:val="left"/>
      <w:pPr>
        <w:ind w:left="5742" w:hanging="358"/>
      </w:pPr>
      <w:rPr>
        <w:rFonts w:hint="default"/>
        <w:lang w:val="en-US" w:eastAsia="en-US" w:bidi="ar-SA"/>
      </w:rPr>
    </w:lvl>
    <w:lvl w:ilvl="7">
      <w:numFmt w:val="bullet"/>
      <w:lvlText w:val="•"/>
      <w:lvlJc w:val="left"/>
      <w:pPr>
        <w:ind w:left="6574" w:hanging="358"/>
      </w:pPr>
      <w:rPr>
        <w:rFonts w:hint="default"/>
        <w:lang w:val="en-US" w:eastAsia="en-US" w:bidi="ar-SA"/>
      </w:rPr>
    </w:lvl>
    <w:lvl w:ilvl="8">
      <w:numFmt w:val="bullet"/>
      <w:lvlText w:val="•"/>
      <w:lvlJc w:val="left"/>
      <w:pPr>
        <w:ind w:left="7407" w:hanging="358"/>
      </w:pPr>
      <w:rPr>
        <w:rFonts w:hint="default"/>
        <w:lang w:val="en-US" w:eastAsia="en-US" w:bidi="ar-SA"/>
      </w:rPr>
    </w:lvl>
  </w:abstractNum>
  <w:abstractNum w:abstractNumId="217" w15:restartNumberingAfterBreak="0">
    <w:nsid w:val="54767454"/>
    <w:multiLevelType w:val="hybridMultilevel"/>
    <w:tmpl w:val="BE648E36"/>
    <w:lvl w:ilvl="0" w:tplc="3A345232">
      <w:start w:val="1"/>
      <w:numFmt w:val="lowerLetter"/>
      <w:lvlText w:val="(%1)"/>
      <w:lvlJc w:val="left"/>
      <w:pPr>
        <w:ind w:left="927" w:hanging="360"/>
      </w:pPr>
      <w:rPr>
        <w:rFonts w:hint="default"/>
      </w:rPr>
    </w:lvl>
    <w:lvl w:ilvl="1" w:tplc="18090019" w:tentative="1">
      <w:start w:val="1"/>
      <w:numFmt w:val="lowerLetter"/>
      <w:lvlText w:val="%2."/>
      <w:lvlJc w:val="left"/>
      <w:pPr>
        <w:ind w:left="1647" w:hanging="360"/>
      </w:pPr>
    </w:lvl>
    <w:lvl w:ilvl="2" w:tplc="1809001B" w:tentative="1">
      <w:start w:val="1"/>
      <w:numFmt w:val="lowerRoman"/>
      <w:lvlText w:val="%3."/>
      <w:lvlJc w:val="right"/>
      <w:pPr>
        <w:ind w:left="2367" w:hanging="180"/>
      </w:pPr>
    </w:lvl>
    <w:lvl w:ilvl="3" w:tplc="1809000F" w:tentative="1">
      <w:start w:val="1"/>
      <w:numFmt w:val="decimal"/>
      <w:lvlText w:val="%4."/>
      <w:lvlJc w:val="left"/>
      <w:pPr>
        <w:ind w:left="3087" w:hanging="360"/>
      </w:pPr>
    </w:lvl>
    <w:lvl w:ilvl="4" w:tplc="18090019" w:tentative="1">
      <w:start w:val="1"/>
      <w:numFmt w:val="lowerLetter"/>
      <w:lvlText w:val="%5."/>
      <w:lvlJc w:val="left"/>
      <w:pPr>
        <w:ind w:left="3807" w:hanging="360"/>
      </w:pPr>
    </w:lvl>
    <w:lvl w:ilvl="5" w:tplc="1809001B" w:tentative="1">
      <w:start w:val="1"/>
      <w:numFmt w:val="lowerRoman"/>
      <w:lvlText w:val="%6."/>
      <w:lvlJc w:val="right"/>
      <w:pPr>
        <w:ind w:left="4527" w:hanging="180"/>
      </w:pPr>
    </w:lvl>
    <w:lvl w:ilvl="6" w:tplc="1809000F" w:tentative="1">
      <w:start w:val="1"/>
      <w:numFmt w:val="decimal"/>
      <w:lvlText w:val="%7."/>
      <w:lvlJc w:val="left"/>
      <w:pPr>
        <w:ind w:left="5247" w:hanging="360"/>
      </w:pPr>
    </w:lvl>
    <w:lvl w:ilvl="7" w:tplc="18090019" w:tentative="1">
      <w:start w:val="1"/>
      <w:numFmt w:val="lowerLetter"/>
      <w:lvlText w:val="%8."/>
      <w:lvlJc w:val="left"/>
      <w:pPr>
        <w:ind w:left="5967" w:hanging="360"/>
      </w:pPr>
    </w:lvl>
    <w:lvl w:ilvl="8" w:tplc="1809001B" w:tentative="1">
      <w:start w:val="1"/>
      <w:numFmt w:val="lowerRoman"/>
      <w:lvlText w:val="%9."/>
      <w:lvlJc w:val="right"/>
      <w:pPr>
        <w:ind w:left="6687" w:hanging="180"/>
      </w:pPr>
    </w:lvl>
  </w:abstractNum>
  <w:abstractNum w:abstractNumId="218" w15:restartNumberingAfterBreak="0">
    <w:nsid w:val="54A51609"/>
    <w:multiLevelType w:val="multilevel"/>
    <w:tmpl w:val="785E2E10"/>
    <w:lvl w:ilvl="0">
      <w:start w:val="51"/>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19" w15:restartNumberingAfterBreak="0">
    <w:nsid w:val="54A741E1"/>
    <w:multiLevelType w:val="multilevel"/>
    <w:tmpl w:val="785E2E10"/>
    <w:lvl w:ilvl="0">
      <w:start w:val="35"/>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20" w15:restartNumberingAfterBreak="0">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221" w15:restartNumberingAfterBreak="0">
    <w:nsid w:val="54D36171"/>
    <w:multiLevelType w:val="hybridMultilevel"/>
    <w:tmpl w:val="D318D07C"/>
    <w:lvl w:ilvl="0" w:tplc="08090005">
      <w:start w:val="1"/>
      <w:numFmt w:val="bullet"/>
      <w:lvlText w:val=""/>
      <w:lvlJc w:val="left"/>
      <w:pPr>
        <w:tabs>
          <w:tab w:val="num" w:pos="1571"/>
        </w:tabs>
        <w:ind w:left="1571" w:hanging="360"/>
      </w:pPr>
      <w:rPr>
        <w:rFonts w:ascii="Wingdings" w:hAnsi="Wingdings" w:hint="default"/>
      </w:rPr>
    </w:lvl>
    <w:lvl w:ilvl="1" w:tplc="08090003" w:tentative="1">
      <w:start w:val="1"/>
      <w:numFmt w:val="bullet"/>
      <w:lvlText w:val="o"/>
      <w:lvlJc w:val="left"/>
      <w:pPr>
        <w:tabs>
          <w:tab w:val="num" w:pos="2291"/>
        </w:tabs>
        <w:ind w:left="2291" w:hanging="360"/>
      </w:pPr>
      <w:rPr>
        <w:rFonts w:ascii="Courier New" w:hAnsi="Courier New" w:cs="Courier New" w:hint="default"/>
      </w:rPr>
    </w:lvl>
    <w:lvl w:ilvl="2" w:tplc="08090005" w:tentative="1">
      <w:start w:val="1"/>
      <w:numFmt w:val="bullet"/>
      <w:lvlText w:val=""/>
      <w:lvlJc w:val="left"/>
      <w:pPr>
        <w:tabs>
          <w:tab w:val="num" w:pos="3011"/>
        </w:tabs>
        <w:ind w:left="3011" w:hanging="360"/>
      </w:pPr>
      <w:rPr>
        <w:rFonts w:ascii="Wingdings" w:hAnsi="Wingdings" w:hint="default"/>
      </w:rPr>
    </w:lvl>
    <w:lvl w:ilvl="3" w:tplc="08090001" w:tentative="1">
      <w:start w:val="1"/>
      <w:numFmt w:val="bullet"/>
      <w:lvlText w:val=""/>
      <w:lvlJc w:val="left"/>
      <w:pPr>
        <w:tabs>
          <w:tab w:val="num" w:pos="3731"/>
        </w:tabs>
        <w:ind w:left="3731" w:hanging="360"/>
      </w:pPr>
      <w:rPr>
        <w:rFonts w:ascii="Symbol" w:hAnsi="Symbol" w:hint="default"/>
      </w:rPr>
    </w:lvl>
    <w:lvl w:ilvl="4" w:tplc="08090003" w:tentative="1">
      <w:start w:val="1"/>
      <w:numFmt w:val="bullet"/>
      <w:lvlText w:val="o"/>
      <w:lvlJc w:val="left"/>
      <w:pPr>
        <w:tabs>
          <w:tab w:val="num" w:pos="4451"/>
        </w:tabs>
        <w:ind w:left="4451" w:hanging="360"/>
      </w:pPr>
      <w:rPr>
        <w:rFonts w:ascii="Courier New" w:hAnsi="Courier New" w:cs="Courier New" w:hint="default"/>
      </w:rPr>
    </w:lvl>
    <w:lvl w:ilvl="5" w:tplc="08090005" w:tentative="1">
      <w:start w:val="1"/>
      <w:numFmt w:val="bullet"/>
      <w:lvlText w:val=""/>
      <w:lvlJc w:val="left"/>
      <w:pPr>
        <w:tabs>
          <w:tab w:val="num" w:pos="5171"/>
        </w:tabs>
        <w:ind w:left="5171" w:hanging="360"/>
      </w:pPr>
      <w:rPr>
        <w:rFonts w:ascii="Wingdings" w:hAnsi="Wingdings" w:hint="default"/>
      </w:rPr>
    </w:lvl>
    <w:lvl w:ilvl="6" w:tplc="08090001" w:tentative="1">
      <w:start w:val="1"/>
      <w:numFmt w:val="bullet"/>
      <w:lvlText w:val=""/>
      <w:lvlJc w:val="left"/>
      <w:pPr>
        <w:tabs>
          <w:tab w:val="num" w:pos="5891"/>
        </w:tabs>
        <w:ind w:left="5891" w:hanging="360"/>
      </w:pPr>
      <w:rPr>
        <w:rFonts w:ascii="Symbol" w:hAnsi="Symbol" w:hint="default"/>
      </w:rPr>
    </w:lvl>
    <w:lvl w:ilvl="7" w:tplc="08090003" w:tentative="1">
      <w:start w:val="1"/>
      <w:numFmt w:val="bullet"/>
      <w:lvlText w:val="o"/>
      <w:lvlJc w:val="left"/>
      <w:pPr>
        <w:tabs>
          <w:tab w:val="num" w:pos="6611"/>
        </w:tabs>
        <w:ind w:left="6611" w:hanging="360"/>
      </w:pPr>
      <w:rPr>
        <w:rFonts w:ascii="Courier New" w:hAnsi="Courier New" w:cs="Courier New" w:hint="default"/>
      </w:rPr>
    </w:lvl>
    <w:lvl w:ilvl="8" w:tplc="08090005" w:tentative="1">
      <w:start w:val="1"/>
      <w:numFmt w:val="bullet"/>
      <w:lvlText w:val=""/>
      <w:lvlJc w:val="left"/>
      <w:pPr>
        <w:tabs>
          <w:tab w:val="num" w:pos="7331"/>
        </w:tabs>
        <w:ind w:left="7331" w:hanging="360"/>
      </w:pPr>
      <w:rPr>
        <w:rFonts w:ascii="Wingdings" w:hAnsi="Wingdings" w:hint="default"/>
      </w:rPr>
    </w:lvl>
  </w:abstractNum>
  <w:abstractNum w:abstractNumId="222" w15:restartNumberingAfterBreak="0">
    <w:nsid w:val="55321F78"/>
    <w:multiLevelType w:val="hybridMultilevel"/>
    <w:tmpl w:val="706C7D44"/>
    <w:lvl w:ilvl="0" w:tplc="0888B2FC">
      <w:start w:val="2"/>
      <w:numFmt w:val="bullet"/>
      <w:lvlText w:val="-"/>
      <w:lvlJc w:val="left"/>
      <w:pPr>
        <w:ind w:left="720" w:hanging="360"/>
      </w:pPr>
      <w:rPr>
        <w:rFonts w:ascii="Calibri" w:eastAsiaTheme="minorHAnsi" w:hAnsi="Calibri" w:cs="Calibri" w:hint="default"/>
        <w:color w:val="FF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3" w15:restartNumberingAfterBreak="0">
    <w:nsid w:val="55584FD2"/>
    <w:multiLevelType w:val="hybridMultilevel"/>
    <w:tmpl w:val="D364655A"/>
    <w:lvl w:ilvl="0" w:tplc="CE1EE68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555C70E4"/>
    <w:multiLevelType w:val="hybridMultilevel"/>
    <w:tmpl w:val="75001DB6"/>
    <w:lvl w:ilvl="0" w:tplc="BFC692F8">
      <w:start w:val="1"/>
      <w:numFmt w:val="lowerRoman"/>
      <w:lvlText w:val="(%1)"/>
      <w:lvlJc w:val="right"/>
      <w:pPr>
        <w:tabs>
          <w:tab w:val="num" w:pos="1800"/>
        </w:tabs>
        <w:ind w:left="1800" w:hanging="360"/>
      </w:pPr>
      <w:rPr>
        <w:rFonts w:hint="default"/>
      </w:rPr>
    </w:lvl>
    <w:lvl w:ilvl="1" w:tplc="08090019" w:tentative="1">
      <w:start w:val="1"/>
      <w:numFmt w:val="lowerLetter"/>
      <w:lvlText w:val="%2."/>
      <w:lvlJc w:val="left"/>
      <w:pPr>
        <w:tabs>
          <w:tab w:val="num" w:pos="1800"/>
        </w:tabs>
        <w:ind w:left="1800" w:hanging="360"/>
      </w:pPr>
    </w:lvl>
    <w:lvl w:ilvl="2" w:tplc="0809001B" w:tentative="1">
      <w:start w:val="1"/>
      <w:numFmt w:val="lowerRoman"/>
      <w:lvlText w:val="%3."/>
      <w:lvlJc w:val="right"/>
      <w:pPr>
        <w:tabs>
          <w:tab w:val="num" w:pos="2520"/>
        </w:tabs>
        <w:ind w:left="2520" w:hanging="180"/>
      </w:pPr>
    </w:lvl>
    <w:lvl w:ilvl="3" w:tplc="0809000F" w:tentative="1">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abstractNum w:abstractNumId="225" w15:restartNumberingAfterBreak="0">
    <w:nsid w:val="55F43510"/>
    <w:multiLevelType w:val="multilevel"/>
    <w:tmpl w:val="D69C9E8C"/>
    <w:lvl w:ilvl="0">
      <w:start w:val="23"/>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226" w15:restartNumberingAfterBreak="0">
    <w:nsid w:val="56425899"/>
    <w:multiLevelType w:val="multilevel"/>
    <w:tmpl w:val="72FCD2CE"/>
    <w:lvl w:ilvl="0">
      <w:start w:val="12"/>
      <w:numFmt w:val="decimal"/>
      <w:lvlText w:val="%1."/>
      <w:lvlJc w:val="left"/>
      <w:pPr>
        <w:ind w:left="645" w:hanging="645"/>
      </w:pPr>
      <w:rPr>
        <w:rFonts w:hint="default"/>
      </w:rPr>
    </w:lvl>
    <w:lvl w:ilvl="1">
      <w:start w:val="2"/>
      <w:numFmt w:val="decimal"/>
      <w:lvlText w:val="%1.%2."/>
      <w:lvlJc w:val="left"/>
      <w:pPr>
        <w:ind w:left="1212" w:hanging="645"/>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27" w15:restartNumberingAfterBreak="0">
    <w:nsid w:val="59624E1E"/>
    <w:multiLevelType w:val="hybridMultilevel"/>
    <w:tmpl w:val="48D23686"/>
    <w:lvl w:ilvl="0" w:tplc="1F1CD308">
      <w:start w:val="1"/>
      <w:numFmt w:val="lowerLetter"/>
      <w:lvlText w:val="%1)"/>
      <w:lvlJc w:val="left"/>
      <w:pPr>
        <w:ind w:left="1984" w:hanging="360"/>
      </w:pPr>
      <w:rPr>
        <w:rFonts w:hint="default"/>
        <w:spacing w:val="0"/>
        <w:w w:val="100"/>
        <w:lang w:val="en-US" w:eastAsia="en-US" w:bidi="ar-SA"/>
      </w:rPr>
    </w:lvl>
    <w:lvl w:ilvl="1" w:tplc="71961042">
      <w:numFmt w:val="bullet"/>
      <w:lvlText w:val="•"/>
      <w:lvlJc w:val="left"/>
      <w:pPr>
        <w:ind w:left="2717" w:hanging="360"/>
      </w:pPr>
      <w:rPr>
        <w:rFonts w:hint="default"/>
        <w:lang w:val="en-US" w:eastAsia="en-US" w:bidi="ar-SA"/>
      </w:rPr>
    </w:lvl>
    <w:lvl w:ilvl="2" w:tplc="32B6B748">
      <w:numFmt w:val="bullet"/>
      <w:lvlText w:val="•"/>
      <w:lvlJc w:val="left"/>
      <w:pPr>
        <w:ind w:left="3455" w:hanging="360"/>
      </w:pPr>
      <w:rPr>
        <w:rFonts w:hint="default"/>
        <w:lang w:val="en-US" w:eastAsia="en-US" w:bidi="ar-SA"/>
      </w:rPr>
    </w:lvl>
    <w:lvl w:ilvl="3" w:tplc="DD1ADE5E">
      <w:numFmt w:val="bullet"/>
      <w:lvlText w:val="•"/>
      <w:lvlJc w:val="left"/>
      <w:pPr>
        <w:ind w:left="4192" w:hanging="360"/>
      </w:pPr>
      <w:rPr>
        <w:rFonts w:hint="default"/>
        <w:lang w:val="en-US" w:eastAsia="en-US" w:bidi="ar-SA"/>
      </w:rPr>
    </w:lvl>
    <w:lvl w:ilvl="4" w:tplc="35EAE004">
      <w:numFmt w:val="bullet"/>
      <w:lvlText w:val="•"/>
      <w:lvlJc w:val="left"/>
      <w:pPr>
        <w:ind w:left="4930" w:hanging="360"/>
      </w:pPr>
      <w:rPr>
        <w:rFonts w:hint="default"/>
        <w:lang w:val="en-US" w:eastAsia="en-US" w:bidi="ar-SA"/>
      </w:rPr>
    </w:lvl>
    <w:lvl w:ilvl="5" w:tplc="B8E24272">
      <w:numFmt w:val="bullet"/>
      <w:lvlText w:val="•"/>
      <w:lvlJc w:val="left"/>
      <w:pPr>
        <w:ind w:left="5668" w:hanging="360"/>
      </w:pPr>
      <w:rPr>
        <w:rFonts w:hint="default"/>
        <w:lang w:val="en-US" w:eastAsia="en-US" w:bidi="ar-SA"/>
      </w:rPr>
    </w:lvl>
    <w:lvl w:ilvl="6" w:tplc="A59029E0">
      <w:numFmt w:val="bullet"/>
      <w:lvlText w:val="•"/>
      <w:lvlJc w:val="left"/>
      <w:pPr>
        <w:ind w:left="6405" w:hanging="360"/>
      </w:pPr>
      <w:rPr>
        <w:rFonts w:hint="default"/>
        <w:lang w:val="en-US" w:eastAsia="en-US" w:bidi="ar-SA"/>
      </w:rPr>
    </w:lvl>
    <w:lvl w:ilvl="7" w:tplc="DBC4A6D0">
      <w:numFmt w:val="bullet"/>
      <w:lvlText w:val="•"/>
      <w:lvlJc w:val="left"/>
      <w:pPr>
        <w:ind w:left="7143" w:hanging="360"/>
      </w:pPr>
      <w:rPr>
        <w:rFonts w:hint="default"/>
        <w:lang w:val="en-US" w:eastAsia="en-US" w:bidi="ar-SA"/>
      </w:rPr>
    </w:lvl>
    <w:lvl w:ilvl="8" w:tplc="F10CE6F4">
      <w:numFmt w:val="bullet"/>
      <w:lvlText w:val="•"/>
      <w:lvlJc w:val="left"/>
      <w:pPr>
        <w:ind w:left="7881" w:hanging="360"/>
      </w:pPr>
      <w:rPr>
        <w:rFonts w:hint="default"/>
        <w:lang w:val="en-US" w:eastAsia="en-US" w:bidi="ar-SA"/>
      </w:rPr>
    </w:lvl>
  </w:abstractNum>
  <w:abstractNum w:abstractNumId="228" w15:restartNumberingAfterBreak="0">
    <w:nsid w:val="5A2B6E7A"/>
    <w:multiLevelType w:val="multilevel"/>
    <w:tmpl w:val="120A5206"/>
    <w:lvl w:ilvl="0">
      <w:start w:val="17"/>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229" w15:restartNumberingAfterBreak="0">
    <w:nsid w:val="5ADD0ED5"/>
    <w:multiLevelType w:val="multilevel"/>
    <w:tmpl w:val="5978B764"/>
    <w:lvl w:ilvl="0">
      <w:start w:val="16"/>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244" w:hanging="358"/>
      </w:pPr>
      <w:rPr>
        <w:rFonts w:hint="default"/>
        <w:lang w:val="en-US" w:eastAsia="en-US" w:bidi="ar-SA"/>
      </w:rPr>
    </w:lvl>
    <w:lvl w:ilvl="4">
      <w:numFmt w:val="bullet"/>
      <w:lvlText w:val="•"/>
      <w:lvlJc w:val="left"/>
      <w:pPr>
        <w:ind w:left="4077" w:hanging="358"/>
      </w:pPr>
      <w:rPr>
        <w:rFonts w:hint="default"/>
        <w:lang w:val="en-US" w:eastAsia="en-US" w:bidi="ar-SA"/>
      </w:rPr>
    </w:lvl>
    <w:lvl w:ilvl="5">
      <w:numFmt w:val="bullet"/>
      <w:lvlText w:val="•"/>
      <w:lvlJc w:val="left"/>
      <w:pPr>
        <w:ind w:left="4909" w:hanging="358"/>
      </w:pPr>
      <w:rPr>
        <w:rFonts w:hint="default"/>
        <w:lang w:val="en-US" w:eastAsia="en-US" w:bidi="ar-SA"/>
      </w:rPr>
    </w:lvl>
    <w:lvl w:ilvl="6">
      <w:numFmt w:val="bullet"/>
      <w:lvlText w:val="•"/>
      <w:lvlJc w:val="left"/>
      <w:pPr>
        <w:ind w:left="5742" w:hanging="358"/>
      </w:pPr>
      <w:rPr>
        <w:rFonts w:hint="default"/>
        <w:lang w:val="en-US" w:eastAsia="en-US" w:bidi="ar-SA"/>
      </w:rPr>
    </w:lvl>
    <w:lvl w:ilvl="7">
      <w:numFmt w:val="bullet"/>
      <w:lvlText w:val="•"/>
      <w:lvlJc w:val="left"/>
      <w:pPr>
        <w:ind w:left="6574" w:hanging="358"/>
      </w:pPr>
      <w:rPr>
        <w:rFonts w:hint="default"/>
        <w:lang w:val="en-US" w:eastAsia="en-US" w:bidi="ar-SA"/>
      </w:rPr>
    </w:lvl>
    <w:lvl w:ilvl="8">
      <w:numFmt w:val="bullet"/>
      <w:lvlText w:val="•"/>
      <w:lvlJc w:val="left"/>
      <w:pPr>
        <w:ind w:left="7407" w:hanging="358"/>
      </w:pPr>
      <w:rPr>
        <w:rFonts w:hint="default"/>
        <w:lang w:val="en-US" w:eastAsia="en-US" w:bidi="ar-SA"/>
      </w:rPr>
    </w:lvl>
  </w:abstractNum>
  <w:abstractNum w:abstractNumId="230" w15:restartNumberingAfterBreak="0">
    <w:nsid w:val="5B2740A2"/>
    <w:multiLevelType w:val="multilevel"/>
    <w:tmpl w:val="785E2E10"/>
    <w:lvl w:ilvl="0">
      <w:start w:val="65"/>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31" w15:restartNumberingAfterBreak="0">
    <w:nsid w:val="5C2F50E0"/>
    <w:multiLevelType w:val="multilevel"/>
    <w:tmpl w:val="D994A60A"/>
    <w:lvl w:ilvl="0">
      <w:start w:val="20"/>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32" w15:restartNumberingAfterBreak="0">
    <w:nsid w:val="5D8173D4"/>
    <w:multiLevelType w:val="hybridMultilevel"/>
    <w:tmpl w:val="9C029A32"/>
    <w:lvl w:ilvl="0" w:tplc="6492A63A">
      <w:start w:val="1"/>
      <w:numFmt w:val="decimal"/>
      <w:lvlText w:val="17.%1."/>
      <w:lvlJc w:val="left"/>
      <w:pPr>
        <w:tabs>
          <w:tab w:val="num" w:pos="1575"/>
        </w:tabs>
        <w:ind w:left="1575" w:hanging="360"/>
      </w:pPr>
      <w:rPr>
        <w:rFonts w:hint="default"/>
        <w:b w:val="0"/>
        <w:i w:val="0"/>
        <w:outline w:val="0"/>
        <w:shadow w:val="0"/>
        <w:emboss w:val="0"/>
        <w:imprint w:val="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3" w15:restartNumberingAfterBreak="0">
    <w:nsid w:val="5DE570D4"/>
    <w:multiLevelType w:val="multilevel"/>
    <w:tmpl w:val="6ED68B4E"/>
    <w:lvl w:ilvl="0">
      <w:start w:val="29"/>
      <w:numFmt w:val="decimal"/>
      <w:lvlText w:val="%1"/>
      <w:lvlJc w:val="left"/>
      <w:pPr>
        <w:ind w:left="384" w:hanging="384"/>
      </w:pPr>
      <w:rPr>
        <w:rFonts w:hint="default"/>
      </w:rPr>
    </w:lvl>
    <w:lvl w:ilvl="1">
      <w:start w:val="4"/>
      <w:numFmt w:val="decimal"/>
      <w:lvlText w:val="%1.%2"/>
      <w:lvlJc w:val="left"/>
      <w:pPr>
        <w:ind w:left="1427" w:hanging="384"/>
      </w:pPr>
      <w:rPr>
        <w:rFonts w:hint="default"/>
      </w:rPr>
    </w:lvl>
    <w:lvl w:ilvl="2">
      <w:start w:val="1"/>
      <w:numFmt w:val="decimal"/>
      <w:lvlText w:val="%1.%2.%3"/>
      <w:lvlJc w:val="left"/>
      <w:pPr>
        <w:ind w:left="2806" w:hanging="720"/>
      </w:pPr>
      <w:rPr>
        <w:rFonts w:hint="default"/>
      </w:rPr>
    </w:lvl>
    <w:lvl w:ilvl="3">
      <w:start w:val="1"/>
      <w:numFmt w:val="decimal"/>
      <w:lvlText w:val="%1.%2.%3.%4"/>
      <w:lvlJc w:val="left"/>
      <w:pPr>
        <w:ind w:left="3849" w:hanging="720"/>
      </w:pPr>
      <w:rPr>
        <w:rFonts w:hint="default"/>
      </w:rPr>
    </w:lvl>
    <w:lvl w:ilvl="4">
      <w:start w:val="1"/>
      <w:numFmt w:val="decimal"/>
      <w:lvlText w:val="%1.%2.%3.%4.%5"/>
      <w:lvlJc w:val="left"/>
      <w:pPr>
        <w:ind w:left="5252" w:hanging="1080"/>
      </w:pPr>
      <w:rPr>
        <w:rFonts w:hint="default"/>
      </w:rPr>
    </w:lvl>
    <w:lvl w:ilvl="5">
      <w:start w:val="1"/>
      <w:numFmt w:val="decimal"/>
      <w:lvlText w:val="%1.%2.%3.%4.%5.%6"/>
      <w:lvlJc w:val="left"/>
      <w:pPr>
        <w:ind w:left="6295" w:hanging="1080"/>
      </w:pPr>
      <w:rPr>
        <w:rFonts w:hint="default"/>
      </w:rPr>
    </w:lvl>
    <w:lvl w:ilvl="6">
      <w:start w:val="1"/>
      <w:numFmt w:val="decimal"/>
      <w:lvlText w:val="%1.%2.%3.%4.%5.%6.%7"/>
      <w:lvlJc w:val="left"/>
      <w:pPr>
        <w:ind w:left="7698" w:hanging="1440"/>
      </w:pPr>
      <w:rPr>
        <w:rFonts w:hint="default"/>
      </w:rPr>
    </w:lvl>
    <w:lvl w:ilvl="7">
      <w:start w:val="1"/>
      <w:numFmt w:val="decimal"/>
      <w:lvlText w:val="%1.%2.%3.%4.%5.%6.%7.%8"/>
      <w:lvlJc w:val="left"/>
      <w:pPr>
        <w:ind w:left="8741" w:hanging="1440"/>
      </w:pPr>
      <w:rPr>
        <w:rFonts w:hint="default"/>
      </w:rPr>
    </w:lvl>
    <w:lvl w:ilvl="8">
      <w:start w:val="1"/>
      <w:numFmt w:val="decimal"/>
      <w:lvlText w:val="%1.%2.%3.%4.%5.%6.%7.%8.%9"/>
      <w:lvlJc w:val="left"/>
      <w:pPr>
        <w:ind w:left="9784" w:hanging="1440"/>
      </w:pPr>
      <w:rPr>
        <w:rFonts w:hint="default"/>
      </w:rPr>
    </w:lvl>
  </w:abstractNum>
  <w:abstractNum w:abstractNumId="234" w15:restartNumberingAfterBreak="0">
    <w:nsid w:val="5DFF480C"/>
    <w:multiLevelType w:val="hybridMultilevel"/>
    <w:tmpl w:val="AB6CFFB6"/>
    <w:lvl w:ilvl="0" w:tplc="8264AA1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15:restartNumberingAfterBreak="0">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236" w15:restartNumberingAfterBreak="0">
    <w:nsid w:val="5E302AB4"/>
    <w:multiLevelType w:val="multilevel"/>
    <w:tmpl w:val="D308595A"/>
    <w:lvl w:ilvl="0">
      <w:start w:val="37"/>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hint="default"/>
        <w:spacing w:val="0"/>
        <w:w w:val="100"/>
        <w:lang w:val="en-US" w:eastAsia="en-US" w:bidi="ar-SA"/>
      </w:rPr>
    </w:lvl>
    <w:lvl w:ilvl="3">
      <w:numFmt w:val="bullet"/>
      <w:lvlText w:val="•"/>
      <w:lvlJc w:val="left"/>
      <w:pPr>
        <w:ind w:left="2919" w:hanging="360"/>
      </w:pPr>
      <w:rPr>
        <w:rFonts w:hint="default"/>
        <w:lang w:val="en-US" w:eastAsia="en-US" w:bidi="ar-SA"/>
      </w:rPr>
    </w:lvl>
    <w:lvl w:ilvl="4">
      <w:numFmt w:val="bullet"/>
      <w:lvlText w:val="•"/>
      <w:lvlJc w:val="left"/>
      <w:pPr>
        <w:ind w:left="3839" w:hanging="360"/>
      </w:pPr>
      <w:rPr>
        <w:rFonts w:hint="default"/>
        <w:lang w:val="en-US" w:eastAsia="en-US" w:bidi="ar-SA"/>
      </w:rPr>
    </w:lvl>
    <w:lvl w:ilvl="5">
      <w:numFmt w:val="bullet"/>
      <w:lvlText w:val="•"/>
      <w:lvlJc w:val="left"/>
      <w:pPr>
        <w:ind w:left="4758" w:hanging="360"/>
      </w:pPr>
      <w:rPr>
        <w:rFonts w:hint="default"/>
        <w:lang w:val="en-US" w:eastAsia="en-US" w:bidi="ar-SA"/>
      </w:rPr>
    </w:lvl>
    <w:lvl w:ilvl="6">
      <w:numFmt w:val="bullet"/>
      <w:lvlText w:val="•"/>
      <w:lvlJc w:val="left"/>
      <w:pPr>
        <w:ind w:left="5678" w:hanging="360"/>
      </w:pPr>
      <w:rPr>
        <w:rFonts w:hint="default"/>
        <w:lang w:val="en-US" w:eastAsia="en-US" w:bidi="ar-SA"/>
      </w:rPr>
    </w:lvl>
    <w:lvl w:ilvl="7">
      <w:numFmt w:val="bullet"/>
      <w:lvlText w:val="•"/>
      <w:lvlJc w:val="left"/>
      <w:pPr>
        <w:ind w:left="6597" w:hanging="360"/>
      </w:pPr>
      <w:rPr>
        <w:rFonts w:hint="default"/>
        <w:lang w:val="en-US" w:eastAsia="en-US" w:bidi="ar-SA"/>
      </w:rPr>
    </w:lvl>
    <w:lvl w:ilvl="8">
      <w:numFmt w:val="bullet"/>
      <w:lvlText w:val="•"/>
      <w:lvlJc w:val="left"/>
      <w:pPr>
        <w:ind w:left="7517" w:hanging="360"/>
      </w:pPr>
      <w:rPr>
        <w:rFonts w:hint="default"/>
        <w:lang w:val="en-US" w:eastAsia="en-US" w:bidi="ar-SA"/>
      </w:rPr>
    </w:lvl>
  </w:abstractNum>
  <w:abstractNum w:abstractNumId="237" w15:restartNumberingAfterBreak="0">
    <w:nsid w:val="5E57701D"/>
    <w:multiLevelType w:val="hybridMultilevel"/>
    <w:tmpl w:val="4D2CEC60"/>
    <w:lvl w:ilvl="0" w:tplc="A2228E36">
      <w:start w:val="1"/>
      <w:numFmt w:val="bullet"/>
      <w:lvlText w:val=""/>
      <w:lvlJc w:val="left"/>
      <w:pPr>
        <w:ind w:left="720" w:hanging="360"/>
      </w:pPr>
      <w:rPr>
        <w:rFonts w:ascii="Wingdings" w:hAnsi="Wingdings"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5EC737A2"/>
    <w:multiLevelType w:val="multilevel"/>
    <w:tmpl w:val="E5544B46"/>
    <w:lvl w:ilvl="0">
      <w:start w:val="35"/>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244" w:hanging="358"/>
      </w:pPr>
      <w:rPr>
        <w:rFonts w:hint="default"/>
        <w:lang w:val="en-US" w:eastAsia="en-US" w:bidi="ar-SA"/>
      </w:rPr>
    </w:lvl>
    <w:lvl w:ilvl="4">
      <w:numFmt w:val="bullet"/>
      <w:lvlText w:val="•"/>
      <w:lvlJc w:val="left"/>
      <w:pPr>
        <w:ind w:left="4077" w:hanging="358"/>
      </w:pPr>
      <w:rPr>
        <w:rFonts w:hint="default"/>
        <w:lang w:val="en-US" w:eastAsia="en-US" w:bidi="ar-SA"/>
      </w:rPr>
    </w:lvl>
    <w:lvl w:ilvl="5">
      <w:numFmt w:val="bullet"/>
      <w:lvlText w:val="•"/>
      <w:lvlJc w:val="left"/>
      <w:pPr>
        <w:ind w:left="4909" w:hanging="358"/>
      </w:pPr>
      <w:rPr>
        <w:rFonts w:hint="default"/>
        <w:lang w:val="en-US" w:eastAsia="en-US" w:bidi="ar-SA"/>
      </w:rPr>
    </w:lvl>
    <w:lvl w:ilvl="6">
      <w:numFmt w:val="bullet"/>
      <w:lvlText w:val="•"/>
      <w:lvlJc w:val="left"/>
      <w:pPr>
        <w:ind w:left="5742" w:hanging="358"/>
      </w:pPr>
      <w:rPr>
        <w:rFonts w:hint="default"/>
        <w:lang w:val="en-US" w:eastAsia="en-US" w:bidi="ar-SA"/>
      </w:rPr>
    </w:lvl>
    <w:lvl w:ilvl="7">
      <w:numFmt w:val="bullet"/>
      <w:lvlText w:val="•"/>
      <w:lvlJc w:val="left"/>
      <w:pPr>
        <w:ind w:left="6574" w:hanging="358"/>
      </w:pPr>
      <w:rPr>
        <w:rFonts w:hint="default"/>
        <w:lang w:val="en-US" w:eastAsia="en-US" w:bidi="ar-SA"/>
      </w:rPr>
    </w:lvl>
    <w:lvl w:ilvl="8">
      <w:numFmt w:val="bullet"/>
      <w:lvlText w:val="•"/>
      <w:lvlJc w:val="left"/>
      <w:pPr>
        <w:ind w:left="7407" w:hanging="358"/>
      </w:pPr>
      <w:rPr>
        <w:rFonts w:hint="default"/>
        <w:lang w:val="en-US" w:eastAsia="en-US" w:bidi="ar-SA"/>
      </w:rPr>
    </w:lvl>
  </w:abstractNum>
  <w:abstractNum w:abstractNumId="239" w15:restartNumberingAfterBreak="0">
    <w:nsid w:val="5EEE0808"/>
    <w:multiLevelType w:val="multilevel"/>
    <w:tmpl w:val="A118AF86"/>
    <w:lvl w:ilvl="0">
      <w:start w:val="50"/>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40" w15:restartNumberingAfterBreak="0">
    <w:nsid w:val="5EF363B5"/>
    <w:multiLevelType w:val="multilevel"/>
    <w:tmpl w:val="C18A3FD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41" w15:restartNumberingAfterBreak="0">
    <w:nsid w:val="5F1F6DB2"/>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42" w15:restartNumberingAfterBreak="0">
    <w:nsid w:val="5F5B7D3E"/>
    <w:multiLevelType w:val="multilevel"/>
    <w:tmpl w:val="11C2C3A6"/>
    <w:lvl w:ilvl="0">
      <w:start w:val="66"/>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43" w15:restartNumberingAfterBreak="0">
    <w:nsid w:val="5F6B63C2"/>
    <w:multiLevelType w:val="multilevel"/>
    <w:tmpl w:val="785E2E10"/>
    <w:lvl w:ilvl="0">
      <w:start w:val="6"/>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44" w15:restartNumberingAfterBreak="0">
    <w:nsid w:val="5F9F1864"/>
    <w:multiLevelType w:val="hybridMultilevel"/>
    <w:tmpl w:val="DA34AD68"/>
    <w:lvl w:ilvl="0" w:tplc="08090001">
      <w:start w:val="1"/>
      <w:numFmt w:val="bullet"/>
      <w:lvlText w:val=""/>
      <w:lvlJc w:val="left"/>
      <w:pPr>
        <w:ind w:left="1779" w:hanging="360"/>
      </w:pPr>
      <w:rPr>
        <w:rFonts w:ascii="Symbol" w:hAnsi="Symbol" w:hint="default"/>
      </w:rPr>
    </w:lvl>
    <w:lvl w:ilvl="1" w:tplc="08090003">
      <w:start w:val="1"/>
      <w:numFmt w:val="bullet"/>
      <w:lvlText w:val="o"/>
      <w:lvlJc w:val="left"/>
      <w:pPr>
        <w:ind w:left="2499" w:hanging="360"/>
      </w:pPr>
      <w:rPr>
        <w:rFonts w:ascii="Courier New" w:hAnsi="Courier New" w:cs="Courier New" w:hint="default"/>
      </w:rPr>
    </w:lvl>
    <w:lvl w:ilvl="2" w:tplc="08090005">
      <w:start w:val="1"/>
      <w:numFmt w:val="bullet"/>
      <w:lvlText w:val=""/>
      <w:lvlJc w:val="left"/>
      <w:pPr>
        <w:ind w:left="3219" w:hanging="360"/>
      </w:pPr>
      <w:rPr>
        <w:rFonts w:ascii="Wingdings" w:hAnsi="Wingdings" w:hint="default"/>
      </w:rPr>
    </w:lvl>
    <w:lvl w:ilvl="3" w:tplc="08090001" w:tentative="1">
      <w:start w:val="1"/>
      <w:numFmt w:val="bullet"/>
      <w:lvlText w:val=""/>
      <w:lvlJc w:val="left"/>
      <w:pPr>
        <w:ind w:left="3939" w:hanging="360"/>
      </w:pPr>
      <w:rPr>
        <w:rFonts w:ascii="Symbol" w:hAnsi="Symbol" w:hint="default"/>
      </w:rPr>
    </w:lvl>
    <w:lvl w:ilvl="4" w:tplc="08090003" w:tentative="1">
      <w:start w:val="1"/>
      <w:numFmt w:val="bullet"/>
      <w:lvlText w:val="o"/>
      <w:lvlJc w:val="left"/>
      <w:pPr>
        <w:ind w:left="4659" w:hanging="360"/>
      </w:pPr>
      <w:rPr>
        <w:rFonts w:ascii="Courier New" w:hAnsi="Courier New" w:cs="Courier New" w:hint="default"/>
      </w:rPr>
    </w:lvl>
    <w:lvl w:ilvl="5" w:tplc="08090005" w:tentative="1">
      <w:start w:val="1"/>
      <w:numFmt w:val="bullet"/>
      <w:lvlText w:val=""/>
      <w:lvlJc w:val="left"/>
      <w:pPr>
        <w:ind w:left="5379" w:hanging="360"/>
      </w:pPr>
      <w:rPr>
        <w:rFonts w:ascii="Wingdings" w:hAnsi="Wingdings" w:hint="default"/>
      </w:rPr>
    </w:lvl>
    <w:lvl w:ilvl="6" w:tplc="08090001" w:tentative="1">
      <w:start w:val="1"/>
      <w:numFmt w:val="bullet"/>
      <w:lvlText w:val=""/>
      <w:lvlJc w:val="left"/>
      <w:pPr>
        <w:ind w:left="6099" w:hanging="360"/>
      </w:pPr>
      <w:rPr>
        <w:rFonts w:ascii="Symbol" w:hAnsi="Symbol" w:hint="default"/>
      </w:rPr>
    </w:lvl>
    <w:lvl w:ilvl="7" w:tplc="08090003" w:tentative="1">
      <w:start w:val="1"/>
      <w:numFmt w:val="bullet"/>
      <w:lvlText w:val="o"/>
      <w:lvlJc w:val="left"/>
      <w:pPr>
        <w:ind w:left="6819" w:hanging="360"/>
      </w:pPr>
      <w:rPr>
        <w:rFonts w:ascii="Courier New" w:hAnsi="Courier New" w:cs="Courier New" w:hint="default"/>
      </w:rPr>
    </w:lvl>
    <w:lvl w:ilvl="8" w:tplc="08090005" w:tentative="1">
      <w:start w:val="1"/>
      <w:numFmt w:val="bullet"/>
      <w:lvlText w:val=""/>
      <w:lvlJc w:val="left"/>
      <w:pPr>
        <w:ind w:left="7539" w:hanging="360"/>
      </w:pPr>
      <w:rPr>
        <w:rFonts w:ascii="Wingdings" w:hAnsi="Wingdings" w:hint="default"/>
      </w:rPr>
    </w:lvl>
  </w:abstractNum>
  <w:abstractNum w:abstractNumId="245" w15:restartNumberingAfterBreak="0">
    <w:nsid w:val="5FD53812"/>
    <w:multiLevelType w:val="multilevel"/>
    <w:tmpl w:val="785E2E10"/>
    <w:lvl w:ilvl="0">
      <w:start w:val="21"/>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46" w15:restartNumberingAfterBreak="0">
    <w:nsid w:val="60155A39"/>
    <w:multiLevelType w:val="multilevel"/>
    <w:tmpl w:val="785E2E10"/>
    <w:lvl w:ilvl="0">
      <w:start w:val="21"/>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47" w15:restartNumberingAfterBreak="0">
    <w:nsid w:val="60207A6C"/>
    <w:multiLevelType w:val="hybridMultilevel"/>
    <w:tmpl w:val="2660B200"/>
    <w:lvl w:ilvl="0" w:tplc="46C2EAD2">
      <w:start w:val="1"/>
      <w:numFmt w:val="lowerLetter"/>
      <w:lvlText w:val="(%1)"/>
      <w:lvlJc w:val="left"/>
      <w:pPr>
        <w:ind w:left="1636" w:hanging="360"/>
      </w:pPr>
      <w:rPr>
        <w:rFonts w:hint="default"/>
      </w:rPr>
    </w:lvl>
    <w:lvl w:ilvl="1" w:tplc="04090019" w:tentative="1">
      <w:start w:val="1"/>
      <w:numFmt w:val="lowerLetter"/>
      <w:lvlText w:val="%2."/>
      <w:lvlJc w:val="left"/>
      <w:pPr>
        <w:ind w:left="2356" w:hanging="360"/>
      </w:pPr>
    </w:lvl>
    <w:lvl w:ilvl="2" w:tplc="0409001B" w:tentative="1">
      <w:start w:val="1"/>
      <w:numFmt w:val="lowerRoman"/>
      <w:lvlText w:val="%3."/>
      <w:lvlJc w:val="right"/>
      <w:pPr>
        <w:ind w:left="3076" w:hanging="180"/>
      </w:pPr>
    </w:lvl>
    <w:lvl w:ilvl="3" w:tplc="0409000F" w:tentative="1">
      <w:start w:val="1"/>
      <w:numFmt w:val="decimal"/>
      <w:lvlText w:val="%4."/>
      <w:lvlJc w:val="left"/>
      <w:pPr>
        <w:ind w:left="3796" w:hanging="360"/>
      </w:pPr>
    </w:lvl>
    <w:lvl w:ilvl="4" w:tplc="04090019" w:tentative="1">
      <w:start w:val="1"/>
      <w:numFmt w:val="lowerLetter"/>
      <w:lvlText w:val="%5."/>
      <w:lvlJc w:val="left"/>
      <w:pPr>
        <w:ind w:left="4516" w:hanging="360"/>
      </w:pPr>
    </w:lvl>
    <w:lvl w:ilvl="5" w:tplc="0409001B" w:tentative="1">
      <w:start w:val="1"/>
      <w:numFmt w:val="lowerRoman"/>
      <w:lvlText w:val="%6."/>
      <w:lvlJc w:val="right"/>
      <w:pPr>
        <w:ind w:left="5236" w:hanging="180"/>
      </w:pPr>
    </w:lvl>
    <w:lvl w:ilvl="6" w:tplc="0409000F" w:tentative="1">
      <w:start w:val="1"/>
      <w:numFmt w:val="decimal"/>
      <w:lvlText w:val="%7."/>
      <w:lvlJc w:val="left"/>
      <w:pPr>
        <w:ind w:left="5956" w:hanging="360"/>
      </w:pPr>
    </w:lvl>
    <w:lvl w:ilvl="7" w:tplc="04090019" w:tentative="1">
      <w:start w:val="1"/>
      <w:numFmt w:val="lowerLetter"/>
      <w:lvlText w:val="%8."/>
      <w:lvlJc w:val="left"/>
      <w:pPr>
        <w:ind w:left="6676" w:hanging="360"/>
      </w:pPr>
    </w:lvl>
    <w:lvl w:ilvl="8" w:tplc="0409001B" w:tentative="1">
      <w:start w:val="1"/>
      <w:numFmt w:val="lowerRoman"/>
      <w:lvlText w:val="%9."/>
      <w:lvlJc w:val="right"/>
      <w:pPr>
        <w:ind w:left="7396" w:hanging="180"/>
      </w:pPr>
    </w:lvl>
  </w:abstractNum>
  <w:abstractNum w:abstractNumId="248" w15:restartNumberingAfterBreak="0">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49" w15:restartNumberingAfterBreak="0">
    <w:nsid w:val="61140EFB"/>
    <w:multiLevelType w:val="multilevel"/>
    <w:tmpl w:val="E0D6F5D4"/>
    <w:lvl w:ilvl="0">
      <w:start w:val="57"/>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50" w15:restartNumberingAfterBreak="0">
    <w:nsid w:val="61AC50B4"/>
    <w:multiLevelType w:val="hybridMultilevel"/>
    <w:tmpl w:val="7E1C648E"/>
    <w:lvl w:ilvl="0" w:tplc="B6F68AF4">
      <w:start w:val="1"/>
      <w:numFmt w:val="bullet"/>
      <w:lvlText w:val="–"/>
      <w:lvlJc w:val="left"/>
      <w:pPr>
        <w:tabs>
          <w:tab w:val="num" w:pos="2496"/>
        </w:tabs>
        <w:ind w:left="2496" w:hanging="284"/>
      </w:pPr>
      <w:rPr>
        <w:rFonts w:ascii="Old English Text MT" w:hAnsi="Old English Text MT" w:cs="Old English Text MT" w:hint="default"/>
      </w:rPr>
    </w:lvl>
    <w:lvl w:ilvl="1" w:tplc="58820356" w:tentative="1">
      <w:start w:val="1"/>
      <w:numFmt w:val="bullet"/>
      <w:lvlText w:val="o"/>
      <w:lvlJc w:val="left"/>
      <w:pPr>
        <w:tabs>
          <w:tab w:val="num" w:pos="3652"/>
        </w:tabs>
        <w:ind w:left="3652" w:hanging="360"/>
      </w:pPr>
      <w:rPr>
        <w:rFonts w:ascii="Courier New" w:hAnsi="Courier New" w:cs="Courier New" w:hint="default"/>
      </w:rPr>
    </w:lvl>
    <w:lvl w:ilvl="2" w:tplc="43740B50" w:tentative="1">
      <w:start w:val="1"/>
      <w:numFmt w:val="bullet"/>
      <w:lvlText w:val=""/>
      <w:lvlJc w:val="left"/>
      <w:pPr>
        <w:tabs>
          <w:tab w:val="num" w:pos="4372"/>
        </w:tabs>
        <w:ind w:left="4372" w:hanging="360"/>
      </w:pPr>
      <w:rPr>
        <w:rFonts w:ascii="Wingdings" w:hAnsi="Wingdings" w:hint="default"/>
      </w:rPr>
    </w:lvl>
    <w:lvl w:ilvl="3" w:tplc="679EA4BA" w:tentative="1">
      <w:start w:val="1"/>
      <w:numFmt w:val="bullet"/>
      <w:lvlText w:val=""/>
      <w:lvlJc w:val="left"/>
      <w:pPr>
        <w:tabs>
          <w:tab w:val="num" w:pos="5092"/>
        </w:tabs>
        <w:ind w:left="5092" w:hanging="360"/>
      </w:pPr>
      <w:rPr>
        <w:rFonts w:ascii="Symbol" w:hAnsi="Symbol" w:hint="default"/>
      </w:rPr>
    </w:lvl>
    <w:lvl w:ilvl="4" w:tplc="0C7EA054" w:tentative="1">
      <w:start w:val="1"/>
      <w:numFmt w:val="bullet"/>
      <w:lvlText w:val="o"/>
      <w:lvlJc w:val="left"/>
      <w:pPr>
        <w:tabs>
          <w:tab w:val="num" w:pos="5812"/>
        </w:tabs>
        <w:ind w:left="5812" w:hanging="360"/>
      </w:pPr>
      <w:rPr>
        <w:rFonts w:ascii="Courier New" w:hAnsi="Courier New" w:cs="Courier New" w:hint="default"/>
      </w:rPr>
    </w:lvl>
    <w:lvl w:ilvl="5" w:tplc="42C60342" w:tentative="1">
      <w:start w:val="1"/>
      <w:numFmt w:val="bullet"/>
      <w:lvlText w:val=""/>
      <w:lvlJc w:val="left"/>
      <w:pPr>
        <w:tabs>
          <w:tab w:val="num" w:pos="6532"/>
        </w:tabs>
        <w:ind w:left="6532" w:hanging="360"/>
      </w:pPr>
      <w:rPr>
        <w:rFonts w:ascii="Wingdings" w:hAnsi="Wingdings" w:hint="default"/>
      </w:rPr>
    </w:lvl>
    <w:lvl w:ilvl="6" w:tplc="70AE1C92" w:tentative="1">
      <w:start w:val="1"/>
      <w:numFmt w:val="bullet"/>
      <w:lvlText w:val=""/>
      <w:lvlJc w:val="left"/>
      <w:pPr>
        <w:tabs>
          <w:tab w:val="num" w:pos="7252"/>
        </w:tabs>
        <w:ind w:left="7252" w:hanging="360"/>
      </w:pPr>
      <w:rPr>
        <w:rFonts w:ascii="Symbol" w:hAnsi="Symbol" w:hint="default"/>
      </w:rPr>
    </w:lvl>
    <w:lvl w:ilvl="7" w:tplc="72746FAA" w:tentative="1">
      <w:start w:val="1"/>
      <w:numFmt w:val="bullet"/>
      <w:lvlText w:val="o"/>
      <w:lvlJc w:val="left"/>
      <w:pPr>
        <w:tabs>
          <w:tab w:val="num" w:pos="7972"/>
        </w:tabs>
        <w:ind w:left="7972" w:hanging="360"/>
      </w:pPr>
      <w:rPr>
        <w:rFonts w:ascii="Courier New" w:hAnsi="Courier New" w:cs="Courier New" w:hint="default"/>
      </w:rPr>
    </w:lvl>
    <w:lvl w:ilvl="8" w:tplc="64929172" w:tentative="1">
      <w:start w:val="1"/>
      <w:numFmt w:val="bullet"/>
      <w:lvlText w:val=""/>
      <w:lvlJc w:val="left"/>
      <w:pPr>
        <w:tabs>
          <w:tab w:val="num" w:pos="8692"/>
        </w:tabs>
        <w:ind w:left="8692" w:hanging="360"/>
      </w:pPr>
      <w:rPr>
        <w:rFonts w:ascii="Wingdings" w:hAnsi="Wingdings" w:hint="default"/>
      </w:rPr>
    </w:lvl>
  </w:abstractNum>
  <w:abstractNum w:abstractNumId="251" w15:restartNumberingAfterBreak="0">
    <w:nsid w:val="61B2466B"/>
    <w:multiLevelType w:val="hybridMultilevel"/>
    <w:tmpl w:val="5122D684"/>
    <w:lvl w:ilvl="0" w:tplc="CB8AE042">
      <w:start w:val="1"/>
      <w:numFmt w:val="bullet"/>
      <w:lvlText w:val=""/>
      <w:lvlJc w:val="left"/>
      <w:pPr>
        <w:tabs>
          <w:tab w:val="num" w:pos="360"/>
        </w:tabs>
        <w:ind w:left="360" w:hanging="360"/>
      </w:pPr>
      <w:rPr>
        <w:rFonts w:ascii="Symbol" w:hAnsi="Symbol" w:hint="default"/>
        <w:b w:val="0"/>
        <w:i w:val="0"/>
        <w:sz w:val="22"/>
        <w:szCs w:val="24"/>
      </w:rPr>
    </w:lvl>
    <w:lvl w:ilvl="1" w:tplc="08090003">
      <w:start w:val="1"/>
      <w:numFmt w:val="bullet"/>
      <w:lvlText w:val="o"/>
      <w:lvlJc w:val="left"/>
      <w:pPr>
        <w:tabs>
          <w:tab w:val="num" w:pos="1866"/>
        </w:tabs>
        <w:ind w:left="1866" w:hanging="360"/>
      </w:pPr>
      <w:rPr>
        <w:rFonts w:ascii="Courier New" w:hAnsi="Courier New" w:cs="Courier New" w:hint="default"/>
      </w:rPr>
    </w:lvl>
    <w:lvl w:ilvl="2" w:tplc="08090005" w:tentative="1">
      <w:start w:val="1"/>
      <w:numFmt w:val="bullet"/>
      <w:lvlText w:val=""/>
      <w:lvlJc w:val="left"/>
      <w:pPr>
        <w:tabs>
          <w:tab w:val="num" w:pos="2586"/>
        </w:tabs>
        <w:ind w:left="2586" w:hanging="360"/>
      </w:pPr>
      <w:rPr>
        <w:rFonts w:ascii="Wingdings" w:hAnsi="Wingdings" w:hint="default"/>
      </w:rPr>
    </w:lvl>
    <w:lvl w:ilvl="3" w:tplc="08090001" w:tentative="1">
      <w:start w:val="1"/>
      <w:numFmt w:val="bullet"/>
      <w:lvlText w:val=""/>
      <w:lvlJc w:val="left"/>
      <w:pPr>
        <w:tabs>
          <w:tab w:val="num" w:pos="3306"/>
        </w:tabs>
        <w:ind w:left="3306" w:hanging="360"/>
      </w:pPr>
      <w:rPr>
        <w:rFonts w:ascii="Symbol" w:hAnsi="Symbol" w:hint="default"/>
      </w:rPr>
    </w:lvl>
    <w:lvl w:ilvl="4" w:tplc="08090003" w:tentative="1">
      <w:start w:val="1"/>
      <w:numFmt w:val="bullet"/>
      <w:lvlText w:val="o"/>
      <w:lvlJc w:val="left"/>
      <w:pPr>
        <w:tabs>
          <w:tab w:val="num" w:pos="4026"/>
        </w:tabs>
        <w:ind w:left="4026" w:hanging="360"/>
      </w:pPr>
      <w:rPr>
        <w:rFonts w:ascii="Courier New" w:hAnsi="Courier New" w:cs="Courier New" w:hint="default"/>
      </w:rPr>
    </w:lvl>
    <w:lvl w:ilvl="5" w:tplc="08090005" w:tentative="1">
      <w:start w:val="1"/>
      <w:numFmt w:val="bullet"/>
      <w:lvlText w:val=""/>
      <w:lvlJc w:val="left"/>
      <w:pPr>
        <w:tabs>
          <w:tab w:val="num" w:pos="4746"/>
        </w:tabs>
        <w:ind w:left="4746" w:hanging="360"/>
      </w:pPr>
      <w:rPr>
        <w:rFonts w:ascii="Wingdings" w:hAnsi="Wingdings" w:hint="default"/>
      </w:rPr>
    </w:lvl>
    <w:lvl w:ilvl="6" w:tplc="08090001" w:tentative="1">
      <w:start w:val="1"/>
      <w:numFmt w:val="bullet"/>
      <w:lvlText w:val=""/>
      <w:lvlJc w:val="left"/>
      <w:pPr>
        <w:tabs>
          <w:tab w:val="num" w:pos="5466"/>
        </w:tabs>
        <w:ind w:left="5466" w:hanging="360"/>
      </w:pPr>
      <w:rPr>
        <w:rFonts w:ascii="Symbol" w:hAnsi="Symbol" w:hint="default"/>
      </w:rPr>
    </w:lvl>
    <w:lvl w:ilvl="7" w:tplc="08090003" w:tentative="1">
      <w:start w:val="1"/>
      <w:numFmt w:val="bullet"/>
      <w:lvlText w:val="o"/>
      <w:lvlJc w:val="left"/>
      <w:pPr>
        <w:tabs>
          <w:tab w:val="num" w:pos="6186"/>
        </w:tabs>
        <w:ind w:left="6186" w:hanging="360"/>
      </w:pPr>
      <w:rPr>
        <w:rFonts w:ascii="Courier New" w:hAnsi="Courier New" w:cs="Courier New" w:hint="default"/>
      </w:rPr>
    </w:lvl>
    <w:lvl w:ilvl="8" w:tplc="08090005" w:tentative="1">
      <w:start w:val="1"/>
      <w:numFmt w:val="bullet"/>
      <w:lvlText w:val=""/>
      <w:lvlJc w:val="left"/>
      <w:pPr>
        <w:tabs>
          <w:tab w:val="num" w:pos="6906"/>
        </w:tabs>
        <w:ind w:left="6906" w:hanging="360"/>
      </w:pPr>
      <w:rPr>
        <w:rFonts w:ascii="Wingdings" w:hAnsi="Wingdings" w:hint="default"/>
      </w:rPr>
    </w:lvl>
  </w:abstractNum>
  <w:abstractNum w:abstractNumId="252" w15:restartNumberingAfterBreak="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53" w15:restartNumberingAfterBreak="0">
    <w:nsid w:val="62481FC5"/>
    <w:multiLevelType w:val="multilevel"/>
    <w:tmpl w:val="EAA44228"/>
    <w:lvl w:ilvl="0">
      <w:start w:val="20"/>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start w:val="1"/>
      <w:numFmt w:val="lowerRoman"/>
      <w:lvlText w:val="%4."/>
      <w:lvlJc w:val="left"/>
      <w:pPr>
        <w:ind w:left="2433" w:hanging="473"/>
        <w:jc w:val="right"/>
      </w:pPr>
      <w:rPr>
        <w:rFonts w:ascii="Times New Roman" w:eastAsia="Times New Roman" w:hAnsi="Times New Roman" w:cs="Times New Roman" w:hint="default"/>
        <w:b w:val="0"/>
        <w:bCs w:val="0"/>
        <w:i w:val="0"/>
        <w:iCs w:val="0"/>
        <w:spacing w:val="0"/>
        <w:w w:val="100"/>
        <w:sz w:val="22"/>
        <w:szCs w:val="22"/>
        <w:lang w:val="en-US" w:eastAsia="en-US" w:bidi="ar-SA"/>
      </w:rPr>
    </w:lvl>
    <w:lvl w:ilvl="4">
      <w:numFmt w:val="bullet"/>
      <w:lvlText w:val="•"/>
      <w:lvlJc w:val="left"/>
      <w:pPr>
        <w:ind w:left="4098" w:hanging="473"/>
      </w:pPr>
      <w:rPr>
        <w:rFonts w:hint="default"/>
        <w:lang w:val="en-US" w:eastAsia="en-US" w:bidi="ar-SA"/>
      </w:rPr>
    </w:lvl>
    <w:lvl w:ilvl="5">
      <w:numFmt w:val="bullet"/>
      <w:lvlText w:val="•"/>
      <w:lvlJc w:val="left"/>
      <w:pPr>
        <w:ind w:left="4927" w:hanging="473"/>
      </w:pPr>
      <w:rPr>
        <w:rFonts w:hint="default"/>
        <w:lang w:val="en-US" w:eastAsia="en-US" w:bidi="ar-SA"/>
      </w:rPr>
    </w:lvl>
    <w:lvl w:ilvl="6">
      <w:numFmt w:val="bullet"/>
      <w:lvlText w:val="•"/>
      <w:lvlJc w:val="left"/>
      <w:pPr>
        <w:ind w:left="5756" w:hanging="473"/>
      </w:pPr>
      <w:rPr>
        <w:rFonts w:hint="default"/>
        <w:lang w:val="en-US" w:eastAsia="en-US" w:bidi="ar-SA"/>
      </w:rPr>
    </w:lvl>
    <w:lvl w:ilvl="7">
      <w:numFmt w:val="bullet"/>
      <w:lvlText w:val="•"/>
      <w:lvlJc w:val="left"/>
      <w:pPr>
        <w:ind w:left="6585" w:hanging="473"/>
      </w:pPr>
      <w:rPr>
        <w:rFonts w:hint="default"/>
        <w:lang w:val="en-US" w:eastAsia="en-US" w:bidi="ar-SA"/>
      </w:rPr>
    </w:lvl>
    <w:lvl w:ilvl="8">
      <w:numFmt w:val="bullet"/>
      <w:lvlText w:val="•"/>
      <w:lvlJc w:val="left"/>
      <w:pPr>
        <w:ind w:left="7414" w:hanging="473"/>
      </w:pPr>
      <w:rPr>
        <w:rFonts w:hint="default"/>
        <w:lang w:val="en-US" w:eastAsia="en-US" w:bidi="ar-SA"/>
      </w:rPr>
    </w:lvl>
  </w:abstractNum>
  <w:abstractNum w:abstractNumId="254" w15:restartNumberingAfterBreak="0">
    <w:nsid w:val="62521FE2"/>
    <w:multiLevelType w:val="multilevel"/>
    <w:tmpl w:val="B4FC9B48"/>
    <w:lvl w:ilvl="0">
      <w:start w:val="7"/>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55" w15:restartNumberingAfterBreak="0">
    <w:nsid w:val="62DD04D6"/>
    <w:multiLevelType w:val="multilevel"/>
    <w:tmpl w:val="4E28CF16"/>
    <w:lvl w:ilvl="0">
      <w:start w:val="8"/>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56" w15:restartNumberingAfterBreak="0">
    <w:nsid w:val="62FF235B"/>
    <w:multiLevelType w:val="multilevel"/>
    <w:tmpl w:val="2F344F94"/>
    <w:lvl w:ilvl="0">
      <w:start w:val="5"/>
      <w:numFmt w:val="decimal"/>
      <w:lvlText w:val="%1."/>
      <w:lvlJc w:val="left"/>
      <w:pPr>
        <w:ind w:left="360" w:hanging="360"/>
      </w:pPr>
      <w:rPr>
        <w:rFonts w:hint="default"/>
        <w:sz w:val="22"/>
      </w:rPr>
    </w:lvl>
    <w:lvl w:ilvl="1">
      <w:start w:val="4"/>
      <w:numFmt w:val="decimal"/>
      <w:lvlText w:val="%1.%2."/>
      <w:lvlJc w:val="left"/>
      <w:pPr>
        <w:ind w:left="360" w:hanging="360"/>
      </w:pPr>
      <w:rPr>
        <w:rFonts w:hint="default"/>
        <w:sz w:val="22"/>
      </w:rPr>
    </w:lvl>
    <w:lvl w:ilvl="2">
      <w:start w:val="1"/>
      <w:numFmt w:val="decimal"/>
      <w:lvlText w:val="%1.%2.%3."/>
      <w:lvlJc w:val="left"/>
      <w:pPr>
        <w:ind w:left="1430" w:hanging="720"/>
      </w:pPr>
      <w:rPr>
        <w:rFonts w:hint="default"/>
        <w:sz w:val="22"/>
      </w:rPr>
    </w:lvl>
    <w:lvl w:ilvl="3">
      <w:start w:val="1"/>
      <w:numFmt w:val="decimal"/>
      <w:lvlText w:val="%1.%2.%3.%4."/>
      <w:lvlJc w:val="left"/>
      <w:pPr>
        <w:ind w:left="720" w:hanging="72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080" w:hanging="1080"/>
      </w:pPr>
      <w:rPr>
        <w:rFonts w:hint="default"/>
        <w:sz w:val="22"/>
      </w:rPr>
    </w:lvl>
    <w:lvl w:ilvl="6">
      <w:start w:val="1"/>
      <w:numFmt w:val="decimal"/>
      <w:lvlText w:val="%1.%2.%3.%4.%5.%6.%7."/>
      <w:lvlJc w:val="left"/>
      <w:pPr>
        <w:ind w:left="1440" w:hanging="1440"/>
      </w:pPr>
      <w:rPr>
        <w:rFonts w:hint="default"/>
        <w:sz w:val="22"/>
      </w:rPr>
    </w:lvl>
    <w:lvl w:ilvl="7">
      <w:start w:val="1"/>
      <w:numFmt w:val="decimal"/>
      <w:lvlText w:val="%1.%2.%3.%4.%5.%6.%7.%8."/>
      <w:lvlJc w:val="left"/>
      <w:pPr>
        <w:ind w:left="1440" w:hanging="1440"/>
      </w:pPr>
      <w:rPr>
        <w:rFonts w:hint="default"/>
        <w:sz w:val="22"/>
      </w:rPr>
    </w:lvl>
    <w:lvl w:ilvl="8">
      <w:start w:val="1"/>
      <w:numFmt w:val="decimal"/>
      <w:lvlText w:val="%1.%2.%3.%4.%5.%6.%7.%8.%9."/>
      <w:lvlJc w:val="left"/>
      <w:pPr>
        <w:ind w:left="1800" w:hanging="1800"/>
      </w:pPr>
      <w:rPr>
        <w:rFonts w:hint="default"/>
        <w:sz w:val="22"/>
      </w:rPr>
    </w:lvl>
  </w:abstractNum>
  <w:abstractNum w:abstractNumId="257" w15:restartNumberingAfterBreak="0">
    <w:nsid w:val="637D6EED"/>
    <w:multiLevelType w:val="hybridMultilevel"/>
    <w:tmpl w:val="74A8C76E"/>
    <w:lvl w:ilvl="0" w:tplc="DC182DEA">
      <w:start w:val="1"/>
      <w:numFmt w:val="bullet"/>
      <w:lvlText w:val="–"/>
      <w:lvlJc w:val="left"/>
      <w:pPr>
        <w:tabs>
          <w:tab w:val="num" w:pos="2638"/>
        </w:tabs>
        <w:ind w:left="2638" w:hanging="784"/>
      </w:pPr>
      <w:rPr>
        <w:rFonts w:ascii="Old English Text MT" w:hAnsi="Old English Text MT" w:cs="Old English Text MT" w:hint="default"/>
      </w:rPr>
    </w:lvl>
    <w:lvl w:ilvl="1" w:tplc="08090003">
      <w:start w:val="1"/>
      <w:numFmt w:val="bullet"/>
      <w:lvlText w:val="o"/>
      <w:lvlJc w:val="left"/>
      <w:pPr>
        <w:tabs>
          <w:tab w:val="num" w:pos="2574"/>
        </w:tabs>
        <w:ind w:left="2574" w:hanging="360"/>
      </w:pPr>
      <w:rPr>
        <w:rFonts w:ascii="Courier New" w:hAnsi="Courier New" w:cs="Courier New" w:hint="default"/>
      </w:rPr>
    </w:lvl>
    <w:lvl w:ilvl="2" w:tplc="08090005" w:tentative="1">
      <w:start w:val="1"/>
      <w:numFmt w:val="bullet"/>
      <w:lvlText w:val=""/>
      <w:lvlJc w:val="left"/>
      <w:pPr>
        <w:tabs>
          <w:tab w:val="num" w:pos="3294"/>
        </w:tabs>
        <w:ind w:left="3294" w:hanging="360"/>
      </w:pPr>
      <w:rPr>
        <w:rFonts w:ascii="Wingdings" w:hAnsi="Wingdings" w:hint="default"/>
      </w:rPr>
    </w:lvl>
    <w:lvl w:ilvl="3" w:tplc="08090001" w:tentative="1">
      <w:start w:val="1"/>
      <w:numFmt w:val="bullet"/>
      <w:lvlText w:val=""/>
      <w:lvlJc w:val="left"/>
      <w:pPr>
        <w:tabs>
          <w:tab w:val="num" w:pos="4014"/>
        </w:tabs>
        <w:ind w:left="4014" w:hanging="360"/>
      </w:pPr>
      <w:rPr>
        <w:rFonts w:ascii="Symbol" w:hAnsi="Symbol" w:hint="default"/>
      </w:rPr>
    </w:lvl>
    <w:lvl w:ilvl="4" w:tplc="08090003" w:tentative="1">
      <w:start w:val="1"/>
      <w:numFmt w:val="bullet"/>
      <w:lvlText w:val="o"/>
      <w:lvlJc w:val="left"/>
      <w:pPr>
        <w:tabs>
          <w:tab w:val="num" w:pos="4734"/>
        </w:tabs>
        <w:ind w:left="4734" w:hanging="360"/>
      </w:pPr>
      <w:rPr>
        <w:rFonts w:ascii="Courier New" w:hAnsi="Courier New" w:cs="Courier New" w:hint="default"/>
      </w:rPr>
    </w:lvl>
    <w:lvl w:ilvl="5" w:tplc="08090005" w:tentative="1">
      <w:start w:val="1"/>
      <w:numFmt w:val="bullet"/>
      <w:lvlText w:val=""/>
      <w:lvlJc w:val="left"/>
      <w:pPr>
        <w:tabs>
          <w:tab w:val="num" w:pos="5454"/>
        </w:tabs>
        <w:ind w:left="5454" w:hanging="360"/>
      </w:pPr>
      <w:rPr>
        <w:rFonts w:ascii="Wingdings" w:hAnsi="Wingdings" w:hint="default"/>
      </w:rPr>
    </w:lvl>
    <w:lvl w:ilvl="6" w:tplc="08090001" w:tentative="1">
      <w:start w:val="1"/>
      <w:numFmt w:val="bullet"/>
      <w:lvlText w:val=""/>
      <w:lvlJc w:val="left"/>
      <w:pPr>
        <w:tabs>
          <w:tab w:val="num" w:pos="6174"/>
        </w:tabs>
        <w:ind w:left="6174" w:hanging="360"/>
      </w:pPr>
      <w:rPr>
        <w:rFonts w:ascii="Symbol" w:hAnsi="Symbol" w:hint="default"/>
      </w:rPr>
    </w:lvl>
    <w:lvl w:ilvl="7" w:tplc="08090003" w:tentative="1">
      <w:start w:val="1"/>
      <w:numFmt w:val="bullet"/>
      <w:lvlText w:val="o"/>
      <w:lvlJc w:val="left"/>
      <w:pPr>
        <w:tabs>
          <w:tab w:val="num" w:pos="6894"/>
        </w:tabs>
        <w:ind w:left="6894" w:hanging="360"/>
      </w:pPr>
      <w:rPr>
        <w:rFonts w:ascii="Courier New" w:hAnsi="Courier New" w:cs="Courier New" w:hint="default"/>
      </w:rPr>
    </w:lvl>
    <w:lvl w:ilvl="8" w:tplc="08090005" w:tentative="1">
      <w:start w:val="1"/>
      <w:numFmt w:val="bullet"/>
      <w:lvlText w:val=""/>
      <w:lvlJc w:val="left"/>
      <w:pPr>
        <w:tabs>
          <w:tab w:val="num" w:pos="7614"/>
        </w:tabs>
        <w:ind w:left="7614" w:hanging="360"/>
      </w:pPr>
      <w:rPr>
        <w:rFonts w:ascii="Wingdings" w:hAnsi="Wingdings" w:hint="default"/>
      </w:rPr>
    </w:lvl>
  </w:abstractNum>
  <w:abstractNum w:abstractNumId="258" w15:restartNumberingAfterBreak="0">
    <w:nsid w:val="639B7738"/>
    <w:multiLevelType w:val="multilevel"/>
    <w:tmpl w:val="E85C9592"/>
    <w:lvl w:ilvl="0">
      <w:start w:val="31"/>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59" w15:restartNumberingAfterBreak="0">
    <w:nsid w:val="64416D5F"/>
    <w:multiLevelType w:val="hybridMultilevel"/>
    <w:tmpl w:val="3F7CCB20"/>
    <w:lvl w:ilvl="0" w:tplc="E06E9EA2">
      <w:start w:val="1"/>
      <w:numFmt w:val="bullet"/>
      <w:lvlText w:val=""/>
      <w:lvlJc w:val="left"/>
      <w:pPr>
        <w:ind w:left="1287" w:hanging="360"/>
      </w:pPr>
      <w:rPr>
        <w:rFonts w:ascii="Symbol" w:hAnsi="Symbol"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60" w15:restartNumberingAfterBreak="0">
    <w:nsid w:val="644322A9"/>
    <w:multiLevelType w:val="hybridMultilevel"/>
    <w:tmpl w:val="B6A8C4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657F008C"/>
    <w:multiLevelType w:val="multilevel"/>
    <w:tmpl w:val="612C6224"/>
    <w:lvl w:ilvl="0">
      <w:start w:val="1"/>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62" w15:restartNumberingAfterBreak="0">
    <w:nsid w:val="669079FE"/>
    <w:multiLevelType w:val="hybridMultilevel"/>
    <w:tmpl w:val="E90AECF0"/>
    <w:lvl w:ilvl="0" w:tplc="47587E4C">
      <w:start w:val="1"/>
      <w:numFmt w:val="decimal"/>
      <w:lvlText w:val="16.%1."/>
      <w:lvlJc w:val="left"/>
      <w:pPr>
        <w:tabs>
          <w:tab w:val="num" w:pos="720"/>
        </w:tabs>
        <w:ind w:left="720" w:hanging="360"/>
      </w:pPr>
      <w:rPr>
        <w:rFonts w:hint="default"/>
        <w:b w:val="0"/>
        <w:i w:val="0"/>
      </w:r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263" w15:restartNumberingAfterBreak="0">
    <w:nsid w:val="66A93BB7"/>
    <w:multiLevelType w:val="hybridMultilevel"/>
    <w:tmpl w:val="2660B200"/>
    <w:lvl w:ilvl="0" w:tplc="FFFFFFFF">
      <w:start w:val="1"/>
      <w:numFmt w:val="lowerLetter"/>
      <w:lvlText w:val="(%1)"/>
      <w:lvlJc w:val="left"/>
      <w:pPr>
        <w:ind w:left="1636" w:hanging="360"/>
      </w:pPr>
      <w:rPr>
        <w:rFonts w:hint="default"/>
      </w:r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264" w15:restartNumberingAfterBreak="0">
    <w:nsid w:val="66B85BF7"/>
    <w:multiLevelType w:val="hybridMultilevel"/>
    <w:tmpl w:val="9E00EE50"/>
    <w:lvl w:ilvl="0" w:tplc="58CE4BEA">
      <w:start w:val="1"/>
      <w:numFmt w:val="lowerLetter"/>
      <w:lvlText w:val="(%1)"/>
      <w:lvlJc w:val="left"/>
      <w:pPr>
        <w:ind w:left="1287" w:hanging="360"/>
      </w:pPr>
      <w:rPr>
        <w:rFonts w:ascii="Times New Roman" w:hAnsi="Times New Roman" w:cs="Old English Text MT" w:hint="default"/>
        <w:b w:val="0"/>
        <w:i w:val="0"/>
        <w:sz w:val="22"/>
        <w:szCs w:val="24"/>
      </w:r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65" w15:restartNumberingAfterBreak="0">
    <w:nsid w:val="6709224B"/>
    <w:multiLevelType w:val="hybridMultilevel"/>
    <w:tmpl w:val="D4FC73AC"/>
    <w:lvl w:ilvl="0" w:tplc="C74076B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6" w15:restartNumberingAfterBreak="0">
    <w:nsid w:val="67DD527C"/>
    <w:multiLevelType w:val="multilevel"/>
    <w:tmpl w:val="38322CD4"/>
    <w:lvl w:ilvl="0">
      <w:start w:val="16"/>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57" w:hanging="284"/>
      </w:pPr>
      <w:rPr>
        <w:rFonts w:ascii="Times New Roman" w:eastAsia="Times New Roman" w:hAnsi="Times New Roman" w:cs="Times New Roman" w:hint="default"/>
        <w:b w:val="0"/>
        <w:bCs w:val="0"/>
        <w:i w:val="0"/>
        <w:iCs w:val="0"/>
        <w:spacing w:val="0"/>
        <w:w w:val="100"/>
        <w:sz w:val="22"/>
        <w:szCs w:val="22"/>
        <w:lang w:val="en-US" w:eastAsia="en-US" w:bidi="ar-SA"/>
      </w:rPr>
    </w:lvl>
    <w:lvl w:ilvl="3">
      <w:start w:val="1"/>
      <w:numFmt w:val="decimal"/>
      <w:lvlText w:val="%4."/>
      <w:lvlJc w:val="left"/>
      <w:pPr>
        <w:ind w:left="1843" w:hanging="284"/>
      </w:pPr>
      <w:rPr>
        <w:rFonts w:ascii="Times New Roman" w:eastAsia="Times New Roman" w:hAnsi="Times New Roman" w:cs="Times New Roman" w:hint="default"/>
        <w:b w:val="0"/>
        <w:bCs w:val="0"/>
        <w:i w:val="0"/>
        <w:iCs w:val="0"/>
        <w:spacing w:val="0"/>
        <w:w w:val="100"/>
        <w:sz w:val="22"/>
        <w:szCs w:val="22"/>
        <w:lang w:val="en-US" w:eastAsia="en-US" w:bidi="ar-SA"/>
      </w:rPr>
    </w:lvl>
    <w:lvl w:ilvl="4">
      <w:numFmt w:val="bullet"/>
      <w:lvlText w:val="•"/>
      <w:lvlJc w:val="left"/>
      <w:pPr>
        <w:ind w:left="3719" w:hanging="284"/>
      </w:pPr>
      <w:rPr>
        <w:rFonts w:hint="default"/>
        <w:lang w:val="en-US" w:eastAsia="en-US" w:bidi="ar-SA"/>
      </w:rPr>
    </w:lvl>
    <w:lvl w:ilvl="5">
      <w:numFmt w:val="bullet"/>
      <w:lvlText w:val="•"/>
      <w:lvlJc w:val="left"/>
      <w:pPr>
        <w:ind w:left="4658" w:hanging="284"/>
      </w:pPr>
      <w:rPr>
        <w:rFonts w:hint="default"/>
        <w:lang w:val="en-US" w:eastAsia="en-US" w:bidi="ar-SA"/>
      </w:rPr>
    </w:lvl>
    <w:lvl w:ilvl="6">
      <w:numFmt w:val="bullet"/>
      <w:lvlText w:val="•"/>
      <w:lvlJc w:val="left"/>
      <w:pPr>
        <w:ind w:left="5598" w:hanging="284"/>
      </w:pPr>
      <w:rPr>
        <w:rFonts w:hint="default"/>
        <w:lang w:val="en-US" w:eastAsia="en-US" w:bidi="ar-SA"/>
      </w:rPr>
    </w:lvl>
    <w:lvl w:ilvl="7">
      <w:numFmt w:val="bullet"/>
      <w:lvlText w:val="•"/>
      <w:lvlJc w:val="left"/>
      <w:pPr>
        <w:ind w:left="6537" w:hanging="284"/>
      </w:pPr>
      <w:rPr>
        <w:rFonts w:hint="default"/>
        <w:lang w:val="en-US" w:eastAsia="en-US" w:bidi="ar-SA"/>
      </w:rPr>
    </w:lvl>
    <w:lvl w:ilvl="8">
      <w:numFmt w:val="bullet"/>
      <w:lvlText w:val="•"/>
      <w:lvlJc w:val="left"/>
      <w:pPr>
        <w:ind w:left="7477" w:hanging="284"/>
      </w:pPr>
      <w:rPr>
        <w:rFonts w:hint="default"/>
        <w:lang w:val="en-US" w:eastAsia="en-US" w:bidi="ar-SA"/>
      </w:rPr>
    </w:lvl>
  </w:abstractNum>
  <w:abstractNum w:abstractNumId="267" w15:restartNumberingAfterBreak="0">
    <w:nsid w:val="67DD5DCB"/>
    <w:multiLevelType w:val="hybridMultilevel"/>
    <w:tmpl w:val="403A85F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68" w15:restartNumberingAfterBreak="0">
    <w:nsid w:val="6828143F"/>
    <w:multiLevelType w:val="multilevel"/>
    <w:tmpl w:val="E4807E66"/>
    <w:lvl w:ilvl="0">
      <w:start w:val="1"/>
      <w:numFmt w:val="decimal"/>
      <w:lvlText w:val="%1"/>
      <w:lvlJc w:val="left"/>
      <w:pPr>
        <w:tabs>
          <w:tab w:val="num" w:pos="360"/>
        </w:tabs>
        <w:ind w:left="360" w:hanging="360"/>
      </w:pPr>
      <w:rPr>
        <w:rFonts w:hint="default"/>
      </w:rPr>
    </w:lvl>
    <w:lvl w:ilvl="1">
      <w:start w:val="2"/>
      <w:numFmt w:val="decimal"/>
      <w:lvlText w:val="%1.%2"/>
      <w:lvlJc w:val="left"/>
      <w:pPr>
        <w:tabs>
          <w:tab w:val="num" w:pos="1221"/>
        </w:tabs>
        <w:ind w:left="1221" w:hanging="360"/>
      </w:pPr>
      <w:rPr>
        <w:rFonts w:hint="default"/>
      </w:rPr>
    </w:lvl>
    <w:lvl w:ilvl="2">
      <w:start w:val="1"/>
      <w:numFmt w:val="decimal"/>
      <w:lvlText w:val="%1.%2.%3"/>
      <w:lvlJc w:val="left"/>
      <w:pPr>
        <w:tabs>
          <w:tab w:val="num" w:pos="2442"/>
        </w:tabs>
        <w:ind w:left="2442" w:hanging="720"/>
      </w:pPr>
      <w:rPr>
        <w:rFonts w:hint="default"/>
      </w:rPr>
    </w:lvl>
    <w:lvl w:ilvl="3">
      <w:start w:val="1"/>
      <w:numFmt w:val="decimal"/>
      <w:lvlText w:val="%1.%2.%3.%4"/>
      <w:lvlJc w:val="left"/>
      <w:pPr>
        <w:tabs>
          <w:tab w:val="num" w:pos="3303"/>
        </w:tabs>
        <w:ind w:left="3303" w:hanging="720"/>
      </w:pPr>
      <w:rPr>
        <w:rFonts w:hint="default"/>
      </w:rPr>
    </w:lvl>
    <w:lvl w:ilvl="4">
      <w:start w:val="1"/>
      <w:numFmt w:val="decimal"/>
      <w:lvlText w:val="%1.%2.%3.%4.%5"/>
      <w:lvlJc w:val="left"/>
      <w:pPr>
        <w:tabs>
          <w:tab w:val="num" w:pos="4524"/>
        </w:tabs>
        <w:ind w:left="4524" w:hanging="1080"/>
      </w:pPr>
      <w:rPr>
        <w:rFonts w:hint="default"/>
      </w:rPr>
    </w:lvl>
    <w:lvl w:ilvl="5">
      <w:start w:val="1"/>
      <w:numFmt w:val="decimal"/>
      <w:lvlText w:val="%1.%2.%3.%4.%5.%6"/>
      <w:lvlJc w:val="left"/>
      <w:pPr>
        <w:tabs>
          <w:tab w:val="num" w:pos="5385"/>
        </w:tabs>
        <w:ind w:left="5385" w:hanging="1080"/>
      </w:pPr>
      <w:rPr>
        <w:rFonts w:hint="default"/>
      </w:rPr>
    </w:lvl>
    <w:lvl w:ilvl="6">
      <w:start w:val="1"/>
      <w:numFmt w:val="decimal"/>
      <w:lvlText w:val="%1.%2.%3.%4.%5.%6.%7"/>
      <w:lvlJc w:val="left"/>
      <w:pPr>
        <w:tabs>
          <w:tab w:val="num" w:pos="6606"/>
        </w:tabs>
        <w:ind w:left="6606" w:hanging="1440"/>
      </w:pPr>
      <w:rPr>
        <w:rFonts w:hint="default"/>
      </w:rPr>
    </w:lvl>
    <w:lvl w:ilvl="7">
      <w:start w:val="1"/>
      <w:numFmt w:val="decimal"/>
      <w:lvlText w:val="%1.%2.%3.%4.%5.%6.%7.%8"/>
      <w:lvlJc w:val="left"/>
      <w:pPr>
        <w:tabs>
          <w:tab w:val="num" w:pos="7467"/>
        </w:tabs>
        <w:ind w:left="7467" w:hanging="1440"/>
      </w:pPr>
      <w:rPr>
        <w:rFonts w:hint="default"/>
      </w:rPr>
    </w:lvl>
    <w:lvl w:ilvl="8">
      <w:start w:val="1"/>
      <w:numFmt w:val="decimal"/>
      <w:lvlText w:val="%1.%2.%3.%4.%5.%6.%7.%8.%9"/>
      <w:lvlJc w:val="left"/>
      <w:pPr>
        <w:tabs>
          <w:tab w:val="num" w:pos="8328"/>
        </w:tabs>
        <w:ind w:left="8328" w:hanging="1440"/>
      </w:pPr>
      <w:rPr>
        <w:rFonts w:hint="default"/>
      </w:rPr>
    </w:lvl>
  </w:abstractNum>
  <w:abstractNum w:abstractNumId="269" w15:restartNumberingAfterBreak="0">
    <w:nsid w:val="684F6DEE"/>
    <w:multiLevelType w:val="hybridMultilevel"/>
    <w:tmpl w:val="2558F9D0"/>
    <w:lvl w:ilvl="0" w:tplc="5E682C56">
      <w:start w:val="1"/>
      <w:numFmt w:val="lowerLetter"/>
      <w:pStyle w:val="Style11ptBlackJustifiedRight001cmBefore865ptL"/>
      <w:lvlText w:val="(%1)"/>
      <w:lvlJc w:val="left"/>
      <w:pPr>
        <w:tabs>
          <w:tab w:val="num" w:pos="1134"/>
        </w:tabs>
        <w:ind w:left="1701" w:hanging="567"/>
      </w:pPr>
      <w:rPr>
        <w:rFonts w:ascii="Times New Roman Bold" w:hAnsi="Times New Roman Bold" w:hint="default"/>
        <w:b w:val="0"/>
        <w:i w:val="0"/>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70" w15:restartNumberingAfterBreak="0">
    <w:nsid w:val="68A835A9"/>
    <w:multiLevelType w:val="multilevel"/>
    <w:tmpl w:val="7BFE1EC2"/>
    <w:lvl w:ilvl="0">
      <w:start w:val="12"/>
      <w:numFmt w:val="decimal"/>
      <w:lvlText w:val="%1."/>
      <w:lvlJc w:val="left"/>
      <w:pPr>
        <w:ind w:left="645" w:hanging="645"/>
      </w:pPr>
      <w:rPr>
        <w:rFonts w:hint="default"/>
      </w:rPr>
    </w:lvl>
    <w:lvl w:ilvl="1">
      <w:start w:val="2"/>
      <w:numFmt w:val="decimal"/>
      <w:lvlText w:val="%1.%2."/>
      <w:lvlJc w:val="left"/>
      <w:pPr>
        <w:ind w:left="1212" w:hanging="64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71" w15:restartNumberingAfterBreak="0">
    <w:nsid w:val="68EB3E14"/>
    <w:multiLevelType w:val="hybridMultilevel"/>
    <w:tmpl w:val="2660B200"/>
    <w:lvl w:ilvl="0" w:tplc="FFFFFFFF">
      <w:start w:val="1"/>
      <w:numFmt w:val="lowerLetter"/>
      <w:lvlText w:val="(%1)"/>
      <w:lvlJc w:val="left"/>
      <w:pPr>
        <w:ind w:left="1636" w:hanging="360"/>
      </w:pPr>
      <w:rPr>
        <w:rFonts w:hint="default"/>
      </w:r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272" w15:restartNumberingAfterBreak="0">
    <w:nsid w:val="69216D6C"/>
    <w:multiLevelType w:val="multilevel"/>
    <w:tmpl w:val="F4D41070"/>
    <w:lvl w:ilvl="0">
      <w:start w:val="1"/>
      <w:numFmt w:val="decimal"/>
      <w:lvlText w:val="%1"/>
      <w:lvlJc w:val="left"/>
      <w:pPr>
        <w:tabs>
          <w:tab w:val="num" w:pos="567"/>
        </w:tabs>
        <w:ind w:left="567" w:hanging="567"/>
      </w:pPr>
      <w:rPr>
        <w:rFonts w:ascii="Arial" w:hAnsi="Arial" w:hint="default"/>
        <w:b/>
        <w:i w:val="0"/>
        <w:sz w:val="20"/>
      </w:rPr>
    </w:lvl>
    <w:lvl w:ilvl="1">
      <w:start w:val="1"/>
      <w:numFmt w:val="decimal"/>
      <w:lvlText w:val="%1.%2"/>
      <w:lvlJc w:val="left"/>
      <w:pPr>
        <w:tabs>
          <w:tab w:val="num" w:pos="567"/>
        </w:tabs>
        <w:ind w:left="567" w:hanging="567"/>
      </w:pPr>
      <w:rPr>
        <w:rFonts w:ascii="Arial" w:hAnsi="Arial" w:hint="default"/>
        <w:b w:val="0"/>
        <w:i w:val="0"/>
        <w:sz w:val="20"/>
      </w:rPr>
    </w:lvl>
    <w:lvl w:ilvl="2">
      <w:start w:val="1"/>
      <w:numFmt w:val="lowerLetter"/>
      <w:lvlText w:val="%3)"/>
      <w:lvlJc w:val="left"/>
      <w:pPr>
        <w:tabs>
          <w:tab w:val="num" w:pos="1134"/>
        </w:tabs>
        <w:ind w:left="1134" w:hanging="567"/>
      </w:pPr>
      <w:rPr>
        <w:rFonts w:ascii="Arial" w:hAnsi="Arial" w:hint="default"/>
        <w:b w:val="0"/>
        <w:i w:val="0"/>
        <w:sz w:val="2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none"/>
      <w:lvlText w:val=""/>
      <w:lvlJc w:val="left"/>
      <w:pPr>
        <w:tabs>
          <w:tab w:val="num" w:pos="360"/>
        </w:tabs>
        <w:ind w:left="0" w:firstLine="0"/>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73" w15:restartNumberingAfterBreak="0">
    <w:nsid w:val="692D20DF"/>
    <w:multiLevelType w:val="hybridMultilevel"/>
    <w:tmpl w:val="97ECC510"/>
    <w:lvl w:ilvl="0" w:tplc="E06E9EA2">
      <w:start w:val="1"/>
      <w:numFmt w:val="bullet"/>
      <w:lvlText w:val=""/>
      <w:lvlJc w:val="left"/>
      <w:pPr>
        <w:ind w:left="1287" w:hanging="360"/>
      </w:pPr>
      <w:rPr>
        <w:rFonts w:ascii="Symbol" w:hAnsi="Symbol"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694377D6"/>
    <w:multiLevelType w:val="multilevel"/>
    <w:tmpl w:val="3AFAE2C8"/>
    <w:lvl w:ilvl="0">
      <w:start w:val="1"/>
      <w:numFmt w:val="decimal"/>
      <w:lvlText w:val="%1."/>
      <w:lvlJc w:val="left"/>
      <w:pPr>
        <w:ind w:left="636" w:hanging="636"/>
      </w:pPr>
      <w:rPr>
        <w:rFonts w:ascii="Times New Roman" w:eastAsia="Times New Roman" w:hAnsi="Times New Roman" w:cs="Times New Roman"/>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5" w15:restartNumberingAfterBreak="0">
    <w:nsid w:val="6A11626D"/>
    <w:multiLevelType w:val="hybridMultilevel"/>
    <w:tmpl w:val="7F206686"/>
    <w:lvl w:ilvl="0" w:tplc="08090017">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76" w15:restartNumberingAfterBreak="0">
    <w:nsid w:val="6A1A288D"/>
    <w:multiLevelType w:val="multilevel"/>
    <w:tmpl w:val="EA9CEFE0"/>
    <w:lvl w:ilvl="0">
      <w:start w:val="42"/>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244" w:hanging="358"/>
      </w:pPr>
      <w:rPr>
        <w:rFonts w:hint="default"/>
        <w:lang w:val="en-US" w:eastAsia="en-US" w:bidi="ar-SA"/>
      </w:rPr>
    </w:lvl>
    <w:lvl w:ilvl="4">
      <w:numFmt w:val="bullet"/>
      <w:lvlText w:val="•"/>
      <w:lvlJc w:val="left"/>
      <w:pPr>
        <w:ind w:left="4077" w:hanging="358"/>
      </w:pPr>
      <w:rPr>
        <w:rFonts w:hint="default"/>
        <w:lang w:val="en-US" w:eastAsia="en-US" w:bidi="ar-SA"/>
      </w:rPr>
    </w:lvl>
    <w:lvl w:ilvl="5">
      <w:numFmt w:val="bullet"/>
      <w:lvlText w:val="•"/>
      <w:lvlJc w:val="left"/>
      <w:pPr>
        <w:ind w:left="4909" w:hanging="358"/>
      </w:pPr>
      <w:rPr>
        <w:rFonts w:hint="default"/>
        <w:lang w:val="en-US" w:eastAsia="en-US" w:bidi="ar-SA"/>
      </w:rPr>
    </w:lvl>
    <w:lvl w:ilvl="6">
      <w:numFmt w:val="bullet"/>
      <w:lvlText w:val="•"/>
      <w:lvlJc w:val="left"/>
      <w:pPr>
        <w:ind w:left="5742" w:hanging="358"/>
      </w:pPr>
      <w:rPr>
        <w:rFonts w:hint="default"/>
        <w:lang w:val="en-US" w:eastAsia="en-US" w:bidi="ar-SA"/>
      </w:rPr>
    </w:lvl>
    <w:lvl w:ilvl="7">
      <w:numFmt w:val="bullet"/>
      <w:lvlText w:val="•"/>
      <w:lvlJc w:val="left"/>
      <w:pPr>
        <w:ind w:left="6574" w:hanging="358"/>
      </w:pPr>
      <w:rPr>
        <w:rFonts w:hint="default"/>
        <w:lang w:val="en-US" w:eastAsia="en-US" w:bidi="ar-SA"/>
      </w:rPr>
    </w:lvl>
    <w:lvl w:ilvl="8">
      <w:numFmt w:val="bullet"/>
      <w:lvlText w:val="•"/>
      <w:lvlJc w:val="left"/>
      <w:pPr>
        <w:ind w:left="7407" w:hanging="358"/>
      </w:pPr>
      <w:rPr>
        <w:rFonts w:hint="default"/>
        <w:lang w:val="en-US" w:eastAsia="en-US" w:bidi="ar-SA"/>
      </w:rPr>
    </w:lvl>
  </w:abstractNum>
  <w:abstractNum w:abstractNumId="277" w15:restartNumberingAfterBreak="0">
    <w:nsid w:val="6B031F05"/>
    <w:multiLevelType w:val="hybridMultilevel"/>
    <w:tmpl w:val="1CE28068"/>
    <w:lvl w:ilvl="0" w:tplc="6E4E3A14">
      <w:start w:val="1"/>
      <w:numFmt w:val="decimal"/>
      <w:lvlText w:val="22.%1."/>
      <w:lvlJc w:val="left"/>
      <w:pPr>
        <w:tabs>
          <w:tab w:val="num" w:pos="1575"/>
        </w:tabs>
        <w:ind w:left="1575" w:hanging="360"/>
      </w:pPr>
      <w:rPr>
        <w:rFonts w:hint="default"/>
        <w:b w:val="0"/>
        <w:i w:val="0"/>
        <w:outline w:val="0"/>
        <w:shadow w:val="0"/>
        <w:emboss w:val="0"/>
        <w:imprint w:val="0"/>
      </w:rPr>
    </w:lvl>
    <w:lvl w:ilvl="1" w:tplc="6BCE41AC" w:tentative="1">
      <w:start w:val="1"/>
      <w:numFmt w:val="lowerLetter"/>
      <w:lvlText w:val="%2."/>
      <w:lvlJc w:val="left"/>
      <w:pPr>
        <w:tabs>
          <w:tab w:val="num" w:pos="1440"/>
        </w:tabs>
        <w:ind w:left="1440" w:hanging="360"/>
      </w:pPr>
    </w:lvl>
    <w:lvl w:ilvl="2" w:tplc="BBE0FE6E" w:tentative="1">
      <w:start w:val="1"/>
      <w:numFmt w:val="lowerRoman"/>
      <w:lvlText w:val="%3."/>
      <w:lvlJc w:val="right"/>
      <w:pPr>
        <w:tabs>
          <w:tab w:val="num" w:pos="2160"/>
        </w:tabs>
        <w:ind w:left="2160" w:hanging="180"/>
      </w:pPr>
    </w:lvl>
    <w:lvl w:ilvl="3" w:tplc="8FA085EA" w:tentative="1">
      <w:start w:val="1"/>
      <w:numFmt w:val="decimal"/>
      <w:lvlText w:val="%4."/>
      <w:lvlJc w:val="left"/>
      <w:pPr>
        <w:tabs>
          <w:tab w:val="num" w:pos="2880"/>
        </w:tabs>
        <w:ind w:left="2880" w:hanging="360"/>
      </w:pPr>
    </w:lvl>
    <w:lvl w:ilvl="4" w:tplc="F4DEA540" w:tentative="1">
      <w:start w:val="1"/>
      <w:numFmt w:val="lowerLetter"/>
      <w:lvlText w:val="%5."/>
      <w:lvlJc w:val="left"/>
      <w:pPr>
        <w:tabs>
          <w:tab w:val="num" w:pos="3600"/>
        </w:tabs>
        <w:ind w:left="3600" w:hanging="360"/>
      </w:pPr>
    </w:lvl>
    <w:lvl w:ilvl="5" w:tplc="2F1A8244" w:tentative="1">
      <w:start w:val="1"/>
      <w:numFmt w:val="lowerRoman"/>
      <w:lvlText w:val="%6."/>
      <w:lvlJc w:val="right"/>
      <w:pPr>
        <w:tabs>
          <w:tab w:val="num" w:pos="4320"/>
        </w:tabs>
        <w:ind w:left="4320" w:hanging="180"/>
      </w:pPr>
    </w:lvl>
    <w:lvl w:ilvl="6" w:tplc="0D5E1AB8" w:tentative="1">
      <w:start w:val="1"/>
      <w:numFmt w:val="decimal"/>
      <w:lvlText w:val="%7."/>
      <w:lvlJc w:val="left"/>
      <w:pPr>
        <w:tabs>
          <w:tab w:val="num" w:pos="5040"/>
        </w:tabs>
        <w:ind w:left="5040" w:hanging="360"/>
      </w:pPr>
    </w:lvl>
    <w:lvl w:ilvl="7" w:tplc="7090C6DC" w:tentative="1">
      <w:start w:val="1"/>
      <w:numFmt w:val="lowerLetter"/>
      <w:lvlText w:val="%8."/>
      <w:lvlJc w:val="left"/>
      <w:pPr>
        <w:tabs>
          <w:tab w:val="num" w:pos="5760"/>
        </w:tabs>
        <w:ind w:left="5760" w:hanging="360"/>
      </w:pPr>
    </w:lvl>
    <w:lvl w:ilvl="8" w:tplc="734486E0" w:tentative="1">
      <w:start w:val="1"/>
      <w:numFmt w:val="lowerRoman"/>
      <w:lvlText w:val="%9."/>
      <w:lvlJc w:val="right"/>
      <w:pPr>
        <w:tabs>
          <w:tab w:val="num" w:pos="6480"/>
        </w:tabs>
        <w:ind w:left="6480" w:hanging="180"/>
      </w:pPr>
    </w:lvl>
  </w:abstractNum>
  <w:abstractNum w:abstractNumId="278" w15:restartNumberingAfterBreak="0">
    <w:nsid w:val="6B3652C5"/>
    <w:multiLevelType w:val="hybridMultilevel"/>
    <w:tmpl w:val="372610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6B961CD7"/>
    <w:multiLevelType w:val="hybridMultilevel"/>
    <w:tmpl w:val="AB82334A"/>
    <w:lvl w:ilvl="0" w:tplc="F864AC68">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80" w15:restartNumberingAfterBreak="0">
    <w:nsid w:val="6BA15D77"/>
    <w:multiLevelType w:val="hybridMultilevel"/>
    <w:tmpl w:val="B16E664E"/>
    <w:lvl w:ilvl="0" w:tplc="08090017">
      <w:start w:val="1"/>
      <w:numFmt w:val="lowerLetter"/>
      <w:lvlText w:val="%1)"/>
      <w:lvlJc w:val="left"/>
      <w:pPr>
        <w:ind w:left="1287" w:hanging="360"/>
      </w:pPr>
    </w:lvl>
    <w:lvl w:ilvl="1" w:tplc="08090019">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81" w15:restartNumberingAfterBreak="0">
    <w:nsid w:val="6BAF6BEC"/>
    <w:multiLevelType w:val="multilevel"/>
    <w:tmpl w:val="22547256"/>
    <w:lvl w:ilvl="0">
      <w:start w:val="54"/>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82" w15:restartNumberingAfterBreak="0">
    <w:nsid w:val="6CE84EF1"/>
    <w:multiLevelType w:val="multilevel"/>
    <w:tmpl w:val="9676A8C6"/>
    <w:lvl w:ilvl="0">
      <w:start w:val="49"/>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start w:val="1"/>
      <w:numFmt w:val="lowerRoman"/>
      <w:lvlText w:val="%4."/>
      <w:lvlJc w:val="left"/>
      <w:pPr>
        <w:ind w:left="2551" w:hanging="401"/>
        <w:jc w:val="right"/>
      </w:pPr>
      <w:rPr>
        <w:rFonts w:ascii="Times New Roman" w:eastAsia="Times New Roman" w:hAnsi="Times New Roman" w:cs="Times New Roman" w:hint="default"/>
        <w:b w:val="0"/>
        <w:bCs w:val="0"/>
        <w:i w:val="0"/>
        <w:iCs w:val="0"/>
        <w:spacing w:val="0"/>
        <w:w w:val="100"/>
        <w:sz w:val="22"/>
        <w:szCs w:val="22"/>
        <w:lang w:val="en-US" w:eastAsia="en-US" w:bidi="ar-SA"/>
      </w:rPr>
    </w:lvl>
    <w:lvl w:ilvl="4">
      <w:numFmt w:val="bullet"/>
      <w:lvlText w:val="•"/>
      <w:lvlJc w:val="left"/>
      <w:pPr>
        <w:ind w:left="4259" w:hanging="401"/>
      </w:pPr>
      <w:rPr>
        <w:rFonts w:hint="default"/>
        <w:lang w:val="en-US" w:eastAsia="en-US" w:bidi="ar-SA"/>
      </w:rPr>
    </w:lvl>
    <w:lvl w:ilvl="5">
      <w:numFmt w:val="bullet"/>
      <w:lvlText w:val="•"/>
      <w:lvlJc w:val="left"/>
      <w:pPr>
        <w:ind w:left="5108" w:hanging="401"/>
      </w:pPr>
      <w:rPr>
        <w:rFonts w:hint="default"/>
        <w:lang w:val="en-US" w:eastAsia="en-US" w:bidi="ar-SA"/>
      </w:rPr>
    </w:lvl>
    <w:lvl w:ilvl="6">
      <w:numFmt w:val="bullet"/>
      <w:lvlText w:val="•"/>
      <w:lvlJc w:val="left"/>
      <w:pPr>
        <w:ind w:left="5958" w:hanging="401"/>
      </w:pPr>
      <w:rPr>
        <w:rFonts w:hint="default"/>
        <w:lang w:val="en-US" w:eastAsia="en-US" w:bidi="ar-SA"/>
      </w:rPr>
    </w:lvl>
    <w:lvl w:ilvl="7">
      <w:numFmt w:val="bullet"/>
      <w:lvlText w:val="•"/>
      <w:lvlJc w:val="left"/>
      <w:pPr>
        <w:ind w:left="6807" w:hanging="401"/>
      </w:pPr>
      <w:rPr>
        <w:rFonts w:hint="default"/>
        <w:lang w:val="en-US" w:eastAsia="en-US" w:bidi="ar-SA"/>
      </w:rPr>
    </w:lvl>
    <w:lvl w:ilvl="8">
      <w:numFmt w:val="bullet"/>
      <w:lvlText w:val="•"/>
      <w:lvlJc w:val="left"/>
      <w:pPr>
        <w:ind w:left="7657" w:hanging="401"/>
      </w:pPr>
      <w:rPr>
        <w:rFonts w:hint="default"/>
        <w:lang w:val="en-US" w:eastAsia="en-US" w:bidi="ar-SA"/>
      </w:rPr>
    </w:lvl>
  </w:abstractNum>
  <w:abstractNum w:abstractNumId="283" w15:restartNumberingAfterBreak="0">
    <w:nsid w:val="6D581CD0"/>
    <w:multiLevelType w:val="multilevel"/>
    <w:tmpl w:val="234C8804"/>
    <w:lvl w:ilvl="0">
      <w:start w:val="55"/>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701" w:hanging="42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401" w:hanging="428"/>
      </w:pPr>
      <w:rPr>
        <w:rFonts w:hint="default"/>
        <w:lang w:val="en-US" w:eastAsia="en-US" w:bidi="ar-SA"/>
      </w:rPr>
    </w:lvl>
    <w:lvl w:ilvl="4">
      <w:numFmt w:val="bullet"/>
      <w:lvlText w:val="•"/>
      <w:lvlJc w:val="left"/>
      <w:pPr>
        <w:ind w:left="4252" w:hanging="428"/>
      </w:pPr>
      <w:rPr>
        <w:rFonts w:hint="default"/>
        <w:lang w:val="en-US" w:eastAsia="en-US" w:bidi="ar-SA"/>
      </w:rPr>
    </w:lvl>
    <w:lvl w:ilvl="5">
      <w:numFmt w:val="bullet"/>
      <w:lvlText w:val="•"/>
      <w:lvlJc w:val="left"/>
      <w:pPr>
        <w:ind w:left="5102" w:hanging="428"/>
      </w:pPr>
      <w:rPr>
        <w:rFonts w:hint="default"/>
        <w:lang w:val="en-US" w:eastAsia="en-US" w:bidi="ar-SA"/>
      </w:rPr>
    </w:lvl>
    <w:lvl w:ilvl="6">
      <w:numFmt w:val="bullet"/>
      <w:lvlText w:val="•"/>
      <w:lvlJc w:val="left"/>
      <w:pPr>
        <w:ind w:left="5953" w:hanging="428"/>
      </w:pPr>
      <w:rPr>
        <w:rFonts w:hint="default"/>
        <w:lang w:val="en-US" w:eastAsia="en-US" w:bidi="ar-SA"/>
      </w:rPr>
    </w:lvl>
    <w:lvl w:ilvl="7">
      <w:numFmt w:val="bullet"/>
      <w:lvlText w:val="•"/>
      <w:lvlJc w:val="left"/>
      <w:pPr>
        <w:ind w:left="6804" w:hanging="428"/>
      </w:pPr>
      <w:rPr>
        <w:rFonts w:hint="default"/>
        <w:lang w:val="en-US" w:eastAsia="en-US" w:bidi="ar-SA"/>
      </w:rPr>
    </w:lvl>
    <w:lvl w:ilvl="8">
      <w:numFmt w:val="bullet"/>
      <w:lvlText w:val="•"/>
      <w:lvlJc w:val="left"/>
      <w:pPr>
        <w:ind w:left="7654" w:hanging="428"/>
      </w:pPr>
      <w:rPr>
        <w:rFonts w:hint="default"/>
        <w:lang w:val="en-US" w:eastAsia="en-US" w:bidi="ar-SA"/>
      </w:rPr>
    </w:lvl>
  </w:abstractNum>
  <w:abstractNum w:abstractNumId="284" w15:restartNumberingAfterBreak="0">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85" w15:restartNumberingAfterBreak="0">
    <w:nsid w:val="6DFB02EC"/>
    <w:multiLevelType w:val="hybridMultilevel"/>
    <w:tmpl w:val="9DC66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6" w15:restartNumberingAfterBreak="0">
    <w:nsid w:val="6E087482"/>
    <w:multiLevelType w:val="multilevel"/>
    <w:tmpl w:val="005E6E88"/>
    <w:lvl w:ilvl="0">
      <w:start w:val="5"/>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287" w15:restartNumberingAfterBreak="0">
    <w:nsid w:val="6E841193"/>
    <w:multiLevelType w:val="multilevel"/>
    <w:tmpl w:val="DCDEB1F4"/>
    <w:lvl w:ilvl="0">
      <w:start w:val="28"/>
      <w:numFmt w:val="decimal"/>
      <w:lvlText w:val="%1"/>
      <w:lvlJc w:val="left"/>
      <w:pPr>
        <w:tabs>
          <w:tab w:val="num" w:pos="360"/>
        </w:tabs>
        <w:ind w:left="360" w:hanging="360"/>
      </w:pPr>
      <w:rPr>
        <w:rFonts w:hint="default"/>
      </w:rPr>
    </w:lvl>
    <w:lvl w:ilvl="1">
      <w:start w:val="14"/>
      <w:numFmt w:val="decimal"/>
      <w:lvlText w:val="%1.%2"/>
      <w:lvlJc w:val="left"/>
      <w:pPr>
        <w:tabs>
          <w:tab w:val="num" w:pos="1211"/>
        </w:tabs>
        <w:ind w:left="1211" w:hanging="360"/>
      </w:pPr>
      <w:rPr>
        <w:rFonts w:hint="default"/>
      </w:rPr>
    </w:lvl>
    <w:lvl w:ilvl="2">
      <w:start w:val="1"/>
      <w:numFmt w:val="decimal"/>
      <w:lvlText w:val="%1.%2.%3"/>
      <w:lvlJc w:val="left"/>
      <w:pPr>
        <w:tabs>
          <w:tab w:val="num" w:pos="2422"/>
        </w:tabs>
        <w:ind w:left="2422" w:hanging="720"/>
      </w:pPr>
      <w:rPr>
        <w:rFonts w:hint="default"/>
      </w:rPr>
    </w:lvl>
    <w:lvl w:ilvl="3">
      <w:start w:val="1"/>
      <w:numFmt w:val="decimal"/>
      <w:lvlText w:val="%1.%2.%3.%4"/>
      <w:lvlJc w:val="left"/>
      <w:pPr>
        <w:tabs>
          <w:tab w:val="num" w:pos="3273"/>
        </w:tabs>
        <w:ind w:left="3273" w:hanging="720"/>
      </w:pPr>
      <w:rPr>
        <w:rFonts w:hint="default"/>
      </w:rPr>
    </w:lvl>
    <w:lvl w:ilvl="4">
      <w:start w:val="1"/>
      <w:numFmt w:val="decimal"/>
      <w:lvlText w:val="%1.%2.%3.%4.%5"/>
      <w:lvlJc w:val="left"/>
      <w:pPr>
        <w:tabs>
          <w:tab w:val="num" w:pos="4484"/>
        </w:tabs>
        <w:ind w:left="4484" w:hanging="1080"/>
      </w:pPr>
      <w:rPr>
        <w:rFonts w:hint="default"/>
      </w:rPr>
    </w:lvl>
    <w:lvl w:ilvl="5">
      <w:start w:val="1"/>
      <w:numFmt w:val="decimal"/>
      <w:lvlText w:val="%1.%2.%3.%4.%5.%6"/>
      <w:lvlJc w:val="left"/>
      <w:pPr>
        <w:tabs>
          <w:tab w:val="num" w:pos="5335"/>
        </w:tabs>
        <w:ind w:left="5335" w:hanging="1080"/>
      </w:pPr>
      <w:rPr>
        <w:rFonts w:hint="default"/>
      </w:rPr>
    </w:lvl>
    <w:lvl w:ilvl="6">
      <w:start w:val="1"/>
      <w:numFmt w:val="decimal"/>
      <w:lvlText w:val="%1.%2.%3.%4.%5.%6.%7"/>
      <w:lvlJc w:val="left"/>
      <w:pPr>
        <w:tabs>
          <w:tab w:val="num" w:pos="6546"/>
        </w:tabs>
        <w:ind w:left="6546" w:hanging="1440"/>
      </w:pPr>
      <w:rPr>
        <w:rFonts w:hint="default"/>
      </w:rPr>
    </w:lvl>
    <w:lvl w:ilvl="7">
      <w:start w:val="1"/>
      <w:numFmt w:val="decimal"/>
      <w:lvlText w:val="%1.%2.%3.%4.%5.%6.%7.%8"/>
      <w:lvlJc w:val="left"/>
      <w:pPr>
        <w:tabs>
          <w:tab w:val="num" w:pos="7397"/>
        </w:tabs>
        <w:ind w:left="7397" w:hanging="1440"/>
      </w:pPr>
      <w:rPr>
        <w:rFonts w:hint="default"/>
      </w:rPr>
    </w:lvl>
    <w:lvl w:ilvl="8">
      <w:start w:val="1"/>
      <w:numFmt w:val="decimal"/>
      <w:lvlText w:val="%1.%2.%3.%4.%5.%6.%7.%8.%9"/>
      <w:lvlJc w:val="left"/>
      <w:pPr>
        <w:tabs>
          <w:tab w:val="num" w:pos="8248"/>
        </w:tabs>
        <w:ind w:left="8248" w:hanging="1440"/>
      </w:pPr>
      <w:rPr>
        <w:rFonts w:hint="default"/>
      </w:rPr>
    </w:lvl>
  </w:abstractNum>
  <w:abstractNum w:abstractNumId="288" w15:restartNumberingAfterBreak="0">
    <w:nsid w:val="6EB438C8"/>
    <w:multiLevelType w:val="multilevel"/>
    <w:tmpl w:val="171E1F2A"/>
    <w:lvl w:ilvl="0">
      <w:start w:val="3"/>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89" w15:restartNumberingAfterBreak="0">
    <w:nsid w:val="6EF91DE8"/>
    <w:multiLevelType w:val="multilevel"/>
    <w:tmpl w:val="054EBE4A"/>
    <w:lvl w:ilvl="0">
      <w:start w:val="41"/>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290" w15:restartNumberingAfterBreak="0">
    <w:nsid w:val="6F805BC2"/>
    <w:multiLevelType w:val="multilevel"/>
    <w:tmpl w:val="F6523B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1" w15:restartNumberingAfterBreak="0">
    <w:nsid w:val="6FA1531B"/>
    <w:multiLevelType w:val="hybridMultilevel"/>
    <w:tmpl w:val="FC001C60"/>
    <w:lvl w:ilvl="0" w:tplc="149274F8">
      <w:start w:val="1"/>
      <w:numFmt w:val="lowerLetter"/>
      <w:lvlText w:val="(%1)"/>
      <w:lvlJc w:val="left"/>
      <w:pPr>
        <w:tabs>
          <w:tab w:val="num" w:pos="397"/>
        </w:tabs>
        <w:ind w:left="397" w:hanging="397"/>
      </w:pPr>
      <w:rPr>
        <w:rFonts w:ascii="Times New Roman" w:hAnsi="Times New Roman" w:cs="Old English Text MT" w:hint="default"/>
        <w:b w:val="0"/>
        <w:i w:val="0"/>
        <w:sz w:val="22"/>
        <w:szCs w:val="24"/>
      </w:rPr>
    </w:lvl>
    <w:lvl w:ilvl="1" w:tplc="F3E8A7BE" w:tentative="1">
      <w:start w:val="1"/>
      <w:numFmt w:val="lowerLetter"/>
      <w:lvlText w:val="%2."/>
      <w:lvlJc w:val="left"/>
      <w:pPr>
        <w:tabs>
          <w:tab w:val="num" w:pos="1440"/>
        </w:tabs>
        <w:ind w:left="1440" w:hanging="360"/>
      </w:pPr>
    </w:lvl>
    <w:lvl w:ilvl="2" w:tplc="97BCA5DE" w:tentative="1">
      <w:start w:val="1"/>
      <w:numFmt w:val="lowerRoman"/>
      <w:lvlText w:val="%3."/>
      <w:lvlJc w:val="right"/>
      <w:pPr>
        <w:tabs>
          <w:tab w:val="num" w:pos="2160"/>
        </w:tabs>
        <w:ind w:left="2160" w:hanging="180"/>
      </w:pPr>
    </w:lvl>
    <w:lvl w:ilvl="3" w:tplc="BD5879EE" w:tentative="1">
      <w:start w:val="1"/>
      <w:numFmt w:val="decimal"/>
      <w:lvlText w:val="%4."/>
      <w:lvlJc w:val="left"/>
      <w:pPr>
        <w:tabs>
          <w:tab w:val="num" w:pos="2880"/>
        </w:tabs>
        <w:ind w:left="2880" w:hanging="360"/>
      </w:pPr>
    </w:lvl>
    <w:lvl w:ilvl="4" w:tplc="087E33E6" w:tentative="1">
      <w:start w:val="1"/>
      <w:numFmt w:val="lowerLetter"/>
      <w:lvlText w:val="%5."/>
      <w:lvlJc w:val="left"/>
      <w:pPr>
        <w:tabs>
          <w:tab w:val="num" w:pos="3600"/>
        </w:tabs>
        <w:ind w:left="3600" w:hanging="360"/>
      </w:pPr>
    </w:lvl>
    <w:lvl w:ilvl="5" w:tplc="8F1A724E" w:tentative="1">
      <w:start w:val="1"/>
      <w:numFmt w:val="lowerRoman"/>
      <w:lvlText w:val="%6."/>
      <w:lvlJc w:val="right"/>
      <w:pPr>
        <w:tabs>
          <w:tab w:val="num" w:pos="4320"/>
        </w:tabs>
        <w:ind w:left="4320" w:hanging="180"/>
      </w:pPr>
    </w:lvl>
    <w:lvl w:ilvl="6" w:tplc="8B9429B2" w:tentative="1">
      <w:start w:val="1"/>
      <w:numFmt w:val="decimal"/>
      <w:lvlText w:val="%7."/>
      <w:lvlJc w:val="left"/>
      <w:pPr>
        <w:tabs>
          <w:tab w:val="num" w:pos="5040"/>
        </w:tabs>
        <w:ind w:left="5040" w:hanging="360"/>
      </w:pPr>
    </w:lvl>
    <w:lvl w:ilvl="7" w:tplc="D9CA9A0A" w:tentative="1">
      <w:start w:val="1"/>
      <w:numFmt w:val="lowerLetter"/>
      <w:lvlText w:val="%8."/>
      <w:lvlJc w:val="left"/>
      <w:pPr>
        <w:tabs>
          <w:tab w:val="num" w:pos="5760"/>
        </w:tabs>
        <w:ind w:left="5760" w:hanging="360"/>
      </w:pPr>
    </w:lvl>
    <w:lvl w:ilvl="8" w:tplc="E7F07BD6" w:tentative="1">
      <w:start w:val="1"/>
      <w:numFmt w:val="lowerRoman"/>
      <w:lvlText w:val="%9."/>
      <w:lvlJc w:val="right"/>
      <w:pPr>
        <w:tabs>
          <w:tab w:val="num" w:pos="6480"/>
        </w:tabs>
        <w:ind w:left="6480" w:hanging="180"/>
      </w:pPr>
    </w:lvl>
  </w:abstractNum>
  <w:abstractNum w:abstractNumId="292" w15:restartNumberingAfterBreak="0">
    <w:nsid w:val="6FF1363D"/>
    <w:multiLevelType w:val="multilevel"/>
    <w:tmpl w:val="EACE6FF8"/>
    <w:lvl w:ilvl="0">
      <w:start w:val="56"/>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93" w15:restartNumberingAfterBreak="0">
    <w:nsid w:val="700E07C1"/>
    <w:multiLevelType w:val="multilevel"/>
    <w:tmpl w:val="51744640"/>
    <w:lvl w:ilvl="0">
      <w:start w:val="2"/>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94" w15:restartNumberingAfterBreak="0">
    <w:nsid w:val="71232D50"/>
    <w:multiLevelType w:val="multilevel"/>
    <w:tmpl w:val="222A1AA0"/>
    <w:lvl w:ilvl="0">
      <w:start w:val="21"/>
      <w:numFmt w:val="decimal"/>
      <w:lvlText w:val="%1"/>
      <w:lvlJc w:val="left"/>
      <w:pPr>
        <w:tabs>
          <w:tab w:val="num" w:pos="570"/>
        </w:tabs>
        <w:ind w:left="570" w:hanging="570"/>
      </w:pPr>
      <w:rPr>
        <w:rFonts w:hint="default"/>
      </w:rPr>
    </w:lvl>
    <w:lvl w:ilvl="1">
      <w:start w:val="1"/>
      <w:numFmt w:val="decimal"/>
      <w:lvlText w:val="%1.%2"/>
      <w:lvlJc w:val="left"/>
      <w:pPr>
        <w:tabs>
          <w:tab w:val="num" w:pos="1425"/>
        </w:tabs>
        <w:ind w:left="1425" w:hanging="570"/>
      </w:pPr>
      <w:rPr>
        <w:rFonts w:hint="default"/>
      </w:rPr>
    </w:lvl>
    <w:lvl w:ilvl="2">
      <w:start w:val="1"/>
      <w:numFmt w:val="decimal"/>
      <w:lvlText w:val="%1.%2.%3"/>
      <w:lvlJc w:val="left"/>
      <w:pPr>
        <w:tabs>
          <w:tab w:val="num" w:pos="2430"/>
        </w:tabs>
        <w:ind w:left="2430" w:hanging="720"/>
      </w:pPr>
      <w:rPr>
        <w:rFonts w:hint="default"/>
      </w:rPr>
    </w:lvl>
    <w:lvl w:ilvl="3">
      <w:start w:val="1"/>
      <w:numFmt w:val="decimal"/>
      <w:lvlText w:val="%1.%2.%3.%4"/>
      <w:lvlJc w:val="left"/>
      <w:pPr>
        <w:tabs>
          <w:tab w:val="num" w:pos="3285"/>
        </w:tabs>
        <w:ind w:left="3285" w:hanging="720"/>
      </w:pPr>
      <w:rPr>
        <w:rFonts w:hint="default"/>
      </w:rPr>
    </w:lvl>
    <w:lvl w:ilvl="4">
      <w:start w:val="1"/>
      <w:numFmt w:val="decimal"/>
      <w:lvlText w:val="%1.%2.%3.%4.%5"/>
      <w:lvlJc w:val="left"/>
      <w:pPr>
        <w:tabs>
          <w:tab w:val="num" w:pos="4500"/>
        </w:tabs>
        <w:ind w:left="4500" w:hanging="1080"/>
      </w:pPr>
      <w:rPr>
        <w:rFonts w:hint="default"/>
      </w:rPr>
    </w:lvl>
    <w:lvl w:ilvl="5">
      <w:start w:val="1"/>
      <w:numFmt w:val="decimal"/>
      <w:lvlText w:val="%1.%2.%3.%4.%5.%6"/>
      <w:lvlJc w:val="left"/>
      <w:pPr>
        <w:tabs>
          <w:tab w:val="num" w:pos="5355"/>
        </w:tabs>
        <w:ind w:left="5355" w:hanging="1080"/>
      </w:pPr>
      <w:rPr>
        <w:rFonts w:hint="default"/>
      </w:rPr>
    </w:lvl>
    <w:lvl w:ilvl="6">
      <w:start w:val="1"/>
      <w:numFmt w:val="decimal"/>
      <w:lvlText w:val="%1.%2.%3.%4.%5.%6.%7"/>
      <w:lvlJc w:val="left"/>
      <w:pPr>
        <w:tabs>
          <w:tab w:val="num" w:pos="6570"/>
        </w:tabs>
        <w:ind w:left="6570" w:hanging="1440"/>
      </w:pPr>
      <w:rPr>
        <w:rFonts w:hint="default"/>
      </w:rPr>
    </w:lvl>
    <w:lvl w:ilvl="7">
      <w:start w:val="1"/>
      <w:numFmt w:val="decimal"/>
      <w:lvlText w:val="%1.%2.%3.%4.%5.%6.%7.%8"/>
      <w:lvlJc w:val="left"/>
      <w:pPr>
        <w:tabs>
          <w:tab w:val="num" w:pos="7425"/>
        </w:tabs>
        <w:ind w:left="7425" w:hanging="1440"/>
      </w:pPr>
      <w:rPr>
        <w:rFonts w:hint="default"/>
      </w:rPr>
    </w:lvl>
    <w:lvl w:ilvl="8">
      <w:start w:val="1"/>
      <w:numFmt w:val="decimal"/>
      <w:lvlText w:val="%1.%2.%3.%4.%5.%6.%7.%8.%9"/>
      <w:lvlJc w:val="left"/>
      <w:pPr>
        <w:tabs>
          <w:tab w:val="num" w:pos="8280"/>
        </w:tabs>
        <w:ind w:left="8280" w:hanging="1440"/>
      </w:pPr>
      <w:rPr>
        <w:rFonts w:hint="default"/>
      </w:rPr>
    </w:lvl>
  </w:abstractNum>
  <w:abstractNum w:abstractNumId="295" w15:restartNumberingAfterBreak="0">
    <w:nsid w:val="713C4933"/>
    <w:multiLevelType w:val="hybridMultilevel"/>
    <w:tmpl w:val="C6B0FE78"/>
    <w:lvl w:ilvl="0" w:tplc="E06E9EA2">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96" w15:restartNumberingAfterBreak="0">
    <w:nsid w:val="71C2601E"/>
    <w:multiLevelType w:val="hybridMultilevel"/>
    <w:tmpl w:val="182CC388"/>
    <w:lvl w:ilvl="0" w:tplc="08090017">
      <w:start w:val="1"/>
      <w:numFmt w:val="lowerLetter"/>
      <w:lvlText w:val="%1)"/>
      <w:lvlJc w:val="left"/>
      <w:pPr>
        <w:ind w:left="1259" w:hanging="360"/>
      </w:pPr>
    </w:lvl>
    <w:lvl w:ilvl="1" w:tplc="08090019" w:tentative="1">
      <w:start w:val="1"/>
      <w:numFmt w:val="lowerLetter"/>
      <w:lvlText w:val="%2."/>
      <w:lvlJc w:val="left"/>
      <w:pPr>
        <w:ind w:left="1979" w:hanging="360"/>
      </w:pPr>
    </w:lvl>
    <w:lvl w:ilvl="2" w:tplc="0809001B" w:tentative="1">
      <w:start w:val="1"/>
      <w:numFmt w:val="lowerRoman"/>
      <w:lvlText w:val="%3."/>
      <w:lvlJc w:val="right"/>
      <w:pPr>
        <w:ind w:left="2699" w:hanging="180"/>
      </w:pPr>
    </w:lvl>
    <w:lvl w:ilvl="3" w:tplc="0809000F" w:tentative="1">
      <w:start w:val="1"/>
      <w:numFmt w:val="decimal"/>
      <w:lvlText w:val="%4."/>
      <w:lvlJc w:val="left"/>
      <w:pPr>
        <w:ind w:left="3419" w:hanging="360"/>
      </w:pPr>
    </w:lvl>
    <w:lvl w:ilvl="4" w:tplc="08090019" w:tentative="1">
      <w:start w:val="1"/>
      <w:numFmt w:val="lowerLetter"/>
      <w:lvlText w:val="%5."/>
      <w:lvlJc w:val="left"/>
      <w:pPr>
        <w:ind w:left="4139" w:hanging="360"/>
      </w:pPr>
    </w:lvl>
    <w:lvl w:ilvl="5" w:tplc="0809001B" w:tentative="1">
      <w:start w:val="1"/>
      <w:numFmt w:val="lowerRoman"/>
      <w:lvlText w:val="%6."/>
      <w:lvlJc w:val="right"/>
      <w:pPr>
        <w:ind w:left="4859" w:hanging="180"/>
      </w:pPr>
    </w:lvl>
    <w:lvl w:ilvl="6" w:tplc="0809000F" w:tentative="1">
      <w:start w:val="1"/>
      <w:numFmt w:val="decimal"/>
      <w:lvlText w:val="%7."/>
      <w:lvlJc w:val="left"/>
      <w:pPr>
        <w:ind w:left="5579" w:hanging="360"/>
      </w:pPr>
    </w:lvl>
    <w:lvl w:ilvl="7" w:tplc="08090019" w:tentative="1">
      <w:start w:val="1"/>
      <w:numFmt w:val="lowerLetter"/>
      <w:lvlText w:val="%8."/>
      <w:lvlJc w:val="left"/>
      <w:pPr>
        <w:ind w:left="6299" w:hanging="360"/>
      </w:pPr>
    </w:lvl>
    <w:lvl w:ilvl="8" w:tplc="0809001B" w:tentative="1">
      <w:start w:val="1"/>
      <w:numFmt w:val="lowerRoman"/>
      <w:lvlText w:val="%9."/>
      <w:lvlJc w:val="right"/>
      <w:pPr>
        <w:ind w:left="7019" w:hanging="180"/>
      </w:pPr>
    </w:lvl>
  </w:abstractNum>
  <w:abstractNum w:abstractNumId="297" w15:restartNumberingAfterBreak="0">
    <w:nsid w:val="71E405D9"/>
    <w:multiLevelType w:val="hybridMultilevel"/>
    <w:tmpl w:val="21EA856C"/>
    <w:lvl w:ilvl="0" w:tplc="B224A3EE">
      <w:start w:val="4"/>
      <w:numFmt w:val="decimal"/>
      <w:lvlText w:val="17.%1."/>
      <w:lvlJc w:val="left"/>
      <w:pPr>
        <w:tabs>
          <w:tab w:val="num" w:pos="1575"/>
        </w:tabs>
        <w:ind w:left="1575" w:hanging="360"/>
      </w:pPr>
      <w:rPr>
        <w:rFonts w:hint="default"/>
        <w:b w:val="0"/>
        <w:i w:val="0"/>
        <w:outline w:val="0"/>
        <w:shadow w:val="0"/>
        <w:emboss w:val="0"/>
        <w:imprint w:val="0"/>
      </w:rPr>
    </w:lvl>
    <w:lvl w:ilvl="1" w:tplc="50E2507A">
      <w:start w:val="1"/>
      <w:numFmt w:val="bullet"/>
      <w:lvlText w:val=""/>
      <w:lvlJc w:val="left"/>
      <w:pPr>
        <w:tabs>
          <w:tab w:val="num" w:pos="1440"/>
        </w:tabs>
        <w:ind w:left="1440" w:hanging="360"/>
      </w:pPr>
      <w:rPr>
        <w:rFonts w:ascii="Symbol" w:hAnsi="Symbol" w:hint="default"/>
        <w:b w:val="0"/>
        <w:i w:val="0"/>
        <w:outline w:val="0"/>
        <w:shadow w:val="0"/>
        <w:emboss w:val="0"/>
        <w:imprint w:val="0"/>
      </w:rPr>
    </w:lvl>
    <w:lvl w:ilvl="2" w:tplc="ED7C3B22">
      <w:start w:val="1"/>
      <w:numFmt w:val="lowerLetter"/>
      <w:lvlText w:val="%3)"/>
      <w:lvlJc w:val="left"/>
      <w:pPr>
        <w:tabs>
          <w:tab w:val="num" w:pos="2835"/>
        </w:tabs>
        <w:ind w:left="2835" w:hanging="855"/>
      </w:pPr>
      <w:rPr>
        <w:rFonts w:hint="default"/>
      </w:rPr>
    </w:lvl>
    <w:lvl w:ilvl="3" w:tplc="F69A2C12" w:tentative="1">
      <w:start w:val="1"/>
      <w:numFmt w:val="decimal"/>
      <w:lvlText w:val="%4."/>
      <w:lvlJc w:val="left"/>
      <w:pPr>
        <w:tabs>
          <w:tab w:val="num" w:pos="2880"/>
        </w:tabs>
        <w:ind w:left="2880" w:hanging="360"/>
      </w:pPr>
    </w:lvl>
    <w:lvl w:ilvl="4" w:tplc="0A0488C8" w:tentative="1">
      <w:start w:val="1"/>
      <w:numFmt w:val="lowerLetter"/>
      <w:lvlText w:val="%5."/>
      <w:lvlJc w:val="left"/>
      <w:pPr>
        <w:tabs>
          <w:tab w:val="num" w:pos="3600"/>
        </w:tabs>
        <w:ind w:left="3600" w:hanging="360"/>
      </w:pPr>
    </w:lvl>
    <w:lvl w:ilvl="5" w:tplc="DE003C14" w:tentative="1">
      <w:start w:val="1"/>
      <w:numFmt w:val="lowerRoman"/>
      <w:lvlText w:val="%6."/>
      <w:lvlJc w:val="right"/>
      <w:pPr>
        <w:tabs>
          <w:tab w:val="num" w:pos="4320"/>
        </w:tabs>
        <w:ind w:left="4320" w:hanging="180"/>
      </w:pPr>
    </w:lvl>
    <w:lvl w:ilvl="6" w:tplc="42C4C240" w:tentative="1">
      <w:start w:val="1"/>
      <w:numFmt w:val="decimal"/>
      <w:lvlText w:val="%7."/>
      <w:lvlJc w:val="left"/>
      <w:pPr>
        <w:tabs>
          <w:tab w:val="num" w:pos="5040"/>
        </w:tabs>
        <w:ind w:left="5040" w:hanging="360"/>
      </w:pPr>
    </w:lvl>
    <w:lvl w:ilvl="7" w:tplc="C6B00338" w:tentative="1">
      <w:start w:val="1"/>
      <w:numFmt w:val="lowerLetter"/>
      <w:lvlText w:val="%8."/>
      <w:lvlJc w:val="left"/>
      <w:pPr>
        <w:tabs>
          <w:tab w:val="num" w:pos="5760"/>
        </w:tabs>
        <w:ind w:left="5760" w:hanging="360"/>
      </w:pPr>
    </w:lvl>
    <w:lvl w:ilvl="8" w:tplc="FE7A2666" w:tentative="1">
      <w:start w:val="1"/>
      <w:numFmt w:val="lowerRoman"/>
      <w:lvlText w:val="%9."/>
      <w:lvlJc w:val="right"/>
      <w:pPr>
        <w:tabs>
          <w:tab w:val="num" w:pos="6480"/>
        </w:tabs>
        <w:ind w:left="6480" w:hanging="180"/>
      </w:pPr>
    </w:lvl>
  </w:abstractNum>
  <w:abstractNum w:abstractNumId="298" w15:restartNumberingAfterBreak="0">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9" w15:restartNumberingAfterBreak="0">
    <w:nsid w:val="722B3870"/>
    <w:multiLevelType w:val="hybridMultilevel"/>
    <w:tmpl w:val="13389448"/>
    <w:lvl w:ilvl="0" w:tplc="E06E9EA2">
      <w:start w:val="1"/>
      <w:numFmt w:val="bullet"/>
      <w:lvlText w:val=""/>
      <w:lvlJc w:val="left"/>
      <w:pPr>
        <w:ind w:left="1287" w:hanging="360"/>
      </w:pPr>
      <w:rPr>
        <w:rFonts w:ascii="Symbol" w:hAnsi="Symbol" w:hint="default"/>
      </w:rPr>
    </w:lvl>
    <w:lvl w:ilvl="1" w:tplc="095C65CA">
      <w:numFmt w:val="bullet"/>
      <w:lvlText w:val="-"/>
      <w:lvlJc w:val="left"/>
      <w:pPr>
        <w:ind w:left="2007" w:hanging="360"/>
      </w:pPr>
      <w:rPr>
        <w:rFonts w:ascii="Times New Roman" w:eastAsia="Times New Roman" w:hAnsi="Times New Roman" w:cs="Times New Roman"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00" w15:restartNumberingAfterBreak="0">
    <w:nsid w:val="725C075B"/>
    <w:multiLevelType w:val="hybridMultilevel"/>
    <w:tmpl w:val="5982511C"/>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1" w15:restartNumberingAfterBreak="0">
    <w:nsid w:val="72794A0B"/>
    <w:multiLevelType w:val="hybridMultilevel"/>
    <w:tmpl w:val="00FE8FE8"/>
    <w:lvl w:ilvl="0" w:tplc="F8B62A82">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72D10C55"/>
    <w:multiLevelType w:val="hybridMultilevel"/>
    <w:tmpl w:val="AE32567E"/>
    <w:lvl w:ilvl="0" w:tplc="08090001">
      <w:start w:val="1"/>
      <w:numFmt w:val="bullet"/>
      <w:lvlText w:val=""/>
      <w:lvlJc w:val="left"/>
      <w:pPr>
        <w:ind w:left="2520" w:hanging="360"/>
      </w:pPr>
      <w:rPr>
        <w:rFonts w:ascii="Symbol" w:hAnsi="Symbol" w:hint="default"/>
      </w:rPr>
    </w:lvl>
    <w:lvl w:ilvl="1" w:tplc="08090003" w:tentative="1">
      <w:start w:val="1"/>
      <w:numFmt w:val="bullet"/>
      <w:lvlText w:val="o"/>
      <w:lvlJc w:val="left"/>
      <w:pPr>
        <w:ind w:left="3240" w:hanging="360"/>
      </w:pPr>
      <w:rPr>
        <w:rFonts w:ascii="Courier New" w:hAnsi="Courier New" w:cs="Courier New" w:hint="default"/>
      </w:rPr>
    </w:lvl>
    <w:lvl w:ilvl="2" w:tplc="08090005" w:tentative="1">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cs="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cs="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303" w15:restartNumberingAfterBreak="0">
    <w:nsid w:val="7323587B"/>
    <w:multiLevelType w:val="multilevel"/>
    <w:tmpl w:val="7BB8AABC"/>
    <w:lvl w:ilvl="0">
      <w:start w:val="1"/>
      <w:numFmt w:val="bullet"/>
      <w:lvlText w:val=""/>
      <w:lvlJc w:val="left"/>
      <w:pPr>
        <w:tabs>
          <w:tab w:val="num" w:pos="2288"/>
        </w:tabs>
        <w:ind w:left="2288"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4" w15:restartNumberingAfterBreak="0">
    <w:nsid w:val="73497D25"/>
    <w:multiLevelType w:val="hybridMultilevel"/>
    <w:tmpl w:val="EFF4FE36"/>
    <w:lvl w:ilvl="0" w:tplc="B968445E">
      <w:start w:val="1"/>
      <w:numFmt w:val="decimal"/>
      <w:lvlText w:val="%1."/>
      <w:lvlJc w:val="left"/>
      <w:pPr>
        <w:tabs>
          <w:tab w:val="num" w:pos="720"/>
        </w:tabs>
        <w:ind w:left="720" w:hanging="360"/>
      </w:pPr>
      <w:rPr>
        <w:rFonts w:hint="default"/>
        <w:b w:val="0"/>
        <w:i w:val="0"/>
        <w:sz w:val="22"/>
      </w:rPr>
    </w:lvl>
    <w:lvl w:ilvl="1" w:tplc="4CA49562" w:tentative="1">
      <w:start w:val="1"/>
      <w:numFmt w:val="lowerLetter"/>
      <w:lvlText w:val="%2."/>
      <w:lvlJc w:val="left"/>
      <w:pPr>
        <w:tabs>
          <w:tab w:val="num" w:pos="1440"/>
        </w:tabs>
        <w:ind w:left="1440" w:hanging="360"/>
      </w:pPr>
    </w:lvl>
    <w:lvl w:ilvl="2" w:tplc="40D0EE9E" w:tentative="1">
      <w:start w:val="1"/>
      <w:numFmt w:val="lowerRoman"/>
      <w:lvlText w:val="%3."/>
      <w:lvlJc w:val="right"/>
      <w:pPr>
        <w:tabs>
          <w:tab w:val="num" w:pos="2160"/>
        </w:tabs>
        <w:ind w:left="2160" w:hanging="180"/>
      </w:pPr>
    </w:lvl>
    <w:lvl w:ilvl="3" w:tplc="DA44E860" w:tentative="1">
      <w:start w:val="1"/>
      <w:numFmt w:val="decimal"/>
      <w:lvlText w:val="%4."/>
      <w:lvlJc w:val="left"/>
      <w:pPr>
        <w:tabs>
          <w:tab w:val="num" w:pos="2880"/>
        </w:tabs>
        <w:ind w:left="2880" w:hanging="360"/>
      </w:pPr>
    </w:lvl>
    <w:lvl w:ilvl="4" w:tplc="519E8F2A" w:tentative="1">
      <w:start w:val="1"/>
      <w:numFmt w:val="lowerLetter"/>
      <w:lvlText w:val="%5."/>
      <w:lvlJc w:val="left"/>
      <w:pPr>
        <w:tabs>
          <w:tab w:val="num" w:pos="3600"/>
        </w:tabs>
        <w:ind w:left="3600" w:hanging="360"/>
      </w:pPr>
    </w:lvl>
    <w:lvl w:ilvl="5" w:tplc="D85003D6" w:tentative="1">
      <w:start w:val="1"/>
      <w:numFmt w:val="lowerRoman"/>
      <w:lvlText w:val="%6."/>
      <w:lvlJc w:val="right"/>
      <w:pPr>
        <w:tabs>
          <w:tab w:val="num" w:pos="4320"/>
        </w:tabs>
        <w:ind w:left="4320" w:hanging="180"/>
      </w:pPr>
    </w:lvl>
    <w:lvl w:ilvl="6" w:tplc="A0BE0F18" w:tentative="1">
      <w:start w:val="1"/>
      <w:numFmt w:val="decimal"/>
      <w:lvlText w:val="%7."/>
      <w:lvlJc w:val="left"/>
      <w:pPr>
        <w:tabs>
          <w:tab w:val="num" w:pos="5040"/>
        </w:tabs>
        <w:ind w:left="5040" w:hanging="360"/>
      </w:pPr>
    </w:lvl>
    <w:lvl w:ilvl="7" w:tplc="73F0410C" w:tentative="1">
      <w:start w:val="1"/>
      <w:numFmt w:val="lowerLetter"/>
      <w:lvlText w:val="%8."/>
      <w:lvlJc w:val="left"/>
      <w:pPr>
        <w:tabs>
          <w:tab w:val="num" w:pos="5760"/>
        </w:tabs>
        <w:ind w:left="5760" w:hanging="360"/>
      </w:pPr>
    </w:lvl>
    <w:lvl w:ilvl="8" w:tplc="FF700580" w:tentative="1">
      <w:start w:val="1"/>
      <w:numFmt w:val="lowerRoman"/>
      <w:lvlText w:val="%9."/>
      <w:lvlJc w:val="right"/>
      <w:pPr>
        <w:tabs>
          <w:tab w:val="num" w:pos="6480"/>
        </w:tabs>
        <w:ind w:left="6480" w:hanging="180"/>
      </w:pPr>
    </w:lvl>
  </w:abstractNum>
  <w:abstractNum w:abstractNumId="305" w15:restartNumberingAfterBreak="0">
    <w:nsid w:val="74577B4A"/>
    <w:multiLevelType w:val="multilevel"/>
    <w:tmpl w:val="4502DBAA"/>
    <w:lvl w:ilvl="0">
      <w:start w:val="67"/>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306" w15:restartNumberingAfterBreak="0">
    <w:nsid w:val="746D4AE9"/>
    <w:multiLevelType w:val="multilevel"/>
    <w:tmpl w:val="5450EB32"/>
    <w:lvl w:ilvl="0">
      <w:start w:val="1"/>
      <w:numFmt w:val="upperLetter"/>
      <w:pStyle w:val="Style2"/>
      <w:lvlText w:val="%1."/>
      <w:lvlJc w:val="left"/>
      <w:pPr>
        <w:tabs>
          <w:tab w:val="num" w:pos="360"/>
        </w:tabs>
        <w:ind w:left="360" w:hanging="360"/>
      </w:pPr>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7" w15:restartNumberingAfterBreak="0">
    <w:nsid w:val="74B33990"/>
    <w:multiLevelType w:val="multilevel"/>
    <w:tmpl w:val="785E2E10"/>
    <w:lvl w:ilvl="0">
      <w:start w:val="45"/>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308" w15:restartNumberingAfterBreak="0">
    <w:nsid w:val="753539EE"/>
    <w:multiLevelType w:val="hybridMultilevel"/>
    <w:tmpl w:val="907692F2"/>
    <w:lvl w:ilvl="0" w:tplc="C32047BA">
      <w:start w:val="1"/>
      <w:numFmt w:val="decimal"/>
      <w:lvlText w:val="11.1.%1."/>
      <w:lvlJc w:val="left"/>
      <w:pPr>
        <w:tabs>
          <w:tab w:val="num" w:pos="720"/>
        </w:tabs>
        <w:ind w:left="720" w:hanging="360"/>
      </w:pPr>
      <w:rPr>
        <w:rFonts w:hint="default"/>
      </w:rPr>
    </w:lvl>
    <w:lvl w:ilvl="1" w:tplc="18ACF0EC">
      <w:start w:val="2"/>
      <w:numFmt w:val="lowerLetter"/>
      <w:lvlText w:val="(%2)"/>
      <w:lvlJc w:val="left"/>
      <w:pPr>
        <w:tabs>
          <w:tab w:val="num" w:pos="1440"/>
        </w:tabs>
        <w:ind w:left="1440" w:hanging="360"/>
      </w:pPr>
      <w:rPr>
        <w:rFonts w:hint="default"/>
      </w:rPr>
    </w:lvl>
    <w:lvl w:ilvl="2" w:tplc="4F8ACF7C" w:tentative="1">
      <w:start w:val="1"/>
      <w:numFmt w:val="lowerRoman"/>
      <w:lvlText w:val="%3."/>
      <w:lvlJc w:val="right"/>
      <w:pPr>
        <w:tabs>
          <w:tab w:val="num" w:pos="2160"/>
        </w:tabs>
        <w:ind w:left="2160" w:hanging="180"/>
      </w:pPr>
    </w:lvl>
    <w:lvl w:ilvl="3" w:tplc="65ACF026" w:tentative="1">
      <w:start w:val="1"/>
      <w:numFmt w:val="decimal"/>
      <w:lvlText w:val="%4."/>
      <w:lvlJc w:val="left"/>
      <w:pPr>
        <w:tabs>
          <w:tab w:val="num" w:pos="2880"/>
        </w:tabs>
        <w:ind w:left="2880" w:hanging="360"/>
      </w:pPr>
    </w:lvl>
    <w:lvl w:ilvl="4" w:tplc="7DAA7FEE" w:tentative="1">
      <w:start w:val="1"/>
      <w:numFmt w:val="lowerLetter"/>
      <w:lvlText w:val="%5."/>
      <w:lvlJc w:val="left"/>
      <w:pPr>
        <w:tabs>
          <w:tab w:val="num" w:pos="3600"/>
        </w:tabs>
        <w:ind w:left="3600" w:hanging="360"/>
      </w:pPr>
    </w:lvl>
    <w:lvl w:ilvl="5" w:tplc="69A69C12" w:tentative="1">
      <w:start w:val="1"/>
      <w:numFmt w:val="lowerRoman"/>
      <w:lvlText w:val="%6."/>
      <w:lvlJc w:val="right"/>
      <w:pPr>
        <w:tabs>
          <w:tab w:val="num" w:pos="4320"/>
        </w:tabs>
        <w:ind w:left="4320" w:hanging="180"/>
      </w:pPr>
    </w:lvl>
    <w:lvl w:ilvl="6" w:tplc="0660CBE8" w:tentative="1">
      <w:start w:val="1"/>
      <w:numFmt w:val="decimal"/>
      <w:lvlText w:val="%7."/>
      <w:lvlJc w:val="left"/>
      <w:pPr>
        <w:tabs>
          <w:tab w:val="num" w:pos="5040"/>
        </w:tabs>
        <w:ind w:left="5040" w:hanging="360"/>
      </w:pPr>
    </w:lvl>
    <w:lvl w:ilvl="7" w:tplc="F998EA66" w:tentative="1">
      <w:start w:val="1"/>
      <w:numFmt w:val="lowerLetter"/>
      <w:lvlText w:val="%8."/>
      <w:lvlJc w:val="left"/>
      <w:pPr>
        <w:tabs>
          <w:tab w:val="num" w:pos="5760"/>
        </w:tabs>
        <w:ind w:left="5760" w:hanging="360"/>
      </w:pPr>
    </w:lvl>
    <w:lvl w:ilvl="8" w:tplc="DAFC7228" w:tentative="1">
      <w:start w:val="1"/>
      <w:numFmt w:val="lowerRoman"/>
      <w:lvlText w:val="%9."/>
      <w:lvlJc w:val="right"/>
      <w:pPr>
        <w:tabs>
          <w:tab w:val="num" w:pos="6480"/>
        </w:tabs>
        <w:ind w:left="6480" w:hanging="180"/>
      </w:pPr>
    </w:lvl>
  </w:abstractNum>
  <w:abstractNum w:abstractNumId="309" w15:restartNumberingAfterBreak="0">
    <w:nsid w:val="75643C57"/>
    <w:multiLevelType w:val="multilevel"/>
    <w:tmpl w:val="4C8A9846"/>
    <w:lvl w:ilvl="0">
      <w:start w:val="12"/>
      <w:numFmt w:val="decimal"/>
      <w:lvlText w:val="%1"/>
      <w:lvlJc w:val="left"/>
      <w:pPr>
        <w:tabs>
          <w:tab w:val="num" w:pos="480"/>
        </w:tabs>
        <w:ind w:left="480" w:hanging="480"/>
      </w:pPr>
      <w:rPr>
        <w:rFonts w:hint="default"/>
      </w:rPr>
    </w:lvl>
    <w:lvl w:ilvl="1">
      <w:start w:val="1"/>
      <w:numFmt w:val="decimal"/>
      <w:lvlText w:val="%1.%2"/>
      <w:lvlJc w:val="left"/>
      <w:pPr>
        <w:tabs>
          <w:tab w:val="num" w:pos="1335"/>
        </w:tabs>
        <w:ind w:left="1335" w:hanging="480"/>
      </w:pPr>
      <w:rPr>
        <w:rFonts w:hint="default"/>
      </w:rPr>
    </w:lvl>
    <w:lvl w:ilvl="2">
      <w:start w:val="1"/>
      <w:numFmt w:val="decimal"/>
      <w:lvlText w:val="%1.%2.%3"/>
      <w:lvlJc w:val="left"/>
      <w:pPr>
        <w:tabs>
          <w:tab w:val="num" w:pos="2430"/>
        </w:tabs>
        <w:ind w:left="2430" w:hanging="720"/>
      </w:pPr>
      <w:rPr>
        <w:rFonts w:hint="default"/>
      </w:rPr>
    </w:lvl>
    <w:lvl w:ilvl="3">
      <w:start w:val="1"/>
      <w:numFmt w:val="decimal"/>
      <w:lvlText w:val="%1.%2.%3.%4"/>
      <w:lvlJc w:val="left"/>
      <w:pPr>
        <w:tabs>
          <w:tab w:val="num" w:pos="3285"/>
        </w:tabs>
        <w:ind w:left="3285" w:hanging="720"/>
      </w:pPr>
      <w:rPr>
        <w:rFonts w:hint="default"/>
      </w:rPr>
    </w:lvl>
    <w:lvl w:ilvl="4">
      <w:start w:val="1"/>
      <w:numFmt w:val="decimal"/>
      <w:lvlText w:val="%1.%2.%3.%4.%5"/>
      <w:lvlJc w:val="left"/>
      <w:pPr>
        <w:tabs>
          <w:tab w:val="num" w:pos="4500"/>
        </w:tabs>
        <w:ind w:left="4500" w:hanging="1080"/>
      </w:pPr>
      <w:rPr>
        <w:rFonts w:hint="default"/>
      </w:rPr>
    </w:lvl>
    <w:lvl w:ilvl="5">
      <w:start w:val="1"/>
      <w:numFmt w:val="decimal"/>
      <w:lvlText w:val="%1.%2.%3.%4.%5.%6"/>
      <w:lvlJc w:val="left"/>
      <w:pPr>
        <w:tabs>
          <w:tab w:val="num" w:pos="5355"/>
        </w:tabs>
        <w:ind w:left="5355" w:hanging="1080"/>
      </w:pPr>
      <w:rPr>
        <w:rFonts w:hint="default"/>
      </w:rPr>
    </w:lvl>
    <w:lvl w:ilvl="6">
      <w:start w:val="1"/>
      <w:numFmt w:val="decimal"/>
      <w:lvlText w:val="%1.%2.%3.%4.%5.%6.%7"/>
      <w:lvlJc w:val="left"/>
      <w:pPr>
        <w:tabs>
          <w:tab w:val="num" w:pos="6570"/>
        </w:tabs>
        <w:ind w:left="6570" w:hanging="1440"/>
      </w:pPr>
      <w:rPr>
        <w:rFonts w:hint="default"/>
      </w:rPr>
    </w:lvl>
    <w:lvl w:ilvl="7">
      <w:start w:val="1"/>
      <w:numFmt w:val="decimal"/>
      <w:lvlText w:val="%1.%2.%3.%4.%5.%6.%7.%8"/>
      <w:lvlJc w:val="left"/>
      <w:pPr>
        <w:tabs>
          <w:tab w:val="num" w:pos="7425"/>
        </w:tabs>
        <w:ind w:left="7425" w:hanging="1440"/>
      </w:pPr>
      <w:rPr>
        <w:rFonts w:hint="default"/>
      </w:rPr>
    </w:lvl>
    <w:lvl w:ilvl="8">
      <w:start w:val="1"/>
      <w:numFmt w:val="decimal"/>
      <w:lvlText w:val="%1.%2.%3.%4.%5.%6.%7.%8.%9"/>
      <w:lvlJc w:val="left"/>
      <w:pPr>
        <w:tabs>
          <w:tab w:val="num" w:pos="8280"/>
        </w:tabs>
        <w:ind w:left="8280" w:hanging="1440"/>
      </w:pPr>
      <w:rPr>
        <w:rFonts w:hint="default"/>
      </w:rPr>
    </w:lvl>
  </w:abstractNum>
  <w:abstractNum w:abstractNumId="310" w15:restartNumberingAfterBreak="0">
    <w:nsid w:val="76AA319B"/>
    <w:multiLevelType w:val="multilevel"/>
    <w:tmpl w:val="783860C6"/>
    <w:lvl w:ilvl="0">
      <w:start w:val="1"/>
      <w:numFmt w:val="bullet"/>
      <w:lvlText w:val=""/>
      <w:lvlJc w:val="left"/>
      <w:pPr>
        <w:tabs>
          <w:tab w:val="num" w:pos="2288"/>
        </w:tabs>
        <w:ind w:left="2288"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1" w15:restartNumberingAfterBreak="0">
    <w:nsid w:val="77803574"/>
    <w:multiLevelType w:val="multilevel"/>
    <w:tmpl w:val="DE6A4886"/>
    <w:lvl w:ilvl="0">
      <w:start w:val="19"/>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244" w:hanging="358"/>
      </w:pPr>
      <w:rPr>
        <w:rFonts w:hint="default"/>
        <w:lang w:val="en-US" w:eastAsia="en-US" w:bidi="ar-SA"/>
      </w:rPr>
    </w:lvl>
    <w:lvl w:ilvl="4">
      <w:numFmt w:val="bullet"/>
      <w:lvlText w:val="•"/>
      <w:lvlJc w:val="left"/>
      <w:pPr>
        <w:ind w:left="4077" w:hanging="358"/>
      </w:pPr>
      <w:rPr>
        <w:rFonts w:hint="default"/>
        <w:lang w:val="en-US" w:eastAsia="en-US" w:bidi="ar-SA"/>
      </w:rPr>
    </w:lvl>
    <w:lvl w:ilvl="5">
      <w:numFmt w:val="bullet"/>
      <w:lvlText w:val="•"/>
      <w:lvlJc w:val="left"/>
      <w:pPr>
        <w:ind w:left="4909" w:hanging="358"/>
      </w:pPr>
      <w:rPr>
        <w:rFonts w:hint="default"/>
        <w:lang w:val="en-US" w:eastAsia="en-US" w:bidi="ar-SA"/>
      </w:rPr>
    </w:lvl>
    <w:lvl w:ilvl="6">
      <w:numFmt w:val="bullet"/>
      <w:lvlText w:val="•"/>
      <w:lvlJc w:val="left"/>
      <w:pPr>
        <w:ind w:left="5742" w:hanging="358"/>
      </w:pPr>
      <w:rPr>
        <w:rFonts w:hint="default"/>
        <w:lang w:val="en-US" w:eastAsia="en-US" w:bidi="ar-SA"/>
      </w:rPr>
    </w:lvl>
    <w:lvl w:ilvl="7">
      <w:numFmt w:val="bullet"/>
      <w:lvlText w:val="•"/>
      <w:lvlJc w:val="left"/>
      <w:pPr>
        <w:ind w:left="6574" w:hanging="358"/>
      </w:pPr>
      <w:rPr>
        <w:rFonts w:hint="default"/>
        <w:lang w:val="en-US" w:eastAsia="en-US" w:bidi="ar-SA"/>
      </w:rPr>
    </w:lvl>
    <w:lvl w:ilvl="8">
      <w:numFmt w:val="bullet"/>
      <w:lvlText w:val="•"/>
      <w:lvlJc w:val="left"/>
      <w:pPr>
        <w:ind w:left="7407" w:hanging="358"/>
      </w:pPr>
      <w:rPr>
        <w:rFonts w:hint="default"/>
        <w:lang w:val="en-US" w:eastAsia="en-US" w:bidi="ar-SA"/>
      </w:rPr>
    </w:lvl>
  </w:abstractNum>
  <w:abstractNum w:abstractNumId="312" w15:restartNumberingAfterBreak="0">
    <w:nsid w:val="78411940"/>
    <w:multiLevelType w:val="hybridMultilevel"/>
    <w:tmpl w:val="C734D21E"/>
    <w:lvl w:ilvl="0" w:tplc="4BFA27A4">
      <w:start w:val="1"/>
      <w:numFmt w:val="decimal"/>
      <w:lvlText w:val="26.%1."/>
      <w:lvlJc w:val="left"/>
      <w:pPr>
        <w:tabs>
          <w:tab w:val="num" w:pos="1575"/>
        </w:tabs>
        <w:ind w:left="1575" w:hanging="360"/>
      </w:pPr>
      <w:rPr>
        <w:rFonts w:hint="default"/>
        <w:b w:val="0"/>
        <w:i w:val="0"/>
        <w:outline w:val="0"/>
        <w:shadow w:val="0"/>
        <w:emboss w:val="0"/>
        <w:imprint w:val="0"/>
      </w:rPr>
    </w:lvl>
    <w:lvl w:ilvl="1" w:tplc="3C26D06E" w:tentative="1">
      <w:start w:val="1"/>
      <w:numFmt w:val="lowerLetter"/>
      <w:lvlText w:val="%2."/>
      <w:lvlJc w:val="left"/>
      <w:pPr>
        <w:tabs>
          <w:tab w:val="num" w:pos="1440"/>
        </w:tabs>
        <w:ind w:left="1440" w:hanging="360"/>
      </w:pPr>
    </w:lvl>
    <w:lvl w:ilvl="2" w:tplc="BA328D56" w:tentative="1">
      <w:start w:val="1"/>
      <w:numFmt w:val="lowerRoman"/>
      <w:lvlText w:val="%3."/>
      <w:lvlJc w:val="right"/>
      <w:pPr>
        <w:tabs>
          <w:tab w:val="num" w:pos="2160"/>
        </w:tabs>
        <w:ind w:left="2160" w:hanging="180"/>
      </w:pPr>
    </w:lvl>
    <w:lvl w:ilvl="3" w:tplc="A956FD08" w:tentative="1">
      <w:start w:val="1"/>
      <w:numFmt w:val="decimal"/>
      <w:lvlText w:val="%4."/>
      <w:lvlJc w:val="left"/>
      <w:pPr>
        <w:tabs>
          <w:tab w:val="num" w:pos="2880"/>
        </w:tabs>
        <w:ind w:left="2880" w:hanging="360"/>
      </w:pPr>
    </w:lvl>
    <w:lvl w:ilvl="4" w:tplc="B62058EC" w:tentative="1">
      <w:start w:val="1"/>
      <w:numFmt w:val="lowerLetter"/>
      <w:lvlText w:val="%5."/>
      <w:lvlJc w:val="left"/>
      <w:pPr>
        <w:tabs>
          <w:tab w:val="num" w:pos="3600"/>
        </w:tabs>
        <w:ind w:left="3600" w:hanging="360"/>
      </w:pPr>
    </w:lvl>
    <w:lvl w:ilvl="5" w:tplc="D4708692" w:tentative="1">
      <w:start w:val="1"/>
      <w:numFmt w:val="lowerRoman"/>
      <w:lvlText w:val="%6."/>
      <w:lvlJc w:val="right"/>
      <w:pPr>
        <w:tabs>
          <w:tab w:val="num" w:pos="4320"/>
        </w:tabs>
        <w:ind w:left="4320" w:hanging="180"/>
      </w:pPr>
    </w:lvl>
    <w:lvl w:ilvl="6" w:tplc="2C9E14E6" w:tentative="1">
      <w:start w:val="1"/>
      <w:numFmt w:val="decimal"/>
      <w:lvlText w:val="%7."/>
      <w:lvlJc w:val="left"/>
      <w:pPr>
        <w:tabs>
          <w:tab w:val="num" w:pos="5040"/>
        </w:tabs>
        <w:ind w:left="5040" w:hanging="360"/>
      </w:pPr>
    </w:lvl>
    <w:lvl w:ilvl="7" w:tplc="298E8378" w:tentative="1">
      <w:start w:val="1"/>
      <w:numFmt w:val="lowerLetter"/>
      <w:lvlText w:val="%8."/>
      <w:lvlJc w:val="left"/>
      <w:pPr>
        <w:tabs>
          <w:tab w:val="num" w:pos="5760"/>
        </w:tabs>
        <w:ind w:left="5760" w:hanging="360"/>
      </w:pPr>
    </w:lvl>
    <w:lvl w:ilvl="8" w:tplc="28E4F628" w:tentative="1">
      <w:start w:val="1"/>
      <w:numFmt w:val="lowerRoman"/>
      <w:lvlText w:val="%9."/>
      <w:lvlJc w:val="right"/>
      <w:pPr>
        <w:tabs>
          <w:tab w:val="num" w:pos="6480"/>
        </w:tabs>
        <w:ind w:left="6480" w:hanging="180"/>
      </w:pPr>
    </w:lvl>
  </w:abstractNum>
  <w:abstractNum w:abstractNumId="313" w15:restartNumberingAfterBreak="0">
    <w:nsid w:val="786E7871"/>
    <w:multiLevelType w:val="multilevel"/>
    <w:tmpl w:val="B9ACA1A2"/>
    <w:lvl w:ilvl="0">
      <w:start w:val="39"/>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314" w15:restartNumberingAfterBreak="0">
    <w:nsid w:val="7A1D7248"/>
    <w:multiLevelType w:val="hybridMultilevel"/>
    <w:tmpl w:val="787229B0"/>
    <w:lvl w:ilvl="0" w:tplc="8AF0A4D8">
      <w:start w:val="1"/>
      <w:numFmt w:val="lowerLetter"/>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5" w15:restartNumberingAfterBreak="0">
    <w:nsid w:val="7A6710A0"/>
    <w:multiLevelType w:val="multilevel"/>
    <w:tmpl w:val="1A8A6EC4"/>
    <w:lvl w:ilvl="0">
      <w:start w:val="10"/>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316" w15:restartNumberingAfterBreak="0">
    <w:nsid w:val="7A7F1CC0"/>
    <w:multiLevelType w:val="multilevel"/>
    <w:tmpl w:val="698CB0CC"/>
    <w:lvl w:ilvl="0">
      <w:start w:val="10"/>
      <w:numFmt w:val="decimal"/>
      <w:lvlText w:val="%1"/>
      <w:lvlJc w:val="left"/>
      <w:pPr>
        <w:ind w:left="420" w:hanging="420"/>
      </w:pPr>
      <w:rPr>
        <w:rFonts w:hint="default"/>
      </w:rPr>
    </w:lvl>
    <w:lvl w:ilvl="1">
      <w:start w:val="1"/>
      <w:numFmt w:val="decimal"/>
      <w:lvlText w:val="%1.%2"/>
      <w:lvlJc w:val="left"/>
      <w:pPr>
        <w:ind w:left="562" w:hanging="4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317" w15:restartNumberingAfterBreak="0">
    <w:nsid w:val="7A8926AD"/>
    <w:multiLevelType w:val="hybridMultilevel"/>
    <w:tmpl w:val="F9A2577C"/>
    <w:lvl w:ilvl="0" w:tplc="9EB89CB2">
      <w:numFmt w:val="bullet"/>
      <w:lvlText w:val="-"/>
      <w:lvlJc w:val="left"/>
      <w:pPr>
        <w:ind w:left="1583" w:hanging="358"/>
      </w:pPr>
      <w:rPr>
        <w:rFonts w:ascii="Microsoft Himalaya" w:eastAsia="Microsoft Himalaya" w:hAnsi="Microsoft Himalaya" w:cs="Microsoft Himalaya" w:hint="default"/>
        <w:b w:val="0"/>
        <w:bCs w:val="0"/>
        <w:i w:val="0"/>
        <w:iCs w:val="0"/>
        <w:spacing w:val="0"/>
        <w:w w:val="97"/>
        <w:sz w:val="22"/>
        <w:szCs w:val="22"/>
        <w:lang w:val="en-US" w:eastAsia="en-US" w:bidi="ar-SA"/>
      </w:rPr>
    </w:lvl>
    <w:lvl w:ilvl="1" w:tplc="EBBADD56">
      <w:numFmt w:val="bullet"/>
      <w:lvlText w:val="•"/>
      <w:lvlJc w:val="left"/>
      <w:pPr>
        <w:ind w:left="2329" w:hanging="358"/>
      </w:pPr>
      <w:rPr>
        <w:rFonts w:hint="default"/>
        <w:lang w:val="en-US" w:eastAsia="en-US" w:bidi="ar-SA"/>
      </w:rPr>
    </w:lvl>
    <w:lvl w:ilvl="2" w:tplc="CCFA369C">
      <w:numFmt w:val="bullet"/>
      <w:lvlText w:val="•"/>
      <w:lvlJc w:val="left"/>
      <w:pPr>
        <w:ind w:left="3078" w:hanging="358"/>
      </w:pPr>
      <w:rPr>
        <w:rFonts w:hint="default"/>
        <w:lang w:val="en-US" w:eastAsia="en-US" w:bidi="ar-SA"/>
      </w:rPr>
    </w:lvl>
    <w:lvl w:ilvl="3" w:tplc="5DDC2DD2">
      <w:numFmt w:val="bullet"/>
      <w:lvlText w:val="•"/>
      <w:lvlJc w:val="left"/>
      <w:pPr>
        <w:ind w:left="3827" w:hanging="358"/>
      </w:pPr>
      <w:rPr>
        <w:rFonts w:hint="default"/>
        <w:lang w:val="en-US" w:eastAsia="en-US" w:bidi="ar-SA"/>
      </w:rPr>
    </w:lvl>
    <w:lvl w:ilvl="4" w:tplc="53C87D20">
      <w:numFmt w:val="bullet"/>
      <w:lvlText w:val="•"/>
      <w:lvlJc w:val="left"/>
      <w:pPr>
        <w:ind w:left="4576" w:hanging="358"/>
      </w:pPr>
      <w:rPr>
        <w:rFonts w:hint="default"/>
        <w:lang w:val="en-US" w:eastAsia="en-US" w:bidi="ar-SA"/>
      </w:rPr>
    </w:lvl>
    <w:lvl w:ilvl="5" w:tplc="CFFCA322">
      <w:numFmt w:val="bullet"/>
      <w:lvlText w:val="•"/>
      <w:lvlJc w:val="left"/>
      <w:pPr>
        <w:ind w:left="5326" w:hanging="358"/>
      </w:pPr>
      <w:rPr>
        <w:rFonts w:hint="default"/>
        <w:lang w:val="en-US" w:eastAsia="en-US" w:bidi="ar-SA"/>
      </w:rPr>
    </w:lvl>
    <w:lvl w:ilvl="6" w:tplc="F4761C50">
      <w:numFmt w:val="bullet"/>
      <w:lvlText w:val="•"/>
      <w:lvlJc w:val="left"/>
      <w:pPr>
        <w:ind w:left="6075" w:hanging="358"/>
      </w:pPr>
      <w:rPr>
        <w:rFonts w:hint="default"/>
        <w:lang w:val="en-US" w:eastAsia="en-US" w:bidi="ar-SA"/>
      </w:rPr>
    </w:lvl>
    <w:lvl w:ilvl="7" w:tplc="85F6D522">
      <w:numFmt w:val="bullet"/>
      <w:lvlText w:val="•"/>
      <w:lvlJc w:val="left"/>
      <w:pPr>
        <w:ind w:left="6824" w:hanging="358"/>
      </w:pPr>
      <w:rPr>
        <w:rFonts w:hint="default"/>
        <w:lang w:val="en-US" w:eastAsia="en-US" w:bidi="ar-SA"/>
      </w:rPr>
    </w:lvl>
    <w:lvl w:ilvl="8" w:tplc="1214078A">
      <w:numFmt w:val="bullet"/>
      <w:lvlText w:val="•"/>
      <w:lvlJc w:val="left"/>
      <w:pPr>
        <w:ind w:left="7573" w:hanging="358"/>
      </w:pPr>
      <w:rPr>
        <w:rFonts w:hint="default"/>
        <w:lang w:val="en-US" w:eastAsia="en-US" w:bidi="ar-SA"/>
      </w:rPr>
    </w:lvl>
  </w:abstractNum>
  <w:abstractNum w:abstractNumId="318" w15:restartNumberingAfterBreak="0">
    <w:nsid w:val="7AE61D45"/>
    <w:multiLevelType w:val="hybridMultilevel"/>
    <w:tmpl w:val="506A78E2"/>
    <w:lvl w:ilvl="0" w:tplc="E06E9EA2">
      <w:start w:val="1"/>
      <w:numFmt w:val="bullet"/>
      <w:lvlText w:val=""/>
      <w:lvlJc w:val="left"/>
      <w:pPr>
        <w:ind w:left="2629" w:hanging="360"/>
      </w:pPr>
      <w:rPr>
        <w:rFonts w:ascii="Symbol" w:hAnsi="Symbol" w:hint="default"/>
      </w:rPr>
    </w:lvl>
    <w:lvl w:ilvl="1" w:tplc="08090003" w:tentative="1">
      <w:start w:val="1"/>
      <w:numFmt w:val="bullet"/>
      <w:lvlText w:val="o"/>
      <w:lvlJc w:val="left"/>
      <w:pPr>
        <w:ind w:left="3349" w:hanging="360"/>
      </w:pPr>
      <w:rPr>
        <w:rFonts w:ascii="Courier New" w:hAnsi="Courier New" w:cs="Courier New" w:hint="default"/>
      </w:rPr>
    </w:lvl>
    <w:lvl w:ilvl="2" w:tplc="08090005" w:tentative="1">
      <w:start w:val="1"/>
      <w:numFmt w:val="bullet"/>
      <w:lvlText w:val=""/>
      <w:lvlJc w:val="left"/>
      <w:pPr>
        <w:ind w:left="4069" w:hanging="360"/>
      </w:pPr>
      <w:rPr>
        <w:rFonts w:ascii="Wingdings" w:hAnsi="Wingdings" w:hint="default"/>
      </w:rPr>
    </w:lvl>
    <w:lvl w:ilvl="3" w:tplc="08090001" w:tentative="1">
      <w:start w:val="1"/>
      <w:numFmt w:val="bullet"/>
      <w:lvlText w:val=""/>
      <w:lvlJc w:val="left"/>
      <w:pPr>
        <w:ind w:left="4789" w:hanging="360"/>
      </w:pPr>
      <w:rPr>
        <w:rFonts w:ascii="Symbol" w:hAnsi="Symbol" w:hint="default"/>
      </w:rPr>
    </w:lvl>
    <w:lvl w:ilvl="4" w:tplc="08090003" w:tentative="1">
      <w:start w:val="1"/>
      <w:numFmt w:val="bullet"/>
      <w:lvlText w:val="o"/>
      <w:lvlJc w:val="left"/>
      <w:pPr>
        <w:ind w:left="5509" w:hanging="360"/>
      </w:pPr>
      <w:rPr>
        <w:rFonts w:ascii="Courier New" w:hAnsi="Courier New" w:cs="Courier New" w:hint="default"/>
      </w:rPr>
    </w:lvl>
    <w:lvl w:ilvl="5" w:tplc="08090005" w:tentative="1">
      <w:start w:val="1"/>
      <w:numFmt w:val="bullet"/>
      <w:lvlText w:val=""/>
      <w:lvlJc w:val="left"/>
      <w:pPr>
        <w:ind w:left="6229" w:hanging="360"/>
      </w:pPr>
      <w:rPr>
        <w:rFonts w:ascii="Wingdings" w:hAnsi="Wingdings" w:hint="default"/>
      </w:rPr>
    </w:lvl>
    <w:lvl w:ilvl="6" w:tplc="08090001" w:tentative="1">
      <w:start w:val="1"/>
      <w:numFmt w:val="bullet"/>
      <w:lvlText w:val=""/>
      <w:lvlJc w:val="left"/>
      <w:pPr>
        <w:ind w:left="6949" w:hanging="360"/>
      </w:pPr>
      <w:rPr>
        <w:rFonts w:ascii="Symbol" w:hAnsi="Symbol" w:hint="default"/>
      </w:rPr>
    </w:lvl>
    <w:lvl w:ilvl="7" w:tplc="08090003" w:tentative="1">
      <w:start w:val="1"/>
      <w:numFmt w:val="bullet"/>
      <w:lvlText w:val="o"/>
      <w:lvlJc w:val="left"/>
      <w:pPr>
        <w:ind w:left="7669" w:hanging="360"/>
      </w:pPr>
      <w:rPr>
        <w:rFonts w:ascii="Courier New" w:hAnsi="Courier New" w:cs="Courier New" w:hint="default"/>
      </w:rPr>
    </w:lvl>
    <w:lvl w:ilvl="8" w:tplc="08090005" w:tentative="1">
      <w:start w:val="1"/>
      <w:numFmt w:val="bullet"/>
      <w:lvlText w:val=""/>
      <w:lvlJc w:val="left"/>
      <w:pPr>
        <w:ind w:left="8389" w:hanging="360"/>
      </w:pPr>
      <w:rPr>
        <w:rFonts w:ascii="Wingdings" w:hAnsi="Wingdings" w:hint="default"/>
      </w:rPr>
    </w:lvl>
  </w:abstractNum>
  <w:abstractNum w:abstractNumId="319" w15:restartNumberingAfterBreak="0">
    <w:nsid w:val="7B4C6CF6"/>
    <w:multiLevelType w:val="multilevel"/>
    <w:tmpl w:val="785E2E10"/>
    <w:lvl w:ilvl="0">
      <w:start w:val="46"/>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320" w15:restartNumberingAfterBreak="0">
    <w:nsid w:val="7B605945"/>
    <w:multiLevelType w:val="multilevel"/>
    <w:tmpl w:val="059A3BF6"/>
    <w:lvl w:ilvl="0">
      <w:start w:val="36"/>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84"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19" w:hanging="358"/>
      </w:pPr>
      <w:rPr>
        <w:rFonts w:hint="default"/>
        <w:lang w:val="en-US" w:eastAsia="en-US" w:bidi="ar-SA"/>
      </w:rPr>
    </w:lvl>
    <w:lvl w:ilvl="4">
      <w:numFmt w:val="bullet"/>
      <w:lvlText w:val="•"/>
      <w:lvlJc w:val="left"/>
      <w:pPr>
        <w:ind w:left="4438" w:hanging="358"/>
      </w:pPr>
      <w:rPr>
        <w:rFonts w:hint="default"/>
        <w:lang w:val="en-US" w:eastAsia="en-US" w:bidi="ar-SA"/>
      </w:rPr>
    </w:lvl>
    <w:lvl w:ilvl="5">
      <w:numFmt w:val="bullet"/>
      <w:lvlText w:val="•"/>
      <w:lvlJc w:val="left"/>
      <w:pPr>
        <w:ind w:left="5258" w:hanging="358"/>
      </w:pPr>
      <w:rPr>
        <w:rFonts w:hint="default"/>
        <w:lang w:val="en-US" w:eastAsia="en-US" w:bidi="ar-SA"/>
      </w:rPr>
    </w:lvl>
    <w:lvl w:ilvl="6">
      <w:numFmt w:val="bullet"/>
      <w:lvlText w:val="•"/>
      <w:lvlJc w:val="left"/>
      <w:pPr>
        <w:ind w:left="6078" w:hanging="358"/>
      </w:pPr>
      <w:rPr>
        <w:rFonts w:hint="default"/>
        <w:lang w:val="en-US" w:eastAsia="en-US" w:bidi="ar-SA"/>
      </w:rPr>
    </w:lvl>
    <w:lvl w:ilvl="7">
      <w:numFmt w:val="bullet"/>
      <w:lvlText w:val="•"/>
      <w:lvlJc w:val="left"/>
      <w:pPr>
        <w:ind w:left="6897" w:hanging="358"/>
      </w:pPr>
      <w:rPr>
        <w:rFonts w:hint="default"/>
        <w:lang w:val="en-US" w:eastAsia="en-US" w:bidi="ar-SA"/>
      </w:rPr>
    </w:lvl>
    <w:lvl w:ilvl="8">
      <w:numFmt w:val="bullet"/>
      <w:lvlText w:val="•"/>
      <w:lvlJc w:val="left"/>
      <w:pPr>
        <w:ind w:left="7717" w:hanging="358"/>
      </w:pPr>
      <w:rPr>
        <w:rFonts w:hint="default"/>
        <w:lang w:val="en-US" w:eastAsia="en-US" w:bidi="ar-SA"/>
      </w:rPr>
    </w:lvl>
  </w:abstractNum>
  <w:abstractNum w:abstractNumId="321" w15:restartNumberingAfterBreak="0">
    <w:nsid w:val="7B647011"/>
    <w:multiLevelType w:val="multilevel"/>
    <w:tmpl w:val="30663B5A"/>
    <w:lvl w:ilvl="0">
      <w:start w:val="1"/>
      <w:numFmt w:val="decimal"/>
      <w:lvlText w:val="4.1.%1."/>
      <w:lvlJc w:val="left"/>
      <w:pPr>
        <w:ind w:left="851" w:hanging="851"/>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2" w15:restartNumberingAfterBreak="0">
    <w:nsid w:val="7C994906"/>
    <w:multiLevelType w:val="hybridMultilevel"/>
    <w:tmpl w:val="6270DC48"/>
    <w:lvl w:ilvl="0" w:tplc="4D622600">
      <w:numFmt w:val="bullet"/>
      <w:lvlText w:val=""/>
      <w:lvlJc w:val="left"/>
      <w:pPr>
        <w:ind w:left="1439" w:hanging="356"/>
      </w:pPr>
      <w:rPr>
        <w:rFonts w:ascii="Symbol" w:eastAsia="Symbol" w:hAnsi="Symbol" w:cs="Symbol" w:hint="default"/>
        <w:b w:val="0"/>
        <w:bCs w:val="0"/>
        <w:i w:val="0"/>
        <w:iCs w:val="0"/>
        <w:spacing w:val="0"/>
        <w:w w:val="100"/>
        <w:sz w:val="22"/>
        <w:szCs w:val="22"/>
        <w:lang w:val="en-US" w:eastAsia="en-US" w:bidi="ar-SA"/>
      </w:rPr>
    </w:lvl>
    <w:lvl w:ilvl="1" w:tplc="4BDEE51A">
      <w:numFmt w:val="bullet"/>
      <w:lvlText w:val="•"/>
      <w:lvlJc w:val="left"/>
      <w:pPr>
        <w:ind w:left="2203" w:hanging="356"/>
      </w:pPr>
      <w:rPr>
        <w:rFonts w:hint="default"/>
        <w:lang w:val="en-US" w:eastAsia="en-US" w:bidi="ar-SA"/>
      </w:rPr>
    </w:lvl>
    <w:lvl w:ilvl="2" w:tplc="ADF082DE">
      <w:numFmt w:val="bullet"/>
      <w:lvlText w:val="•"/>
      <w:lvlJc w:val="left"/>
      <w:pPr>
        <w:ind w:left="2966" w:hanging="356"/>
      </w:pPr>
      <w:rPr>
        <w:rFonts w:hint="default"/>
        <w:lang w:val="en-US" w:eastAsia="en-US" w:bidi="ar-SA"/>
      </w:rPr>
    </w:lvl>
    <w:lvl w:ilvl="3" w:tplc="FBEAFF78">
      <w:numFmt w:val="bullet"/>
      <w:lvlText w:val="•"/>
      <w:lvlJc w:val="left"/>
      <w:pPr>
        <w:ind w:left="3729" w:hanging="356"/>
      </w:pPr>
      <w:rPr>
        <w:rFonts w:hint="default"/>
        <w:lang w:val="en-US" w:eastAsia="en-US" w:bidi="ar-SA"/>
      </w:rPr>
    </w:lvl>
    <w:lvl w:ilvl="4" w:tplc="4C1AEF58">
      <w:numFmt w:val="bullet"/>
      <w:lvlText w:val="•"/>
      <w:lvlJc w:val="left"/>
      <w:pPr>
        <w:ind w:left="4492" w:hanging="356"/>
      </w:pPr>
      <w:rPr>
        <w:rFonts w:hint="default"/>
        <w:lang w:val="en-US" w:eastAsia="en-US" w:bidi="ar-SA"/>
      </w:rPr>
    </w:lvl>
    <w:lvl w:ilvl="5" w:tplc="8570A320">
      <w:numFmt w:val="bullet"/>
      <w:lvlText w:val="•"/>
      <w:lvlJc w:val="left"/>
      <w:pPr>
        <w:ind w:left="5256" w:hanging="356"/>
      </w:pPr>
      <w:rPr>
        <w:rFonts w:hint="default"/>
        <w:lang w:val="en-US" w:eastAsia="en-US" w:bidi="ar-SA"/>
      </w:rPr>
    </w:lvl>
    <w:lvl w:ilvl="6" w:tplc="8620E3DC">
      <w:numFmt w:val="bullet"/>
      <w:lvlText w:val="•"/>
      <w:lvlJc w:val="left"/>
      <w:pPr>
        <w:ind w:left="6019" w:hanging="356"/>
      </w:pPr>
      <w:rPr>
        <w:rFonts w:hint="default"/>
        <w:lang w:val="en-US" w:eastAsia="en-US" w:bidi="ar-SA"/>
      </w:rPr>
    </w:lvl>
    <w:lvl w:ilvl="7" w:tplc="2206C1C6">
      <w:numFmt w:val="bullet"/>
      <w:lvlText w:val="•"/>
      <w:lvlJc w:val="left"/>
      <w:pPr>
        <w:ind w:left="6782" w:hanging="356"/>
      </w:pPr>
      <w:rPr>
        <w:rFonts w:hint="default"/>
        <w:lang w:val="en-US" w:eastAsia="en-US" w:bidi="ar-SA"/>
      </w:rPr>
    </w:lvl>
    <w:lvl w:ilvl="8" w:tplc="67B60AEA">
      <w:numFmt w:val="bullet"/>
      <w:lvlText w:val="•"/>
      <w:lvlJc w:val="left"/>
      <w:pPr>
        <w:ind w:left="7545" w:hanging="356"/>
      </w:pPr>
      <w:rPr>
        <w:rFonts w:hint="default"/>
        <w:lang w:val="en-US" w:eastAsia="en-US" w:bidi="ar-SA"/>
      </w:rPr>
    </w:lvl>
  </w:abstractNum>
  <w:abstractNum w:abstractNumId="323" w15:restartNumberingAfterBreak="0">
    <w:nsid w:val="7CCB40BF"/>
    <w:multiLevelType w:val="multilevel"/>
    <w:tmpl w:val="3956034A"/>
    <w:lvl w:ilvl="0">
      <w:start w:val="44"/>
      <w:numFmt w:val="decimal"/>
      <w:lvlText w:val="%1"/>
      <w:lvlJc w:val="left"/>
      <w:pPr>
        <w:ind w:left="400" w:hanging="400"/>
      </w:pPr>
      <w:rPr>
        <w:rFonts w:hint="default"/>
      </w:rPr>
    </w:lvl>
    <w:lvl w:ilvl="1">
      <w:start w:val="3"/>
      <w:numFmt w:val="decimal"/>
      <w:lvlText w:val="%1.%2"/>
      <w:lvlJc w:val="left"/>
      <w:pPr>
        <w:ind w:left="967" w:hanging="40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324" w15:restartNumberingAfterBreak="0">
    <w:nsid w:val="7CE82949"/>
    <w:multiLevelType w:val="hybridMultilevel"/>
    <w:tmpl w:val="9FDC57E0"/>
    <w:lvl w:ilvl="0" w:tplc="B14C2CC0">
      <w:start w:val="1"/>
      <w:numFmt w:val="bullet"/>
      <w:lvlText w:val=""/>
      <w:lvlJc w:val="left"/>
      <w:pPr>
        <w:tabs>
          <w:tab w:val="num" w:pos="360"/>
        </w:tabs>
        <w:ind w:left="360" w:hanging="360"/>
      </w:pPr>
      <w:rPr>
        <w:rFonts w:ascii="Symbol" w:hAnsi="Symbol" w:hint="default"/>
      </w:rPr>
    </w:lvl>
    <w:lvl w:ilvl="1" w:tplc="0B1A67C8" w:tentative="1">
      <w:start w:val="1"/>
      <w:numFmt w:val="bullet"/>
      <w:lvlText w:val="o"/>
      <w:lvlJc w:val="left"/>
      <w:pPr>
        <w:tabs>
          <w:tab w:val="num" w:pos="1440"/>
        </w:tabs>
        <w:ind w:left="1440" w:hanging="360"/>
      </w:pPr>
      <w:rPr>
        <w:rFonts w:ascii="Courier New" w:hAnsi="Courier New" w:cs="Courier New" w:hint="default"/>
      </w:rPr>
    </w:lvl>
    <w:lvl w:ilvl="2" w:tplc="C1DE1602" w:tentative="1">
      <w:start w:val="1"/>
      <w:numFmt w:val="bullet"/>
      <w:lvlText w:val=""/>
      <w:lvlJc w:val="left"/>
      <w:pPr>
        <w:tabs>
          <w:tab w:val="num" w:pos="2160"/>
        </w:tabs>
        <w:ind w:left="2160" w:hanging="360"/>
      </w:pPr>
      <w:rPr>
        <w:rFonts w:ascii="Wingdings" w:hAnsi="Wingdings" w:hint="default"/>
      </w:rPr>
    </w:lvl>
    <w:lvl w:ilvl="3" w:tplc="BB542410" w:tentative="1">
      <w:start w:val="1"/>
      <w:numFmt w:val="bullet"/>
      <w:lvlText w:val=""/>
      <w:lvlJc w:val="left"/>
      <w:pPr>
        <w:tabs>
          <w:tab w:val="num" w:pos="2880"/>
        </w:tabs>
        <w:ind w:left="2880" w:hanging="360"/>
      </w:pPr>
      <w:rPr>
        <w:rFonts w:ascii="Symbol" w:hAnsi="Symbol" w:hint="default"/>
      </w:rPr>
    </w:lvl>
    <w:lvl w:ilvl="4" w:tplc="FD6A8130" w:tentative="1">
      <w:start w:val="1"/>
      <w:numFmt w:val="bullet"/>
      <w:lvlText w:val="o"/>
      <w:lvlJc w:val="left"/>
      <w:pPr>
        <w:tabs>
          <w:tab w:val="num" w:pos="3600"/>
        </w:tabs>
        <w:ind w:left="3600" w:hanging="360"/>
      </w:pPr>
      <w:rPr>
        <w:rFonts w:ascii="Courier New" w:hAnsi="Courier New" w:cs="Courier New" w:hint="default"/>
      </w:rPr>
    </w:lvl>
    <w:lvl w:ilvl="5" w:tplc="740C930E" w:tentative="1">
      <w:start w:val="1"/>
      <w:numFmt w:val="bullet"/>
      <w:lvlText w:val=""/>
      <w:lvlJc w:val="left"/>
      <w:pPr>
        <w:tabs>
          <w:tab w:val="num" w:pos="4320"/>
        </w:tabs>
        <w:ind w:left="4320" w:hanging="360"/>
      </w:pPr>
      <w:rPr>
        <w:rFonts w:ascii="Wingdings" w:hAnsi="Wingdings" w:hint="default"/>
      </w:rPr>
    </w:lvl>
    <w:lvl w:ilvl="6" w:tplc="FAA42A9A" w:tentative="1">
      <w:start w:val="1"/>
      <w:numFmt w:val="bullet"/>
      <w:lvlText w:val=""/>
      <w:lvlJc w:val="left"/>
      <w:pPr>
        <w:tabs>
          <w:tab w:val="num" w:pos="5040"/>
        </w:tabs>
        <w:ind w:left="5040" w:hanging="360"/>
      </w:pPr>
      <w:rPr>
        <w:rFonts w:ascii="Symbol" w:hAnsi="Symbol" w:hint="default"/>
      </w:rPr>
    </w:lvl>
    <w:lvl w:ilvl="7" w:tplc="B09E37C0" w:tentative="1">
      <w:start w:val="1"/>
      <w:numFmt w:val="bullet"/>
      <w:lvlText w:val="o"/>
      <w:lvlJc w:val="left"/>
      <w:pPr>
        <w:tabs>
          <w:tab w:val="num" w:pos="5760"/>
        </w:tabs>
        <w:ind w:left="5760" w:hanging="360"/>
      </w:pPr>
      <w:rPr>
        <w:rFonts w:ascii="Courier New" w:hAnsi="Courier New" w:cs="Courier New" w:hint="default"/>
      </w:rPr>
    </w:lvl>
    <w:lvl w:ilvl="8" w:tplc="418AAE2C"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7EEF712F"/>
    <w:multiLevelType w:val="multilevel"/>
    <w:tmpl w:val="E5F233E8"/>
    <w:lvl w:ilvl="0">
      <w:start w:val="11"/>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326" w15:restartNumberingAfterBreak="0">
    <w:nsid w:val="7F4B464F"/>
    <w:multiLevelType w:val="multilevel"/>
    <w:tmpl w:val="240421FE"/>
    <w:lvl w:ilvl="0">
      <w:start w:val="30"/>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327" w15:restartNumberingAfterBreak="0">
    <w:nsid w:val="7FEA0C7A"/>
    <w:multiLevelType w:val="multilevel"/>
    <w:tmpl w:val="C77A4832"/>
    <w:lvl w:ilvl="0">
      <w:start w:val="69"/>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328" w15:restartNumberingAfterBreak="0">
    <w:nsid w:val="7FF41196"/>
    <w:multiLevelType w:val="hybridMultilevel"/>
    <w:tmpl w:val="EC868E40"/>
    <w:lvl w:ilvl="0" w:tplc="6EECEDBC">
      <w:numFmt w:val="bullet"/>
      <w:lvlText w:val="-"/>
      <w:lvlJc w:val="left"/>
      <w:pPr>
        <w:ind w:left="927" w:hanging="360"/>
      </w:pPr>
      <w:rPr>
        <w:rFonts w:ascii="Times New Roman" w:eastAsia="Times New Roman" w:hAnsi="Times New Roman" w:cs="Times New Roman" w:hint="default"/>
      </w:rPr>
    </w:lvl>
    <w:lvl w:ilvl="1" w:tplc="18090003" w:tentative="1">
      <w:start w:val="1"/>
      <w:numFmt w:val="bullet"/>
      <w:lvlText w:val="o"/>
      <w:lvlJc w:val="left"/>
      <w:pPr>
        <w:ind w:left="1647" w:hanging="360"/>
      </w:pPr>
      <w:rPr>
        <w:rFonts w:ascii="Courier New" w:hAnsi="Courier New" w:cs="Courier New" w:hint="default"/>
      </w:rPr>
    </w:lvl>
    <w:lvl w:ilvl="2" w:tplc="18090005" w:tentative="1">
      <w:start w:val="1"/>
      <w:numFmt w:val="bullet"/>
      <w:lvlText w:val=""/>
      <w:lvlJc w:val="left"/>
      <w:pPr>
        <w:ind w:left="2367" w:hanging="360"/>
      </w:pPr>
      <w:rPr>
        <w:rFonts w:ascii="Wingdings" w:hAnsi="Wingdings" w:hint="default"/>
      </w:rPr>
    </w:lvl>
    <w:lvl w:ilvl="3" w:tplc="18090001" w:tentative="1">
      <w:start w:val="1"/>
      <w:numFmt w:val="bullet"/>
      <w:lvlText w:val=""/>
      <w:lvlJc w:val="left"/>
      <w:pPr>
        <w:ind w:left="3087" w:hanging="360"/>
      </w:pPr>
      <w:rPr>
        <w:rFonts w:ascii="Symbol" w:hAnsi="Symbol" w:hint="default"/>
      </w:rPr>
    </w:lvl>
    <w:lvl w:ilvl="4" w:tplc="18090003" w:tentative="1">
      <w:start w:val="1"/>
      <w:numFmt w:val="bullet"/>
      <w:lvlText w:val="o"/>
      <w:lvlJc w:val="left"/>
      <w:pPr>
        <w:ind w:left="3807" w:hanging="360"/>
      </w:pPr>
      <w:rPr>
        <w:rFonts w:ascii="Courier New" w:hAnsi="Courier New" w:cs="Courier New" w:hint="default"/>
      </w:rPr>
    </w:lvl>
    <w:lvl w:ilvl="5" w:tplc="18090005" w:tentative="1">
      <w:start w:val="1"/>
      <w:numFmt w:val="bullet"/>
      <w:lvlText w:val=""/>
      <w:lvlJc w:val="left"/>
      <w:pPr>
        <w:ind w:left="4527" w:hanging="360"/>
      </w:pPr>
      <w:rPr>
        <w:rFonts w:ascii="Wingdings" w:hAnsi="Wingdings" w:hint="default"/>
      </w:rPr>
    </w:lvl>
    <w:lvl w:ilvl="6" w:tplc="18090001" w:tentative="1">
      <w:start w:val="1"/>
      <w:numFmt w:val="bullet"/>
      <w:lvlText w:val=""/>
      <w:lvlJc w:val="left"/>
      <w:pPr>
        <w:ind w:left="5247" w:hanging="360"/>
      </w:pPr>
      <w:rPr>
        <w:rFonts w:ascii="Symbol" w:hAnsi="Symbol" w:hint="default"/>
      </w:rPr>
    </w:lvl>
    <w:lvl w:ilvl="7" w:tplc="18090003" w:tentative="1">
      <w:start w:val="1"/>
      <w:numFmt w:val="bullet"/>
      <w:lvlText w:val="o"/>
      <w:lvlJc w:val="left"/>
      <w:pPr>
        <w:ind w:left="5967" w:hanging="360"/>
      </w:pPr>
      <w:rPr>
        <w:rFonts w:ascii="Courier New" w:hAnsi="Courier New" w:cs="Courier New" w:hint="default"/>
      </w:rPr>
    </w:lvl>
    <w:lvl w:ilvl="8" w:tplc="18090005" w:tentative="1">
      <w:start w:val="1"/>
      <w:numFmt w:val="bullet"/>
      <w:lvlText w:val=""/>
      <w:lvlJc w:val="left"/>
      <w:pPr>
        <w:ind w:left="6687" w:hanging="360"/>
      </w:pPr>
      <w:rPr>
        <w:rFonts w:ascii="Wingdings" w:hAnsi="Wingdings" w:hint="default"/>
      </w:rPr>
    </w:lvl>
  </w:abstractNum>
  <w:abstractNum w:abstractNumId="329" w15:restartNumberingAfterBreak="0">
    <w:nsid w:val="7FF53C65"/>
    <w:multiLevelType w:val="multilevel"/>
    <w:tmpl w:val="046C1BF4"/>
    <w:lvl w:ilvl="0">
      <w:start w:val="12"/>
      <w:numFmt w:val="decimal"/>
      <w:lvlText w:val="%1."/>
      <w:lvlJc w:val="left"/>
      <w:pPr>
        <w:tabs>
          <w:tab w:val="num" w:pos="885"/>
        </w:tabs>
        <w:ind w:left="885" w:hanging="885"/>
      </w:pPr>
      <w:rPr>
        <w:rFonts w:hint="default"/>
      </w:rPr>
    </w:lvl>
    <w:lvl w:ilvl="1">
      <w:start w:val="1"/>
      <w:numFmt w:val="decimal"/>
      <w:lvlText w:val="%1.%2."/>
      <w:lvlJc w:val="left"/>
      <w:pPr>
        <w:tabs>
          <w:tab w:val="num" w:pos="1523"/>
        </w:tabs>
        <w:ind w:left="1523" w:hanging="885"/>
      </w:pPr>
      <w:rPr>
        <w:rFonts w:hint="default"/>
      </w:rPr>
    </w:lvl>
    <w:lvl w:ilvl="2">
      <w:start w:val="9"/>
      <w:numFmt w:val="decimal"/>
      <w:lvlText w:val="%1.%2.%3."/>
      <w:lvlJc w:val="left"/>
      <w:pPr>
        <w:tabs>
          <w:tab w:val="num" w:pos="2445"/>
        </w:tabs>
        <w:ind w:left="2445" w:hanging="885"/>
      </w:pPr>
      <w:rPr>
        <w:rFonts w:hint="default"/>
      </w:rPr>
    </w:lvl>
    <w:lvl w:ilvl="3">
      <w:start w:val="1"/>
      <w:numFmt w:val="decimal"/>
      <w:lvlText w:val="%1.%2.%3.%4."/>
      <w:lvlJc w:val="left"/>
      <w:pPr>
        <w:tabs>
          <w:tab w:val="num" w:pos="2799"/>
        </w:tabs>
        <w:ind w:left="2799" w:hanging="885"/>
      </w:pPr>
      <w:rPr>
        <w:rFonts w:hint="default"/>
      </w:rPr>
    </w:lvl>
    <w:lvl w:ilvl="4">
      <w:start w:val="1"/>
      <w:numFmt w:val="decimal"/>
      <w:lvlText w:val="%1.%2.%3.%4.%5."/>
      <w:lvlJc w:val="left"/>
      <w:pPr>
        <w:tabs>
          <w:tab w:val="num" w:pos="3632"/>
        </w:tabs>
        <w:ind w:left="3632" w:hanging="1080"/>
      </w:pPr>
      <w:rPr>
        <w:rFonts w:hint="default"/>
      </w:rPr>
    </w:lvl>
    <w:lvl w:ilvl="5">
      <w:start w:val="1"/>
      <w:numFmt w:val="decimal"/>
      <w:lvlText w:val="%1.%2.%3.%4.%5.%6."/>
      <w:lvlJc w:val="left"/>
      <w:pPr>
        <w:tabs>
          <w:tab w:val="num" w:pos="4270"/>
        </w:tabs>
        <w:ind w:left="4270" w:hanging="1080"/>
      </w:pPr>
      <w:rPr>
        <w:rFonts w:hint="default"/>
      </w:rPr>
    </w:lvl>
    <w:lvl w:ilvl="6">
      <w:start w:val="1"/>
      <w:numFmt w:val="decimal"/>
      <w:lvlText w:val="%1.%2.%3.%4.%5.%6.%7."/>
      <w:lvlJc w:val="left"/>
      <w:pPr>
        <w:tabs>
          <w:tab w:val="num" w:pos="5268"/>
        </w:tabs>
        <w:ind w:left="5268" w:hanging="1440"/>
      </w:pPr>
      <w:rPr>
        <w:rFonts w:hint="default"/>
      </w:rPr>
    </w:lvl>
    <w:lvl w:ilvl="7">
      <w:start w:val="1"/>
      <w:numFmt w:val="decimal"/>
      <w:lvlText w:val="%1.%2.%3.%4.%5.%6.%7.%8."/>
      <w:lvlJc w:val="left"/>
      <w:pPr>
        <w:tabs>
          <w:tab w:val="num" w:pos="5906"/>
        </w:tabs>
        <w:ind w:left="5906" w:hanging="1440"/>
      </w:pPr>
      <w:rPr>
        <w:rFonts w:hint="default"/>
      </w:rPr>
    </w:lvl>
    <w:lvl w:ilvl="8">
      <w:start w:val="1"/>
      <w:numFmt w:val="decimal"/>
      <w:lvlText w:val="%1.%2.%3.%4.%5.%6.%7.%8.%9."/>
      <w:lvlJc w:val="left"/>
      <w:pPr>
        <w:tabs>
          <w:tab w:val="num" w:pos="6904"/>
        </w:tabs>
        <w:ind w:left="6904" w:hanging="1800"/>
      </w:pPr>
      <w:rPr>
        <w:rFonts w:hint="default"/>
      </w:rPr>
    </w:lvl>
  </w:abstractNum>
  <w:num w:numId="1" w16cid:durableId="1709866153">
    <w:abstractNumId w:val="147"/>
  </w:num>
  <w:num w:numId="2" w16cid:durableId="1115558081">
    <w:abstractNumId w:val="306"/>
  </w:num>
  <w:num w:numId="3" w16cid:durableId="788669116">
    <w:abstractNumId w:val="211"/>
  </w:num>
  <w:num w:numId="4" w16cid:durableId="62801256">
    <w:abstractNumId w:val="163"/>
  </w:num>
  <w:num w:numId="5" w16cid:durableId="488640172">
    <w:abstractNumId w:val="169"/>
  </w:num>
  <w:num w:numId="6" w16cid:durableId="2055810008">
    <w:abstractNumId w:val="69"/>
  </w:num>
  <w:num w:numId="7" w16cid:durableId="1100833874">
    <w:abstractNumId w:val="269"/>
    <w:lvlOverride w:ilvl="0">
      <w:startOverride w:val="1"/>
    </w:lvlOverride>
  </w:num>
  <w:num w:numId="8" w16cid:durableId="722869905">
    <w:abstractNumId w:val="244"/>
  </w:num>
  <w:num w:numId="9" w16cid:durableId="1443763437">
    <w:abstractNumId w:val="318"/>
  </w:num>
  <w:num w:numId="10" w16cid:durableId="41446464">
    <w:abstractNumId w:val="156"/>
  </w:num>
  <w:num w:numId="11" w16cid:durableId="1948078309">
    <w:abstractNumId w:val="275"/>
  </w:num>
  <w:num w:numId="12" w16cid:durableId="1927153943">
    <w:abstractNumId w:val="302"/>
  </w:num>
  <w:num w:numId="13" w16cid:durableId="1619794252">
    <w:abstractNumId w:val="95"/>
  </w:num>
  <w:num w:numId="14" w16cid:durableId="58485677">
    <w:abstractNumId w:val="280"/>
  </w:num>
  <w:num w:numId="15" w16cid:durableId="1510751497">
    <w:abstractNumId w:val="130"/>
  </w:num>
  <w:num w:numId="16" w16cid:durableId="133109599">
    <w:abstractNumId w:val="264"/>
  </w:num>
  <w:num w:numId="17" w16cid:durableId="602808622">
    <w:abstractNumId w:val="17"/>
  </w:num>
  <w:num w:numId="18" w16cid:durableId="1737436841">
    <w:abstractNumId w:val="259"/>
  </w:num>
  <w:num w:numId="19" w16cid:durableId="1592853672">
    <w:abstractNumId w:val="295"/>
  </w:num>
  <w:num w:numId="20" w16cid:durableId="2015379214">
    <w:abstractNumId w:val="299"/>
  </w:num>
  <w:num w:numId="21" w16cid:durableId="1454985385">
    <w:abstractNumId w:val="273"/>
  </w:num>
  <w:num w:numId="22" w16cid:durableId="2092654022">
    <w:abstractNumId w:val="272"/>
  </w:num>
  <w:num w:numId="23" w16cid:durableId="571158408">
    <w:abstractNumId w:val="30"/>
  </w:num>
  <w:num w:numId="24" w16cid:durableId="1848519155">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3143402">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22248284">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84661020">
    <w:abstractNumId w:val="10"/>
  </w:num>
  <w:num w:numId="28" w16cid:durableId="189630966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272929229">
    <w:abstractNumId w:val="316"/>
  </w:num>
  <w:num w:numId="30" w16cid:durableId="1760708337">
    <w:abstractNumId w:val="13"/>
  </w:num>
  <w:num w:numId="31" w16cid:durableId="442237076">
    <w:abstractNumId w:val="176"/>
  </w:num>
  <w:num w:numId="32" w16cid:durableId="1260531224">
    <w:abstractNumId w:val="97"/>
  </w:num>
  <w:num w:numId="33" w16cid:durableId="699668185">
    <w:abstractNumId w:val="270"/>
  </w:num>
  <w:num w:numId="34" w16cid:durableId="2039622540">
    <w:abstractNumId w:val="208"/>
  </w:num>
  <w:num w:numId="35" w16cid:durableId="681858014">
    <w:abstractNumId w:val="78"/>
  </w:num>
  <w:num w:numId="36" w16cid:durableId="213590012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143959689">
    <w:abstractNumId w:val="226"/>
  </w:num>
  <w:num w:numId="38" w16cid:durableId="255022428">
    <w:abstractNumId w:val="304"/>
  </w:num>
  <w:num w:numId="39" w16cid:durableId="1177886018">
    <w:abstractNumId w:val="223"/>
  </w:num>
  <w:num w:numId="40" w16cid:durableId="414059458">
    <w:abstractNumId w:val="96"/>
  </w:num>
  <w:num w:numId="41" w16cid:durableId="1133257781">
    <w:abstractNumId w:val="321"/>
  </w:num>
  <w:num w:numId="42" w16cid:durableId="148404883">
    <w:abstractNumId w:val="321"/>
    <w:lvlOverride w:ilvl="0">
      <w:lvl w:ilvl="0">
        <w:start w:val="2"/>
        <w:numFmt w:val="decimal"/>
        <w:lvlText w:val="4.1.%1."/>
        <w:lvlJc w:val="left"/>
        <w:pPr>
          <w:ind w:left="851" w:hanging="851"/>
        </w:pPr>
      </w:lvl>
    </w:lvlOverride>
    <w:lvlOverride w:ilvl="1">
      <w:lvl w:ilvl="1">
        <w:numFmt w:val="decimal"/>
        <w:lvlText w:val=""/>
        <w:lvlJc w:val="left"/>
      </w:lvl>
    </w:lvlOverride>
    <w:lvlOverride w:ilvl="2">
      <w:lvl w:ilvl="2">
        <w:numFmt w:val="decimal"/>
        <w:lvlText w:val=""/>
        <w:lvlJc w:val="left"/>
      </w:lvl>
    </w:lvlOverride>
    <w:lvlOverride w:ilvl="3">
      <w:lvl w:ilvl="3">
        <w:numFmt w:val="decimal"/>
        <w:lvlText w:val=""/>
        <w:lvlJc w:val="left"/>
      </w:lvl>
    </w:lvlOverride>
    <w:lvlOverride w:ilvl="4">
      <w:lvl w:ilvl="4">
        <w:numFmt w:val="decimal"/>
        <w:lvlText w:val=""/>
        <w:lvlJc w:val="left"/>
      </w:lvl>
    </w:lvlOverride>
    <w:lvlOverride w:ilvl="5">
      <w:lvl w:ilvl="5">
        <w:numFmt w:val="decimal"/>
        <w:lvlText w:val=""/>
        <w:lvlJc w:val="left"/>
      </w:lvl>
    </w:lvlOverride>
    <w:lvlOverride w:ilvl="6">
      <w:lvl w:ilvl="6">
        <w:numFmt w:val="decimal"/>
        <w:lvlText w:val=""/>
        <w:lvlJc w:val="left"/>
      </w:lvl>
    </w:lvlOverride>
    <w:lvlOverride w:ilvl="7">
      <w:lvl w:ilvl="7">
        <w:numFmt w:val="decimal"/>
        <w:lvlText w:val=""/>
        <w:lvlJc w:val="left"/>
      </w:lvl>
    </w:lvlOverride>
    <w:lvlOverride w:ilvl="8">
      <w:lvl w:ilvl="8">
        <w:numFmt w:val="decimal"/>
        <w:lvlText w:val=""/>
        <w:lvlJc w:val="left"/>
      </w:lvl>
    </w:lvlOverride>
  </w:num>
  <w:num w:numId="43" w16cid:durableId="1445920828">
    <w:abstractNumId w:val="190"/>
  </w:num>
  <w:num w:numId="44" w16cid:durableId="1890603961">
    <w:abstractNumId w:val="36"/>
  </w:num>
  <w:num w:numId="45" w16cid:durableId="1611087752">
    <w:abstractNumId w:val="268"/>
  </w:num>
  <w:num w:numId="46" w16cid:durableId="1219975709">
    <w:abstractNumId w:val="98"/>
  </w:num>
  <w:num w:numId="47" w16cid:durableId="1124734592">
    <w:abstractNumId w:val="139"/>
  </w:num>
  <w:num w:numId="48" w16cid:durableId="1194032881">
    <w:abstractNumId w:val="42"/>
  </w:num>
  <w:num w:numId="49" w16cid:durableId="1898080138">
    <w:abstractNumId w:val="99"/>
  </w:num>
  <w:num w:numId="50" w16cid:durableId="994534421">
    <w:abstractNumId w:val="177"/>
  </w:num>
  <w:num w:numId="51" w16cid:durableId="221715825">
    <w:abstractNumId w:val="60"/>
  </w:num>
  <w:num w:numId="52" w16cid:durableId="1224683100">
    <w:abstractNumId w:val="144"/>
  </w:num>
  <w:num w:numId="53" w16cid:durableId="1336375507">
    <w:abstractNumId w:val="308"/>
  </w:num>
  <w:num w:numId="54" w16cid:durableId="317003170">
    <w:abstractNumId w:val="59"/>
  </w:num>
  <w:num w:numId="55" w16cid:durableId="430703033">
    <w:abstractNumId w:val="68"/>
  </w:num>
  <w:num w:numId="56" w16cid:durableId="1729717259">
    <w:abstractNumId w:val="179"/>
  </w:num>
  <w:num w:numId="57" w16cid:durableId="174154331">
    <w:abstractNumId w:val="309"/>
  </w:num>
  <w:num w:numId="58" w16cid:durableId="630014206">
    <w:abstractNumId w:val="100"/>
  </w:num>
  <w:num w:numId="59" w16cid:durableId="1912420311">
    <w:abstractNumId w:val="66"/>
  </w:num>
  <w:num w:numId="60" w16cid:durableId="1911891299">
    <w:abstractNumId w:val="329"/>
  </w:num>
  <w:num w:numId="61" w16cid:durableId="1263686716">
    <w:abstractNumId w:val="165"/>
  </w:num>
  <w:num w:numId="62" w16cid:durableId="1869367213">
    <w:abstractNumId w:val="162"/>
  </w:num>
  <w:num w:numId="63" w16cid:durableId="67072540">
    <w:abstractNumId w:val="250"/>
  </w:num>
  <w:num w:numId="64" w16cid:durableId="808135106">
    <w:abstractNumId w:val="28"/>
  </w:num>
  <w:num w:numId="65" w16cid:durableId="571617959">
    <w:abstractNumId w:val="303"/>
  </w:num>
  <w:num w:numId="66" w16cid:durableId="1840347000">
    <w:abstractNumId w:val="153"/>
  </w:num>
  <w:num w:numId="67" w16cid:durableId="605968183">
    <w:abstractNumId w:val="91"/>
  </w:num>
  <w:num w:numId="68" w16cid:durableId="1371027057">
    <w:abstractNumId w:val="310"/>
  </w:num>
  <w:num w:numId="69" w16cid:durableId="1714424809">
    <w:abstractNumId w:val="324"/>
  </w:num>
  <w:num w:numId="70" w16cid:durableId="689571328">
    <w:abstractNumId w:val="58"/>
  </w:num>
  <w:num w:numId="71" w16cid:durableId="1020163836">
    <w:abstractNumId w:val="291"/>
  </w:num>
  <w:num w:numId="72" w16cid:durableId="1360352151">
    <w:abstractNumId w:val="209"/>
  </w:num>
  <w:num w:numId="73" w16cid:durableId="82802643">
    <w:abstractNumId w:val="15"/>
  </w:num>
  <w:num w:numId="74" w16cid:durableId="103305233">
    <w:abstractNumId w:val="8"/>
  </w:num>
  <w:num w:numId="75" w16cid:durableId="1585993315">
    <w:abstractNumId w:val="148"/>
  </w:num>
  <w:num w:numId="76" w16cid:durableId="1013186570">
    <w:abstractNumId w:val="170"/>
  </w:num>
  <w:num w:numId="77" w16cid:durableId="708067584">
    <w:abstractNumId w:val="262"/>
  </w:num>
  <w:num w:numId="78" w16cid:durableId="164059398">
    <w:abstractNumId w:val="65"/>
  </w:num>
  <w:num w:numId="79" w16cid:durableId="1423645893">
    <w:abstractNumId w:val="161"/>
  </w:num>
  <w:num w:numId="80" w16cid:durableId="607390040">
    <w:abstractNumId w:val="232"/>
  </w:num>
  <w:num w:numId="81" w16cid:durableId="272633463">
    <w:abstractNumId w:val="297"/>
  </w:num>
  <w:num w:numId="82" w16cid:durableId="607616876">
    <w:abstractNumId w:val="173"/>
  </w:num>
  <w:num w:numId="83" w16cid:durableId="855463574">
    <w:abstractNumId w:val="202"/>
  </w:num>
  <w:num w:numId="84" w16cid:durableId="1910996782">
    <w:abstractNumId w:val="143"/>
  </w:num>
  <w:num w:numId="85" w16cid:durableId="1767535947">
    <w:abstractNumId w:val="294"/>
  </w:num>
  <w:num w:numId="86" w16cid:durableId="2036928155">
    <w:abstractNumId w:val="107"/>
  </w:num>
  <w:num w:numId="87" w16cid:durableId="1838954304">
    <w:abstractNumId w:val="277"/>
  </w:num>
  <w:num w:numId="88" w16cid:durableId="59717031">
    <w:abstractNumId w:val="199"/>
  </w:num>
  <w:num w:numId="89" w16cid:durableId="63112626">
    <w:abstractNumId w:val="257"/>
  </w:num>
  <w:num w:numId="90" w16cid:durableId="1754012880">
    <w:abstractNumId w:val="21"/>
  </w:num>
  <w:num w:numId="91" w16cid:durableId="735930931">
    <w:abstractNumId w:val="174"/>
  </w:num>
  <w:num w:numId="92" w16cid:durableId="647824375">
    <w:abstractNumId w:val="312"/>
  </w:num>
  <w:num w:numId="93" w16cid:durableId="738795375">
    <w:abstractNumId w:val="102"/>
  </w:num>
  <w:num w:numId="94" w16cid:durableId="515852107">
    <w:abstractNumId w:val="287"/>
  </w:num>
  <w:num w:numId="95" w16cid:durableId="1929729593">
    <w:abstractNumId w:val="251"/>
  </w:num>
  <w:num w:numId="96" w16cid:durableId="166094994">
    <w:abstractNumId w:val="4"/>
  </w:num>
  <w:num w:numId="97" w16cid:durableId="775294732">
    <w:abstractNumId w:val="221"/>
  </w:num>
  <w:num w:numId="98" w16cid:durableId="2037266959">
    <w:abstractNumId w:val="224"/>
  </w:num>
  <w:num w:numId="99" w16cid:durableId="2069498026">
    <w:abstractNumId w:val="269"/>
    <w:lvlOverride w:ilvl="0">
      <w:startOverride w:val="1"/>
    </w:lvlOverride>
  </w:num>
  <w:num w:numId="100" w16cid:durableId="983657008">
    <w:abstractNumId w:val="269"/>
    <w:lvlOverride w:ilvl="0">
      <w:startOverride w:val="1"/>
    </w:lvlOverride>
  </w:num>
  <w:num w:numId="101" w16cid:durableId="1620331173">
    <w:abstractNumId w:val="269"/>
    <w:lvlOverride w:ilvl="0">
      <w:startOverride w:val="1"/>
    </w:lvlOverride>
  </w:num>
  <w:num w:numId="102" w16cid:durableId="1641760616">
    <w:abstractNumId w:val="269"/>
    <w:lvlOverride w:ilvl="0">
      <w:startOverride w:val="1"/>
    </w:lvlOverride>
  </w:num>
  <w:num w:numId="103" w16cid:durableId="579143747">
    <w:abstractNumId w:val="269"/>
    <w:lvlOverride w:ilvl="0">
      <w:startOverride w:val="1"/>
    </w:lvlOverride>
  </w:num>
  <w:num w:numId="104" w16cid:durableId="989944929">
    <w:abstractNumId w:val="269"/>
    <w:lvlOverride w:ilvl="0">
      <w:startOverride w:val="1"/>
    </w:lvlOverride>
  </w:num>
  <w:num w:numId="105" w16cid:durableId="1577469379">
    <w:abstractNumId w:val="269"/>
    <w:lvlOverride w:ilvl="0">
      <w:startOverride w:val="1"/>
    </w:lvlOverride>
  </w:num>
  <w:num w:numId="106" w16cid:durableId="365299654">
    <w:abstractNumId w:val="269"/>
    <w:lvlOverride w:ilvl="0">
      <w:startOverride w:val="1"/>
    </w:lvlOverride>
  </w:num>
  <w:num w:numId="107" w16cid:durableId="909461510">
    <w:abstractNumId w:val="269"/>
    <w:lvlOverride w:ilvl="0">
      <w:startOverride w:val="1"/>
    </w:lvlOverride>
  </w:num>
  <w:num w:numId="108" w16cid:durableId="714349246">
    <w:abstractNumId w:val="269"/>
    <w:lvlOverride w:ilvl="0">
      <w:startOverride w:val="1"/>
    </w:lvlOverride>
  </w:num>
  <w:num w:numId="109" w16cid:durableId="1591619776">
    <w:abstractNumId w:val="269"/>
    <w:lvlOverride w:ilvl="0">
      <w:startOverride w:val="1"/>
    </w:lvlOverride>
  </w:num>
  <w:num w:numId="110" w16cid:durableId="79062776">
    <w:abstractNumId w:val="269"/>
    <w:lvlOverride w:ilvl="0">
      <w:startOverride w:val="1"/>
    </w:lvlOverride>
  </w:num>
  <w:num w:numId="111" w16cid:durableId="217209315">
    <w:abstractNumId w:val="269"/>
    <w:lvlOverride w:ilvl="0">
      <w:startOverride w:val="1"/>
    </w:lvlOverride>
  </w:num>
  <w:num w:numId="112" w16cid:durableId="203031627">
    <w:abstractNumId w:val="269"/>
    <w:lvlOverride w:ilvl="0">
      <w:startOverride w:val="1"/>
    </w:lvlOverride>
  </w:num>
  <w:num w:numId="113" w16cid:durableId="1143430607">
    <w:abstractNumId w:val="269"/>
    <w:lvlOverride w:ilvl="0">
      <w:startOverride w:val="1"/>
    </w:lvlOverride>
  </w:num>
  <w:num w:numId="114" w16cid:durableId="706831686">
    <w:abstractNumId w:val="269"/>
  </w:num>
  <w:num w:numId="115" w16cid:durableId="339086550">
    <w:abstractNumId w:val="269"/>
    <w:lvlOverride w:ilvl="0">
      <w:startOverride w:val="1"/>
    </w:lvlOverride>
  </w:num>
  <w:num w:numId="116" w16cid:durableId="1831287049">
    <w:abstractNumId w:val="269"/>
    <w:lvlOverride w:ilvl="0">
      <w:startOverride w:val="1"/>
    </w:lvlOverride>
  </w:num>
  <w:num w:numId="117" w16cid:durableId="1349523606">
    <w:abstractNumId w:val="269"/>
    <w:lvlOverride w:ilvl="0">
      <w:startOverride w:val="1"/>
    </w:lvlOverride>
  </w:num>
  <w:num w:numId="118" w16cid:durableId="1216969557">
    <w:abstractNumId w:val="269"/>
    <w:lvlOverride w:ilvl="0">
      <w:startOverride w:val="1"/>
    </w:lvlOverride>
  </w:num>
  <w:num w:numId="119" w16cid:durableId="592056427">
    <w:abstractNumId w:val="269"/>
    <w:lvlOverride w:ilvl="0">
      <w:startOverride w:val="1"/>
    </w:lvlOverride>
  </w:num>
  <w:num w:numId="120" w16cid:durableId="55780545">
    <w:abstractNumId w:val="269"/>
    <w:lvlOverride w:ilvl="0">
      <w:startOverride w:val="1"/>
    </w:lvlOverride>
  </w:num>
  <w:num w:numId="121" w16cid:durableId="1379008741">
    <w:abstractNumId w:val="269"/>
    <w:lvlOverride w:ilvl="0">
      <w:startOverride w:val="1"/>
    </w:lvlOverride>
  </w:num>
  <w:num w:numId="122" w16cid:durableId="1124545009">
    <w:abstractNumId w:val="269"/>
    <w:lvlOverride w:ilvl="0">
      <w:startOverride w:val="1"/>
    </w:lvlOverride>
  </w:num>
  <w:num w:numId="123" w16cid:durableId="286009272">
    <w:abstractNumId w:val="269"/>
    <w:lvlOverride w:ilvl="0">
      <w:startOverride w:val="1"/>
    </w:lvlOverride>
  </w:num>
  <w:num w:numId="124" w16cid:durableId="362630427">
    <w:abstractNumId w:val="269"/>
    <w:lvlOverride w:ilvl="0">
      <w:startOverride w:val="1"/>
    </w:lvlOverride>
  </w:num>
  <w:num w:numId="125" w16cid:durableId="1239368322">
    <w:abstractNumId w:val="269"/>
    <w:lvlOverride w:ilvl="0">
      <w:startOverride w:val="1"/>
    </w:lvlOverride>
  </w:num>
  <w:num w:numId="126" w16cid:durableId="109712571">
    <w:abstractNumId w:val="269"/>
    <w:lvlOverride w:ilvl="0">
      <w:startOverride w:val="1"/>
    </w:lvlOverride>
  </w:num>
  <w:num w:numId="127" w16cid:durableId="136999675">
    <w:abstractNumId w:val="269"/>
    <w:lvlOverride w:ilvl="0">
      <w:startOverride w:val="1"/>
    </w:lvlOverride>
  </w:num>
  <w:num w:numId="128" w16cid:durableId="357698850">
    <w:abstractNumId w:val="269"/>
    <w:lvlOverride w:ilvl="0">
      <w:startOverride w:val="1"/>
    </w:lvlOverride>
  </w:num>
  <w:num w:numId="129" w16cid:durableId="2124421194">
    <w:abstractNumId w:val="269"/>
    <w:lvlOverride w:ilvl="0">
      <w:startOverride w:val="1"/>
    </w:lvlOverride>
  </w:num>
  <w:num w:numId="130" w16cid:durableId="1230656109">
    <w:abstractNumId w:val="269"/>
    <w:lvlOverride w:ilvl="0">
      <w:startOverride w:val="1"/>
    </w:lvlOverride>
  </w:num>
  <w:num w:numId="131" w16cid:durableId="1907759680">
    <w:abstractNumId w:val="32"/>
  </w:num>
  <w:num w:numId="132" w16cid:durableId="581257433">
    <w:abstractNumId w:val="16"/>
  </w:num>
  <w:num w:numId="133" w16cid:durableId="601687547">
    <w:abstractNumId w:val="61"/>
  </w:num>
  <w:num w:numId="134" w16cid:durableId="1375277766">
    <w:abstractNumId w:val="137"/>
  </w:num>
  <w:num w:numId="135" w16cid:durableId="1199927729">
    <w:abstractNumId w:val="5"/>
  </w:num>
  <w:num w:numId="136" w16cid:durableId="2037651572">
    <w:abstractNumId w:val="120"/>
  </w:num>
  <w:num w:numId="137" w16cid:durableId="1510022880">
    <w:abstractNumId w:val="106"/>
  </w:num>
  <w:num w:numId="138" w16cid:durableId="762335889">
    <w:abstractNumId w:val="77"/>
  </w:num>
  <w:num w:numId="139" w16cid:durableId="2068338533">
    <w:abstractNumId w:val="158"/>
  </w:num>
  <w:num w:numId="140" w16cid:durableId="877207598">
    <w:abstractNumId w:val="241"/>
  </w:num>
  <w:num w:numId="141" w16cid:durableId="115757944">
    <w:abstractNumId w:val="0"/>
    <w:lvlOverride w:ilvl="0">
      <w:lvl w:ilvl="0">
        <w:numFmt w:val="bullet"/>
        <w:lvlText w:val=""/>
        <w:legacy w:legacy="1" w:legacySpace="0" w:legacyIndent="360"/>
        <w:lvlJc w:val="left"/>
        <w:rPr>
          <w:rFonts w:ascii="Symbol" w:hAnsi="Symbol" w:hint="default"/>
        </w:rPr>
      </w:lvl>
    </w:lvlOverride>
  </w:num>
  <w:num w:numId="142" w16cid:durableId="1523015651">
    <w:abstractNumId w:val="111"/>
  </w:num>
  <w:num w:numId="143" w16cid:durableId="1065374899">
    <w:abstractNumId w:val="164"/>
  </w:num>
  <w:num w:numId="144" w16cid:durableId="832992998">
    <w:abstractNumId w:val="19"/>
  </w:num>
  <w:num w:numId="145" w16cid:durableId="1436172466">
    <w:abstractNumId w:val="125"/>
  </w:num>
  <w:num w:numId="146" w16cid:durableId="1889608498">
    <w:abstractNumId w:val="135"/>
  </w:num>
  <w:num w:numId="147" w16cid:durableId="1645039632">
    <w:abstractNumId w:val="73"/>
  </w:num>
  <w:num w:numId="148" w16cid:durableId="2105958626">
    <w:abstractNumId w:val="296"/>
  </w:num>
  <w:num w:numId="149" w16cid:durableId="1140263725">
    <w:abstractNumId w:val="278"/>
  </w:num>
  <w:num w:numId="150" w16cid:durableId="1822189260">
    <w:abstractNumId w:val="159"/>
  </w:num>
  <w:num w:numId="151" w16cid:durableId="791244480">
    <w:abstractNumId w:val="110"/>
  </w:num>
  <w:num w:numId="152" w16cid:durableId="1890722108">
    <w:abstractNumId w:val="154"/>
  </w:num>
  <w:num w:numId="153" w16cid:durableId="1487163996">
    <w:abstractNumId w:val="252"/>
  </w:num>
  <w:num w:numId="154" w16cid:durableId="82803383">
    <w:abstractNumId w:val="284"/>
  </w:num>
  <w:num w:numId="155" w16cid:durableId="745959478">
    <w:abstractNumId w:val="132"/>
  </w:num>
  <w:num w:numId="156" w16cid:durableId="63458223">
    <w:abstractNumId w:val="248"/>
  </w:num>
  <w:num w:numId="157" w16cid:durableId="467825437">
    <w:abstractNumId w:val="235"/>
  </w:num>
  <w:num w:numId="158" w16cid:durableId="866481619">
    <w:abstractNumId w:val="188"/>
  </w:num>
  <w:num w:numId="159" w16cid:durableId="1241646642">
    <w:abstractNumId w:val="220"/>
  </w:num>
  <w:num w:numId="160" w16cid:durableId="509949284">
    <w:abstractNumId w:val="86"/>
  </w:num>
  <w:num w:numId="161" w16cid:durableId="1232544962">
    <w:abstractNumId w:val="136"/>
  </w:num>
  <w:num w:numId="162" w16cid:durableId="1141384137">
    <w:abstractNumId w:val="64"/>
  </w:num>
  <w:num w:numId="163" w16cid:durableId="184445874">
    <w:abstractNumId w:val="113"/>
  </w:num>
  <w:num w:numId="164" w16cid:durableId="837114301">
    <w:abstractNumId w:val="298"/>
  </w:num>
  <w:num w:numId="165" w16cid:durableId="1391346664">
    <w:abstractNumId w:val="89"/>
  </w:num>
  <w:num w:numId="166" w16cid:durableId="449519521">
    <w:abstractNumId w:val="82"/>
  </w:num>
  <w:num w:numId="167" w16cid:durableId="801995605">
    <w:abstractNumId w:val="328"/>
  </w:num>
  <w:num w:numId="168" w16cid:durableId="1341617681">
    <w:abstractNumId w:val="314"/>
  </w:num>
  <w:num w:numId="169" w16cid:durableId="181333140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784275371">
    <w:abstractNumId w:val="222"/>
  </w:num>
  <w:num w:numId="171" w16cid:durableId="6567665">
    <w:abstractNumId w:val="2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16cid:durableId="792331010">
    <w:abstractNumId w:val="178"/>
  </w:num>
  <w:num w:numId="173" w16cid:durableId="1203399810">
    <w:abstractNumId w:val="14"/>
  </w:num>
  <w:num w:numId="174" w16cid:durableId="378478035">
    <w:abstractNumId w:val="210"/>
  </w:num>
  <w:num w:numId="175" w16cid:durableId="1734543248">
    <w:abstractNumId w:val="6"/>
  </w:num>
  <w:num w:numId="176" w16cid:durableId="507985978">
    <w:abstractNumId w:val="62"/>
  </w:num>
  <w:num w:numId="177" w16cid:durableId="1838644242">
    <w:abstractNumId w:val="27"/>
  </w:num>
  <w:num w:numId="178" w16cid:durableId="1549954756">
    <w:abstractNumId w:val="301"/>
  </w:num>
  <w:num w:numId="179" w16cid:durableId="764417702">
    <w:abstractNumId w:val="0"/>
    <w:lvlOverride w:ilvl="0">
      <w:lvl w:ilvl="0">
        <w:numFmt w:val="bullet"/>
        <w:lvlText w:val=""/>
        <w:legacy w:legacy="1" w:legacySpace="0" w:legacyIndent="360"/>
        <w:lvlJc w:val="left"/>
        <w:pPr>
          <w:ind w:left="0" w:firstLine="0"/>
        </w:pPr>
        <w:rPr>
          <w:rFonts w:ascii="Symbol" w:hAnsi="Symbol" w:hint="default"/>
        </w:rPr>
      </w:lvl>
    </w:lvlOverride>
  </w:num>
  <w:num w:numId="180" w16cid:durableId="749233705">
    <w:abstractNumId w:val="71"/>
  </w:num>
  <w:num w:numId="181" w16cid:durableId="1293484394">
    <w:abstractNumId w:val="25"/>
  </w:num>
  <w:num w:numId="182" w16cid:durableId="1115830060">
    <w:abstractNumId w:val="140"/>
  </w:num>
  <w:num w:numId="183" w16cid:durableId="831990172">
    <w:abstractNumId w:val="274"/>
  </w:num>
  <w:num w:numId="184" w16cid:durableId="455567541">
    <w:abstractNumId w:val="115"/>
  </w:num>
  <w:num w:numId="185" w16cid:durableId="164593286">
    <w:abstractNumId w:val="119"/>
  </w:num>
  <w:num w:numId="186" w16cid:durableId="393048492">
    <w:abstractNumId w:val="300"/>
  </w:num>
  <w:num w:numId="187" w16cid:durableId="658079240">
    <w:abstractNumId w:val="265"/>
  </w:num>
  <w:num w:numId="188" w16cid:durableId="1079598288">
    <w:abstractNumId w:val="285"/>
  </w:num>
  <w:num w:numId="189" w16cid:durableId="1229992795">
    <w:abstractNumId w:val="237"/>
  </w:num>
  <w:num w:numId="190" w16cid:durableId="326905347">
    <w:abstractNumId w:val="195"/>
  </w:num>
  <w:num w:numId="191" w16cid:durableId="284698357">
    <w:abstractNumId w:val="213"/>
  </w:num>
  <w:num w:numId="192" w16cid:durableId="1900633917">
    <w:abstractNumId w:val="234"/>
  </w:num>
  <w:num w:numId="193" w16cid:durableId="2006855758">
    <w:abstractNumId w:val="55"/>
  </w:num>
  <w:num w:numId="194" w16cid:durableId="949774299">
    <w:abstractNumId w:val="127"/>
  </w:num>
  <w:num w:numId="195" w16cid:durableId="158884421">
    <w:abstractNumId w:val="92"/>
  </w:num>
  <w:num w:numId="196" w16cid:durableId="1864854058">
    <w:abstractNumId w:val="49"/>
  </w:num>
  <w:num w:numId="197" w16cid:durableId="62991753">
    <w:abstractNumId w:val="217"/>
  </w:num>
  <w:num w:numId="198" w16cid:durableId="1460536421">
    <w:abstractNumId w:val="192"/>
  </w:num>
  <w:num w:numId="199" w16cid:durableId="500118300">
    <w:abstractNumId w:val="279"/>
  </w:num>
  <w:num w:numId="200" w16cid:durableId="93601913">
    <w:abstractNumId w:val="240"/>
  </w:num>
  <w:num w:numId="201" w16cid:durableId="1075474661">
    <w:abstractNumId w:val="150"/>
  </w:num>
  <w:num w:numId="202" w16cid:durableId="75984651">
    <w:abstractNumId w:val="184"/>
  </w:num>
  <w:num w:numId="203" w16cid:durableId="611595624">
    <w:abstractNumId w:val="247"/>
  </w:num>
  <w:num w:numId="204" w16cid:durableId="17854406">
    <w:abstractNumId w:val="35"/>
  </w:num>
  <w:num w:numId="205" w16cid:durableId="415247675">
    <w:abstractNumId w:val="201"/>
  </w:num>
  <w:num w:numId="206" w16cid:durableId="73212963">
    <w:abstractNumId w:val="39"/>
  </w:num>
  <w:num w:numId="207" w16cid:durableId="9257640">
    <w:abstractNumId w:val="33"/>
  </w:num>
  <w:num w:numId="208" w16cid:durableId="1365790745">
    <w:abstractNumId w:val="231"/>
  </w:num>
  <w:num w:numId="209" w16cid:durableId="793906159">
    <w:abstractNumId w:val="245"/>
  </w:num>
  <w:num w:numId="210" w16cid:durableId="1471483113">
    <w:abstractNumId w:val="112"/>
  </w:num>
  <w:num w:numId="211" w16cid:durableId="1090390153">
    <w:abstractNumId w:val="118"/>
  </w:num>
  <w:num w:numId="212" w16cid:durableId="663624542">
    <w:abstractNumId w:val="186"/>
  </w:num>
  <w:num w:numId="213" w16cid:durableId="826364211">
    <w:abstractNumId w:val="48"/>
  </w:num>
  <w:num w:numId="214" w16cid:durableId="833032599">
    <w:abstractNumId w:val="109"/>
  </w:num>
  <w:num w:numId="215" w16cid:durableId="1176460983">
    <w:abstractNumId w:val="323"/>
  </w:num>
  <w:num w:numId="216" w16cid:durableId="880945003">
    <w:abstractNumId w:val="194"/>
  </w:num>
  <w:num w:numId="217" w16cid:durableId="415827085">
    <w:abstractNumId w:val="239"/>
  </w:num>
  <w:num w:numId="218" w16cid:durableId="1450515383">
    <w:abstractNumId w:val="51"/>
  </w:num>
  <w:num w:numId="219" w16cid:durableId="1305769012">
    <w:abstractNumId w:val="227"/>
  </w:num>
  <w:num w:numId="220" w16cid:durableId="1642073488">
    <w:abstractNumId w:val="90"/>
  </w:num>
  <w:num w:numId="221" w16cid:durableId="832643606">
    <w:abstractNumId w:val="93"/>
  </w:num>
  <w:num w:numId="222" w16cid:durableId="1772385506">
    <w:abstractNumId w:val="9"/>
  </w:num>
  <w:num w:numId="223" w16cid:durableId="610744632">
    <w:abstractNumId w:val="74"/>
  </w:num>
  <w:num w:numId="224" w16cid:durableId="2026520069">
    <w:abstractNumId w:val="327"/>
  </w:num>
  <w:num w:numId="225" w16cid:durableId="171845675">
    <w:abstractNumId w:val="87"/>
  </w:num>
  <w:num w:numId="226" w16cid:durableId="1266811021">
    <w:abstractNumId w:val="305"/>
  </w:num>
  <w:num w:numId="227" w16cid:durableId="890503767">
    <w:abstractNumId w:val="242"/>
  </w:num>
  <w:num w:numId="228" w16cid:durableId="785466516">
    <w:abstractNumId w:val="230"/>
  </w:num>
  <w:num w:numId="229" w16cid:durableId="1755937210">
    <w:abstractNumId w:val="207"/>
  </w:num>
  <w:num w:numId="230" w16cid:durableId="236019251">
    <w:abstractNumId w:val="183"/>
  </w:num>
  <w:num w:numId="231" w16cid:durableId="1380858671">
    <w:abstractNumId w:val="205"/>
  </w:num>
  <w:num w:numId="232" w16cid:durableId="1759014865">
    <w:abstractNumId w:val="212"/>
  </w:num>
  <w:num w:numId="233" w16cid:durableId="368721180">
    <w:abstractNumId w:val="215"/>
  </w:num>
  <w:num w:numId="234" w16cid:durableId="2131704232">
    <w:abstractNumId w:val="88"/>
  </w:num>
  <w:num w:numId="235" w16cid:durableId="1873569497">
    <w:abstractNumId w:val="79"/>
  </w:num>
  <w:num w:numId="236" w16cid:durableId="189295353">
    <w:abstractNumId w:val="249"/>
  </w:num>
  <w:num w:numId="237" w16cid:durableId="97608595">
    <w:abstractNumId w:val="292"/>
  </w:num>
  <w:num w:numId="238" w16cid:durableId="457920905">
    <w:abstractNumId w:val="283"/>
  </w:num>
  <w:num w:numId="239" w16cid:durableId="1184325941">
    <w:abstractNumId w:val="281"/>
  </w:num>
  <w:num w:numId="240" w16cid:durableId="1915125399">
    <w:abstractNumId w:val="155"/>
  </w:num>
  <w:num w:numId="241" w16cid:durableId="57214459">
    <w:abstractNumId w:val="134"/>
  </w:num>
  <w:num w:numId="242" w16cid:durableId="1091388161">
    <w:abstractNumId w:val="218"/>
  </w:num>
  <w:num w:numId="243" w16cid:durableId="1370642630">
    <w:abstractNumId w:val="70"/>
  </w:num>
  <w:num w:numId="244" w16cid:durableId="601495407">
    <w:abstractNumId w:val="282"/>
  </w:num>
  <w:num w:numId="245" w16cid:durableId="267742669">
    <w:abstractNumId w:val="168"/>
  </w:num>
  <w:num w:numId="246" w16cid:durableId="1680811195">
    <w:abstractNumId w:val="84"/>
  </w:num>
  <w:num w:numId="247" w16cid:durableId="1400980400">
    <w:abstractNumId w:val="319"/>
  </w:num>
  <w:num w:numId="248" w16cid:durableId="2100717376">
    <w:abstractNumId w:val="307"/>
  </w:num>
  <w:num w:numId="249" w16cid:durableId="1233740245">
    <w:abstractNumId w:val="121"/>
  </w:num>
  <w:num w:numId="250" w16cid:durableId="1621453567">
    <w:abstractNumId w:val="29"/>
  </w:num>
  <w:num w:numId="251" w16cid:durableId="894513072">
    <w:abstractNumId w:val="26"/>
  </w:num>
  <w:num w:numId="252" w16cid:durableId="1461416378">
    <w:abstractNumId w:val="146"/>
  </w:num>
  <w:num w:numId="253" w16cid:durableId="888221091">
    <w:abstractNumId w:val="191"/>
  </w:num>
  <w:num w:numId="254" w16cid:durableId="1781878607">
    <w:abstractNumId w:val="34"/>
  </w:num>
  <w:num w:numId="255" w16cid:durableId="662586799">
    <w:abstractNumId w:val="104"/>
  </w:num>
  <w:num w:numId="256" w16cid:durableId="653602141">
    <w:abstractNumId w:val="63"/>
  </w:num>
  <w:num w:numId="257" w16cid:durableId="1435397675">
    <w:abstractNumId w:val="236"/>
  </w:num>
  <w:num w:numId="258" w16cid:durableId="636183087">
    <w:abstractNumId w:val="320"/>
  </w:num>
  <w:num w:numId="259" w16cid:durableId="1531383175">
    <w:abstractNumId w:val="219"/>
  </w:num>
  <w:num w:numId="260" w16cid:durableId="416830726">
    <w:abstractNumId w:val="203"/>
  </w:num>
  <w:num w:numId="261" w16cid:durableId="1467773127">
    <w:abstractNumId w:val="24"/>
  </w:num>
  <w:num w:numId="262" w16cid:durableId="657267595">
    <w:abstractNumId w:val="57"/>
  </w:num>
  <w:num w:numId="263" w16cid:durableId="115487117">
    <w:abstractNumId w:val="258"/>
  </w:num>
  <w:num w:numId="264" w16cid:durableId="311914746">
    <w:abstractNumId w:val="326"/>
  </w:num>
  <w:num w:numId="265" w16cid:durableId="576400409">
    <w:abstractNumId w:val="142"/>
  </w:num>
  <w:num w:numId="266" w16cid:durableId="1153570643">
    <w:abstractNumId w:val="2"/>
  </w:num>
  <w:num w:numId="267" w16cid:durableId="1257248457">
    <w:abstractNumId w:val="75"/>
  </w:num>
  <w:num w:numId="268" w16cid:durableId="1730879359">
    <w:abstractNumId w:val="76"/>
  </w:num>
  <w:num w:numId="269" w16cid:durableId="66848194">
    <w:abstractNumId w:val="145"/>
  </w:num>
  <w:num w:numId="270" w16cid:durableId="1571692480">
    <w:abstractNumId w:val="52"/>
  </w:num>
  <w:num w:numId="271" w16cid:durableId="556353685">
    <w:abstractNumId w:val="189"/>
  </w:num>
  <w:num w:numId="272" w16cid:durableId="1605385585">
    <w:abstractNumId w:val="105"/>
  </w:num>
  <w:num w:numId="273" w16cid:durableId="974599021">
    <w:abstractNumId w:val="246"/>
  </w:num>
  <w:num w:numId="274" w16cid:durableId="1755055791">
    <w:abstractNumId w:val="94"/>
  </w:num>
  <w:num w:numId="275" w16cid:durableId="494272959">
    <w:abstractNumId w:val="38"/>
  </w:num>
  <w:num w:numId="276" w16cid:durableId="1370763600">
    <w:abstractNumId w:val="122"/>
  </w:num>
  <w:num w:numId="277" w16cid:durableId="646396248">
    <w:abstractNumId w:val="193"/>
  </w:num>
  <w:num w:numId="278" w16cid:durableId="1951543214">
    <w:abstractNumId w:val="266"/>
  </w:num>
  <w:num w:numId="279" w16cid:durableId="423766524">
    <w:abstractNumId w:val="50"/>
  </w:num>
  <w:num w:numId="280" w16cid:durableId="1893537669">
    <w:abstractNumId w:val="197"/>
  </w:num>
  <w:num w:numId="281" w16cid:durableId="855772388">
    <w:abstractNumId w:val="175"/>
  </w:num>
  <w:num w:numId="282" w16cid:durableId="681010366">
    <w:abstractNumId w:val="116"/>
  </w:num>
  <w:num w:numId="283" w16cid:durableId="1549607365">
    <w:abstractNumId w:val="117"/>
  </w:num>
  <w:num w:numId="284" w16cid:durableId="923341025">
    <w:abstractNumId w:val="325"/>
  </w:num>
  <w:num w:numId="285" w16cid:durableId="1090468486">
    <w:abstractNumId w:val="315"/>
  </w:num>
  <w:num w:numId="286" w16cid:durableId="132408311">
    <w:abstractNumId w:val="67"/>
  </w:num>
  <w:num w:numId="287" w16cid:durableId="17658504">
    <w:abstractNumId w:val="180"/>
  </w:num>
  <w:num w:numId="288" w16cid:durableId="345791132">
    <w:abstractNumId w:val="254"/>
  </w:num>
  <w:num w:numId="289" w16cid:durableId="1652757596">
    <w:abstractNumId w:val="243"/>
  </w:num>
  <w:num w:numId="290" w16cid:durableId="1347950788">
    <w:abstractNumId w:val="198"/>
  </w:num>
  <w:num w:numId="291" w16cid:durableId="634601235">
    <w:abstractNumId w:val="108"/>
  </w:num>
  <w:num w:numId="292" w16cid:durableId="227306652">
    <w:abstractNumId w:val="40"/>
  </w:num>
  <w:num w:numId="293" w16cid:durableId="1086027144">
    <w:abstractNumId w:val="288"/>
  </w:num>
  <w:num w:numId="294" w16cid:durableId="2067946877">
    <w:abstractNumId w:val="293"/>
  </w:num>
  <w:num w:numId="295" w16cid:durableId="1984040551">
    <w:abstractNumId w:val="261"/>
  </w:num>
  <w:num w:numId="296" w16cid:durableId="1502237569">
    <w:abstractNumId w:val="37"/>
  </w:num>
  <w:num w:numId="297" w16cid:durableId="892471312">
    <w:abstractNumId w:val="101"/>
  </w:num>
  <w:num w:numId="298" w16cid:durableId="577133496">
    <w:abstractNumId w:val="22"/>
  </w:num>
  <w:num w:numId="299" w16cid:durableId="1105269041">
    <w:abstractNumId w:val="83"/>
  </w:num>
  <w:num w:numId="300" w16cid:durableId="1016662304">
    <w:abstractNumId w:val="46"/>
  </w:num>
  <w:num w:numId="301" w16cid:durableId="798959100">
    <w:abstractNumId w:val="85"/>
  </w:num>
  <w:num w:numId="302" w16cid:durableId="664015541">
    <w:abstractNumId w:val="256"/>
  </w:num>
  <w:num w:numId="303" w16cid:durableId="589049228">
    <w:abstractNumId w:val="255"/>
  </w:num>
  <w:num w:numId="304" w16cid:durableId="1263301140">
    <w:abstractNumId w:val="290"/>
  </w:num>
  <w:num w:numId="305" w16cid:durableId="795834364">
    <w:abstractNumId w:val="185"/>
  </w:num>
  <w:num w:numId="306" w16cid:durableId="2138260699">
    <w:abstractNumId w:val="141"/>
  </w:num>
  <w:num w:numId="307" w16cid:durableId="1042947822">
    <w:abstractNumId w:val="114"/>
  </w:num>
  <w:num w:numId="308" w16cid:durableId="1221941944">
    <w:abstractNumId w:val="271"/>
  </w:num>
  <w:num w:numId="309" w16cid:durableId="575671486">
    <w:abstractNumId w:val="81"/>
  </w:num>
  <w:num w:numId="310" w16cid:durableId="561450165">
    <w:abstractNumId w:val="41"/>
  </w:num>
  <w:num w:numId="311" w16cid:durableId="1364132276">
    <w:abstractNumId w:val="23"/>
  </w:num>
  <w:num w:numId="312" w16cid:durableId="546377389">
    <w:abstractNumId w:val="263"/>
  </w:num>
  <w:num w:numId="313" w16cid:durableId="1178085373">
    <w:abstractNumId w:val="204"/>
  </w:num>
  <w:num w:numId="314" w16cid:durableId="1650861062">
    <w:abstractNumId w:val="103"/>
  </w:num>
  <w:num w:numId="315" w16cid:durableId="1700664069">
    <w:abstractNumId w:val="260"/>
  </w:num>
  <w:num w:numId="316" w16cid:durableId="1233125678">
    <w:abstractNumId w:val="131"/>
  </w:num>
  <w:num w:numId="317" w16cid:durableId="1604528868">
    <w:abstractNumId w:val="200"/>
  </w:num>
  <w:num w:numId="318" w16cid:durableId="1881479720">
    <w:abstractNumId w:val="276"/>
  </w:num>
  <w:num w:numId="319" w16cid:durableId="1181508547">
    <w:abstractNumId w:val="289"/>
  </w:num>
  <w:num w:numId="320" w16cid:durableId="105345355">
    <w:abstractNumId w:val="18"/>
  </w:num>
  <w:num w:numId="321" w16cid:durableId="1385064952">
    <w:abstractNumId w:val="313"/>
  </w:num>
  <w:num w:numId="322" w16cid:durableId="240526592">
    <w:abstractNumId w:val="206"/>
  </w:num>
  <w:num w:numId="323" w16cid:durableId="206648314">
    <w:abstractNumId w:val="157"/>
  </w:num>
  <w:num w:numId="324" w16cid:durableId="119805241">
    <w:abstractNumId w:val="20"/>
  </w:num>
  <w:num w:numId="325" w16cid:durableId="1639067793">
    <w:abstractNumId w:val="238"/>
  </w:num>
  <w:num w:numId="326" w16cid:durableId="673193379">
    <w:abstractNumId w:val="54"/>
  </w:num>
  <w:num w:numId="327" w16cid:durableId="259534528">
    <w:abstractNumId w:val="11"/>
  </w:num>
  <w:num w:numId="328" w16cid:durableId="2090538667">
    <w:abstractNumId w:val="31"/>
  </w:num>
  <w:num w:numId="329" w16cid:durableId="889682944">
    <w:abstractNumId w:val="47"/>
  </w:num>
  <w:num w:numId="330" w16cid:durableId="42028874">
    <w:abstractNumId w:val="80"/>
  </w:num>
  <w:num w:numId="331" w16cid:durableId="87044126">
    <w:abstractNumId w:val="317"/>
  </w:num>
  <w:num w:numId="332" w16cid:durableId="1145004587">
    <w:abstractNumId w:val="149"/>
  </w:num>
  <w:num w:numId="333" w16cid:durableId="806239368">
    <w:abstractNumId w:val="166"/>
  </w:num>
  <w:num w:numId="334" w16cid:durableId="697895864">
    <w:abstractNumId w:val="12"/>
  </w:num>
  <w:num w:numId="335" w16cid:durableId="2041976812">
    <w:abstractNumId w:val="128"/>
  </w:num>
  <w:num w:numId="336" w16cid:durableId="101733712">
    <w:abstractNumId w:val="196"/>
  </w:num>
  <w:num w:numId="337" w16cid:durableId="1085607484">
    <w:abstractNumId w:val="152"/>
  </w:num>
  <w:num w:numId="338" w16cid:durableId="1843474972">
    <w:abstractNumId w:val="160"/>
  </w:num>
  <w:num w:numId="339" w16cid:durableId="1449810303">
    <w:abstractNumId w:val="133"/>
  </w:num>
  <w:num w:numId="340" w16cid:durableId="152263369">
    <w:abstractNumId w:val="225"/>
  </w:num>
  <w:num w:numId="341" w16cid:durableId="1025640408">
    <w:abstractNumId w:val="124"/>
  </w:num>
  <w:num w:numId="342" w16cid:durableId="1856075804">
    <w:abstractNumId w:val="171"/>
  </w:num>
  <w:num w:numId="343" w16cid:durableId="905140367">
    <w:abstractNumId w:val="253"/>
  </w:num>
  <w:num w:numId="344" w16cid:durableId="1788968305">
    <w:abstractNumId w:val="311"/>
  </w:num>
  <w:num w:numId="345" w16cid:durableId="580795288">
    <w:abstractNumId w:val="44"/>
  </w:num>
  <w:num w:numId="346" w16cid:durableId="77599405">
    <w:abstractNumId w:val="228"/>
  </w:num>
  <w:num w:numId="347" w16cid:durableId="1200165843">
    <w:abstractNumId w:val="229"/>
  </w:num>
  <w:num w:numId="348" w16cid:durableId="1141120908">
    <w:abstractNumId w:val="182"/>
  </w:num>
  <w:num w:numId="349" w16cid:durableId="1534266579">
    <w:abstractNumId w:val="216"/>
  </w:num>
  <w:num w:numId="350" w16cid:durableId="1760901534">
    <w:abstractNumId w:val="126"/>
  </w:num>
  <w:num w:numId="351" w16cid:durableId="1287857867">
    <w:abstractNumId w:val="7"/>
  </w:num>
  <w:num w:numId="352" w16cid:durableId="42752838">
    <w:abstractNumId w:val="3"/>
  </w:num>
  <w:num w:numId="353" w16cid:durableId="1595700530">
    <w:abstractNumId w:val="53"/>
  </w:num>
  <w:num w:numId="354" w16cid:durableId="2080588157">
    <w:abstractNumId w:val="167"/>
  </w:num>
  <w:num w:numId="355" w16cid:durableId="242758612">
    <w:abstractNumId w:val="214"/>
  </w:num>
  <w:num w:numId="356" w16cid:durableId="149564979">
    <w:abstractNumId w:val="72"/>
  </w:num>
  <w:num w:numId="357" w16cid:durableId="1464423484">
    <w:abstractNumId w:val="172"/>
  </w:num>
  <w:num w:numId="358" w16cid:durableId="711612517">
    <w:abstractNumId w:val="286"/>
  </w:num>
  <w:num w:numId="359" w16cid:durableId="1756855652">
    <w:abstractNumId w:val="151"/>
  </w:num>
  <w:num w:numId="360" w16cid:durableId="1386833913">
    <w:abstractNumId w:val="123"/>
  </w:num>
  <w:num w:numId="361" w16cid:durableId="1821730674">
    <w:abstractNumId w:val="322"/>
  </w:num>
  <w:num w:numId="362" w16cid:durableId="189732647">
    <w:abstractNumId w:val="187"/>
  </w:num>
  <w:num w:numId="363" w16cid:durableId="814028107">
    <w:abstractNumId w:val="45"/>
  </w:num>
  <w:num w:numId="364" w16cid:durableId="1947614638">
    <w:abstractNumId w:val="233"/>
  </w:num>
  <w:num w:numId="365" w16cid:durableId="604267717">
    <w:abstractNumId w:val="43"/>
  </w:num>
  <w:num w:numId="366" w16cid:durableId="1908302504">
    <w:abstractNumId w:val="1"/>
    <w:lvlOverride w:ilvl="0">
      <w:startOverride w:val="2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367" w16cid:durableId="340351520">
    <w:abstractNumId w:val="129"/>
  </w:num>
  <w:num w:numId="368" w16cid:durableId="1855076438">
    <w:abstractNumId w:val="181"/>
  </w:num>
  <w:num w:numId="369" w16cid:durableId="1716930774">
    <w:abstractNumId w:val="1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0ED8"/>
    <w:rsid w:val="000023E1"/>
    <w:rsid w:val="000051D6"/>
    <w:rsid w:val="00016660"/>
    <w:rsid w:val="000238DE"/>
    <w:rsid w:val="0003140F"/>
    <w:rsid w:val="000413CF"/>
    <w:rsid w:val="000503E9"/>
    <w:rsid w:val="00051E78"/>
    <w:rsid w:val="00053FF0"/>
    <w:rsid w:val="00062019"/>
    <w:rsid w:val="0007004D"/>
    <w:rsid w:val="00071F87"/>
    <w:rsid w:val="000734F3"/>
    <w:rsid w:val="00087F39"/>
    <w:rsid w:val="000A17A0"/>
    <w:rsid w:val="000A50D2"/>
    <w:rsid w:val="000A6939"/>
    <w:rsid w:val="000C0821"/>
    <w:rsid w:val="000C4863"/>
    <w:rsid w:val="000C4AF1"/>
    <w:rsid w:val="000D3B3C"/>
    <w:rsid w:val="000E4419"/>
    <w:rsid w:val="000E6A1C"/>
    <w:rsid w:val="000F7E15"/>
    <w:rsid w:val="00100F93"/>
    <w:rsid w:val="001217BC"/>
    <w:rsid w:val="00122220"/>
    <w:rsid w:val="00125990"/>
    <w:rsid w:val="00126508"/>
    <w:rsid w:val="00154B92"/>
    <w:rsid w:val="00157566"/>
    <w:rsid w:val="001753CC"/>
    <w:rsid w:val="00177722"/>
    <w:rsid w:val="00180ED8"/>
    <w:rsid w:val="00183761"/>
    <w:rsid w:val="00184268"/>
    <w:rsid w:val="0018576B"/>
    <w:rsid w:val="0019326E"/>
    <w:rsid w:val="00197F78"/>
    <w:rsid w:val="001A064E"/>
    <w:rsid w:val="001B051D"/>
    <w:rsid w:val="001B0BBC"/>
    <w:rsid w:val="001C00F9"/>
    <w:rsid w:val="001C3B90"/>
    <w:rsid w:val="001C40AA"/>
    <w:rsid w:val="001C6AE1"/>
    <w:rsid w:val="001C7AD6"/>
    <w:rsid w:val="001D60A9"/>
    <w:rsid w:val="001D674C"/>
    <w:rsid w:val="001E3544"/>
    <w:rsid w:val="0020049A"/>
    <w:rsid w:val="00203EA4"/>
    <w:rsid w:val="00211496"/>
    <w:rsid w:val="00232152"/>
    <w:rsid w:val="00235876"/>
    <w:rsid w:val="0025464F"/>
    <w:rsid w:val="00257108"/>
    <w:rsid w:val="00264F1C"/>
    <w:rsid w:val="0026793D"/>
    <w:rsid w:val="00272F32"/>
    <w:rsid w:val="002811EF"/>
    <w:rsid w:val="00283A81"/>
    <w:rsid w:val="00284928"/>
    <w:rsid w:val="00287310"/>
    <w:rsid w:val="002875CF"/>
    <w:rsid w:val="00293673"/>
    <w:rsid w:val="00296C70"/>
    <w:rsid w:val="002970F8"/>
    <w:rsid w:val="002A2A43"/>
    <w:rsid w:val="002B0B17"/>
    <w:rsid w:val="002B0D22"/>
    <w:rsid w:val="002B1B7E"/>
    <w:rsid w:val="002B4123"/>
    <w:rsid w:val="002C7C3D"/>
    <w:rsid w:val="002D14C3"/>
    <w:rsid w:val="002E025C"/>
    <w:rsid w:val="002E3F71"/>
    <w:rsid w:val="002F4996"/>
    <w:rsid w:val="002F5C6C"/>
    <w:rsid w:val="00300317"/>
    <w:rsid w:val="0030287B"/>
    <w:rsid w:val="00312855"/>
    <w:rsid w:val="003173AE"/>
    <w:rsid w:val="0032796A"/>
    <w:rsid w:val="00331251"/>
    <w:rsid w:val="00333E2A"/>
    <w:rsid w:val="00334CA5"/>
    <w:rsid w:val="0033692F"/>
    <w:rsid w:val="00341D7C"/>
    <w:rsid w:val="003461AD"/>
    <w:rsid w:val="00347FE9"/>
    <w:rsid w:val="00374977"/>
    <w:rsid w:val="00376E7D"/>
    <w:rsid w:val="00380E24"/>
    <w:rsid w:val="00383C05"/>
    <w:rsid w:val="003850F0"/>
    <w:rsid w:val="00390434"/>
    <w:rsid w:val="0039599E"/>
    <w:rsid w:val="003D7626"/>
    <w:rsid w:val="003F701D"/>
    <w:rsid w:val="003F73EA"/>
    <w:rsid w:val="00400B8B"/>
    <w:rsid w:val="00425589"/>
    <w:rsid w:val="00431EF3"/>
    <w:rsid w:val="004513F9"/>
    <w:rsid w:val="004612CC"/>
    <w:rsid w:val="00464F2B"/>
    <w:rsid w:val="00470B3E"/>
    <w:rsid w:val="004750DE"/>
    <w:rsid w:val="00481B80"/>
    <w:rsid w:val="00486DB5"/>
    <w:rsid w:val="004930B8"/>
    <w:rsid w:val="0049509F"/>
    <w:rsid w:val="0049610E"/>
    <w:rsid w:val="004C796B"/>
    <w:rsid w:val="004D43EF"/>
    <w:rsid w:val="004F1852"/>
    <w:rsid w:val="00502891"/>
    <w:rsid w:val="00505C81"/>
    <w:rsid w:val="00510718"/>
    <w:rsid w:val="00510B76"/>
    <w:rsid w:val="00516DB6"/>
    <w:rsid w:val="005461D9"/>
    <w:rsid w:val="00551BBB"/>
    <w:rsid w:val="00561D8C"/>
    <w:rsid w:val="005734B2"/>
    <w:rsid w:val="005C1B82"/>
    <w:rsid w:val="005D1C8A"/>
    <w:rsid w:val="005F28D5"/>
    <w:rsid w:val="006040FE"/>
    <w:rsid w:val="006137C8"/>
    <w:rsid w:val="006239BB"/>
    <w:rsid w:val="006335E3"/>
    <w:rsid w:val="00635057"/>
    <w:rsid w:val="0064422E"/>
    <w:rsid w:val="006466EA"/>
    <w:rsid w:val="006512E8"/>
    <w:rsid w:val="00664E14"/>
    <w:rsid w:val="0066592E"/>
    <w:rsid w:val="00670B69"/>
    <w:rsid w:val="006735E3"/>
    <w:rsid w:val="00674AE2"/>
    <w:rsid w:val="0068105C"/>
    <w:rsid w:val="006A03DD"/>
    <w:rsid w:val="006A4834"/>
    <w:rsid w:val="006B6585"/>
    <w:rsid w:val="006B691D"/>
    <w:rsid w:val="006B7073"/>
    <w:rsid w:val="006E1741"/>
    <w:rsid w:val="006E3F49"/>
    <w:rsid w:val="006F0BCC"/>
    <w:rsid w:val="006F2FBC"/>
    <w:rsid w:val="006F4823"/>
    <w:rsid w:val="00701710"/>
    <w:rsid w:val="007043EB"/>
    <w:rsid w:val="00705864"/>
    <w:rsid w:val="007059BF"/>
    <w:rsid w:val="00707C7E"/>
    <w:rsid w:val="00716191"/>
    <w:rsid w:val="00717BF7"/>
    <w:rsid w:val="00721280"/>
    <w:rsid w:val="0072361F"/>
    <w:rsid w:val="00726AFA"/>
    <w:rsid w:val="00742D44"/>
    <w:rsid w:val="00743F9C"/>
    <w:rsid w:val="00753AAE"/>
    <w:rsid w:val="0076099B"/>
    <w:rsid w:val="00776B61"/>
    <w:rsid w:val="007823E8"/>
    <w:rsid w:val="00782FA5"/>
    <w:rsid w:val="00784EDF"/>
    <w:rsid w:val="00785CE0"/>
    <w:rsid w:val="00786C44"/>
    <w:rsid w:val="00787A9F"/>
    <w:rsid w:val="00794545"/>
    <w:rsid w:val="007A27F3"/>
    <w:rsid w:val="007A32B6"/>
    <w:rsid w:val="007A6F39"/>
    <w:rsid w:val="007C4AE5"/>
    <w:rsid w:val="007D41CB"/>
    <w:rsid w:val="007E0BA0"/>
    <w:rsid w:val="007E360E"/>
    <w:rsid w:val="007E4107"/>
    <w:rsid w:val="007E7D0B"/>
    <w:rsid w:val="007F7E46"/>
    <w:rsid w:val="00801F60"/>
    <w:rsid w:val="0080362F"/>
    <w:rsid w:val="008274A0"/>
    <w:rsid w:val="00832892"/>
    <w:rsid w:val="0084080F"/>
    <w:rsid w:val="008623F3"/>
    <w:rsid w:val="00862A58"/>
    <w:rsid w:val="0087171F"/>
    <w:rsid w:val="008A0EC5"/>
    <w:rsid w:val="008A5A89"/>
    <w:rsid w:val="008B5705"/>
    <w:rsid w:val="008B6EA7"/>
    <w:rsid w:val="008C369B"/>
    <w:rsid w:val="008D2A9F"/>
    <w:rsid w:val="008D4ADD"/>
    <w:rsid w:val="008E4FE5"/>
    <w:rsid w:val="008E5ECD"/>
    <w:rsid w:val="008F0B8F"/>
    <w:rsid w:val="008F0F25"/>
    <w:rsid w:val="008F123B"/>
    <w:rsid w:val="008F47AC"/>
    <w:rsid w:val="008F7791"/>
    <w:rsid w:val="00905855"/>
    <w:rsid w:val="00911699"/>
    <w:rsid w:val="00913065"/>
    <w:rsid w:val="00934B38"/>
    <w:rsid w:val="0093561C"/>
    <w:rsid w:val="00950C20"/>
    <w:rsid w:val="0095456C"/>
    <w:rsid w:val="00965842"/>
    <w:rsid w:val="00977722"/>
    <w:rsid w:val="00982C13"/>
    <w:rsid w:val="00995795"/>
    <w:rsid w:val="009B297E"/>
    <w:rsid w:val="009B5EA7"/>
    <w:rsid w:val="009D5DFB"/>
    <w:rsid w:val="009D67BA"/>
    <w:rsid w:val="009E4C13"/>
    <w:rsid w:val="00A1130E"/>
    <w:rsid w:val="00A35E47"/>
    <w:rsid w:val="00A405E7"/>
    <w:rsid w:val="00A42A61"/>
    <w:rsid w:val="00A55C82"/>
    <w:rsid w:val="00A6415D"/>
    <w:rsid w:val="00A75002"/>
    <w:rsid w:val="00A7562B"/>
    <w:rsid w:val="00A76F03"/>
    <w:rsid w:val="00A81B82"/>
    <w:rsid w:val="00A8614A"/>
    <w:rsid w:val="00A9363E"/>
    <w:rsid w:val="00A93C7D"/>
    <w:rsid w:val="00AA5074"/>
    <w:rsid w:val="00AB0674"/>
    <w:rsid w:val="00AB33C6"/>
    <w:rsid w:val="00AB43C2"/>
    <w:rsid w:val="00AC6ECC"/>
    <w:rsid w:val="00AD059D"/>
    <w:rsid w:val="00AD4E4F"/>
    <w:rsid w:val="00AD5725"/>
    <w:rsid w:val="00AE1697"/>
    <w:rsid w:val="00AE5F58"/>
    <w:rsid w:val="00AE7E88"/>
    <w:rsid w:val="00AF0976"/>
    <w:rsid w:val="00AF4FC1"/>
    <w:rsid w:val="00AF70AE"/>
    <w:rsid w:val="00B05C3D"/>
    <w:rsid w:val="00B21734"/>
    <w:rsid w:val="00B3636F"/>
    <w:rsid w:val="00B462CC"/>
    <w:rsid w:val="00B46A12"/>
    <w:rsid w:val="00B511A4"/>
    <w:rsid w:val="00B57DDF"/>
    <w:rsid w:val="00B72D5F"/>
    <w:rsid w:val="00B82196"/>
    <w:rsid w:val="00B857DA"/>
    <w:rsid w:val="00B86523"/>
    <w:rsid w:val="00B86B93"/>
    <w:rsid w:val="00B91F72"/>
    <w:rsid w:val="00B92C0E"/>
    <w:rsid w:val="00BB265E"/>
    <w:rsid w:val="00BB5D7C"/>
    <w:rsid w:val="00BB6DD8"/>
    <w:rsid w:val="00BE4402"/>
    <w:rsid w:val="00BE46A9"/>
    <w:rsid w:val="00C04682"/>
    <w:rsid w:val="00C06464"/>
    <w:rsid w:val="00C10323"/>
    <w:rsid w:val="00C1073F"/>
    <w:rsid w:val="00C22F69"/>
    <w:rsid w:val="00C24CA4"/>
    <w:rsid w:val="00C3064F"/>
    <w:rsid w:val="00C32CDB"/>
    <w:rsid w:val="00C379A3"/>
    <w:rsid w:val="00C40DC0"/>
    <w:rsid w:val="00C415D3"/>
    <w:rsid w:val="00C72FA4"/>
    <w:rsid w:val="00C83ACF"/>
    <w:rsid w:val="00C879DB"/>
    <w:rsid w:val="00C928C3"/>
    <w:rsid w:val="00C94F7C"/>
    <w:rsid w:val="00C96264"/>
    <w:rsid w:val="00C96EF7"/>
    <w:rsid w:val="00C97A86"/>
    <w:rsid w:val="00CA53C8"/>
    <w:rsid w:val="00CB09B8"/>
    <w:rsid w:val="00CB2A91"/>
    <w:rsid w:val="00CB3147"/>
    <w:rsid w:val="00CC2F41"/>
    <w:rsid w:val="00CD03B6"/>
    <w:rsid w:val="00D14FD6"/>
    <w:rsid w:val="00D34858"/>
    <w:rsid w:val="00D37BFD"/>
    <w:rsid w:val="00D40298"/>
    <w:rsid w:val="00D6006A"/>
    <w:rsid w:val="00D60D3B"/>
    <w:rsid w:val="00D64B2F"/>
    <w:rsid w:val="00D73121"/>
    <w:rsid w:val="00D771CA"/>
    <w:rsid w:val="00D812E4"/>
    <w:rsid w:val="00DC3E13"/>
    <w:rsid w:val="00DD49D4"/>
    <w:rsid w:val="00DD6BF0"/>
    <w:rsid w:val="00DE248A"/>
    <w:rsid w:val="00DE68E8"/>
    <w:rsid w:val="00E03A48"/>
    <w:rsid w:val="00E04007"/>
    <w:rsid w:val="00E04440"/>
    <w:rsid w:val="00E07E79"/>
    <w:rsid w:val="00E10030"/>
    <w:rsid w:val="00E12AD8"/>
    <w:rsid w:val="00E242D6"/>
    <w:rsid w:val="00E242DB"/>
    <w:rsid w:val="00E31206"/>
    <w:rsid w:val="00E360AA"/>
    <w:rsid w:val="00E40CCA"/>
    <w:rsid w:val="00E44DBF"/>
    <w:rsid w:val="00E514E6"/>
    <w:rsid w:val="00E5653E"/>
    <w:rsid w:val="00E62831"/>
    <w:rsid w:val="00E66D62"/>
    <w:rsid w:val="00E9010B"/>
    <w:rsid w:val="00E933B6"/>
    <w:rsid w:val="00E9528A"/>
    <w:rsid w:val="00E975F9"/>
    <w:rsid w:val="00EA100F"/>
    <w:rsid w:val="00EB0AFD"/>
    <w:rsid w:val="00ED0E0D"/>
    <w:rsid w:val="00EE25AD"/>
    <w:rsid w:val="00EE2AEC"/>
    <w:rsid w:val="00EE2BE9"/>
    <w:rsid w:val="00EE3ABA"/>
    <w:rsid w:val="00EE7FEE"/>
    <w:rsid w:val="00EF125D"/>
    <w:rsid w:val="00F11A7D"/>
    <w:rsid w:val="00F1468F"/>
    <w:rsid w:val="00F20A80"/>
    <w:rsid w:val="00F26560"/>
    <w:rsid w:val="00F41BB8"/>
    <w:rsid w:val="00F458BB"/>
    <w:rsid w:val="00F52550"/>
    <w:rsid w:val="00F547CB"/>
    <w:rsid w:val="00F5631A"/>
    <w:rsid w:val="00F61070"/>
    <w:rsid w:val="00F6739E"/>
    <w:rsid w:val="00F72D82"/>
    <w:rsid w:val="00F84561"/>
    <w:rsid w:val="00FA016F"/>
    <w:rsid w:val="00FA2B11"/>
    <w:rsid w:val="00FB1082"/>
    <w:rsid w:val="00FB2A4D"/>
    <w:rsid w:val="00FB50FA"/>
    <w:rsid w:val="00FD5074"/>
    <w:rsid w:val="00FD5E91"/>
    <w:rsid w:val="00FE55E9"/>
    <w:rsid w:val="00FF719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98A0BD"/>
  <w15:chartTrackingRefBased/>
  <w15:docId w15:val="{65AF992C-8AE7-41AB-BBB6-700A1EE83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1"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E5F58"/>
  </w:style>
  <w:style w:type="paragraph" w:styleId="Heading1">
    <w:name w:val="heading 1"/>
    <w:basedOn w:val="Normal"/>
    <w:next w:val="Normal"/>
    <w:link w:val="Heading1Char"/>
    <w:uiPriority w:val="9"/>
    <w:qFormat/>
    <w:rsid w:val="00180ED8"/>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Heading2">
    <w:name w:val="heading 2"/>
    <w:basedOn w:val="Normal"/>
    <w:next w:val="Normal"/>
    <w:link w:val="Heading2Char"/>
    <w:uiPriority w:val="9"/>
    <w:unhideWhenUsed/>
    <w:qFormat/>
    <w:rsid w:val="00180ED8"/>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Heading3">
    <w:name w:val="heading 3"/>
    <w:basedOn w:val="Normal"/>
    <w:next w:val="Normal"/>
    <w:link w:val="Heading3Char"/>
    <w:uiPriority w:val="9"/>
    <w:unhideWhenUsed/>
    <w:qFormat/>
    <w:rsid w:val="00180ED8"/>
    <w:pPr>
      <w:keepNext/>
      <w:keepLines/>
      <w:spacing w:before="160" w:after="80"/>
      <w:outlineLvl w:val="2"/>
    </w:pPr>
    <w:rPr>
      <w:rFonts w:eastAsiaTheme="majorEastAsia" w:cstheme="majorBidi"/>
      <w:color w:val="2E74B5" w:themeColor="accent1" w:themeShade="BF"/>
      <w:sz w:val="28"/>
      <w:szCs w:val="28"/>
    </w:rPr>
  </w:style>
  <w:style w:type="paragraph" w:styleId="Heading4">
    <w:name w:val="heading 4"/>
    <w:basedOn w:val="Normal"/>
    <w:next w:val="Normal"/>
    <w:link w:val="Heading4Char"/>
    <w:unhideWhenUsed/>
    <w:qFormat/>
    <w:rsid w:val="00180ED8"/>
    <w:pPr>
      <w:keepNext/>
      <w:keepLines/>
      <w:spacing w:before="80" w:after="40"/>
      <w:outlineLvl w:val="3"/>
    </w:pPr>
    <w:rPr>
      <w:rFonts w:eastAsiaTheme="majorEastAsia" w:cstheme="majorBidi"/>
      <w:i/>
      <w:iCs/>
      <w:color w:val="2E74B5" w:themeColor="accent1" w:themeShade="BF"/>
    </w:rPr>
  </w:style>
  <w:style w:type="paragraph" w:styleId="Heading5">
    <w:name w:val="heading 5"/>
    <w:basedOn w:val="Normal"/>
    <w:next w:val="Normal"/>
    <w:link w:val="Heading5Char"/>
    <w:unhideWhenUsed/>
    <w:qFormat/>
    <w:rsid w:val="00180ED8"/>
    <w:pPr>
      <w:keepNext/>
      <w:keepLines/>
      <w:spacing w:before="80" w:after="40"/>
      <w:outlineLvl w:val="4"/>
    </w:pPr>
    <w:rPr>
      <w:rFonts w:eastAsiaTheme="majorEastAsia" w:cstheme="majorBidi"/>
      <w:color w:val="2E74B5" w:themeColor="accent1" w:themeShade="BF"/>
    </w:rPr>
  </w:style>
  <w:style w:type="paragraph" w:styleId="Heading6">
    <w:name w:val="heading 6"/>
    <w:basedOn w:val="Normal"/>
    <w:next w:val="Normal"/>
    <w:link w:val="Heading6Char"/>
    <w:semiHidden/>
    <w:unhideWhenUsed/>
    <w:qFormat/>
    <w:rsid w:val="00180ED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180ED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180ED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semiHidden/>
    <w:unhideWhenUsed/>
    <w:qFormat/>
    <w:rsid w:val="00180ED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80ED8"/>
    <w:rPr>
      <w:rFonts w:asciiTheme="majorHAnsi" w:eastAsiaTheme="majorEastAsia" w:hAnsiTheme="majorHAnsi" w:cstheme="majorBidi"/>
      <w:color w:val="2E74B5" w:themeColor="accent1" w:themeShade="BF"/>
      <w:sz w:val="40"/>
      <w:szCs w:val="40"/>
    </w:rPr>
  </w:style>
  <w:style w:type="character" w:customStyle="1" w:styleId="Heading2Char">
    <w:name w:val="Heading 2 Char"/>
    <w:basedOn w:val="DefaultParagraphFont"/>
    <w:link w:val="Heading2"/>
    <w:rsid w:val="00180ED8"/>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rsid w:val="00180ED8"/>
    <w:rPr>
      <w:rFonts w:eastAsiaTheme="majorEastAsia" w:cstheme="majorBidi"/>
      <w:color w:val="2E74B5" w:themeColor="accent1" w:themeShade="BF"/>
      <w:sz w:val="28"/>
      <w:szCs w:val="28"/>
    </w:rPr>
  </w:style>
  <w:style w:type="character" w:customStyle="1" w:styleId="Heading4Char">
    <w:name w:val="Heading 4 Char"/>
    <w:basedOn w:val="DefaultParagraphFont"/>
    <w:link w:val="Heading4"/>
    <w:rsid w:val="00180ED8"/>
    <w:rPr>
      <w:rFonts w:eastAsiaTheme="majorEastAsia" w:cstheme="majorBidi"/>
      <w:i/>
      <w:iCs/>
      <w:color w:val="2E74B5" w:themeColor="accent1" w:themeShade="BF"/>
    </w:rPr>
  </w:style>
  <w:style w:type="character" w:customStyle="1" w:styleId="Heading5Char">
    <w:name w:val="Heading 5 Char"/>
    <w:basedOn w:val="DefaultParagraphFont"/>
    <w:link w:val="Heading5"/>
    <w:uiPriority w:val="9"/>
    <w:semiHidden/>
    <w:rsid w:val="00180ED8"/>
    <w:rPr>
      <w:rFonts w:eastAsiaTheme="majorEastAsia" w:cstheme="majorBidi"/>
      <w:color w:val="2E74B5" w:themeColor="accent1" w:themeShade="BF"/>
    </w:rPr>
  </w:style>
  <w:style w:type="character" w:customStyle="1" w:styleId="Heading6Char">
    <w:name w:val="Heading 6 Char"/>
    <w:basedOn w:val="DefaultParagraphFont"/>
    <w:link w:val="Heading6"/>
    <w:semiHidden/>
    <w:rsid w:val="00180ED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80ED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80ED8"/>
    <w:rPr>
      <w:rFonts w:eastAsiaTheme="majorEastAsia" w:cstheme="majorBidi"/>
      <w:i/>
      <w:iCs/>
      <w:color w:val="272727" w:themeColor="text1" w:themeTint="D8"/>
    </w:rPr>
  </w:style>
  <w:style w:type="character" w:customStyle="1" w:styleId="Heading9Char">
    <w:name w:val="Heading 9 Char"/>
    <w:basedOn w:val="DefaultParagraphFont"/>
    <w:link w:val="Heading9"/>
    <w:semiHidden/>
    <w:rsid w:val="00180ED8"/>
    <w:rPr>
      <w:rFonts w:eastAsiaTheme="majorEastAsia" w:cstheme="majorBidi"/>
      <w:color w:val="272727" w:themeColor="text1" w:themeTint="D8"/>
    </w:rPr>
  </w:style>
  <w:style w:type="paragraph" w:styleId="Title">
    <w:name w:val="Title"/>
    <w:basedOn w:val="Normal"/>
    <w:next w:val="Normal"/>
    <w:link w:val="TitleChar"/>
    <w:uiPriority w:val="10"/>
    <w:qFormat/>
    <w:rsid w:val="00180ED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0ED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180ED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rsid w:val="00180ED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80ED8"/>
    <w:pPr>
      <w:spacing w:before="160"/>
      <w:jc w:val="center"/>
    </w:pPr>
    <w:rPr>
      <w:i/>
      <w:iCs/>
      <w:color w:val="404040" w:themeColor="text1" w:themeTint="BF"/>
    </w:rPr>
  </w:style>
  <w:style w:type="character" w:customStyle="1" w:styleId="QuoteChar">
    <w:name w:val="Quote Char"/>
    <w:basedOn w:val="DefaultParagraphFont"/>
    <w:link w:val="Quote"/>
    <w:uiPriority w:val="29"/>
    <w:rsid w:val="00180ED8"/>
    <w:rPr>
      <w:i/>
      <w:iCs/>
      <w:color w:val="404040" w:themeColor="text1" w:themeTint="BF"/>
    </w:rPr>
  </w:style>
  <w:style w:type="paragraph" w:styleId="ListParagraph">
    <w:name w:val="List Paragraph"/>
    <w:basedOn w:val="Normal"/>
    <w:uiPriority w:val="1"/>
    <w:qFormat/>
    <w:rsid w:val="00180ED8"/>
    <w:pPr>
      <w:ind w:left="720"/>
      <w:contextualSpacing/>
    </w:pPr>
  </w:style>
  <w:style w:type="character" w:styleId="IntenseEmphasis">
    <w:name w:val="Intense Emphasis"/>
    <w:basedOn w:val="DefaultParagraphFont"/>
    <w:uiPriority w:val="21"/>
    <w:qFormat/>
    <w:rsid w:val="00180ED8"/>
    <w:rPr>
      <w:i/>
      <w:iCs/>
      <w:color w:val="2E74B5" w:themeColor="accent1" w:themeShade="BF"/>
    </w:rPr>
  </w:style>
  <w:style w:type="paragraph" w:styleId="IntenseQuote">
    <w:name w:val="Intense Quote"/>
    <w:basedOn w:val="Normal"/>
    <w:next w:val="Normal"/>
    <w:link w:val="IntenseQuoteChar"/>
    <w:uiPriority w:val="30"/>
    <w:qFormat/>
    <w:rsid w:val="00180ED8"/>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IntenseQuoteChar">
    <w:name w:val="Intense Quote Char"/>
    <w:basedOn w:val="DefaultParagraphFont"/>
    <w:link w:val="IntenseQuote"/>
    <w:uiPriority w:val="30"/>
    <w:rsid w:val="00180ED8"/>
    <w:rPr>
      <w:i/>
      <w:iCs/>
      <w:color w:val="2E74B5" w:themeColor="accent1" w:themeShade="BF"/>
    </w:rPr>
  </w:style>
  <w:style w:type="character" w:styleId="IntenseReference">
    <w:name w:val="Intense Reference"/>
    <w:basedOn w:val="DefaultParagraphFont"/>
    <w:uiPriority w:val="32"/>
    <w:qFormat/>
    <w:rsid w:val="00180ED8"/>
    <w:rPr>
      <w:b/>
      <w:bCs/>
      <w:smallCaps/>
      <w:color w:val="2E74B5" w:themeColor="accent1" w:themeShade="BF"/>
      <w:spacing w:val="5"/>
    </w:rPr>
  </w:style>
  <w:style w:type="paragraph" w:styleId="Header">
    <w:name w:val="header"/>
    <w:basedOn w:val="Normal"/>
    <w:link w:val="HeaderChar"/>
    <w:uiPriority w:val="99"/>
    <w:rsid w:val="00180ED8"/>
    <w:pPr>
      <w:tabs>
        <w:tab w:val="center" w:pos="4320"/>
        <w:tab w:val="right" w:pos="8640"/>
      </w:tabs>
      <w:spacing w:after="0" w:line="240" w:lineRule="auto"/>
    </w:pPr>
    <w:rPr>
      <w:rFonts w:ascii="Times New Roman" w:eastAsia="Times New Roman" w:hAnsi="Times New Roman" w:cs="Times New Roman"/>
      <w:kern w:val="0"/>
      <w:szCs w:val="20"/>
      <w:lang w:val="fr-FR" w:eastAsia="en-GB"/>
      <w14:ligatures w14:val="none"/>
    </w:rPr>
  </w:style>
  <w:style w:type="character" w:customStyle="1" w:styleId="HeaderChar">
    <w:name w:val="Header Char"/>
    <w:basedOn w:val="DefaultParagraphFont"/>
    <w:link w:val="Header"/>
    <w:uiPriority w:val="99"/>
    <w:rsid w:val="00180ED8"/>
    <w:rPr>
      <w:rFonts w:ascii="Times New Roman" w:eastAsia="Times New Roman" w:hAnsi="Times New Roman" w:cs="Times New Roman"/>
      <w:kern w:val="0"/>
      <w:szCs w:val="20"/>
      <w:lang w:val="fr-FR" w:eastAsia="en-GB"/>
      <w14:ligatures w14:val="none"/>
    </w:rPr>
  </w:style>
  <w:style w:type="paragraph" w:styleId="Footer">
    <w:name w:val="footer"/>
    <w:basedOn w:val="Normal"/>
    <w:link w:val="FooterChar"/>
    <w:uiPriority w:val="99"/>
    <w:rsid w:val="00180ED8"/>
    <w:pPr>
      <w:tabs>
        <w:tab w:val="center" w:pos="4320"/>
        <w:tab w:val="right" w:pos="8640"/>
      </w:tabs>
      <w:spacing w:after="0" w:line="240" w:lineRule="auto"/>
    </w:pPr>
    <w:rPr>
      <w:rFonts w:ascii="Times New Roman" w:eastAsia="Times New Roman" w:hAnsi="Times New Roman" w:cs="Times New Roman"/>
      <w:kern w:val="0"/>
      <w:szCs w:val="20"/>
      <w:lang w:val="fr-FR" w:eastAsia="en-GB"/>
      <w14:ligatures w14:val="none"/>
    </w:rPr>
  </w:style>
  <w:style w:type="character" w:customStyle="1" w:styleId="FooterChar">
    <w:name w:val="Footer Char"/>
    <w:basedOn w:val="DefaultParagraphFont"/>
    <w:link w:val="Footer"/>
    <w:uiPriority w:val="99"/>
    <w:rsid w:val="00180ED8"/>
    <w:rPr>
      <w:rFonts w:ascii="Times New Roman" w:eastAsia="Times New Roman" w:hAnsi="Times New Roman" w:cs="Times New Roman"/>
      <w:kern w:val="0"/>
      <w:szCs w:val="20"/>
      <w:lang w:val="fr-FR" w:eastAsia="en-GB"/>
      <w14:ligatures w14:val="none"/>
    </w:rPr>
  </w:style>
  <w:style w:type="character" w:styleId="Hyperlink">
    <w:name w:val="Hyperlink"/>
    <w:rsid w:val="00180ED8"/>
    <w:rPr>
      <w:color w:val="0000FF"/>
      <w:u w:val="single"/>
    </w:rPr>
  </w:style>
  <w:style w:type="character" w:styleId="PageNumber">
    <w:name w:val="page number"/>
    <w:basedOn w:val="DefaultParagraphFont"/>
    <w:rsid w:val="00180ED8"/>
  </w:style>
  <w:style w:type="paragraph" w:styleId="FootnoteText">
    <w:name w:val="footnote text"/>
    <w:aliases w:val="Schriftart: 9 pt,Schriftart: 10 pt,Schriftart: 8 pt,WB-Fußnotentext,FoodNote,ft,Footnote,Footnote Text Char Char,Footnote Text Char1 Char Char,Footnote Text Char Char Char Char,fn,f,Voetnoottekst Char,Footnote Text Char1 Cha,Fußnote"/>
    <w:basedOn w:val="Normal"/>
    <w:link w:val="FootnoteTextChar"/>
    <w:qFormat/>
    <w:rsid w:val="00180ED8"/>
    <w:pPr>
      <w:spacing w:after="0" w:line="240" w:lineRule="auto"/>
    </w:pPr>
    <w:rPr>
      <w:rFonts w:ascii="Times New Roman" w:eastAsia="Times New Roman" w:hAnsi="Times New Roman" w:cs="Times New Roman"/>
      <w:snapToGrid w:val="0"/>
      <w:kern w:val="0"/>
      <w:sz w:val="20"/>
      <w:szCs w:val="20"/>
      <w:lang w:val="en-GB"/>
      <w14:ligatures w14:val="none"/>
    </w:rPr>
  </w:style>
  <w:style w:type="character" w:customStyle="1" w:styleId="FootnoteTextChar">
    <w:name w:val="Footnote Text Char"/>
    <w:aliases w:val="Schriftart: 9 pt Char,Schriftart: 10 pt Char,Schriftart: 8 pt Char,WB-Fußnotentext Char,FoodNote Char,ft Char,Footnote Char,Footnote Text Char Char Char,Footnote Text Char1 Char Char Char,Footnote Text Char Char Char Char Char,fn Char"/>
    <w:basedOn w:val="DefaultParagraphFont"/>
    <w:link w:val="FootnoteText"/>
    <w:rsid w:val="00180ED8"/>
    <w:rPr>
      <w:rFonts w:ascii="Times New Roman" w:eastAsia="Times New Roman" w:hAnsi="Times New Roman" w:cs="Times New Roman"/>
      <w:snapToGrid w:val="0"/>
      <w:kern w:val="0"/>
      <w:sz w:val="20"/>
      <w:szCs w:val="20"/>
      <w:lang w:val="en-GB"/>
      <w14:ligatures w14:val="none"/>
    </w:rPr>
  </w:style>
  <w:style w:type="character" w:styleId="FootnoteReference">
    <w:name w:val="footnote reference"/>
    <w:aliases w:val="Footnote symbol,Times 10 Point,Exposant 3 Point, Exposant 3 Point,Footnote number,Footnote Reference Number,Footnote reference number,Footnote Reference Superscript,EN Footnote Reference,note TESI,Voetnootverwijzing,fr,o,FR,FR1,note T"/>
    <w:link w:val="Char2"/>
    <w:qFormat/>
    <w:rsid w:val="00180ED8"/>
    <w:rPr>
      <w:vertAlign w:val="superscript"/>
    </w:rPr>
  </w:style>
  <w:style w:type="paragraph" w:customStyle="1" w:styleId="oddl-nadpis">
    <w:name w:val="oddíl-nadpis"/>
    <w:basedOn w:val="Normal"/>
    <w:rsid w:val="00180ED8"/>
    <w:pPr>
      <w:keepNext/>
      <w:widowControl w:val="0"/>
      <w:tabs>
        <w:tab w:val="left" w:pos="567"/>
      </w:tabs>
      <w:spacing w:before="240" w:after="120" w:line="240" w:lineRule="exact"/>
      <w:ind w:left="567"/>
      <w:jc w:val="both"/>
    </w:pPr>
    <w:rPr>
      <w:rFonts w:ascii="Arial" w:eastAsia="Times New Roman" w:hAnsi="Arial" w:cs="Times New Roman"/>
      <w:b/>
      <w:snapToGrid w:val="0"/>
      <w:kern w:val="0"/>
      <w:sz w:val="22"/>
      <w:szCs w:val="20"/>
      <w:lang w:val="cs-CZ"/>
      <w14:ligatures w14:val="none"/>
    </w:rPr>
  </w:style>
  <w:style w:type="paragraph" w:customStyle="1" w:styleId="text-3mezera">
    <w:name w:val="text - 3 mezera"/>
    <w:basedOn w:val="Normal"/>
    <w:rsid w:val="00180ED8"/>
    <w:pPr>
      <w:widowControl w:val="0"/>
      <w:spacing w:before="60" w:after="120" w:line="240" w:lineRule="exact"/>
      <w:ind w:left="567"/>
      <w:jc w:val="both"/>
    </w:pPr>
    <w:rPr>
      <w:rFonts w:ascii="Arial" w:eastAsia="Times New Roman" w:hAnsi="Arial" w:cs="Times New Roman"/>
      <w:snapToGrid w:val="0"/>
      <w:kern w:val="0"/>
      <w:sz w:val="22"/>
      <w:szCs w:val="20"/>
      <w:lang w:val="cs-CZ"/>
      <w14:ligatures w14:val="none"/>
    </w:rPr>
  </w:style>
  <w:style w:type="paragraph" w:customStyle="1" w:styleId="PRAGHeading2">
    <w:name w:val="PRAG Heading 2"/>
    <w:basedOn w:val="Normal"/>
    <w:rsid w:val="00180ED8"/>
    <w:pPr>
      <w:widowControl w:val="0"/>
      <w:numPr>
        <w:numId w:val="23"/>
      </w:numPr>
      <w:spacing w:before="100" w:after="100" w:line="240" w:lineRule="auto"/>
    </w:pPr>
    <w:rPr>
      <w:rFonts w:ascii="Times New Roman" w:eastAsia="Times New Roman" w:hAnsi="Times New Roman" w:cs="Times New Roman"/>
      <w:snapToGrid w:val="0"/>
      <w:kern w:val="0"/>
      <w:szCs w:val="20"/>
      <w:lang w:val="fr-FR"/>
      <w14:ligatures w14:val="none"/>
    </w:rPr>
  </w:style>
  <w:style w:type="paragraph" w:customStyle="1" w:styleId="bulletsub">
    <w:name w:val="bullet_sub"/>
    <w:basedOn w:val="Normal"/>
    <w:rsid w:val="00180ED8"/>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before="240" w:after="120" w:line="240" w:lineRule="auto"/>
      <w:ind w:left="2912" w:hanging="360"/>
      <w:jc w:val="both"/>
    </w:pPr>
    <w:rPr>
      <w:rFonts w:ascii="Arial" w:eastAsia="Times New Roman" w:hAnsi="Arial" w:cs="Times New Roman"/>
      <w:snapToGrid w:val="0"/>
      <w:kern w:val="0"/>
      <w:sz w:val="22"/>
      <w:szCs w:val="20"/>
      <w:lang w:val="en-GB"/>
      <w14:ligatures w14:val="none"/>
    </w:rPr>
  </w:style>
  <w:style w:type="paragraph" w:styleId="TOC2">
    <w:name w:val="toc 2"/>
    <w:basedOn w:val="Normal"/>
    <w:next w:val="Normal"/>
    <w:autoRedefine/>
    <w:uiPriority w:val="39"/>
    <w:qFormat/>
    <w:rsid w:val="00180ED8"/>
    <w:pPr>
      <w:tabs>
        <w:tab w:val="left" w:pos="737"/>
        <w:tab w:val="right" w:leader="hyphen" w:pos="9072"/>
      </w:tabs>
      <w:spacing w:after="80" w:line="240" w:lineRule="auto"/>
      <w:ind w:left="1021" w:right="425" w:hanging="737"/>
    </w:pPr>
    <w:rPr>
      <w:rFonts w:ascii="Times New Roman" w:eastAsia="Times New Roman" w:hAnsi="Times New Roman" w:cs="Times New Roman"/>
      <w:noProof/>
      <w:snapToGrid w:val="0"/>
      <w:kern w:val="0"/>
      <w:sz w:val="22"/>
      <w:szCs w:val="20"/>
      <w:lang w:val="en-GB"/>
      <w14:ligatures w14:val="none"/>
    </w:rPr>
  </w:style>
  <w:style w:type="paragraph" w:styleId="TOC1">
    <w:name w:val="toc 1"/>
    <w:basedOn w:val="Normal"/>
    <w:next w:val="Normal"/>
    <w:autoRedefine/>
    <w:uiPriority w:val="39"/>
    <w:qFormat/>
    <w:rsid w:val="00180ED8"/>
    <w:pPr>
      <w:tabs>
        <w:tab w:val="right" w:leader="dot" w:pos="9072"/>
      </w:tabs>
      <w:spacing w:after="120" w:line="240" w:lineRule="auto"/>
    </w:pPr>
    <w:rPr>
      <w:rFonts w:ascii="Times New Roman" w:eastAsia="Times New Roman" w:hAnsi="Times New Roman" w:cs="Times New Roman"/>
      <w:b/>
      <w:noProof/>
      <w:snapToGrid w:val="0"/>
      <w:kern w:val="0"/>
      <w:szCs w:val="20"/>
      <w:lang w:val="en-GB"/>
      <w14:ligatures w14:val="none"/>
    </w:rPr>
  </w:style>
  <w:style w:type="paragraph" w:customStyle="1" w:styleId="bullet-3">
    <w:name w:val="bullet-3"/>
    <w:basedOn w:val="Normal"/>
    <w:rsid w:val="00180ED8"/>
    <w:pPr>
      <w:widowControl w:val="0"/>
      <w:spacing w:before="240" w:after="120" w:line="240" w:lineRule="exact"/>
      <w:ind w:left="2212" w:hanging="284"/>
      <w:jc w:val="both"/>
    </w:pPr>
    <w:rPr>
      <w:rFonts w:ascii="Arial" w:eastAsia="Times New Roman" w:hAnsi="Arial" w:cs="Times New Roman"/>
      <w:snapToGrid w:val="0"/>
      <w:kern w:val="0"/>
      <w:sz w:val="22"/>
      <w:szCs w:val="20"/>
      <w:lang w:val="cs-CZ"/>
      <w14:ligatures w14:val="none"/>
    </w:rPr>
  </w:style>
  <w:style w:type="paragraph" w:styleId="BodyTextIndent">
    <w:name w:val="Body Text Indent"/>
    <w:basedOn w:val="Normal"/>
    <w:link w:val="BodyTextIndentChar"/>
    <w:rsid w:val="00180ED8"/>
    <w:pPr>
      <w:spacing w:after="120" w:line="240" w:lineRule="auto"/>
      <w:ind w:left="567"/>
      <w:jc w:val="both"/>
    </w:pPr>
    <w:rPr>
      <w:rFonts w:ascii="Times New Roman" w:eastAsia="Times New Roman" w:hAnsi="Times New Roman" w:cs="Times New Roman"/>
      <w:snapToGrid w:val="0"/>
      <w:kern w:val="0"/>
      <w:sz w:val="22"/>
      <w:szCs w:val="20"/>
      <w:lang w:val="en-GB"/>
      <w14:ligatures w14:val="none"/>
    </w:rPr>
  </w:style>
  <w:style w:type="character" w:customStyle="1" w:styleId="BodyTextIndentChar">
    <w:name w:val="Body Text Indent Char"/>
    <w:basedOn w:val="DefaultParagraphFont"/>
    <w:link w:val="BodyTextIndent"/>
    <w:rsid w:val="00180ED8"/>
    <w:rPr>
      <w:rFonts w:ascii="Times New Roman" w:eastAsia="Times New Roman" w:hAnsi="Times New Roman" w:cs="Times New Roman"/>
      <w:snapToGrid w:val="0"/>
      <w:kern w:val="0"/>
      <w:sz w:val="22"/>
      <w:szCs w:val="20"/>
      <w:lang w:val="en-GB"/>
      <w14:ligatures w14:val="none"/>
    </w:rPr>
  </w:style>
  <w:style w:type="paragraph" w:styleId="BodyText">
    <w:name w:val="Body Text"/>
    <w:basedOn w:val="Normal"/>
    <w:link w:val="BodyTextChar"/>
    <w:uiPriority w:val="1"/>
    <w:qFormat/>
    <w:rsid w:val="00180ED8"/>
    <w:pPr>
      <w:spacing w:after="120" w:line="240" w:lineRule="auto"/>
      <w:ind w:left="567"/>
      <w:jc w:val="both"/>
    </w:pPr>
    <w:rPr>
      <w:rFonts w:ascii="Arial" w:eastAsia="Times New Roman" w:hAnsi="Arial" w:cs="Times New Roman"/>
      <w:snapToGrid w:val="0"/>
      <w:kern w:val="0"/>
      <w:sz w:val="20"/>
      <w:szCs w:val="20"/>
      <w:lang w:val="en-GB"/>
      <w14:ligatures w14:val="none"/>
    </w:rPr>
  </w:style>
  <w:style w:type="character" w:customStyle="1" w:styleId="BodyTextChar">
    <w:name w:val="Body Text Char"/>
    <w:basedOn w:val="DefaultParagraphFont"/>
    <w:link w:val="BodyText"/>
    <w:rsid w:val="00180ED8"/>
    <w:rPr>
      <w:rFonts w:ascii="Arial" w:eastAsia="Times New Roman" w:hAnsi="Arial" w:cs="Times New Roman"/>
      <w:snapToGrid w:val="0"/>
      <w:kern w:val="0"/>
      <w:sz w:val="20"/>
      <w:szCs w:val="20"/>
      <w:lang w:val="en-GB"/>
      <w14:ligatures w14:val="none"/>
    </w:rPr>
  </w:style>
  <w:style w:type="paragraph" w:styleId="NormalIndent">
    <w:name w:val="Normal Indent"/>
    <w:basedOn w:val="Normal"/>
    <w:rsid w:val="00180ED8"/>
    <w:pPr>
      <w:spacing w:after="120" w:line="240" w:lineRule="auto"/>
      <w:ind w:left="708"/>
      <w:jc w:val="both"/>
    </w:pPr>
    <w:rPr>
      <w:rFonts w:ascii="Arial" w:eastAsia="Times New Roman" w:hAnsi="Arial" w:cs="Times New Roman"/>
      <w:snapToGrid w:val="0"/>
      <w:kern w:val="0"/>
      <w:sz w:val="20"/>
      <w:szCs w:val="20"/>
      <w:lang w:val="en-GB"/>
      <w14:ligatures w14:val="none"/>
    </w:rPr>
  </w:style>
  <w:style w:type="paragraph" w:customStyle="1" w:styleId="tabulka">
    <w:name w:val="tabulka"/>
    <w:basedOn w:val="text-3mezera"/>
    <w:rsid w:val="00180ED8"/>
    <w:pPr>
      <w:spacing w:before="120"/>
      <w:jc w:val="center"/>
    </w:pPr>
    <w:rPr>
      <w:sz w:val="20"/>
    </w:rPr>
  </w:style>
  <w:style w:type="paragraph" w:customStyle="1" w:styleId="Volume">
    <w:name w:val="Volume"/>
    <w:basedOn w:val="text"/>
    <w:next w:val="Section"/>
    <w:rsid w:val="00180ED8"/>
    <w:pPr>
      <w:pageBreakBefore/>
      <w:spacing w:before="360" w:line="360" w:lineRule="exact"/>
      <w:jc w:val="center"/>
    </w:pPr>
    <w:rPr>
      <w:b/>
      <w:sz w:val="36"/>
    </w:rPr>
  </w:style>
  <w:style w:type="paragraph" w:customStyle="1" w:styleId="text">
    <w:name w:val="text"/>
    <w:rsid w:val="00180ED8"/>
    <w:pPr>
      <w:widowControl w:val="0"/>
      <w:spacing w:before="240" w:after="0" w:line="240" w:lineRule="exact"/>
      <w:jc w:val="both"/>
    </w:pPr>
    <w:rPr>
      <w:rFonts w:ascii="Arial" w:eastAsia="Times New Roman" w:hAnsi="Arial" w:cs="Times New Roman"/>
      <w:snapToGrid w:val="0"/>
      <w:kern w:val="0"/>
      <w:szCs w:val="20"/>
      <w:lang w:val="cs-CZ"/>
      <w14:ligatures w14:val="none"/>
    </w:rPr>
  </w:style>
  <w:style w:type="paragraph" w:customStyle="1" w:styleId="Section">
    <w:name w:val="Section"/>
    <w:basedOn w:val="Volume"/>
    <w:rsid w:val="00180ED8"/>
  </w:style>
  <w:style w:type="paragraph" w:customStyle="1" w:styleId="textcslovan">
    <w:name w:val="text císlovaný"/>
    <w:basedOn w:val="text"/>
    <w:rsid w:val="00180ED8"/>
    <w:pPr>
      <w:ind w:left="567" w:hanging="567"/>
    </w:pPr>
  </w:style>
  <w:style w:type="paragraph" w:customStyle="1" w:styleId="Nadpis-STRANA">
    <w:name w:val="Nadpis - STRANA"/>
    <w:basedOn w:val="text"/>
    <w:next w:val="Volume"/>
    <w:rsid w:val="00180ED8"/>
    <w:pPr>
      <w:pageBreakBefore/>
      <w:spacing w:before="5040" w:line="520" w:lineRule="exact"/>
      <w:jc w:val="center"/>
    </w:pPr>
    <w:rPr>
      <w:b/>
      <w:sz w:val="36"/>
    </w:rPr>
  </w:style>
  <w:style w:type="paragraph" w:styleId="PlainText">
    <w:name w:val="Plain Text"/>
    <w:basedOn w:val="Normal"/>
    <w:link w:val="PlainTextChar"/>
    <w:rsid w:val="00180ED8"/>
    <w:pPr>
      <w:spacing w:after="120" w:line="240" w:lineRule="auto"/>
      <w:ind w:left="567"/>
      <w:jc w:val="both"/>
    </w:pPr>
    <w:rPr>
      <w:rFonts w:ascii="Courier New" w:eastAsia="Times New Roman" w:hAnsi="Courier New" w:cs="Times New Roman"/>
      <w:snapToGrid w:val="0"/>
      <w:kern w:val="0"/>
      <w:sz w:val="20"/>
      <w:szCs w:val="20"/>
      <w:lang w:val="en-GB"/>
      <w14:ligatures w14:val="none"/>
    </w:rPr>
  </w:style>
  <w:style w:type="character" w:customStyle="1" w:styleId="PlainTextChar">
    <w:name w:val="Plain Text Char"/>
    <w:basedOn w:val="DefaultParagraphFont"/>
    <w:link w:val="PlainText"/>
    <w:rsid w:val="00180ED8"/>
    <w:rPr>
      <w:rFonts w:ascii="Courier New" w:eastAsia="Times New Roman" w:hAnsi="Courier New" w:cs="Times New Roman"/>
      <w:snapToGrid w:val="0"/>
      <w:kern w:val="0"/>
      <w:sz w:val="20"/>
      <w:szCs w:val="20"/>
      <w:lang w:val="en-GB"/>
      <w14:ligatures w14:val="none"/>
    </w:rPr>
  </w:style>
  <w:style w:type="character" w:styleId="FollowedHyperlink">
    <w:name w:val="FollowedHyperlink"/>
    <w:rsid w:val="00180ED8"/>
    <w:rPr>
      <w:color w:val="800080"/>
      <w:u w:val="single"/>
    </w:rPr>
  </w:style>
  <w:style w:type="paragraph" w:customStyle="1" w:styleId="Blockquote">
    <w:name w:val="Blockquote"/>
    <w:basedOn w:val="Normal"/>
    <w:rsid w:val="00180ED8"/>
    <w:pPr>
      <w:widowControl w:val="0"/>
      <w:spacing w:before="100" w:after="100" w:line="240" w:lineRule="auto"/>
      <w:ind w:left="360" w:right="360"/>
      <w:jc w:val="both"/>
    </w:pPr>
    <w:rPr>
      <w:rFonts w:ascii="Times New Roman" w:eastAsia="Times New Roman" w:hAnsi="Times New Roman" w:cs="Times New Roman"/>
      <w:snapToGrid w:val="0"/>
      <w:kern w:val="0"/>
      <w:sz w:val="22"/>
      <w:szCs w:val="20"/>
      <w:lang w:val="en-GB"/>
      <w14:ligatures w14:val="none"/>
    </w:rPr>
  </w:style>
  <w:style w:type="paragraph" w:customStyle="1" w:styleId="Text1">
    <w:name w:val="Text 1"/>
    <w:basedOn w:val="Normal"/>
    <w:link w:val="Text1Char"/>
    <w:qFormat/>
    <w:rsid w:val="00180ED8"/>
    <w:pPr>
      <w:spacing w:before="120" w:after="120" w:line="240" w:lineRule="auto"/>
      <w:ind w:left="851"/>
      <w:jc w:val="both"/>
    </w:pPr>
    <w:rPr>
      <w:rFonts w:ascii="Times New Roman" w:eastAsia="Times New Roman" w:hAnsi="Times New Roman" w:cs="Times New Roman"/>
      <w:snapToGrid w:val="0"/>
      <w:kern w:val="0"/>
      <w:sz w:val="22"/>
      <w:szCs w:val="20"/>
      <w:lang w:val="en-GB"/>
      <w14:ligatures w14:val="none"/>
    </w:rPr>
  </w:style>
  <w:style w:type="paragraph" w:customStyle="1" w:styleId="ManualNumPar1">
    <w:name w:val="Manual NumPar 1"/>
    <w:basedOn w:val="Normal"/>
    <w:next w:val="Text1"/>
    <w:rsid w:val="00180ED8"/>
    <w:pPr>
      <w:spacing w:before="120" w:after="120" w:line="240" w:lineRule="auto"/>
      <w:ind w:left="851" w:hanging="851"/>
      <w:jc w:val="both"/>
    </w:pPr>
    <w:rPr>
      <w:rFonts w:ascii="Times New Roman" w:eastAsia="Times New Roman" w:hAnsi="Times New Roman" w:cs="Times New Roman"/>
      <w:snapToGrid w:val="0"/>
      <w:kern w:val="0"/>
      <w:sz w:val="22"/>
      <w:szCs w:val="20"/>
      <w:lang w:val="en-GB"/>
      <w14:ligatures w14:val="none"/>
    </w:rPr>
  </w:style>
  <w:style w:type="paragraph" w:customStyle="1" w:styleId="Point1">
    <w:name w:val="Point 1"/>
    <w:basedOn w:val="Normal"/>
    <w:rsid w:val="00180ED8"/>
    <w:pPr>
      <w:spacing w:before="120" w:after="120" w:line="240" w:lineRule="auto"/>
      <w:ind w:left="1418" w:hanging="567"/>
      <w:jc w:val="both"/>
    </w:pPr>
    <w:rPr>
      <w:rFonts w:ascii="Times New Roman" w:eastAsia="Times New Roman" w:hAnsi="Times New Roman" w:cs="Times New Roman"/>
      <w:snapToGrid w:val="0"/>
      <w:kern w:val="0"/>
      <w:sz w:val="22"/>
      <w:szCs w:val="20"/>
      <w:lang w:val="en-GB"/>
      <w14:ligatures w14:val="none"/>
    </w:rPr>
  </w:style>
  <w:style w:type="paragraph" w:styleId="TOC3">
    <w:name w:val="toc 3"/>
    <w:basedOn w:val="Normal"/>
    <w:next w:val="Normal"/>
    <w:autoRedefine/>
    <w:uiPriority w:val="1"/>
    <w:qFormat/>
    <w:rsid w:val="00180ED8"/>
    <w:pPr>
      <w:spacing w:after="120" w:line="240" w:lineRule="auto"/>
      <w:ind w:left="480"/>
    </w:pPr>
    <w:rPr>
      <w:rFonts w:ascii="Times New Roman" w:eastAsia="Times New Roman" w:hAnsi="Times New Roman" w:cs="Times New Roman"/>
      <w:snapToGrid w:val="0"/>
      <w:kern w:val="0"/>
      <w:sz w:val="22"/>
      <w:szCs w:val="20"/>
      <w:lang w:val="en-GB"/>
      <w14:ligatures w14:val="none"/>
    </w:rPr>
  </w:style>
  <w:style w:type="paragraph" w:styleId="TOC4">
    <w:name w:val="toc 4"/>
    <w:basedOn w:val="Normal"/>
    <w:next w:val="Normal"/>
    <w:autoRedefine/>
    <w:rsid w:val="00180ED8"/>
    <w:pPr>
      <w:spacing w:after="120" w:line="240" w:lineRule="auto"/>
      <w:ind w:left="720"/>
      <w:jc w:val="both"/>
    </w:pPr>
    <w:rPr>
      <w:rFonts w:ascii="Times New Roman" w:eastAsia="Times New Roman" w:hAnsi="Times New Roman" w:cs="Times New Roman"/>
      <w:snapToGrid w:val="0"/>
      <w:kern w:val="0"/>
      <w:sz w:val="22"/>
      <w:szCs w:val="20"/>
      <w:lang w:val="en-GB"/>
      <w14:ligatures w14:val="none"/>
    </w:rPr>
  </w:style>
  <w:style w:type="paragraph" w:styleId="TOC5">
    <w:name w:val="toc 5"/>
    <w:basedOn w:val="Normal"/>
    <w:next w:val="Normal"/>
    <w:autoRedefine/>
    <w:rsid w:val="00180ED8"/>
    <w:pPr>
      <w:spacing w:after="120" w:line="240" w:lineRule="auto"/>
      <w:ind w:left="960"/>
      <w:jc w:val="both"/>
    </w:pPr>
    <w:rPr>
      <w:rFonts w:ascii="Times New Roman" w:eastAsia="Times New Roman" w:hAnsi="Times New Roman" w:cs="Times New Roman"/>
      <w:snapToGrid w:val="0"/>
      <w:kern w:val="0"/>
      <w:sz w:val="22"/>
      <w:szCs w:val="20"/>
      <w:lang w:val="en-GB"/>
      <w14:ligatures w14:val="none"/>
    </w:rPr>
  </w:style>
  <w:style w:type="paragraph" w:styleId="TOC6">
    <w:name w:val="toc 6"/>
    <w:basedOn w:val="Normal"/>
    <w:next w:val="Normal"/>
    <w:autoRedefine/>
    <w:rsid w:val="00180ED8"/>
    <w:pPr>
      <w:spacing w:after="120" w:line="240" w:lineRule="auto"/>
      <w:ind w:left="1200"/>
      <w:jc w:val="both"/>
    </w:pPr>
    <w:rPr>
      <w:rFonts w:ascii="Times New Roman" w:eastAsia="Times New Roman" w:hAnsi="Times New Roman" w:cs="Times New Roman"/>
      <w:snapToGrid w:val="0"/>
      <w:kern w:val="0"/>
      <w:sz w:val="22"/>
      <w:szCs w:val="20"/>
      <w:lang w:val="en-GB"/>
      <w14:ligatures w14:val="none"/>
    </w:rPr>
  </w:style>
  <w:style w:type="paragraph" w:styleId="TOC7">
    <w:name w:val="toc 7"/>
    <w:basedOn w:val="Normal"/>
    <w:next w:val="Normal"/>
    <w:autoRedefine/>
    <w:rsid w:val="00180ED8"/>
    <w:pPr>
      <w:spacing w:after="120" w:line="240" w:lineRule="auto"/>
      <w:ind w:left="1440"/>
      <w:jc w:val="both"/>
    </w:pPr>
    <w:rPr>
      <w:rFonts w:ascii="Times New Roman" w:eastAsia="Times New Roman" w:hAnsi="Times New Roman" w:cs="Times New Roman"/>
      <w:snapToGrid w:val="0"/>
      <w:kern w:val="0"/>
      <w:sz w:val="22"/>
      <w:szCs w:val="20"/>
      <w:lang w:val="en-GB"/>
      <w14:ligatures w14:val="none"/>
    </w:rPr>
  </w:style>
  <w:style w:type="paragraph" w:styleId="TOC8">
    <w:name w:val="toc 8"/>
    <w:basedOn w:val="Normal"/>
    <w:next w:val="Normal"/>
    <w:autoRedefine/>
    <w:rsid w:val="00180ED8"/>
    <w:pPr>
      <w:spacing w:after="120" w:line="240" w:lineRule="auto"/>
      <w:ind w:left="1680"/>
      <w:jc w:val="both"/>
    </w:pPr>
    <w:rPr>
      <w:rFonts w:ascii="Times New Roman" w:eastAsia="Times New Roman" w:hAnsi="Times New Roman" w:cs="Times New Roman"/>
      <w:snapToGrid w:val="0"/>
      <w:kern w:val="0"/>
      <w:sz w:val="22"/>
      <w:szCs w:val="20"/>
      <w:lang w:val="en-GB"/>
      <w14:ligatures w14:val="none"/>
    </w:rPr>
  </w:style>
  <w:style w:type="paragraph" w:styleId="TOC9">
    <w:name w:val="toc 9"/>
    <w:basedOn w:val="Normal"/>
    <w:next w:val="Normal"/>
    <w:autoRedefine/>
    <w:rsid w:val="00180ED8"/>
    <w:pPr>
      <w:spacing w:after="120" w:line="240" w:lineRule="auto"/>
      <w:ind w:left="1920"/>
      <w:jc w:val="both"/>
    </w:pPr>
    <w:rPr>
      <w:rFonts w:ascii="Times New Roman" w:eastAsia="Times New Roman" w:hAnsi="Times New Roman" w:cs="Times New Roman"/>
      <w:snapToGrid w:val="0"/>
      <w:kern w:val="0"/>
      <w:sz w:val="22"/>
      <w:szCs w:val="20"/>
      <w:lang w:val="en-GB"/>
      <w14:ligatures w14:val="none"/>
    </w:rPr>
  </w:style>
  <w:style w:type="paragraph" w:styleId="BalloonText">
    <w:name w:val="Balloon Text"/>
    <w:basedOn w:val="Normal"/>
    <w:link w:val="BalloonTextChar"/>
    <w:semiHidden/>
    <w:rsid w:val="00180ED8"/>
    <w:pPr>
      <w:spacing w:after="120" w:line="240" w:lineRule="auto"/>
      <w:ind w:left="567"/>
      <w:jc w:val="both"/>
    </w:pPr>
    <w:rPr>
      <w:rFonts w:ascii="Tahoma" w:eastAsia="Times New Roman" w:hAnsi="Tahoma" w:cs="Tahoma"/>
      <w:snapToGrid w:val="0"/>
      <w:kern w:val="0"/>
      <w:sz w:val="16"/>
      <w:szCs w:val="16"/>
      <w:lang w:val="en-GB"/>
      <w14:ligatures w14:val="none"/>
    </w:rPr>
  </w:style>
  <w:style w:type="character" w:customStyle="1" w:styleId="BalloonTextChar">
    <w:name w:val="Balloon Text Char"/>
    <w:basedOn w:val="DefaultParagraphFont"/>
    <w:link w:val="BalloonText"/>
    <w:semiHidden/>
    <w:rsid w:val="00180ED8"/>
    <w:rPr>
      <w:rFonts w:ascii="Tahoma" w:eastAsia="Times New Roman" w:hAnsi="Tahoma" w:cs="Tahoma"/>
      <w:snapToGrid w:val="0"/>
      <w:kern w:val="0"/>
      <w:sz w:val="16"/>
      <w:szCs w:val="16"/>
      <w:lang w:val="en-GB"/>
      <w14:ligatures w14:val="none"/>
    </w:rPr>
  </w:style>
  <w:style w:type="paragraph" w:customStyle="1" w:styleId="titre4">
    <w:name w:val="titre4"/>
    <w:basedOn w:val="Normal"/>
    <w:rsid w:val="00180ED8"/>
    <w:pPr>
      <w:numPr>
        <w:numId w:val="4"/>
      </w:numPr>
      <w:tabs>
        <w:tab w:val="clear" w:pos="435"/>
        <w:tab w:val="decimal" w:pos="357"/>
      </w:tabs>
      <w:spacing w:after="120" w:line="240" w:lineRule="auto"/>
      <w:ind w:left="357" w:hanging="357"/>
      <w:jc w:val="both"/>
    </w:pPr>
    <w:rPr>
      <w:rFonts w:ascii="Arial" w:eastAsia="Times New Roman" w:hAnsi="Arial" w:cs="Times New Roman"/>
      <w:b/>
      <w:snapToGrid w:val="0"/>
      <w:kern w:val="0"/>
      <w:sz w:val="22"/>
      <w:szCs w:val="20"/>
      <w:lang w:val="en-GB"/>
      <w14:ligatures w14:val="none"/>
    </w:rPr>
  </w:style>
  <w:style w:type="paragraph" w:styleId="Index1">
    <w:name w:val="index 1"/>
    <w:basedOn w:val="Normal"/>
    <w:next w:val="Normal"/>
    <w:autoRedefine/>
    <w:semiHidden/>
    <w:rsid w:val="00180ED8"/>
    <w:pPr>
      <w:spacing w:after="120" w:line="240" w:lineRule="auto"/>
      <w:ind w:left="240" w:hanging="240"/>
      <w:jc w:val="both"/>
    </w:pPr>
    <w:rPr>
      <w:rFonts w:ascii="Times New Roman" w:eastAsia="Times New Roman" w:hAnsi="Times New Roman" w:cs="Times New Roman"/>
      <w:snapToGrid w:val="0"/>
      <w:kern w:val="0"/>
      <w:sz w:val="22"/>
      <w:szCs w:val="20"/>
      <w:lang w:val="en-GB"/>
      <w14:ligatures w14:val="none"/>
    </w:rPr>
  </w:style>
  <w:style w:type="character" w:customStyle="1" w:styleId="tw4winMark">
    <w:name w:val="tw4winMark"/>
    <w:rsid w:val="00180ED8"/>
    <w:rPr>
      <w:rFonts w:ascii="Times New Roman" w:hAnsi="Times New Roman" w:cs="Times New Roman"/>
      <w:vanish/>
      <w:color w:val="800080"/>
      <w:sz w:val="24"/>
      <w:szCs w:val="24"/>
      <w:vertAlign w:val="subscript"/>
    </w:rPr>
  </w:style>
  <w:style w:type="paragraph" w:styleId="BodyText2">
    <w:name w:val="Body Text 2"/>
    <w:basedOn w:val="Normal"/>
    <w:link w:val="BodyText2Char"/>
    <w:rsid w:val="00180ED8"/>
    <w:pPr>
      <w:tabs>
        <w:tab w:val="num" w:pos="567"/>
      </w:tabs>
      <w:spacing w:after="120" w:line="240" w:lineRule="auto"/>
      <w:ind w:left="567"/>
      <w:jc w:val="both"/>
    </w:pPr>
    <w:rPr>
      <w:rFonts w:ascii="Times New Roman" w:eastAsia="Times New Roman" w:hAnsi="Times New Roman" w:cs="Times New Roman"/>
      <w:kern w:val="0"/>
      <w:sz w:val="22"/>
      <w:szCs w:val="20"/>
      <w:lang w:val="sv-SE" w:eastAsia="en-GB"/>
      <w14:ligatures w14:val="none"/>
    </w:rPr>
  </w:style>
  <w:style w:type="character" w:customStyle="1" w:styleId="BodyText2Char">
    <w:name w:val="Body Text 2 Char"/>
    <w:basedOn w:val="DefaultParagraphFont"/>
    <w:link w:val="BodyText2"/>
    <w:rsid w:val="00180ED8"/>
    <w:rPr>
      <w:rFonts w:ascii="Times New Roman" w:eastAsia="Times New Roman" w:hAnsi="Times New Roman" w:cs="Times New Roman"/>
      <w:kern w:val="0"/>
      <w:sz w:val="22"/>
      <w:szCs w:val="20"/>
      <w:lang w:val="sv-SE" w:eastAsia="en-GB"/>
      <w14:ligatures w14:val="none"/>
    </w:rPr>
  </w:style>
  <w:style w:type="character" w:customStyle="1" w:styleId="CommentTextChar">
    <w:name w:val="Comment Text Char"/>
    <w:link w:val="CommentText"/>
    <w:uiPriority w:val="99"/>
    <w:rsid w:val="00180ED8"/>
    <w:rPr>
      <w:snapToGrid w:val="0"/>
    </w:rPr>
  </w:style>
  <w:style w:type="character" w:styleId="Strong">
    <w:name w:val="Strong"/>
    <w:uiPriority w:val="22"/>
    <w:qFormat/>
    <w:rsid w:val="00180ED8"/>
    <w:rPr>
      <w:b/>
    </w:rPr>
  </w:style>
  <w:style w:type="character" w:customStyle="1" w:styleId="DefaultMargins">
    <w:name w:val="DefaultMargins"/>
    <w:rsid w:val="00180ED8"/>
    <w:rPr>
      <w:rFonts w:ascii="Courier" w:hAnsi="Courier" w:cs="Courier"/>
      <w:sz w:val="24"/>
      <w:szCs w:val="24"/>
      <w:lang w:val="en-US"/>
    </w:rPr>
  </w:style>
  <w:style w:type="paragraph" w:customStyle="1" w:styleId="corpsarticle">
    <w:name w:val="corps_article"/>
    <w:basedOn w:val="BodyText"/>
    <w:rsid w:val="00180ED8"/>
    <w:pPr>
      <w:spacing w:before="60" w:after="60"/>
      <w:ind w:right="-1"/>
    </w:pPr>
    <w:rPr>
      <w:rFonts w:ascii="Times New Roman" w:hAnsi="Times New Roman"/>
      <w:snapToGrid/>
      <w:sz w:val="22"/>
      <w:lang w:eastAsia="fr-FR"/>
    </w:rPr>
  </w:style>
  <w:style w:type="paragraph" w:customStyle="1" w:styleId="evidence1">
    <w:name w:val="evidence1"/>
    <w:basedOn w:val="Normal"/>
    <w:rsid w:val="00180ED8"/>
    <w:pPr>
      <w:spacing w:after="120" w:line="360" w:lineRule="auto"/>
      <w:ind w:left="1134" w:hanging="283"/>
      <w:jc w:val="both"/>
    </w:pPr>
    <w:rPr>
      <w:rFonts w:ascii="Arial" w:eastAsia="Times New Roman" w:hAnsi="Arial" w:cs="Arial"/>
      <w:kern w:val="0"/>
      <w:sz w:val="20"/>
      <w:szCs w:val="20"/>
      <w:lang w:val="en-GB" w:eastAsia="en-GB"/>
      <w14:ligatures w14:val="none"/>
    </w:rPr>
  </w:style>
  <w:style w:type="paragraph" w:styleId="DocumentMap">
    <w:name w:val="Document Map"/>
    <w:basedOn w:val="Normal"/>
    <w:link w:val="DocumentMapChar"/>
    <w:semiHidden/>
    <w:rsid w:val="00180ED8"/>
    <w:pPr>
      <w:shd w:val="clear" w:color="auto" w:fill="000080"/>
      <w:spacing w:after="120" w:line="240" w:lineRule="auto"/>
      <w:ind w:left="567"/>
      <w:jc w:val="both"/>
    </w:pPr>
    <w:rPr>
      <w:rFonts w:ascii="Tahoma" w:eastAsia="Times New Roman" w:hAnsi="Tahoma" w:cs="Tahoma"/>
      <w:kern w:val="0"/>
      <w:sz w:val="20"/>
      <w:szCs w:val="20"/>
      <w:lang w:val="en-GB" w:eastAsia="en-GB"/>
      <w14:ligatures w14:val="none"/>
    </w:rPr>
  </w:style>
  <w:style w:type="character" w:customStyle="1" w:styleId="DocumentMapChar">
    <w:name w:val="Document Map Char"/>
    <w:basedOn w:val="DefaultParagraphFont"/>
    <w:link w:val="DocumentMap"/>
    <w:semiHidden/>
    <w:rsid w:val="00180ED8"/>
    <w:rPr>
      <w:rFonts w:ascii="Tahoma" w:eastAsia="Times New Roman" w:hAnsi="Tahoma" w:cs="Tahoma"/>
      <w:kern w:val="0"/>
      <w:sz w:val="20"/>
      <w:szCs w:val="20"/>
      <w:shd w:val="clear" w:color="auto" w:fill="000080"/>
      <w:lang w:val="en-GB" w:eastAsia="en-GB"/>
      <w14:ligatures w14:val="none"/>
    </w:rPr>
  </w:style>
  <w:style w:type="paragraph" w:customStyle="1" w:styleId="Style2">
    <w:name w:val="Style2"/>
    <w:basedOn w:val="Normal"/>
    <w:next w:val="Normal"/>
    <w:autoRedefine/>
    <w:rsid w:val="00180ED8"/>
    <w:pPr>
      <w:widowControl w:val="0"/>
      <w:numPr>
        <w:numId w:val="2"/>
      </w:numPr>
      <w:shd w:val="clear" w:color="auto" w:fill="FFFFFF"/>
      <w:tabs>
        <w:tab w:val="left" w:pos="1620"/>
      </w:tabs>
      <w:autoSpaceDE w:val="0"/>
      <w:autoSpaceDN w:val="0"/>
      <w:adjustRightInd w:val="0"/>
      <w:spacing w:before="173" w:after="120" w:line="240" w:lineRule="auto"/>
      <w:ind w:left="1616" w:right="6" w:hanging="352"/>
      <w:jc w:val="both"/>
    </w:pPr>
    <w:rPr>
      <w:rFonts w:ascii="Times New Roman" w:eastAsia="Times New Roman" w:hAnsi="Times New Roman" w:cs="Times New Roman"/>
      <w:color w:val="000000"/>
      <w:kern w:val="0"/>
      <w:sz w:val="22"/>
      <w:szCs w:val="22"/>
      <w14:ligatures w14:val="none"/>
    </w:rPr>
  </w:style>
  <w:style w:type="numbering" w:styleId="111111">
    <w:name w:val="Outline List 2"/>
    <w:basedOn w:val="NoList"/>
    <w:rsid w:val="00180ED8"/>
    <w:pPr>
      <w:numPr>
        <w:numId w:val="5"/>
      </w:numPr>
    </w:pPr>
  </w:style>
  <w:style w:type="paragraph" w:customStyle="1" w:styleId="Style11ptBlackJustifiedRight001cmBefore865ptL">
    <w:name w:val="Style 11 pt Black Justified Right:  001 cm Before:  865 pt L..."/>
    <w:basedOn w:val="Normal"/>
    <w:next w:val="Normal"/>
    <w:autoRedefine/>
    <w:rsid w:val="00180ED8"/>
    <w:pPr>
      <w:numPr>
        <w:numId w:val="7"/>
      </w:numPr>
      <w:shd w:val="clear" w:color="auto" w:fill="FFFFFF"/>
      <w:tabs>
        <w:tab w:val="right" w:pos="1701"/>
      </w:tabs>
      <w:spacing w:before="60" w:after="120" w:line="212" w:lineRule="exact"/>
      <w:ind w:right="6"/>
      <w:jc w:val="both"/>
    </w:pPr>
    <w:rPr>
      <w:rFonts w:ascii="Times New Roman" w:eastAsia="Times New Roman" w:hAnsi="Times New Roman" w:cs="Times New Roman"/>
      <w:color w:val="000000"/>
      <w:kern w:val="0"/>
      <w:sz w:val="22"/>
      <w:szCs w:val="20"/>
      <w:lang w:val="en-GB" w:eastAsia="en-GB"/>
      <w14:ligatures w14:val="none"/>
    </w:rPr>
  </w:style>
  <w:style w:type="numbering" w:customStyle="1" w:styleId="Style1">
    <w:name w:val="Style1"/>
    <w:basedOn w:val="NoList"/>
    <w:rsid w:val="00180ED8"/>
    <w:pPr>
      <w:numPr>
        <w:numId w:val="6"/>
      </w:numPr>
    </w:pPr>
  </w:style>
  <w:style w:type="paragraph" w:customStyle="1" w:styleId="StyleHeading3">
    <w:name w:val="Style Heading 3"/>
    <w:basedOn w:val="Heading3"/>
    <w:next w:val="Normal"/>
    <w:link w:val="StyleHeading3Char"/>
    <w:autoRedefine/>
    <w:rsid w:val="00180ED8"/>
    <w:pPr>
      <w:numPr>
        <w:ilvl w:val="2"/>
      </w:numPr>
      <w:tabs>
        <w:tab w:val="num" w:pos="567"/>
        <w:tab w:val="left" w:pos="1134"/>
      </w:tabs>
      <w:spacing w:before="120" w:after="120" w:line="240" w:lineRule="auto"/>
      <w:ind w:left="567" w:hanging="567"/>
      <w:jc w:val="both"/>
    </w:pPr>
    <w:rPr>
      <w:rFonts w:ascii="Times New Roman" w:eastAsia="Times New Roman" w:hAnsi="Times New Roman" w:cs="Times New Roman"/>
      <w:b/>
      <w:bCs/>
      <w:color w:val="auto"/>
      <w:kern w:val="0"/>
      <w:sz w:val="22"/>
      <w:szCs w:val="26"/>
      <w14:ligatures w14:val="none"/>
    </w:rPr>
  </w:style>
  <w:style w:type="paragraph" w:customStyle="1" w:styleId="Normal2">
    <w:name w:val="Normal2"/>
    <w:basedOn w:val="Normal"/>
    <w:next w:val="Normal"/>
    <w:link w:val="Normal2Char"/>
    <w:autoRedefine/>
    <w:rsid w:val="00180ED8"/>
    <w:pPr>
      <w:shd w:val="clear" w:color="auto" w:fill="FFFFFF"/>
      <w:spacing w:before="120" w:after="240" w:line="240" w:lineRule="auto"/>
      <w:ind w:left="567" w:right="6"/>
      <w:jc w:val="both"/>
    </w:pPr>
    <w:rPr>
      <w:rFonts w:ascii="Times New Roman" w:eastAsia="Times New Roman" w:hAnsi="Times New Roman" w:cs="Times New Roman"/>
      <w:color w:val="000000"/>
      <w:kern w:val="0"/>
      <w:sz w:val="22"/>
      <w:szCs w:val="22"/>
      <w14:ligatures w14:val="none"/>
    </w:rPr>
  </w:style>
  <w:style w:type="character" w:customStyle="1" w:styleId="Normal2Char">
    <w:name w:val="Normal2 Char"/>
    <w:link w:val="Normal2"/>
    <w:rsid w:val="00180ED8"/>
    <w:rPr>
      <w:rFonts w:ascii="Times New Roman" w:eastAsia="Times New Roman" w:hAnsi="Times New Roman" w:cs="Times New Roman"/>
      <w:color w:val="000000"/>
      <w:kern w:val="0"/>
      <w:sz w:val="22"/>
      <w:szCs w:val="22"/>
      <w:shd w:val="clear" w:color="auto" w:fill="FFFFFF"/>
      <w14:ligatures w14:val="none"/>
    </w:rPr>
  </w:style>
  <w:style w:type="character" w:customStyle="1" w:styleId="StyleHeading3Char">
    <w:name w:val="Style Heading 3 Char"/>
    <w:link w:val="StyleHeading3"/>
    <w:rsid w:val="00180ED8"/>
    <w:rPr>
      <w:rFonts w:ascii="Times New Roman" w:eastAsia="Times New Roman" w:hAnsi="Times New Roman" w:cs="Times New Roman"/>
      <w:b/>
      <w:bCs/>
      <w:kern w:val="0"/>
      <w:sz w:val="22"/>
      <w:szCs w:val="26"/>
      <w14:ligatures w14:val="none"/>
    </w:rPr>
  </w:style>
  <w:style w:type="paragraph" w:customStyle="1" w:styleId="Normal3">
    <w:name w:val="Normal3"/>
    <w:basedOn w:val="Normal2"/>
    <w:autoRedefine/>
    <w:rsid w:val="00180ED8"/>
    <w:pPr>
      <w:ind w:left="1134"/>
    </w:pPr>
  </w:style>
  <w:style w:type="paragraph" w:customStyle="1" w:styleId="Style3">
    <w:name w:val="Style3"/>
    <w:basedOn w:val="Normal2"/>
    <w:autoRedefine/>
    <w:rsid w:val="00180ED8"/>
    <w:pPr>
      <w:ind w:left="1134" w:right="0"/>
    </w:pPr>
  </w:style>
  <w:style w:type="paragraph" w:customStyle="1" w:styleId="Normal3tiret">
    <w:name w:val="Normal3tiret"/>
    <w:basedOn w:val="Normal3"/>
    <w:autoRedefine/>
    <w:rsid w:val="00180ED8"/>
    <w:pPr>
      <w:tabs>
        <w:tab w:val="left" w:pos="1304"/>
      </w:tabs>
      <w:ind w:left="1304" w:right="0" w:hanging="170"/>
    </w:pPr>
  </w:style>
  <w:style w:type="paragraph" w:customStyle="1" w:styleId="Normal12">
    <w:name w:val="Normal 12"/>
    <w:basedOn w:val="Normal"/>
    <w:rsid w:val="00180ED8"/>
    <w:pPr>
      <w:spacing w:after="120" w:line="240" w:lineRule="auto"/>
      <w:ind w:left="567"/>
      <w:jc w:val="both"/>
    </w:pPr>
    <w:rPr>
      <w:rFonts w:ascii="Times New Roman" w:eastAsia="Times New Roman" w:hAnsi="Times New Roman" w:cs="Times New Roman"/>
      <w:kern w:val="0"/>
      <w:sz w:val="22"/>
      <w:szCs w:val="20"/>
      <w:lang w:val="en-GB" w:eastAsia="en-GB"/>
      <w14:ligatures w14:val="none"/>
    </w:rPr>
  </w:style>
  <w:style w:type="paragraph" w:customStyle="1" w:styleId="Text2">
    <w:name w:val="Text 2"/>
    <w:basedOn w:val="Normal"/>
    <w:rsid w:val="00180ED8"/>
    <w:pPr>
      <w:tabs>
        <w:tab w:val="left" w:pos="2160"/>
      </w:tabs>
      <w:spacing w:after="240" w:line="240" w:lineRule="auto"/>
      <w:ind w:left="1077"/>
      <w:jc w:val="both"/>
    </w:pPr>
    <w:rPr>
      <w:rFonts w:ascii="Times New Roman" w:eastAsia="Times New Roman" w:hAnsi="Times New Roman" w:cs="Times New Roman"/>
      <w:kern w:val="0"/>
      <w:sz w:val="22"/>
      <w:szCs w:val="20"/>
      <w:lang w:val="en-GB"/>
      <w14:ligatures w14:val="none"/>
    </w:rPr>
  </w:style>
  <w:style w:type="paragraph" w:customStyle="1" w:styleId="Heading3Verdana">
    <w:name w:val="Heading 3 + Verdana"/>
    <w:aliases w:val="11 pt,Underline,Centered,Left:  0,5 cm,After:  0 pt"/>
    <w:basedOn w:val="Heading2"/>
    <w:rsid w:val="00180ED8"/>
    <w:pPr>
      <w:keepLines w:val="0"/>
      <w:numPr>
        <w:ilvl w:val="1"/>
      </w:numPr>
      <w:spacing w:before="200" w:after="240" w:line="240" w:lineRule="auto"/>
      <w:ind w:left="284" w:hanging="567"/>
      <w:jc w:val="center"/>
    </w:pPr>
    <w:rPr>
      <w:rFonts w:ascii="Verdana" w:eastAsia="Times New Roman" w:hAnsi="Verdana" w:cs="Times New Roman"/>
      <w:b/>
      <w:color w:val="auto"/>
      <w:kern w:val="0"/>
      <w:sz w:val="22"/>
      <w:szCs w:val="22"/>
      <w:u w:val="single"/>
      <w:lang w:val="fr-BE"/>
      <w14:ligatures w14:val="none"/>
    </w:rPr>
  </w:style>
  <w:style w:type="table" w:styleId="TableGrid">
    <w:name w:val="Table Grid"/>
    <w:basedOn w:val="TableNormal"/>
    <w:rsid w:val="00180ED8"/>
    <w:pPr>
      <w:spacing w:after="0" w:line="240" w:lineRule="auto"/>
    </w:pPr>
    <w:rPr>
      <w:rFonts w:ascii="Times New Roman" w:eastAsia="Times New Roman" w:hAnsi="Times New Roman" w:cs="Times New Roman"/>
      <w:kern w:val="0"/>
      <w:sz w:val="20"/>
      <w:szCs w:val="20"/>
      <w:lang w:val="en-IE" w:eastAsia="en-I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nexetitle">
    <w:name w:val="Annexe_title"/>
    <w:basedOn w:val="Heading1"/>
    <w:next w:val="Normal"/>
    <w:autoRedefine/>
    <w:rsid w:val="00180ED8"/>
    <w:pPr>
      <w:keepNext w:val="0"/>
      <w:keepLines w:val="0"/>
      <w:pageBreakBefore/>
      <w:tabs>
        <w:tab w:val="left" w:pos="1701"/>
        <w:tab w:val="left" w:pos="2552"/>
      </w:tabs>
      <w:spacing w:before="600" w:after="240" w:line="240" w:lineRule="auto"/>
      <w:jc w:val="center"/>
      <w:outlineLvl w:val="9"/>
    </w:pPr>
    <w:rPr>
      <w:rFonts w:ascii="Times New Roman Bold" w:eastAsia="Times New Roman" w:hAnsi="Times New Roman Bold" w:cs="Times New Roman"/>
      <w:b/>
      <w:color w:val="auto"/>
      <w:kern w:val="0"/>
      <w:sz w:val="28"/>
      <w:szCs w:val="28"/>
      <w:lang w:val="en-GB" w:eastAsia="en-GB"/>
      <w14:ligatures w14:val="none"/>
    </w:rPr>
  </w:style>
  <w:style w:type="paragraph" w:customStyle="1" w:styleId="titlefront">
    <w:name w:val="title_front"/>
    <w:basedOn w:val="Normal"/>
    <w:rsid w:val="00180ED8"/>
    <w:pPr>
      <w:spacing w:before="240" w:after="120" w:line="240" w:lineRule="auto"/>
      <w:ind w:left="1701"/>
      <w:jc w:val="right"/>
    </w:pPr>
    <w:rPr>
      <w:rFonts w:ascii="Optima" w:eastAsia="Times New Roman" w:hAnsi="Optima" w:cs="Times New Roman"/>
      <w:b/>
      <w:kern w:val="0"/>
      <w:sz w:val="28"/>
      <w:szCs w:val="20"/>
      <w:lang w:val="en-GB" w:eastAsia="en-GB"/>
      <w14:ligatures w14:val="none"/>
    </w:rPr>
  </w:style>
  <w:style w:type="paragraph" w:styleId="BlockText">
    <w:name w:val="Block Text"/>
    <w:basedOn w:val="Normal"/>
    <w:rsid w:val="00180ED8"/>
    <w:pPr>
      <w:keepNext/>
      <w:spacing w:after="120" w:line="240" w:lineRule="auto"/>
      <w:ind w:left="113" w:right="113"/>
      <w:jc w:val="both"/>
    </w:pPr>
    <w:rPr>
      <w:rFonts w:ascii="Arial" w:eastAsia="Times New Roman" w:hAnsi="Arial" w:cs="Arial"/>
      <w:kern w:val="0"/>
      <w:sz w:val="20"/>
      <w:szCs w:val="20"/>
      <w:lang w:val="en-GB" w:eastAsia="en-GB"/>
      <w14:ligatures w14:val="none"/>
    </w:rPr>
  </w:style>
  <w:style w:type="character" w:customStyle="1" w:styleId="Style11pt">
    <w:name w:val="Style 11 pt"/>
    <w:rsid w:val="00180ED8"/>
    <w:rPr>
      <w:sz w:val="22"/>
    </w:rPr>
  </w:style>
  <w:style w:type="paragraph" w:customStyle="1" w:styleId="Article">
    <w:name w:val="Article"/>
    <w:basedOn w:val="Normal"/>
    <w:link w:val="ArticleChar"/>
    <w:qFormat/>
    <w:rsid w:val="00180ED8"/>
    <w:pPr>
      <w:keepNext/>
      <w:numPr>
        <w:numId w:val="24"/>
      </w:numPr>
      <w:tabs>
        <w:tab w:val="clear" w:pos="284"/>
        <w:tab w:val="num" w:pos="360"/>
      </w:tabs>
      <w:spacing w:before="360" w:after="120" w:line="276" w:lineRule="auto"/>
      <w:ind w:left="1560" w:hanging="1276"/>
    </w:pPr>
    <w:rPr>
      <w:rFonts w:ascii="Times New Roman" w:eastAsia="Calibri" w:hAnsi="Times New Roman" w:cs="Times New Roman"/>
      <w:b/>
      <w:bCs/>
      <w:i/>
      <w:iCs/>
      <w:kern w:val="0"/>
      <w:lang w:val="en-GB"/>
      <w14:ligatures w14:val="none"/>
    </w:rPr>
  </w:style>
  <w:style w:type="paragraph" w:customStyle="1" w:styleId="classification">
    <w:name w:val="classification"/>
    <w:basedOn w:val="Normal"/>
    <w:rsid w:val="00180ED8"/>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after="120" w:line="240" w:lineRule="auto"/>
      <w:ind w:left="567"/>
      <w:jc w:val="center"/>
    </w:pPr>
    <w:rPr>
      <w:rFonts w:ascii="Arial" w:eastAsia="Times New Roman" w:hAnsi="Arial" w:cs="Times New Roman"/>
      <w:caps/>
      <w:kern w:val="0"/>
      <w:sz w:val="22"/>
      <w:szCs w:val="20"/>
      <w:lang w:val="en-GB" w:eastAsia="en-GB"/>
      <w14:ligatures w14:val="none"/>
    </w:rPr>
  </w:style>
  <w:style w:type="character" w:styleId="CommentReference">
    <w:name w:val="annotation reference"/>
    <w:uiPriority w:val="99"/>
    <w:rsid w:val="00180ED8"/>
    <w:rPr>
      <w:sz w:val="16"/>
      <w:szCs w:val="16"/>
    </w:rPr>
  </w:style>
  <w:style w:type="paragraph" w:styleId="CommentText">
    <w:name w:val="annotation text"/>
    <w:basedOn w:val="Normal"/>
    <w:link w:val="CommentTextChar"/>
    <w:uiPriority w:val="99"/>
    <w:rsid w:val="00180ED8"/>
    <w:pPr>
      <w:spacing w:after="120" w:line="240" w:lineRule="auto"/>
      <w:ind w:left="567"/>
      <w:jc w:val="both"/>
    </w:pPr>
    <w:rPr>
      <w:snapToGrid w:val="0"/>
    </w:rPr>
  </w:style>
  <w:style w:type="character" w:customStyle="1" w:styleId="CommentTextChar1">
    <w:name w:val="Comment Text Char1"/>
    <w:basedOn w:val="DefaultParagraphFont"/>
    <w:uiPriority w:val="99"/>
    <w:semiHidden/>
    <w:rsid w:val="00180ED8"/>
    <w:rPr>
      <w:sz w:val="20"/>
      <w:szCs w:val="20"/>
    </w:rPr>
  </w:style>
  <w:style w:type="paragraph" w:styleId="CommentSubject">
    <w:name w:val="annotation subject"/>
    <w:basedOn w:val="CommentText"/>
    <w:next w:val="CommentText"/>
    <w:link w:val="CommentSubjectChar"/>
    <w:semiHidden/>
    <w:rsid w:val="00180ED8"/>
    <w:rPr>
      <w:b/>
      <w:bCs/>
    </w:rPr>
  </w:style>
  <w:style w:type="character" w:customStyle="1" w:styleId="CommentSubjectChar">
    <w:name w:val="Comment Subject Char"/>
    <w:basedOn w:val="CommentTextChar1"/>
    <w:link w:val="CommentSubject"/>
    <w:semiHidden/>
    <w:rsid w:val="00180ED8"/>
    <w:rPr>
      <w:b/>
      <w:bCs/>
      <w:snapToGrid w:val="0"/>
      <w:sz w:val="20"/>
      <w:szCs w:val="20"/>
    </w:rPr>
  </w:style>
  <w:style w:type="character" w:customStyle="1" w:styleId="pointarticleChar">
    <w:name w:val="point article Char"/>
    <w:link w:val="pointarticle"/>
    <w:locked/>
    <w:rsid w:val="00180ED8"/>
  </w:style>
  <w:style w:type="paragraph" w:customStyle="1" w:styleId="pointarticle">
    <w:name w:val="point article"/>
    <w:basedOn w:val="Normal"/>
    <w:link w:val="pointarticleChar"/>
    <w:qFormat/>
    <w:rsid w:val="00180ED8"/>
    <w:pPr>
      <w:numPr>
        <w:ilvl w:val="1"/>
        <w:numId w:val="24"/>
      </w:numPr>
      <w:spacing w:before="240" w:after="60" w:line="276" w:lineRule="auto"/>
      <w:jc w:val="both"/>
    </w:pPr>
  </w:style>
  <w:style w:type="paragraph" w:styleId="Revision">
    <w:name w:val="Revision"/>
    <w:hidden/>
    <w:uiPriority w:val="99"/>
    <w:semiHidden/>
    <w:rsid w:val="00180ED8"/>
    <w:pPr>
      <w:spacing w:after="0" w:line="240" w:lineRule="auto"/>
    </w:pPr>
    <w:rPr>
      <w:rFonts w:ascii="Times New Roman" w:eastAsia="Times New Roman" w:hAnsi="Times New Roman" w:cs="Times New Roman"/>
      <w:snapToGrid w:val="0"/>
      <w:kern w:val="0"/>
      <w:sz w:val="22"/>
      <w:szCs w:val="20"/>
      <w:lang w:val="en-GB"/>
      <w14:ligatures w14:val="none"/>
    </w:rPr>
  </w:style>
  <w:style w:type="character" w:styleId="Emphasis">
    <w:name w:val="Emphasis"/>
    <w:uiPriority w:val="20"/>
    <w:qFormat/>
    <w:rsid w:val="00180ED8"/>
    <w:rPr>
      <w:i/>
    </w:rPr>
  </w:style>
  <w:style w:type="paragraph" w:styleId="TOCHeading">
    <w:name w:val="TOC Heading"/>
    <w:basedOn w:val="Heading1"/>
    <w:next w:val="Normal"/>
    <w:unhideWhenUsed/>
    <w:qFormat/>
    <w:rsid w:val="00180ED8"/>
    <w:pPr>
      <w:spacing w:before="600" w:after="0" w:line="259" w:lineRule="auto"/>
      <w:jc w:val="center"/>
      <w:outlineLvl w:val="9"/>
    </w:pPr>
    <w:rPr>
      <w:rFonts w:ascii="Calibri Light" w:eastAsia="Times New Roman" w:hAnsi="Calibri Light" w:cs="Times New Roman"/>
      <w:color w:val="2E74B5"/>
      <w:kern w:val="0"/>
      <w:sz w:val="32"/>
      <w:szCs w:val="32"/>
      <w14:ligatures w14:val="none"/>
    </w:rPr>
  </w:style>
  <w:style w:type="paragraph" w:customStyle="1" w:styleId="Char2">
    <w:name w:val="Char2"/>
    <w:basedOn w:val="Normal"/>
    <w:link w:val="FootnoteReference"/>
    <w:rsid w:val="00180ED8"/>
    <w:pPr>
      <w:spacing w:line="240" w:lineRule="exact"/>
    </w:pPr>
    <w:rPr>
      <w:vertAlign w:val="superscript"/>
    </w:rPr>
  </w:style>
  <w:style w:type="paragraph" w:customStyle="1" w:styleId="Numbered">
    <w:name w:val="Numbered"/>
    <w:basedOn w:val="Normal"/>
    <w:link w:val="NumberedChar"/>
    <w:qFormat/>
    <w:rsid w:val="00180ED8"/>
    <w:pPr>
      <w:numPr>
        <w:numId w:val="27"/>
      </w:numPr>
      <w:spacing w:after="0" w:line="240" w:lineRule="auto"/>
      <w:ind w:left="567"/>
      <w:jc w:val="both"/>
    </w:pPr>
    <w:rPr>
      <w:rFonts w:ascii="Times New Roman" w:eastAsia="Times New Roman" w:hAnsi="Times New Roman" w:cs="Times New Roman"/>
      <w:kern w:val="0"/>
      <w:lang w:val="en-GB" w:eastAsia="en-GB"/>
      <w14:ligatures w14:val="none"/>
    </w:rPr>
  </w:style>
  <w:style w:type="character" w:customStyle="1" w:styleId="NumberedChar">
    <w:name w:val="Numbered Char"/>
    <w:link w:val="Numbered"/>
    <w:rsid w:val="00180ED8"/>
    <w:rPr>
      <w:rFonts w:ascii="Times New Roman" w:eastAsia="Times New Roman" w:hAnsi="Times New Roman" w:cs="Times New Roman"/>
      <w:kern w:val="0"/>
      <w:lang w:val="en-GB" w:eastAsia="en-GB"/>
      <w14:ligatures w14:val="none"/>
    </w:rPr>
  </w:style>
  <w:style w:type="character" w:customStyle="1" w:styleId="normaltextrun">
    <w:name w:val="normaltextrun"/>
    <w:rsid w:val="00180ED8"/>
  </w:style>
  <w:style w:type="character" w:customStyle="1" w:styleId="Text1Char">
    <w:name w:val="Text 1 Char"/>
    <w:link w:val="Text1"/>
    <w:rsid w:val="00180ED8"/>
    <w:rPr>
      <w:rFonts w:ascii="Times New Roman" w:eastAsia="Times New Roman" w:hAnsi="Times New Roman" w:cs="Times New Roman"/>
      <w:snapToGrid w:val="0"/>
      <w:kern w:val="0"/>
      <w:sz w:val="22"/>
      <w:szCs w:val="20"/>
      <w:lang w:val="en-GB"/>
      <w14:ligatures w14:val="none"/>
    </w:rPr>
  </w:style>
  <w:style w:type="character" w:styleId="UnresolvedMention">
    <w:name w:val="Unresolved Mention"/>
    <w:basedOn w:val="DefaultParagraphFont"/>
    <w:uiPriority w:val="99"/>
    <w:semiHidden/>
    <w:unhideWhenUsed/>
    <w:rsid w:val="00180ED8"/>
    <w:rPr>
      <w:color w:val="605E5C"/>
      <w:shd w:val="clear" w:color="auto" w:fill="E1DFDD"/>
    </w:rPr>
  </w:style>
  <w:style w:type="table" w:customStyle="1" w:styleId="TableGrid0">
    <w:name w:val="TableGrid"/>
    <w:rsid w:val="00180ED8"/>
    <w:pPr>
      <w:spacing w:after="0" w:line="240" w:lineRule="auto"/>
    </w:pPr>
    <w:rPr>
      <w:rFonts w:eastAsiaTheme="minorEastAsia"/>
    </w:rPr>
    <w:tblPr>
      <w:tblCellMar>
        <w:top w:w="0" w:type="dxa"/>
        <w:left w:w="0" w:type="dxa"/>
        <w:bottom w:w="0" w:type="dxa"/>
        <w:right w:w="0" w:type="dxa"/>
      </w:tblCellMar>
    </w:tblPr>
  </w:style>
  <w:style w:type="paragraph" w:customStyle="1" w:styleId="1zanoren">
    <w:name w:val="1.zanorení"/>
    <w:basedOn w:val="text-3mezera"/>
    <w:rsid w:val="00180ED8"/>
    <w:pPr>
      <w:spacing w:after="0"/>
      <w:ind w:left="2127" w:hanging="1418"/>
    </w:pPr>
    <w:rPr>
      <w:sz w:val="24"/>
    </w:rPr>
  </w:style>
  <w:style w:type="paragraph" w:customStyle="1" w:styleId="2zanoren">
    <w:name w:val="2.zanorení"/>
    <w:basedOn w:val="text-3mezera"/>
    <w:rsid w:val="00180ED8"/>
    <w:pPr>
      <w:spacing w:after="0"/>
      <w:ind w:left="3402" w:hanging="1278"/>
    </w:pPr>
    <w:rPr>
      <w:sz w:val="24"/>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Char Char Char Char Char Char"/>
    <w:basedOn w:val="Normal"/>
    <w:next w:val="Normal"/>
    <w:rsid w:val="00180ED8"/>
    <w:pPr>
      <w:spacing w:line="240" w:lineRule="exact"/>
    </w:pPr>
    <w:rPr>
      <w:rFonts w:ascii="Tahoma" w:eastAsia="Times New Roman" w:hAnsi="Tahoma" w:cs="Times New Roman"/>
      <w:kern w:val="0"/>
      <w:szCs w:val="20"/>
      <w14:ligatures w14:val="none"/>
    </w:rPr>
  </w:style>
  <w:style w:type="paragraph" w:customStyle="1" w:styleId="ZCom">
    <w:name w:val="Z_Com"/>
    <w:basedOn w:val="Normal"/>
    <w:next w:val="ZDGName"/>
    <w:semiHidden/>
    <w:rsid w:val="00180ED8"/>
    <w:pPr>
      <w:widowControl w:val="0"/>
      <w:spacing w:before="90" w:after="0" w:line="240" w:lineRule="auto"/>
      <w:ind w:right="85"/>
    </w:pPr>
    <w:rPr>
      <w:rFonts w:ascii="Times New Roman" w:eastAsia="Times New Roman" w:hAnsi="Times New Roman" w:cs="Times New Roman"/>
      <w:kern w:val="0"/>
      <w:szCs w:val="20"/>
      <w:lang w:val="en-GB" w:eastAsia="en-IE"/>
      <w14:ligatures w14:val="none"/>
    </w:rPr>
  </w:style>
  <w:style w:type="paragraph" w:customStyle="1" w:styleId="ZDGName">
    <w:name w:val="Z_DGName"/>
    <w:basedOn w:val="Normal"/>
    <w:semiHidden/>
    <w:rsid w:val="00180ED8"/>
    <w:pPr>
      <w:widowControl w:val="0"/>
      <w:spacing w:after="0" w:line="240" w:lineRule="auto"/>
      <w:ind w:right="85"/>
    </w:pPr>
    <w:rPr>
      <w:rFonts w:ascii="Times New Roman" w:eastAsia="Times New Roman" w:hAnsi="Times New Roman" w:cs="Times New Roman"/>
      <w:kern w:val="0"/>
      <w:sz w:val="16"/>
      <w:szCs w:val="20"/>
      <w:lang w:val="en-GB" w:eastAsia="en-IE"/>
      <w14:ligatures w14:val="none"/>
    </w:rPr>
  </w:style>
  <w:style w:type="paragraph" w:customStyle="1" w:styleId="ZFlag">
    <w:name w:val="Z_Flag"/>
    <w:basedOn w:val="Normal"/>
    <w:next w:val="Normal"/>
    <w:semiHidden/>
    <w:rsid w:val="00180ED8"/>
    <w:pPr>
      <w:widowControl w:val="0"/>
      <w:spacing w:after="0" w:line="240" w:lineRule="auto"/>
      <w:ind w:right="85"/>
      <w:jc w:val="both"/>
    </w:pPr>
    <w:rPr>
      <w:rFonts w:ascii="Times New Roman" w:eastAsia="Times New Roman" w:hAnsi="Times New Roman" w:cs="Times New Roman"/>
      <w:kern w:val="0"/>
      <w:szCs w:val="20"/>
      <w:lang w:val="en-GB" w:eastAsia="en-IE"/>
      <w14:ligatures w14:val="none"/>
    </w:rPr>
  </w:style>
  <w:style w:type="table" w:customStyle="1" w:styleId="TableLetterhead">
    <w:name w:val="Table Letterhead"/>
    <w:basedOn w:val="TableNormal"/>
    <w:semiHidden/>
    <w:rsid w:val="00180ED8"/>
    <w:pPr>
      <w:spacing w:after="0" w:line="240" w:lineRule="auto"/>
    </w:pPr>
    <w:rPr>
      <w:rFonts w:ascii="Times New Roman" w:eastAsia="Times New Roman" w:hAnsi="Times New Roman" w:cs="Times New Roman"/>
      <w:kern w:val="0"/>
      <w:szCs w:val="20"/>
      <w:lang w:val="en-GB" w:eastAsia="en-IE"/>
      <w14:ligatures w14:val="none"/>
    </w:rPr>
    <w:tblPr>
      <w:tblCellMar>
        <w:left w:w="0" w:type="dxa"/>
        <w:bottom w:w="340" w:type="dxa"/>
        <w:right w:w="0" w:type="dxa"/>
      </w:tblCellMar>
    </w:tblPr>
  </w:style>
  <w:style w:type="paragraph" w:styleId="ListNumber">
    <w:name w:val="List Number"/>
    <w:basedOn w:val="Normal"/>
    <w:rsid w:val="00180ED8"/>
    <w:pPr>
      <w:numPr>
        <w:numId w:val="160"/>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NumberLevel2">
    <w:name w:val="List Number (Level 2)"/>
    <w:basedOn w:val="Normal"/>
    <w:rsid w:val="00180ED8"/>
    <w:pPr>
      <w:numPr>
        <w:ilvl w:val="1"/>
        <w:numId w:val="160"/>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NumberLevel3">
    <w:name w:val="List Number (Level 3)"/>
    <w:basedOn w:val="Normal"/>
    <w:rsid w:val="00180ED8"/>
    <w:pPr>
      <w:numPr>
        <w:ilvl w:val="2"/>
        <w:numId w:val="160"/>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NumberLevel4">
    <w:name w:val="List Number (Level 4)"/>
    <w:basedOn w:val="Normal"/>
    <w:rsid w:val="00180ED8"/>
    <w:pPr>
      <w:numPr>
        <w:ilvl w:val="3"/>
        <w:numId w:val="160"/>
      </w:numPr>
      <w:spacing w:after="240" w:line="240" w:lineRule="auto"/>
      <w:jc w:val="both"/>
    </w:pPr>
    <w:rPr>
      <w:rFonts w:ascii="Times New Roman" w:eastAsia="Times New Roman" w:hAnsi="Times New Roman" w:cs="Times New Roman"/>
      <w:kern w:val="0"/>
      <w:szCs w:val="20"/>
      <w:lang w:val="en-GB"/>
      <w14:ligatures w14:val="none"/>
    </w:rPr>
  </w:style>
  <w:style w:type="character" w:customStyle="1" w:styleId="hps">
    <w:name w:val="hps"/>
    <w:rsid w:val="00180ED8"/>
  </w:style>
  <w:style w:type="paragraph" w:customStyle="1" w:styleId="Contact">
    <w:name w:val="Contact"/>
    <w:basedOn w:val="Normal"/>
    <w:next w:val="Normal"/>
    <w:rsid w:val="00180ED8"/>
    <w:pPr>
      <w:spacing w:after="480" w:line="240" w:lineRule="auto"/>
      <w:ind w:left="567" w:hanging="567"/>
    </w:pPr>
    <w:rPr>
      <w:rFonts w:ascii="Times New Roman" w:eastAsia="Times New Roman" w:hAnsi="Times New Roman" w:cs="Times New Roman"/>
      <w:kern w:val="0"/>
      <w:szCs w:val="20"/>
      <w:lang w:val="en-GB"/>
      <w14:ligatures w14:val="none"/>
    </w:rPr>
  </w:style>
  <w:style w:type="paragraph" w:styleId="ListBullet">
    <w:name w:val="List Bullet"/>
    <w:aliases w:val="List Bullet Char,List Bullet Char1 Char,List Bullet Char Char Char"/>
    <w:basedOn w:val="Normal"/>
    <w:link w:val="ListBulletChar1"/>
    <w:rsid w:val="00180ED8"/>
    <w:pPr>
      <w:numPr>
        <w:numId w:val="150"/>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Bullet1">
    <w:name w:val="List Bullet 1"/>
    <w:basedOn w:val="Text1"/>
    <w:rsid w:val="00180ED8"/>
    <w:pPr>
      <w:numPr>
        <w:numId w:val="151"/>
      </w:numPr>
      <w:spacing w:before="0" w:after="240"/>
    </w:pPr>
    <w:rPr>
      <w:snapToGrid/>
      <w:sz w:val="24"/>
    </w:rPr>
  </w:style>
  <w:style w:type="paragraph" w:styleId="ListBullet2">
    <w:name w:val="List Bullet 2"/>
    <w:basedOn w:val="Text2"/>
    <w:rsid w:val="00180ED8"/>
    <w:pPr>
      <w:numPr>
        <w:numId w:val="152"/>
      </w:numPr>
      <w:tabs>
        <w:tab w:val="clear" w:pos="2160"/>
      </w:tabs>
    </w:pPr>
    <w:rPr>
      <w:sz w:val="24"/>
    </w:rPr>
  </w:style>
  <w:style w:type="paragraph" w:styleId="ListBullet3">
    <w:name w:val="List Bullet 3"/>
    <w:basedOn w:val="Normal"/>
    <w:rsid w:val="00180ED8"/>
    <w:pPr>
      <w:numPr>
        <w:numId w:val="153"/>
      </w:numPr>
      <w:spacing w:after="240" w:line="240" w:lineRule="auto"/>
      <w:jc w:val="both"/>
    </w:pPr>
    <w:rPr>
      <w:rFonts w:ascii="Times New Roman" w:eastAsia="Times New Roman" w:hAnsi="Times New Roman" w:cs="Times New Roman"/>
      <w:kern w:val="0"/>
      <w:szCs w:val="20"/>
      <w:lang w:val="en-GB"/>
      <w14:ligatures w14:val="none"/>
    </w:rPr>
  </w:style>
  <w:style w:type="paragraph" w:styleId="ListBullet4">
    <w:name w:val="List Bullet 4"/>
    <w:basedOn w:val="Normal"/>
    <w:rsid w:val="00180ED8"/>
    <w:pPr>
      <w:numPr>
        <w:numId w:val="154"/>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Dash">
    <w:name w:val="List Dash"/>
    <w:basedOn w:val="Normal"/>
    <w:rsid w:val="00180ED8"/>
    <w:pPr>
      <w:numPr>
        <w:numId w:val="155"/>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Dash1">
    <w:name w:val="List Dash 1"/>
    <w:basedOn w:val="Text1"/>
    <w:rsid w:val="00180ED8"/>
    <w:pPr>
      <w:numPr>
        <w:numId w:val="156"/>
      </w:numPr>
      <w:spacing w:before="0" w:after="240"/>
    </w:pPr>
    <w:rPr>
      <w:snapToGrid/>
      <w:sz w:val="24"/>
    </w:rPr>
  </w:style>
  <w:style w:type="paragraph" w:customStyle="1" w:styleId="ListDash2">
    <w:name w:val="List Dash 2"/>
    <w:basedOn w:val="Text2"/>
    <w:rsid w:val="00180ED8"/>
    <w:pPr>
      <w:numPr>
        <w:numId w:val="157"/>
      </w:numPr>
      <w:tabs>
        <w:tab w:val="clear" w:pos="2160"/>
      </w:tabs>
    </w:pPr>
    <w:rPr>
      <w:sz w:val="24"/>
    </w:rPr>
  </w:style>
  <w:style w:type="paragraph" w:customStyle="1" w:styleId="ListDash3">
    <w:name w:val="List Dash 3"/>
    <w:basedOn w:val="Normal"/>
    <w:rsid w:val="00180ED8"/>
    <w:pPr>
      <w:numPr>
        <w:numId w:val="158"/>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Dash4">
    <w:name w:val="List Dash 4"/>
    <w:basedOn w:val="Normal"/>
    <w:rsid w:val="00180ED8"/>
    <w:pPr>
      <w:numPr>
        <w:numId w:val="159"/>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Number1">
    <w:name w:val="List Number 1"/>
    <w:basedOn w:val="Text1"/>
    <w:rsid w:val="00180ED8"/>
    <w:pPr>
      <w:numPr>
        <w:numId w:val="161"/>
      </w:numPr>
      <w:spacing w:before="0" w:after="240"/>
    </w:pPr>
    <w:rPr>
      <w:snapToGrid/>
      <w:sz w:val="24"/>
    </w:rPr>
  </w:style>
  <w:style w:type="paragraph" w:styleId="ListNumber2">
    <w:name w:val="List Number 2"/>
    <w:basedOn w:val="Text2"/>
    <w:rsid w:val="00180ED8"/>
    <w:pPr>
      <w:numPr>
        <w:numId w:val="162"/>
      </w:numPr>
      <w:tabs>
        <w:tab w:val="clear" w:pos="2160"/>
      </w:tabs>
    </w:pPr>
    <w:rPr>
      <w:sz w:val="24"/>
    </w:rPr>
  </w:style>
  <w:style w:type="paragraph" w:styleId="ListNumber3">
    <w:name w:val="List Number 3"/>
    <w:basedOn w:val="Normal"/>
    <w:rsid w:val="00180ED8"/>
    <w:pPr>
      <w:numPr>
        <w:numId w:val="163"/>
      </w:numPr>
      <w:spacing w:after="240" w:line="240" w:lineRule="auto"/>
      <w:jc w:val="both"/>
    </w:pPr>
    <w:rPr>
      <w:rFonts w:ascii="Times New Roman" w:eastAsia="Times New Roman" w:hAnsi="Times New Roman" w:cs="Times New Roman"/>
      <w:kern w:val="0"/>
      <w:szCs w:val="20"/>
      <w:lang w:val="en-GB"/>
      <w14:ligatures w14:val="none"/>
    </w:rPr>
  </w:style>
  <w:style w:type="paragraph" w:styleId="ListNumber4">
    <w:name w:val="List Number 4"/>
    <w:basedOn w:val="Normal"/>
    <w:rsid w:val="00180ED8"/>
    <w:pPr>
      <w:numPr>
        <w:numId w:val="164"/>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Number1Level2">
    <w:name w:val="List Number 1 (Level 2)"/>
    <w:basedOn w:val="Text1"/>
    <w:rsid w:val="00180ED8"/>
    <w:pPr>
      <w:numPr>
        <w:ilvl w:val="1"/>
        <w:numId w:val="161"/>
      </w:numPr>
      <w:spacing w:before="0" w:after="240"/>
    </w:pPr>
    <w:rPr>
      <w:snapToGrid/>
      <w:sz w:val="24"/>
    </w:rPr>
  </w:style>
  <w:style w:type="paragraph" w:customStyle="1" w:styleId="ListNumber2Level2">
    <w:name w:val="List Number 2 (Level 2)"/>
    <w:basedOn w:val="Text2"/>
    <w:rsid w:val="00180ED8"/>
    <w:pPr>
      <w:numPr>
        <w:ilvl w:val="1"/>
        <w:numId w:val="162"/>
      </w:numPr>
      <w:tabs>
        <w:tab w:val="clear" w:pos="2160"/>
      </w:tabs>
    </w:pPr>
    <w:rPr>
      <w:sz w:val="24"/>
    </w:rPr>
  </w:style>
  <w:style w:type="paragraph" w:customStyle="1" w:styleId="ListNumber3Level2">
    <w:name w:val="List Number 3 (Level 2)"/>
    <w:basedOn w:val="Normal"/>
    <w:rsid w:val="00180ED8"/>
    <w:pPr>
      <w:numPr>
        <w:ilvl w:val="1"/>
        <w:numId w:val="163"/>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Number4Level2">
    <w:name w:val="List Number 4 (Level 2)"/>
    <w:basedOn w:val="Normal"/>
    <w:rsid w:val="00180ED8"/>
    <w:pPr>
      <w:numPr>
        <w:ilvl w:val="1"/>
        <w:numId w:val="164"/>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Number1Level3">
    <w:name w:val="List Number 1 (Level 3)"/>
    <w:basedOn w:val="Text1"/>
    <w:rsid w:val="00180ED8"/>
    <w:pPr>
      <w:numPr>
        <w:ilvl w:val="2"/>
        <w:numId w:val="161"/>
      </w:numPr>
      <w:spacing w:before="0" w:after="240"/>
    </w:pPr>
    <w:rPr>
      <w:snapToGrid/>
      <w:sz w:val="24"/>
    </w:rPr>
  </w:style>
  <w:style w:type="paragraph" w:customStyle="1" w:styleId="ListNumber2Level3">
    <w:name w:val="List Number 2 (Level 3)"/>
    <w:basedOn w:val="Text2"/>
    <w:rsid w:val="00180ED8"/>
    <w:pPr>
      <w:numPr>
        <w:ilvl w:val="2"/>
        <w:numId w:val="162"/>
      </w:numPr>
      <w:tabs>
        <w:tab w:val="clear" w:pos="2160"/>
      </w:tabs>
    </w:pPr>
    <w:rPr>
      <w:sz w:val="24"/>
    </w:rPr>
  </w:style>
  <w:style w:type="paragraph" w:customStyle="1" w:styleId="ListNumber3Level3">
    <w:name w:val="List Number 3 (Level 3)"/>
    <w:basedOn w:val="Normal"/>
    <w:rsid w:val="00180ED8"/>
    <w:pPr>
      <w:numPr>
        <w:ilvl w:val="2"/>
        <w:numId w:val="163"/>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Number4Level3">
    <w:name w:val="List Number 4 (Level 3)"/>
    <w:basedOn w:val="Normal"/>
    <w:rsid w:val="00180ED8"/>
    <w:pPr>
      <w:numPr>
        <w:ilvl w:val="2"/>
        <w:numId w:val="164"/>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Number1Level4">
    <w:name w:val="List Number 1 (Level 4)"/>
    <w:basedOn w:val="Text1"/>
    <w:rsid w:val="00180ED8"/>
    <w:pPr>
      <w:numPr>
        <w:ilvl w:val="3"/>
        <w:numId w:val="161"/>
      </w:numPr>
      <w:spacing w:before="0" w:after="240"/>
    </w:pPr>
    <w:rPr>
      <w:snapToGrid/>
      <w:sz w:val="24"/>
    </w:rPr>
  </w:style>
  <w:style w:type="paragraph" w:customStyle="1" w:styleId="ListNumber2Level4">
    <w:name w:val="List Number 2 (Level 4)"/>
    <w:basedOn w:val="Text2"/>
    <w:rsid w:val="00180ED8"/>
    <w:pPr>
      <w:numPr>
        <w:ilvl w:val="3"/>
        <w:numId w:val="162"/>
      </w:numPr>
      <w:tabs>
        <w:tab w:val="clear" w:pos="2160"/>
      </w:tabs>
    </w:pPr>
    <w:rPr>
      <w:sz w:val="24"/>
    </w:rPr>
  </w:style>
  <w:style w:type="paragraph" w:customStyle="1" w:styleId="ListNumber3Level4">
    <w:name w:val="List Number 3 (Level 4)"/>
    <w:basedOn w:val="Normal"/>
    <w:rsid w:val="00180ED8"/>
    <w:pPr>
      <w:numPr>
        <w:ilvl w:val="3"/>
        <w:numId w:val="163"/>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Number4Level4">
    <w:name w:val="List Number 4 (Level 4)"/>
    <w:basedOn w:val="Normal"/>
    <w:rsid w:val="00180ED8"/>
    <w:pPr>
      <w:numPr>
        <w:ilvl w:val="3"/>
        <w:numId w:val="164"/>
      </w:numPr>
      <w:spacing w:after="240" w:line="240" w:lineRule="auto"/>
      <w:jc w:val="both"/>
    </w:pPr>
    <w:rPr>
      <w:rFonts w:ascii="Times New Roman" w:eastAsia="Times New Roman" w:hAnsi="Times New Roman" w:cs="Times New Roman"/>
      <w:kern w:val="0"/>
      <w:szCs w:val="20"/>
      <w:lang w:val="en-GB"/>
      <w14:ligatures w14:val="none"/>
    </w:rPr>
  </w:style>
  <w:style w:type="character" w:customStyle="1" w:styleId="ArticleChar">
    <w:name w:val="Article Char"/>
    <w:link w:val="Article"/>
    <w:rsid w:val="00180ED8"/>
    <w:rPr>
      <w:rFonts w:ascii="Times New Roman" w:eastAsia="Calibri" w:hAnsi="Times New Roman" w:cs="Times New Roman"/>
      <w:b/>
      <w:bCs/>
      <w:i/>
      <w:iCs/>
      <w:kern w:val="0"/>
      <w:lang w:val="en-GB"/>
      <w14:ligatures w14:val="none"/>
    </w:rPr>
  </w:style>
  <w:style w:type="paragraph" w:customStyle="1" w:styleId="paragraph">
    <w:name w:val="paragraph"/>
    <w:basedOn w:val="Normal"/>
    <w:rsid w:val="00180ED8"/>
    <w:pPr>
      <w:spacing w:before="100" w:beforeAutospacing="1" w:after="100" w:afterAutospacing="1" w:line="240" w:lineRule="auto"/>
    </w:pPr>
    <w:rPr>
      <w:rFonts w:ascii="Times New Roman" w:eastAsia="Times New Roman" w:hAnsi="Times New Roman" w:cs="Times New Roman"/>
      <w:kern w:val="0"/>
      <w:lang w:val="fr-BE" w:eastAsia="fr-BE"/>
      <w14:ligatures w14:val="none"/>
    </w:rPr>
  </w:style>
  <w:style w:type="character" w:customStyle="1" w:styleId="jlqj4b">
    <w:name w:val="jlqj4b"/>
    <w:basedOn w:val="DefaultParagraphFont"/>
    <w:rsid w:val="00180ED8"/>
  </w:style>
  <w:style w:type="character" w:customStyle="1" w:styleId="eop">
    <w:name w:val="eop"/>
    <w:rsid w:val="00180ED8"/>
  </w:style>
  <w:style w:type="paragraph" w:customStyle="1" w:styleId="CharCharChar">
    <w:name w:val="Char Char Char"/>
    <w:basedOn w:val="Normal"/>
    <w:rsid w:val="00180ED8"/>
    <w:pPr>
      <w:spacing w:after="0" w:line="240" w:lineRule="exact"/>
    </w:pPr>
    <w:rPr>
      <w:rFonts w:ascii="Times New Roman" w:eastAsia="Times New Roman" w:hAnsi="Times New Roman" w:cs="Times New Roman"/>
      <w:kern w:val="0"/>
      <w:sz w:val="20"/>
      <w:szCs w:val="20"/>
      <w:vertAlign w:val="superscript"/>
      <w:lang w:val="en-GB" w:eastAsia="en-GB"/>
      <w14:ligatures w14:val="none"/>
    </w:rPr>
  </w:style>
  <w:style w:type="paragraph" w:customStyle="1" w:styleId="Enclosures">
    <w:name w:val="Enclosures"/>
    <w:basedOn w:val="Normal"/>
    <w:next w:val="Normal"/>
    <w:rsid w:val="00180ED8"/>
    <w:pPr>
      <w:keepNext/>
      <w:keepLines/>
      <w:tabs>
        <w:tab w:val="left" w:pos="5670"/>
      </w:tabs>
      <w:spacing w:before="480" w:after="0" w:line="240" w:lineRule="auto"/>
      <w:ind w:left="1985" w:hanging="1985"/>
    </w:pPr>
    <w:rPr>
      <w:rFonts w:ascii="Times New Roman" w:eastAsia="Times New Roman" w:hAnsi="Times New Roman" w:cs="Times New Roman"/>
      <w:kern w:val="0"/>
      <w:szCs w:val="20"/>
      <w:lang w:val="en-GB"/>
      <w14:ligatures w14:val="none"/>
    </w:rPr>
  </w:style>
  <w:style w:type="paragraph" w:customStyle="1" w:styleId="NumPar1">
    <w:name w:val="NumPar 1"/>
    <w:basedOn w:val="Heading1"/>
    <w:next w:val="Text1"/>
    <w:rsid w:val="00180ED8"/>
    <w:pPr>
      <w:keepNext w:val="0"/>
      <w:keepLines w:val="0"/>
      <w:spacing w:before="0" w:after="240" w:line="240" w:lineRule="auto"/>
      <w:jc w:val="both"/>
      <w:outlineLvl w:val="9"/>
    </w:pPr>
    <w:rPr>
      <w:rFonts w:ascii="Times New Roman" w:eastAsia="Times New Roman" w:hAnsi="Times New Roman" w:cs="Times New Roman"/>
      <w:color w:val="auto"/>
      <w:kern w:val="0"/>
      <w:sz w:val="24"/>
      <w:szCs w:val="20"/>
      <w:lang w:val="en-GB"/>
      <w14:ligatures w14:val="none"/>
    </w:rPr>
  </w:style>
  <w:style w:type="paragraph" w:styleId="Date">
    <w:name w:val="Date"/>
    <w:basedOn w:val="Normal"/>
    <w:next w:val="Normal"/>
    <w:link w:val="DateChar"/>
    <w:rsid w:val="00180ED8"/>
    <w:pPr>
      <w:spacing w:after="0" w:line="240" w:lineRule="auto"/>
      <w:ind w:left="5103" w:right="-567"/>
    </w:pPr>
    <w:rPr>
      <w:rFonts w:ascii="Times New Roman" w:eastAsia="Times New Roman" w:hAnsi="Times New Roman" w:cs="Times New Roman"/>
      <w:kern w:val="0"/>
      <w:szCs w:val="20"/>
      <w:lang w:val="en-GB" w:eastAsia="ko-KR"/>
      <w14:ligatures w14:val="none"/>
    </w:rPr>
  </w:style>
  <w:style w:type="character" w:customStyle="1" w:styleId="DateChar">
    <w:name w:val="Date Char"/>
    <w:basedOn w:val="DefaultParagraphFont"/>
    <w:link w:val="Date"/>
    <w:rsid w:val="00180ED8"/>
    <w:rPr>
      <w:rFonts w:ascii="Times New Roman" w:eastAsia="Times New Roman" w:hAnsi="Times New Roman" w:cs="Times New Roman"/>
      <w:kern w:val="0"/>
      <w:szCs w:val="20"/>
      <w:lang w:val="en-GB" w:eastAsia="ko-KR"/>
      <w14:ligatures w14:val="none"/>
    </w:rPr>
  </w:style>
  <w:style w:type="paragraph" w:customStyle="1" w:styleId="References">
    <w:name w:val="References"/>
    <w:basedOn w:val="Normal"/>
    <w:next w:val="Normal"/>
    <w:rsid w:val="00180ED8"/>
    <w:pPr>
      <w:spacing w:after="240" w:line="240" w:lineRule="auto"/>
      <w:ind w:left="5103"/>
    </w:pPr>
    <w:rPr>
      <w:rFonts w:ascii="Times New Roman" w:eastAsia="Times New Roman" w:hAnsi="Times New Roman" w:cs="Times New Roman"/>
      <w:kern w:val="0"/>
      <w:sz w:val="20"/>
      <w:szCs w:val="20"/>
      <w:lang w:val="en-GB" w:eastAsia="ko-KR"/>
      <w14:ligatures w14:val="none"/>
    </w:rPr>
  </w:style>
  <w:style w:type="character" w:customStyle="1" w:styleId="ListBulletChar1">
    <w:name w:val="List Bullet Char1"/>
    <w:aliases w:val="List Bullet Char Char,List Bullet Char1 Char Char,List Bullet Char Char Char Char"/>
    <w:link w:val="ListBullet"/>
    <w:rsid w:val="00180ED8"/>
    <w:rPr>
      <w:rFonts w:ascii="Times New Roman" w:eastAsia="Times New Roman" w:hAnsi="Times New Roman" w:cs="Times New Roman"/>
      <w:kern w:val="0"/>
      <w:szCs w:val="20"/>
      <w:lang w:val="en-GB"/>
      <w14:ligatures w14:val="none"/>
    </w:rPr>
  </w:style>
  <w:style w:type="paragraph" w:customStyle="1" w:styleId="msonormal0">
    <w:name w:val="msonormal"/>
    <w:basedOn w:val="Normal"/>
    <w:rsid w:val="00934B38"/>
    <w:pPr>
      <w:spacing w:before="100" w:beforeAutospacing="1" w:after="100" w:afterAutospacing="1" w:line="240" w:lineRule="auto"/>
    </w:pPr>
    <w:rPr>
      <w:rFonts w:ascii="Times New Roman" w:eastAsia="Times New Roman" w:hAnsi="Times New Roman" w:cs="Times New Roman"/>
      <w:kern w:val="0"/>
      <w:lang w:val="en-SO"/>
      <w14:ligatures w14:val="none"/>
    </w:rPr>
  </w:style>
  <w:style w:type="paragraph" w:customStyle="1" w:styleId="p1">
    <w:name w:val="p1"/>
    <w:basedOn w:val="Normal"/>
    <w:rsid w:val="00934B38"/>
    <w:pPr>
      <w:spacing w:after="0" w:line="240" w:lineRule="auto"/>
    </w:pPr>
    <w:rPr>
      <w:rFonts w:ascii="Times New Roman" w:eastAsia="Times New Roman" w:hAnsi="Times New Roman" w:cs="Times New Roman"/>
      <w:color w:val="000000"/>
      <w:kern w:val="0"/>
      <w:sz w:val="17"/>
      <w:szCs w:val="17"/>
      <w:lang w:val="en-SO"/>
      <w14:ligatures w14:val="none"/>
    </w:rPr>
  </w:style>
  <w:style w:type="paragraph" w:customStyle="1" w:styleId="p2">
    <w:name w:val="p2"/>
    <w:basedOn w:val="Normal"/>
    <w:rsid w:val="00934B38"/>
    <w:pPr>
      <w:spacing w:after="0" w:line="240" w:lineRule="auto"/>
    </w:pPr>
    <w:rPr>
      <w:rFonts w:ascii="Times New Roman" w:eastAsia="Times New Roman" w:hAnsi="Times New Roman" w:cs="Times New Roman"/>
      <w:color w:val="000000"/>
      <w:kern w:val="0"/>
      <w:sz w:val="14"/>
      <w:szCs w:val="14"/>
      <w:lang w:val="en-SO"/>
      <w14:ligatures w14:val="none"/>
    </w:rPr>
  </w:style>
  <w:style w:type="paragraph" w:customStyle="1" w:styleId="p3">
    <w:name w:val="p3"/>
    <w:basedOn w:val="Normal"/>
    <w:rsid w:val="00934B38"/>
    <w:pPr>
      <w:spacing w:after="0" w:line="240" w:lineRule="auto"/>
    </w:pPr>
    <w:rPr>
      <w:rFonts w:ascii="Times New Roman" w:eastAsia="Times New Roman" w:hAnsi="Times New Roman" w:cs="Times New Roman"/>
      <w:color w:val="000000"/>
      <w:kern w:val="0"/>
      <w:lang w:val="en-SO"/>
      <w14:ligatures w14:val="none"/>
    </w:rPr>
  </w:style>
  <w:style w:type="paragraph" w:customStyle="1" w:styleId="p4">
    <w:name w:val="p4"/>
    <w:basedOn w:val="Normal"/>
    <w:rsid w:val="00934B38"/>
    <w:pPr>
      <w:spacing w:after="0" w:line="240" w:lineRule="auto"/>
    </w:pPr>
    <w:rPr>
      <w:rFonts w:ascii="Times New Roman" w:eastAsia="Times New Roman" w:hAnsi="Times New Roman" w:cs="Times New Roman"/>
      <w:color w:val="000000"/>
      <w:kern w:val="0"/>
      <w:sz w:val="18"/>
      <w:szCs w:val="18"/>
      <w:lang w:val="en-SO"/>
      <w14:ligatures w14:val="none"/>
    </w:rPr>
  </w:style>
  <w:style w:type="character" w:customStyle="1" w:styleId="s1">
    <w:name w:val="s1"/>
    <w:basedOn w:val="DefaultParagraphFont"/>
    <w:rsid w:val="00934B38"/>
    <w:rPr>
      <w:rFonts w:ascii="Helvetica" w:hAnsi="Helvetica" w:hint="default"/>
      <w:sz w:val="17"/>
      <w:szCs w:val="17"/>
    </w:rPr>
  </w:style>
  <w:style w:type="character" w:customStyle="1" w:styleId="s2">
    <w:name w:val="s2"/>
    <w:basedOn w:val="DefaultParagraphFont"/>
    <w:rsid w:val="00934B38"/>
    <w:rPr>
      <w:rFonts w:ascii="Times New Roman" w:hAnsi="Times New Roman" w:cs="Times New Roman" w:hint="default"/>
      <w:sz w:val="15"/>
      <w:szCs w:val="15"/>
    </w:rPr>
  </w:style>
  <w:style w:type="character" w:customStyle="1" w:styleId="s3">
    <w:name w:val="s3"/>
    <w:basedOn w:val="DefaultParagraphFont"/>
    <w:rsid w:val="00934B38"/>
    <w:rPr>
      <w:rFonts w:ascii="Times New Roman" w:hAnsi="Times New Roman" w:cs="Times New Roman" w:hint="default"/>
      <w:sz w:val="14"/>
      <w:szCs w:val="14"/>
    </w:rPr>
  </w:style>
  <w:style w:type="character" w:customStyle="1" w:styleId="s4">
    <w:name w:val="s4"/>
    <w:basedOn w:val="DefaultParagraphFont"/>
    <w:rsid w:val="00934B38"/>
    <w:rPr>
      <w:rFonts w:ascii="Arial" w:hAnsi="Arial" w:cs="Arial" w:hint="default"/>
      <w:sz w:val="17"/>
      <w:szCs w:val="17"/>
    </w:rPr>
  </w:style>
  <w:style w:type="character" w:customStyle="1" w:styleId="s5">
    <w:name w:val="s5"/>
    <w:basedOn w:val="DefaultParagraphFont"/>
    <w:rsid w:val="00934B38"/>
    <w:rPr>
      <w:rFonts w:ascii="Times New Roman" w:hAnsi="Times New Roman" w:cs="Times New Roman" w:hint="default"/>
      <w:sz w:val="17"/>
      <w:szCs w:val="17"/>
    </w:rPr>
  </w:style>
  <w:style w:type="character" w:customStyle="1" w:styleId="s6">
    <w:name w:val="s6"/>
    <w:basedOn w:val="DefaultParagraphFont"/>
    <w:rsid w:val="00934B38"/>
    <w:rPr>
      <w:rFonts w:ascii="Times New Roman" w:hAnsi="Times New Roman" w:cs="Times New Roman" w:hint="default"/>
      <w:sz w:val="18"/>
      <w:szCs w:val="18"/>
    </w:rPr>
  </w:style>
  <w:style w:type="character" w:customStyle="1" w:styleId="s7">
    <w:name w:val="s7"/>
    <w:basedOn w:val="DefaultParagraphFont"/>
    <w:rsid w:val="00934B38"/>
    <w:rPr>
      <w:color w:val="1A1A1A"/>
    </w:rPr>
  </w:style>
  <w:style w:type="character" w:customStyle="1" w:styleId="s8">
    <w:name w:val="s8"/>
    <w:basedOn w:val="DefaultParagraphFont"/>
    <w:rsid w:val="00934B38"/>
    <w:rPr>
      <w:rFonts w:ascii="Times New Roman" w:hAnsi="Times New Roman" w:cs="Times New Roman" w:hint="default"/>
      <w:sz w:val="24"/>
      <w:szCs w:val="24"/>
    </w:rPr>
  </w:style>
  <w:style w:type="character" w:customStyle="1" w:styleId="s9">
    <w:name w:val="s9"/>
    <w:basedOn w:val="DefaultParagraphFont"/>
    <w:rsid w:val="00934B38"/>
    <w:rPr>
      <w:color w:val="19376A"/>
    </w:rPr>
  </w:style>
  <w:style w:type="character" w:customStyle="1" w:styleId="apple-converted-space">
    <w:name w:val="apple-converted-space"/>
    <w:basedOn w:val="DefaultParagraphFont"/>
    <w:rsid w:val="0093561C"/>
  </w:style>
  <w:style w:type="paragraph" w:styleId="NormalWeb">
    <w:name w:val="Normal (Web)"/>
    <w:basedOn w:val="Normal"/>
    <w:uiPriority w:val="99"/>
    <w:unhideWhenUsed/>
    <w:rsid w:val="002B4123"/>
    <w:pPr>
      <w:spacing w:before="100" w:beforeAutospacing="1" w:after="100" w:afterAutospacing="1" w:line="240" w:lineRule="auto"/>
    </w:pPr>
    <w:rPr>
      <w:rFonts w:ascii="Times New Roman" w:eastAsia="Times New Roman" w:hAnsi="Times New Roman" w:cs="Times New Roman"/>
      <w:kern w:val="0"/>
      <w:lang w:val="en-SO"/>
      <w14:ligatures w14:val="none"/>
    </w:rPr>
  </w:style>
  <w:style w:type="numbering" w:customStyle="1" w:styleId="NoList1">
    <w:name w:val="No List1"/>
    <w:next w:val="NoList"/>
    <w:uiPriority w:val="99"/>
    <w:semiHidden/>
    <w:unhideWhenUsed/>
    <w:rsid w:val="00950C20"/>
  </w:style>
  <w:style w:type="paragraph" w:customStyle="1" w:styleId="TableParagraph">
    <w:name w:val="Table Paragraph"/>
    <w:basedOn w:val="Normal"/>
    <w:uiPriority w:val="1"/>
    <w:qFormat/>
    <w:rsid w:val="00950C20"/>
    <w:pPr>
      <w:widowControl w:val="0"/>
      <w:autoSpaceDE w:val="0"/>
      <w:autoSpaceDN w:val="0"/>
      <w:spacing w:after="0" w:line="240" w:lineRule="auto"/>
    </w:pPr>
    <w:rPr>
      <w:rFonts w:ascii="Times New Roman" w:eastAsia="Times New Roman" w:hAnsi="Times New Roman" w:cs="Times New Roman"/>
      <w:kern w:val="0"/>
      <w:sz w:val="22"/>
      <w:szCs w:val="22"/>
      <w14:ligatures w14:val="none"/>
    </w:rPr>
  </w:style>
  <w:style w:type="numbering" w:customStyle="1" w:styleId="NoList2">
    <w:name w:val="No List2"/>
    <w:next w:val="NoList"/>
    <w:uiPriority w:val="99"/>
    <w:semiHidden/>
    <w:unhideWhenUsed/>
    <w:rsid w:val="003173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498954">
      <w:bodyDiv w:val="1"/>
      <w:marLeft w:val="0"/>
      <w:marRight w:val="0"/>
      <w:marTop w:val="0"/>
      <w:marBottom w:val="0"/>
      <w:divBdr>
        <w:top w:val="none" w:sz="0" w:space="0" w:color="auto"/>
        <w:left w:val="none" w:sz="0" w:space="0" w:color="auto"/>
        <w:bottom w:val="none" w:sz="0" w:space="0" w:color="auto"/>
        <w:right w:val="none" w:sz="0" w:space="0" w:color="auto"/>
      </w:divBdr>
    </w:div>
    <w:div w:id="244146089">
      <w:bodyDiv w:val="1"/>
      <w:marLeft w:val="0"/>
      <w:marRight w:val="0"/>
      <w:marTop w:val="0"/>
      <w:marBottom w:val="0"/>
      <w:divBdr>
        <w:top w:val="none" w:sz="0" w:space="0" w:color="auto"/>
        <w:left w:val="none" w:sz="0" w:space="0" w:color="auto"/>
        <w:bottom w:val="none" w:sz="0" w:space="0" w:color="auto"/>
        <w:right w:val="none" w:sz="0" w:space="0" w:color="auto"/>
      </w:divBdr>
    </w:div>
    <w:div w:id="404491921">
      <w:bodyDiv w:val="1"/>
      <w:marLeft w:val="0"/>
      <w:marRight w:val="0"/>
      <w:marTop w:val="0"/>
      <w:marBottom w:val="0"/>
      <w:divBdr>
        <w:top w:val="none" w:sz="0" w:space="0" w:color="auto"/>
        <w:left w:val="none" w:sz="0" w:space="0" w:color="auto"/>
        <w:bottom w:val="none" w:sz="0" w:space="0" w:color="auto"/>
        <w:right w:val="none" w:sz="0" w:space="0" w:color="auto"/>
      </w:divBdr>
    </w:div>
    <w:div w:id="470247815">
      <w:bodyDiv w:val="1"/>
      <w:marLeft w:val="0"/>
      <w:marRight w:val="0"/>
      <w:marTop w:val="0"/>
      <w:marBottom w:val="0"/>
      <w:divBdr>
        <w:top w:val="none" w:sz="0" w:space="0" w:color="auto"/>
        <w:left w:val="none" w:sz="0" w:space="0" w:color="auto"/>
        <w:bottom w:val="none" w:sz="0" w:space="0" w:color="auto"/>
        <w:right w:val="none" w:sz="0" w:space="0" w:color="auto"/>
      </w:divBdr>
    </w:div>
    <w:div w:id="1211263385">
      <w:bodyDiv w:val="1"/>
      <w:marLeft w:val="0"/>
      <w:marRight w:val="0"/>
      <w:marTop w:val="0"/>
      <w:marBottom w:val="0"/>
      <w:divBdr>
        <w:top w:val="none" w:sz="0" w:space="0" w:color="auto"/>
        <w:left w:val="none" w:sz="0" w:space="0" w:color="auto"/>
        <w:bottom w:val="none" w:sz="0" w:space="0" w:color="auto"/>
        <w:right w:val="none" w:sz="0" w:space="0" w:color="auto"/>
      </w:divBdr>
    </w:div>
    <w:div w:id="1380789347">
      <w:bodyDiv w:val="1"/>
      <w:marLeft w:val="0"/>
      <w:marRight w:val="0"/>
      <w:marTop w:val="0"/>
      <w:marBottom w:val="0"/>
      <w:divBdr>
        <w:top w:val="none" w:sz="0" w:space="0" w:color="auto"/>
        <w:left w:val="none" w:sz="0" w:space="0" w:color="auto"/>
        <w:bottom w:val="none" w:sz="0" w:space="0" w:color="auto"/>
        <w:right w:val="none" w:sz="0" w:space="0" w:color="auto"/>
      </w:divBdr>
    </w:div>
    <w:div w:id="1425495162">
      <w:bodyDiv w:val="1"/>
      <w:marLeft w:val="0"/>
      <w:marRight w:val="0"/>
      <w:marTop w:val="0"/>
      <w:marBottom w:val="0"/>
      <w:divBdr>
        <w:top w:val="none" w:sz="0" w:space="0" w:color="auto"/>
        <w:left w:val="none" w:sz="0" w:space="0" w:color="auto"/>
        <w:bottom w:val="none" w:sz="0" w:space="0" w:color="auto"/>
        <w:right w:val="none" w:sz="0" w:space="0" w:color="auto"/>
      </w:divBdr>
    </w:div>
    <w:div w:id="1438870563">
      <w:bodyDiv w:val="1"/>
      <w:marLeft w:val="0"/>
      <w:marRight w:val="0"/>
      <w:marTop w:val="0"/>
      <w:marBottom w:val="0"/>
      <w:divBdr>
        <w:top w:val="none" w:sz="0" w:space="0" w:color="auto"/>
        <w:left w:val="none" w:sz="0" w:space="0" w:color="auto"/>
        <w:bottom w:val="none" w:sz="0" w:space="0" w:color="auto"/>
        <w:right w:val="none" w:sz="0" w:space="0" w:color="auto"/>
      </w:divBdr>
    </w:div>
    <w:div w:id="1540387474">
      <w:bodyDiv w:val="1"/>
      <w:marLeft w:val="0"/>
      <w:marRight w:val="0"/>
      <w:marTop w:val="0"/>
      <w:marBottom w:val="0"/>
      <w:divBdr>
        <w:top w:val="none" w:sz="0" w:space="0" w:color="auto"/>
        <w:left w:val="none" w:sz="0" w:space="0" w:color="auto"/>
        <w:bottom w:val="none" w:sz="0" w:space="0" w:color="auto"/>
        <w:right w:val="none" w:sz="0" w:space="0" w:color="auto"/>
      </w:divBdr>
    </w:div>
    <w:div w:id="1839925427">
      <w:bodyDiv w:val="1"/>
      <w:marLeft w:val="0"/>
      <w:marRight w:val="0"/>
      <w:marTop w:val="0"/>
      <w:marBottom w:val="0"/>
      <w:divBdr>
        <w:top w:val="none" w:sz="0" w:space="0" w:color="auto"/>
        <w:left w:val="none" w:sz="0" w:space="0" w:color="auto"/>
        <w:bottom w:val="none" w:sz="0" w:space="0" w:color="auto"/>
        <w:right w:val="none" w:sz="0" w:space="0" w:color="auto"/>
      </w:divBdr>
    </w:div>
    <w:div w:id="2036222980">
      <w:bodyDiv w:val="1"/>
      <w:marLeft w:val="0"/>
      <w:marRight w:val="0"/>
      <w:marTop w:val="0"/>
      <w:marBottom w:val="0"/>
      <w:divBdr>
        <w:top w:val="none" w:sz="0" w:space="0" w:color="auto"/>
        <w:left w:val="none" w:sz="0" w:space="0" w:color="auto"/>
        <w:bottom w:val="none" w:sz="0" w:space="0" w:color="auto"/>
        <w:right w:val="none" w:sz="0" w:space="0" w:color="auto"/>
      </w:divBdr>
    </w:div>
    <w:div w:id="2078747007">
      <w:bodyDiv w:val="1"/>
      <w:marLeft w:val="0"/>
      <w:marRight w:val="0"/>
      <w:marTop w:val="0"/>
      <w:marBottom w:val="0"/>
      <w:divBdr>
        <w:top w:val="none" w:sz="0" w:space="0" w:color="auto"/>
        <w:left w:val="none" w:sz="0" w:space="0" w:color="auto"/>
        <w:bottom w:val="none" w:sz="0" w:space="0" w:color="auto"/>
        <w:right w:val="none" w:sz="0" w:space="0" w:color="auto"/>
      </w:divBdr>
      <w:divsChild>
        <w:div w:id="615021217">
          <w:marLeft w:val="0"/>
          <w:marRight w:val="0"/>
          <w:marTop w:val="15"/>
          <w:marBottom w:val="0"/>
          <w:divBdr>
            <w:top w:val="none" w:sz="0" w:space="0" w:color="auto"/>
            <w:left w:val="none" w:sz="0" w:space="0" w:color="auto"/>
            <w:bottom w:val="none" w:sz="0" w:space="0" w:color="auto"/>
            <w:right w:val="none" w:sz="0" w:space="0" w:color="auto"/>
          </w:divBdr>
          <w:divsChild>
            <w:div w:id="1123769068">
              <w:marLeft w:val="0"/>
              <w:marRight w:val="0"/>
              <w:marTop w:val="0"/>
              <w:marBottom w:val="0"/>
              <w:divBdr>
                <w:top w:val="none" w:sz="0" w:space="0" w:color="auto"/>
                <w:left w:val="none" w:sz="0" w:space="0" w:color="auto"/>
                <w:bottom w:val="none" w:sz="0" w:space="0" w:color="auto"/>
                <w:right w:val="none" w:sz="0" w:space="0" w:color="auto"/>
              </w:divBdr>
              <w:divsChild>
                <w:div w:id="579949980">
                  <w:marLeft w:val="0"/>
                  <w:marRight w:val="0"/>
                  <w:marTop w:val="0"/>
                  <w:marBottom w:val="0"/>
                  <w:divBdr>
                    <w:top w:val="none" w:sz="0" w:space="0" w:color="auto"/>
                    <w:left w:val="none" w:sz="0" w:space="0" w:color="auto"/>
                    <w:bottom w:val="none" w:sz="0" w:space="0" w:color="auto"/>
                    <w:right w:val="none" w:sz="0" w:space="0" w:color="auto"/>
                  </w:divBdr>
                </w:div>
                <w:div w:id="1772696375">
                  <w:marLeft w:val="0"/>
                  <w:marRight w:val="0"/>
                  <w:marTop w:val="0"/>
                  <w:marBottom w:val="0"/>
                  <w:divBdr>
                    <w:top w:val="none" w:sz="0" w:space="0" w:color="auto"/>
                    <w:left w:val="none" w:sz="0" w:space="0" w:color="auto"/>
                    <w:bottom w:val="none" w:sz="0" w:space="0" w:color="auto"/>
                    <w:right w:val="none" w:sz="0" w:space="0" w:color="auto"/>
                  </w:divBdr>
                </w:div>
                <w:div w:id="1490101489">
                  <w:marLeft w:val="0"/>
                  <w:marRight w:val="0"/>
                  <w:marTop w:val="0"/>
                  <w:marBottom w:val="0"/>
                  <w:divBdr>
                    <w:top w:val="none" w:sz="0" w:space="0" w:color="auto"/>
                    <w:left w:val="none" w:sz="0" w:space="0" w:color="auto"/>
                    <w:bottom w:val="none" w:sz="0" w:space="0" w:color="auto"/>
                    <w:right w:val="none" w:sz="0" w:space="0" w:color="auto"/>
                  </w:divBdr>
                </w:div>
                <w:div w:id="978387173">
                  <w:marLeft w:val="0"/>
                  <w:marRight w:val="0"/>
                  <w:marTop w:val="0"/>
                  <w:marBottom w:val="0"/>
                  <w:divBdr>
                    <w:top w:val="none" w:sz="0" w:space="0" w:color="auto"/>
                    <w:left w:val="none" w:sz="0" w:space="0" w:color="auto"/>
                    <w:bottom w:val="none" w:sz="0" w:space="0" w:color="auto"/>
                    <w:right w:val="none" w:sz="0" w:space="0" w:color="auto"/>
                  </w:divBdr>
                </w:div>
                <w:div w:id="1457874956">
                  <w:marLeft w:val="0"/>
                  <w:marRight w:val="0"/>
                  <w:marTop w:val="0"/>
                  <w:marBottom w:val="0"/>
                  <w:divBdr>
                    <w:top w:val="none" w:sz="0" w:space="0" w:color="auto"/>
                    <w:left w:val="none" w:sz="0" w:space="0" w:color="auto"/>
                    <w:bottom w:val="none" w:sz="0" w:space="0" w:color="auto"/>
                    <w:right w:val="none" w:sz="0" w:space="0" w:color="auto"/>
                  </w:divBdr>
                </w:div>
                <w:div w:id="1291937201">
                  <w:marLeft w:val="0"/>
                  <w:marRight w:val="0"/>
                  <w:marTop w:val="0"/>
                  <w:marBottom w:val="0"/>
                  <w:divBdr>
                    <w:top w:val="none" w:sz="0" w:space="0" w:color="auto"/>
                    <w:left w:val="none" w:sz="0" w:space="0" w:color="auto"/>
                    <w:bottom w:val="none" w:sz="0" w:space="0" w:color="auto"/>
                    <w:right w:val="none" w:sz="0" w:space="0" w:color="auto"/>
                  </w:divBdr>
                </w:div>
                <w:div w:id="1719621804">
                  <w:marLeft w:val="0"/>
                  <w:marRight w:val="0"/>
                  <w:marTop w:val="0"/>
                  <w:marBottom w:val="0"/>
                  <w:divBdr>
                    <w:top w:val="none" w:sz="0" w:space="0" w:color="auto"/>
                    <w:left w:val="none" w:sz="0" w:space="0" w:color="auto"/>
                    <w:bottom w:val="none" w:sz="0" w:space="0" w:color="auto"/>
                    <w:right w:val="none" w:sz="0" w:space="0" w:color="auto"/>
                  </w:divBdr>
                </w:div>
                <w:div w:id="1906603725">
                  <w:marLeft w:val="0"/>
                  <w:marRight w:val="0"/>
                  <w:marTop w:val="0"/>
                  <w:marBottom w:val="0"/>
                  <w:divBdr>
                    <w:top w:val="none" w:sz="0" w:space="0" w:color="auto"/>
                    <w:left w:val="none" w:sz="0" w:space="0" w:color="auto"/>
                    <w:bottom w:val="none" w:sz="0" w:space="0" w:color="auto"/>
                    <w:right w:val="none" w:sz="0" w:space="0" w:color="auto"/>
                  </w:divBdr>
                </w:div>
                <w:div w:id="1045521049">
                  <w:marLeft w:val="0"/>
                  <w:marRight w:val="0"/>
                  <w:marTop w:val="0"/>
                  <w:marBottom w:val="0"/>
                  <w:divBdr>
                    <w:top w:val="none" w:sz="0" w:space="0" w:color="auto"/>
                    <w:left w:val="none" w:sz="0" w:space="0" w:color="auto"/>
                    <w:bottom w:val="none" w:sz="0" w:space="0" w:color="auto"/>
                    <w:right w:val="none" w:sz="0" w:space="0" w:color="auto"/>
                  </w:divBdr>
                </w:div>
                <w:div w:id="499540105">
                  <w:marLeft w:val="0"/>
                  <w:marRight w:val="0"/>
                  <w:marTop w:val="0"/>
                  <w:marBottom w:val="0"/>
                  <w:divBdr>
                    <w:top w:val="none" w:sz="0" w:space="0" w:color="auto"/>
                    <w:left w:val="none" w:sz="0" w:space="0" w:color="auto"/>
                    <w:bottom w:val="none" w:sz="0" w:space="0" w:color="auto"/>
                    <w:right w:val="none" w:sz="0" w:space="0" w:color="auto"/>
                  </w:divBdr>
                </w:div>
                <w:div w:id="292639091">
                  <w:marLeft w:val="0"/>
                  <w:marRight w:val="0"/>
                  <w:marTop w:val="0"/>
                  <w:marBottom w:val="0"/>
                  <w:divBdr>
                    <w:top w:val="none" w:sz="0" w:space="0" w:color="auto"/>
                    <w:left w:val="none" w:sz="0" w:space="0" w:color="auto"/>
                    <w:bottom w:val="none" w:sz="0" w:space="0" w:color="auto"/>
                    <w:right w:val="none" w:sz="0" w:space="0" w:color="auto"/>
                  </w:divBdr>
                </w:div>
                <w:div w:id="1235774034">
                  <w:marLeft w:val="0"/>
                  <w:marRight w:val="0"/>
                  <w:marTop w:val="0"/>
                  <w:marBottom w:val="0"/>
                  <w:divBdr>
                    <w:top w:val="none" w:sz="0" w:space="0" w:color="auto"/>
                    <w:left w:val="none" w:sz="0" w:space="0" w:color="auto"/>
                    <w:bottom w:val="none" w:sz="0" w:space="0" w:color="auto"/>
                    <w:right w:val="none" w:sz="0" w:space="0" w:color="auto"/>
                  </w:divBdr>
                </w:div>
                <w:div w:id="1717199252">
                  <w:marLeft w:val="0"/>
                  <w:marRight w:val="0"/>
                  <w:marTop w:val="0"/>
                  <w:marBottom w:val="0"/>
                  <w:divBdr>
                    <w:top w:val="none" w:sz="0" w:space="0" w:color="auto"/>
                    <w:left w:val="none" w:sz="0" w:space="0" w:color="auto"/>
                    <w:bottom w:val="none" w:sz="0" w:space="0" w:color="auto"/>
                    <w:right w:val="none" w:sz="0" w:space="0" w:color="auto"/>
                  </w:divBdr>
                </w:div>
                <w:div w:id="287666566">
                  <w:marLeft w:val="0"/>
                  <w:marRight w:val="0"/>
                  <w:marTop w:val="0"/>
                  <w:marBottom w:val="0"/>
                  <w:divBdr>
                    <w:top w:val="none" w:sz="0" w:space="0" w:color="auto"/>
                    <w:left w:val="none" w:sz="0" w:space="0" w:color="auto"/>
                    <w:bottom w:val="none" w:sz="0" w:space="0" w:color="auto"/>
                    <w:right w:val="none" w:sz="0" w:space="0" w:color="auto"/>
                  </w:divBdr>
                </w:div>
                <w:div w:id="1179930294">
                  <w:marLeft w:val="0"/>
                  <w:marRight w:val="0"/>
                  <w:marTop w:val="0"/>
                  <w:marBottom w:val="0"/>
                  <w:divBdr>
                    <w:top w:val="none" w:sz="0" w:space="0" w:color="auto"/>
                    <w:left w:val="none" w:sz="0" w:space="0" w:color="auto"/>
                    <w:bottom w:val="none" w:sz="0" w:space="0" w:color="auto"/>
                    <w:right w:val="none" w:sz="0" w:space="0" w:color="auto"/>
                  </w:divBdr>
                </w:div>
                <w:div w:id="826632437">
                  <w:marLeft w:val="0"/>
                  <w:marRight w:val="0"/>
                  <w:marTop w:val="0"/>
                  <w:marBottom w:val="0"/>
                  <w:divBdr>
                    <w:top w:val="none" w:sz="0" w:space="0" w:color="auto"/>
                    <w:left w:val="none" w:sz="0" w:space="0" w:color="auto"/>
                    <w:bottom w:val="none" w:sz="0" w:space="0" w:color="auto"/>
                    <w:right w:val="none" w:sz="0" w:space="0" w:color="auto"/>
                  </w:divBdr>
                </w:div>
                <w:div w:id="345984637">
                  <w:marLeft w:val="0"/>
                  <w:marRight w:val="0"/>
                  <w:marTop w:val="0"/>
                  <w:marBottom w:val="0"/>
                  <w:divBdr>
                    <w:top w:val="none" w:sz="0" w:space="0" w:color="auto"/>
                    <w:left w:val="none" w:sz="0" w:space="0" w:color="auto"/>
                    <w:bottom w:val="none" w:sz="0" w:space="0" w:color="auto"/>
                    <w:right w:val="none" w:sz="0" w:space="0" w:color="auto"/>
                  </w:divBdr>
                </w:div>
                <w:div w:id="650793609">
                  <w:marLeft w:val="0"/>
                  <w:marRight w:val="0"/>
                  <w:marTop w:val="0"/>
                  <w:marBottom w:val="0"/>
                  <w:divBdr>
                    <w:top w:val="none" w:sz="0" w:space="0" w:color="auto"/>
                    <w:left w:val="none" w:sz="0" w:space="0" w:color="auto"/>
                    <w:bottom w:val="none" w:sz="0" w:space="0" w:color="auto"/>
                    <w:right w:val="none" w:sz="0" w:space="0" w:color="auto"/>
                  </w:divBdr>
                </w:div>
                <w:div w:id="5641415">
                  <w:marLeft w:val="0"/>
                  <w:marRight w:val="0"/>
                  <w:marTop w:val="0"/>
                  <w:marBottom w:val="0"/>
                  <w:divBdr>
                    <w:top w:val="none" w:sz="0" w:space="0" w:color="auto"/>
                    <w:left w:val="none" w:sz="0" w:space="0" w:color="auto"/>
                    <w:bottom w:val="none" w:sz="0" w:space="0" w:color="auto"/>
                    <w:right w:val="none" w:sz="0" w:space="0" w:color="auto"/>
                  </w:divBdr>
                </w:div>
                <w:div w:id="604964538">
                  <w:marLeft w:val="0"/>
                  <w:marRight w:val="0"/>
                  <w:marTop w:val="0"/>
                  <w:marBottom w:val="0"/>
                  <w:divBdr>
                    <w:top w:val="none" w:sz="0" w:space="0" w:color="auto"/>
                    <w:left w:val="none" w:sz="0" w:space="0" w:color="auto"/>
                    <w:bottom w:val="none" w:sz="0" w:space="0" w:color="auto"/>
                    <w:right w:val="none" w:sz="0" w:space="0" w:color="auto"/>
                  </w:divBdr>
                </w:div>
                <w:div w:id="400954591">
                  <w:marLeft w:val="0"/>
                  <w:marRight w:val="0"/>
                  <w:marTop w:val="0"/>
                  <w:marBottom w:val="0"/>
                  <w:divBdr>
                    <w:top w:val="none" w:sz="0" w:space="0" w:color="auto"/>
                    <w:left w:val="none" w:sz="0" w:space="0" w:color="auto"/>
                    <w:bottom w:val="none" w:sz="0" w:space="0" w:color="auto"/>
                    <w:right w:val="none" w:sz="0" w:space="0" w:color="auto"/>
                  </w:divBdr>
                </w:div>
                <w:div w:id="812797424">
                  <w:marLeft w:val="0"/>
                  <w:marRight w:val="0"/>
                  <w:marTop w:val="0"/>
                  <w:marBottom w:val="0"/>
                  <w:divBdr>
                    <w:top w:val="none" w:sz="0" w:space="0" w:color="auto"/>
                    <w:left w:val="none" w:sz="0" w:space="0" w:color="auto"/>
                    <w:bottom w:val="none" w:sz="0" w:space="0" w:color="auto"/>
                    <w:right w:val="none" w:sz="0" w:space="0" w:color="auto"/>
                  </w:divBdr>
                </w:div>
                <w:div w:id="120536804">
                  <w:marLeft w:val="0"/>
                  <w:marRight w:val="0"/>
                  <w:marTop w:val="0"/>
                  <w:marBottom w:val="0"/>
                  <w:divBdr>
                    <w:top w:val="none" w:sz="0" w:space="0" w:color="auto"/>
                    <w:left w:val="none" w:sz="0" w:space="0" w:color="auto"/>
                    <w:bottom w:val="none" w:sz="0" w:space="0" w:color="auto"/>
                    <w:right w:val="none" w:sz="0" w:space="0" w:color="auto"/>
                  </w:divBdr>
                </w:div>
                <w:div w:id="1000616741">
                  <w:marLeft w:val="0"/>
                  <w:marRight w:val="0"/>
                  <w:marTop w:val="0"/>
                  <w:marBottom w:val="0"/>
                  <w:divBdr>
                    <w:top w:val="none" w:sz="0" w:space="0" w:color="auto"/>
                    <w:left w:val="none" w:sz="0" w:space="0" w:color="auto"/>
                    <w:bottom w:val="none" w:sz="0" w:space="0" w:color="auto"/>
                    <w:right w:val="none" w:sz="0" w:space="0" w:color="auto"/>
                  </w:divBdr>
                </w:div>
                <w:div w:id="993215788">
                  <w:marLeft w:val="0"/>
                  <w:marRight w:val="0"/>
                  <w:marTop w:val="0"/>
                  <w:marBottom w:val="0"/>
                  <w:divBdr>
                    <w:top w:val="none" w:sz="0" w:space="0" w:color="auto"/>
                    <w:left w:val="none" w:sz="0" w:space="0" w:color="auto"/>
                    <w:bottom w:val="none" w:sz="0" w:space="0" w:color="auto"/>
                    <w:right w:val="none" w:sz="0" w:space="0" w:color="auto"/>
                  </w:divBdr>
                </w:div>
                <w:div w:id="870344089">
                  <w:marLeft w:val="0"/>
                  <w:marRight w:val="0"/>
                  <w:marTop w:val="0"/>
                  <w:marBottom w:val="0"/>
                  <w:divBdr>
                    <w:top w:val="none" w:sz="0" w:space="0" w:color="auto"/>
                    <w:left w:val="none" w:sz="0" w:space="0" w:color="auto"/>
                    <w:bottom w:val="none" w:sz="0" w:space="0" w:color="auto"/>
                    <w:right w:val="none" w:sz="0" w:space="0" w:color="auto"/>
                  </w:divBdr>
                </w:div>
                <w:div w:id="997921891">
                  <w:marLeft w:val="0"/>
                  <w:marRight w:val="0"/>
                  <w:marTop w:val="0"/>
                  <w:marBottom w:val="0"/>
                  <w:divBdr>
                    <w:top w:val="none" w:sz="0" w:space="0" w:color="auto"/>
                    <w:left w:val="none" w:sz="0" w:space="0" w:color="auto"/>
                    <w:bottom w:val="none" w:sz="0" w:space="0" w:color="auto"/>
                    <w:right w:val="none" w:sz="0" w:space="0" w:color="auto"/>
                  </w:divBdr>
                </w:div>
                <w:div w:id="872037847">
                  <w:marLeft w:val="0"/>
                  <w:marRight w:val="0"/>
                  <w:marTop w:val="0"/>
                  <w:marBottom w:val="0"/>
                  <w:divBdr>
                    <w:top w:val="none" w:sz="0" w:space="0" w:color="auto"/>
                    <w:left w:val="none" w:sz="0" w:space="0" w:color="auto"/>
                    <w:bottom w:val="none" w:sz="0" w:space="0" w:color="auto"/>
                    <w:right w:val="none" w:sz="0" w:space="0" w:color="auto"/>
                  </w:divBdr>
                </w:div>
                <w:div w:id="1963460624">
                  <w:marLeft w:val="0"/>
                  <w:marRight w:val="0"/>
                  <w:marTop w:val="0"/>
                  <w:marBottom w:val="0"/>
                  <w:divBdr>
                    <w:top w:val="none" w:sz="0" w:space="0" w:color="auto"/>
                    <w:left w:val="none" w:sz="0" w:space="0" w:color="auto"/>
                    <w:bottom w:val="none" w:sz="0" w:space="0" w:color="auto"/>
                    <w:right w:val="none" w:sz="0" w:space="0" w:color="auto"/>
                  </w:divBdr>
                </w:div>
                <w:div w:id="1604260245">
                  <w:marLeft w:val="0"/>
                  <w:marRight w:val="0"/>
                  <w:marTop w:val="0"/>
                  <w:marBottom w:val="0"/>
                  <w:divBdr>
                    <w:top w:val="none" w:sz="0" w:space="0" w:color="auto"/>
                    <w:left w:val="none" w:sz="0" w:space="0" w:color="auto"/>
                    <w:bottom w:val="none" w:sz="0" w:space="0" w:color="auto"/>
                    <w:right w:val="none" w:sz="0" w:space="0" w:color="auto"/>
                  </w:divBdr>
                </w:div>
                <w:div w:id="2065789912">
                  <w:marLeft w:val="0"/>
                  <w:marRight w:val="0"/>
                  <w:marTop w:val="0"/>
                  <w:marBottom w:val="0"/>
                  <w:divBdr>
                    <w:top w:val="none" w:sz="0" w:space="0" w:color="auto"/>
                    <w:left w:val="none" w:sz="0" w:space="0" w:color="auto"/>
                    <w:bottom w:val="none" w:sz="0" w:space="0" w:color="auto"/>
                    <w:right w:val="none" w:sz="0" w:space="0" w:color="auto"/>
                  </w:divBdr>
                </w:div>
                <w:div w:id="1564101107">
                  <w:marLeft w:val="0"/>
                  <w:marRight w:val="0"/>
                  <w:marTop w:val="0"/>
                  <w:marBottom w:val="0"/>
                  <w:divBdr>
                    <w:top w:val="none" w:sz="0" w:space="0" w:color="auto"/>
                    <w:left w:val="none" w:sz="0" w:space="0" w:color="auto"/>
                    <w:bottom w:val="none" w:sz="0" w:space="0" w:color="auto"/>
                    <w:right w:val="none" w:sz="0" w:space="0" w:color="auto"/>
                  </w:divBdr>
                </w:div>
                <w:div w:id="2093425662">
                  <w:marLeft w:val="0"/>
                  <w:marRight w:val="0"/>
                  <w:marTop w:val="0"/>
                  <w:marBottom w:val="0"/>
                  <w:divBdr>
                    <w:top w:val="none" w:sz="0" w:space="0" w:color="auto"/>
                    <w:left w:val="none" w:sz="0" w:space="0" w:color="auto"/>
                    <w:bottom w:val="none" w:sz="0" w:space="0" w:color="auto"/>
                    <w:right w:val="none" w:sz="0" w:space="0" w:color="auto"/>
                  </w:divBdr>
                </w:div>
                <w:div w:id="1679694014">
                  <w:marLeft w:val="0"/>
                  <w:marRight w:val="0"/>
                  <w:marTop w:val="0"/>
                  <w:marBottom w:val="0"/>
                  <w:divBdr>
                    <w:top w:val="none" w:sz="0" w:space="0" w:color="auto"/>
                    <w:left w:val="none" w:sz="0" w:space="0" w:color="auto"/>
                    <w:bottom w:val="none" w:sz="0" w:space="0" w:color="auto"/>
                    <w:right w:val="none" w:sz="0" w:space="0" w:color="auto"/>
                  </w:divBdr>
                </w:div>
                <w:div w:id="1247769720">
                  <w:marLeft w:val="0"/>
                  <w:marRight w:val="0"/>
                  <w:marTop w:val="0"/>
                  <w:marBottom w:val="0"/>
                  <w:divBdr>
                    <w:top w:val="none" w:sz="0" w:space="0" w:color="auto"/>
                    <w:left w:val="none" w:sz="0" w:space="0" w:color="auto"/>
                    <w:bottom w:val="none" w:sz="0" w:space="0" w:color="auto"/>
                    <w:right w:val="none" w:sz="0" w:space="0" w:color="auto"/>
                  </w:divBdr>
                </w:div>
                <w:div w:id="1464272768">
                  <w:marLeft w:val="0"/>
                  <w:marRight w:val="0"/>
                  <w:marTop w:val="0"/>
                  <w:marBottom w:val="0"/>
                  <w:divBdr>
                    <w:top w:val="none" w:sz="0" w:space="0" w:color="auto"/>
                    <w:left w:val="none" w:sz="0" w:space="0" w:color="auto"/>
                    <w:bottom w:val="none" w:sz="0" w:space="0" w:color="auto"/>
                    <w:right w:val="none" w:sz="0" w:space="0" w:color="auto"/>
                  </w:divBdr>
                </w:div>
                <w:div w:id="1427077900">
                  <w:marLeft w:val="0"/>
                  <w:marRight w:val="0"/>
                  <w:marTop w:val="0"/>
                  <w:marBottom w:val="0"/>
                  <w:divBdr>
                    <w:top w:val="none" w:sz="0" w:space="0" w:color="auto"/>
                    <w:left w:val="none" w:sz="0" w:space="0" w:color="auto"/>
                    <w:bottom w:val="none" w:sz="0" w:space="0" w:color="auto"/>
                    <w:right w:val="none" w:sz="0" w:space="0" w:color="auto"/>
                  </w:divBdr>
                </w:div>
                <w:div w:id="697388610">
                  <w:marLeft w:val="0"/>
                  <w:marRight w:val="0"/>
                  <w:marTop w:val="0"/>
                  <w:marBottom w:val="0"/>
                  <w:divBdr>
                    <w:top w:val="none" w:sz="0" w:space="0" w:color="auto"/>
                    <w:left w:val="none" w:sz="0" w:space="0" w:color="auto"/>
                    <w:bottom w:val="none" w:sz="0" w:space="0" w:color="auto"/>
                    <w:right w:val="none" w:sz="0" w:space="0" w:color="auto"/>
                  </w:divBdr>
                </w:div>
                <w:div w:id="1637638598">
                  <w:marLeft w:val="0"/>
                  <w:marRight w:val="0"/>
                  <w:marTop w:val="0"/>
                  <w:marBottom w:val="0"/>
                  <w:divBdr>
                    <w:top w:val="none" w:sz="0" w:space="0" w:color="auto"/>
                    <w:left w:val="none" w:sz="0" w:space="0" w:color="auto"/>
                    <w:bottom w:val="none" w:sz="0" w:space="0" w:color="auto"/>
                    <w:right w:val="none" w:sz="0" w:space="0" w:color="auto"/>
                  </w:divBdr>
                </w:div>
                <w:div w:id="41029324">
                  <w:marLeft w:val="0"/>
                  <w:marRight w:val="0"/>
                  <w:marTop w:val="0"/>
                  <w:marBottom w:val="0"/>
                  <w:divBdr>
                    <w:top w:val="none" w:sz="0" w:space="0" w:color="auto"/>
                    <w:left w:val="none" w:sz="0" w:space="0" w:color="auto"/>
                    <w:bottom w:val="none" w:sz="0" w:space="0" w:color="auto"/>
                    <w:right w:val="none" w:sz="0" w:space="0" w:color="auto"/>
                  </w:divBdr>
                </w:div>
                <w:div w:id="913977201">
                  <w:marLeft w:val="0"/>
                  <w:marRight w:val="0"/>
                  <w:marTop w:val="0"/>
                  <w:marBottom w:val="0"/>
                  <w:divBdr>
                    <w:top w:val="none" w:sz="0" w:space="0" w:color="auto"/>
                    <w:left w:val="none" w:sz="0" w:space="0" w:color="auto"/>
                    <w:bottom w:val="none" w:sz="0" w:space="0" w:color="auto"/>
                    <w:right w:val="none" w:sz="0" w:space="0" w:color="auto"/>
                  </w:divBdr>
                </w:div>
                <w:div w:id="527990711">
                  <w:marLeft w:val="0"/>
                  <w:marRight w:val="0"/>
                  <w:marTop w:val="0"/>
                  <w:marBottom w:val="0"/>
                  <w:divBdr>
                    <w:top w:val="none" w:sz="0" w:space="0" w:color="auto"/>
                    <w:left w:val="none" w:sz="0" w:space="0" w:color="auto"/>
                    <w:bottom w:val="none" w:sz="0" w:space="0" w:color="auto"/>
                    <w:right w:val="none" w:sz="0" w:space="0" w:color="auto"/>
                  </w:divBdr>
                </w:div>
                <w:div w:id="1322851916">
                  <w:marLeft w:val="0"/>
                  <w:marRight w:val="0"/>
                  <w:marTop w:val="0"/>
                  <w:marBottom w:val="0"/>
                  <w:divBdr>
                    <w:top w:val="none" w:sz="0" w:space="0" w:color="auto"/>
                    <w:left w:val="none" w:sz="0" w:space="0" w:color="auto"/>
                    <w:bottom w:val="none" w:sz="0" w:space="0" w:color="auto"/>
                    <w:right w:val="none" w:sz="0" w:space="0" w:color="auto"/>
                  </w:divBdr>
                </w:div>
                <w:div w:id="1667132473">
                  <w:marLeft w:val="0"/>
                  <w:marRight w:val="0"/>
                  <w:marTop w:val="0"/>
                  <w:marBottom w:val="0"/>
                  <w:divBdr>
                    <w:top w:val="none" w:sz="0" w:space="0" w:color="auto"/>
                    <w:left w:val="none" w:sz="0" w:space="0" w:color="auto"/>
                    <w:bottom w:val="none" w:sz="0" w:space="0" w:color="auto"/>
                    <w:right w:val="none" w:sz="0" w:space="0" w:color="auto"/>
                  </w:divBdr>
                </w:div>
                <w:div w:id="2111007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38087">
          <w:marLeft w:val="0"/>
          <w:marRight w:val="0"/>
          <w:marTop w:val="15"/>
          <w:marBottom w:val="0"/>
          <w:divBdr>
            <w:top w:val="none" w:sz="0" w:space="0" w:color="auto"/>
            <w:left w:val="none" w:sz="0" w:space="0" w:color="auto"/>
            <w:bottom w:val="none" w:sz="0" w:space="0" w:color="auto"/>
            <w:right w:val="none" w:sz="0" w:space="0" w:color="auto"/>
          </w:divBdr>
          <w:divsChild>
            <w:div w:id="1955558291">
              <w:marLeft w:val="0"/>
              <w:marRight w:val="0"/>
              <w:marTop w:val="0"/>
              <w:marBottom w:val="0"/>
              <w:divBdr>
                <w:top w:val="none" w:sz="0" w:space="0" w:color="auto"/>
                <w:left w:val="none" w:sz="0" w:space="0" w:color="auto"/>
                <w:bottom w:val="none" w:sz="0" w:space="0" w:color="auto"/>
                <w:right w:val="none" w:sz="0" w:space="0" w:color="auto"/>
              </w:divBdr>
              <w:divsChild>
                <w:div w:id="436408123">
                  <w:marLeft w:val="0"/>
                  <w:marRight w:val="0"/>
                  <w:marTop w:val="0"/>
                  <w:marBottom w:val="0"/>
                  <w:divBdr>
                    <w:top w:val="none" w:sz="0" w:space="0" w:color="auto"/>
                    <w:left w:val="none" w:sz="0" w:space="0" w:color="auto"/>
                    <w:bottom w:val="none" w:sz="0" w:space="0" w:color="auto"/>
                    <w:right w:val="none" w:sz="0" w:space="0" w:color="auto"/>
                  </w:divBdr>
                </w:div>
                <w:div w:id="1433087438">
                  <w:marLeft w:val="0"/>
                  <w:marRight w:val="0"/>
                  <w:marTop w:val="0"/>
                  <w:marBottom w:val="0"/>
                  <w:divBdr>
                    <w:top w:val="none" w:sz="0" w:space="0" w:color="auto"/>
                    <w:left w:val="none" w:sz="0" w:space="0" w:color="auto"/>
                    <w:bottom w:val="none" w:sz="0" w:space="0" w:color="auto"/>
                    <w:right w:val="none" w:sz="0" w:space="0" w:color="auto"/>
                  </w:divBdr>
                </w:div>
                <w:div w:id="1176457628">
                  <w:marLeft w:val="0"/>
                  <w:marRight w:val="0"/>
                  <w:marTop w:val="0"/>
                  <w:marBottom w:val="0"/>
                  <w:divBdr>
                    <w:top w:val="none" w:sz="0" w:space="0" w:color="auto"/>
                    <w:left w:val="none" w:sz="0" w:space="0" w:color="auto"/>
                    <w:bottom w:val="none" w:sz="0" w:space="0" w:color="auto"/>
                    <w:right w:val="none" w:sz="0" w:space="0" w:color="auto"/>
                  </w:divBdr>
                </w:div>
                <w:div w:id="1887250878">
                  <w:marLeft w:val="0"/>
                  <w:marRight w:val="0"/>
                  <w:marTop w:val="0"/>
                  <w:marBottom w:val="0"/>
                  <w:divBdr>
                    <w:top w:val="none" w:sz="0" w:space="0" w:color="auto"/>
                    <w:left w:val="none" w:sz="0" w:space="0" w:color="auto"/>
                    <w:bottom w:val="none" w:sz="0" w:space="0" w:color="auto"/>
                    <w:right w:val="none" w:sz="0" w:space="0" w:color="auto"/>
                  </w:divBdr>
                </w:div>
                <w:div w:id="2109619916">
                  <w:marLeft w:val="0"/>
                  <w:marRight w:val="0"/>
                  <w:marTop w:val="0"/>
                  <w:marBottom w:val="0"/>
                  <w:divBdr>
                    <w:top w:val="none" w:sz="0" w:space="0" w:color="auto"/>
                    <w:left w:val="none" w:sz="0" w:space="0" w:color="auto"/>
                    <w:bottom w:val="none" w:sz="0" w:space="0" w:color="auto"/>
                    <w:right w:val="none" w:sz="0" w:space="0" w:color="auto"/>
                  </w:divBdr>
                </w:div>
                <w:div w:id="917178251">
                  <w:marLeft w:val="0"/>
                  <w:marRight w:val="0"/>
                  <w:marTop w:val="0"/>
                  <w:marBottom w:val="0"/>
                  <w:divBdr>
                    <w:top w:val="none" w:sz="0" w:space="0" w:color="auto"/>
                    <w:left w:val="none" w:sz="0" w:space="0" w:color="auto"/>
                    <w:bottom w:val="none" w:sz="0" w:space="0" w:color="auto"/>
                    <w:right w:val="none" w:sz="0" w:space="0" w:color="auto"/>
                  </w:divBdr>
                </w:div>
                <w:div w:id="1626614850">
                  <w:marLeft w:val="0"/>
                  <w:marRight w:val="0"/>
                  <w:marTop w:val="0"/>
                  <w:marBottom w:val="0"/>
                  <w:divBdr>
                    <w:top w:val="none" w:sz="0" w:space="0" w:color="auto"/>
                    <w:left w:val="none" w:sz="0" w:space="0" w:color="auto"/>
                    <w:bottom w:val="none" w:sz="0" w:space="0" w:color="auto"/>
                    <w:right w:val="none" w:sz="0" w:space="0" w:color="auto"/>
                  </w:divBdr>
                </w:div>
                <w:div w:id="1657953158">
                  <w:marLeft w:val="0"/>
                  <w:marRight w:val="0"/>
                  <w:marTop w:val="0"/>
                  <w:marBottom w:val="0"/>
                  <w:divBdr>
                    <w:top w:val="none" w:sz="0" w:space="0" w:color="auto"/>
                    <w:left w:val="none" w:sz="0" w:space="0" w:color="auto"/>
                    <w:bottom w:val="none" w:sz="0" w:space="0" w:color="auto"/>
                    <w:right w:val="none" w:sz="0" w:space="0" w:color="auto"/>
                  </w:divBdr>
                </w:div>
                <w:div w:id="909576055">
                  <w:marLeft w:val="0"/>
                  <w:marRight w:val="0"/>
                  <w:marTop w:val="0"/>
                  <w:marBottom w:val="0"/>
                  <w:divBdr>
                    <w:top w:val="none" w:sz="0" w:space="0" w:color="auto"/>
                    <w:left w:val="none" w:sz="0" w:space="0" w:color="auto"/>
                    <w:bottom w:val="none" w:sz="0" w:space="0" w:color="auto"/>
                    <w:right w:val="none" w:sz="0" w:space="0" w:color="auto"/>
                  </w:divBdr>
                </w:div>
                <w:div w:id="1774327344">
                  <w:marLeft w:val="0"/>
                  <w:marRight w:val="0"/>
                  <w:marTop w:val="0"/>
                  <w:marBottom w:val="0"/>
                  <w:divBdr>
                    <w:top w:val="none" w:sz="0" w:space="0" w:color="auto"/>
                    <w:left w:val="none" w:sz="0" w:space="0" w:color="auto"/>
                    <w:bottom w:val="none" w:sz="0" w:space="0" w:color="auto"/>
                    <w:right w:val="none" w:sz="0" w:space="0" w:color="auto"/>
                  </w:divBdr>
                </w:div>
                <w:div w:id="1335761367">
                  <w:marLeft w:val="0"/>
                  <w:marRight w:val="0"/>
                  <w:marTop w:val="0"/>
                  <w:marBottom w:val="0"/>
                  <w:divBdr>
                    <w:top w:val="none" w:sz="0" w:space="0" w:color="auto"/>
                    <w:left w:val="none" w:sz="0" w:space="0" w:color="auto"/>
                    <w:bottom w:val="none" w:sz="0" w:space="0" w:color="auto"/>
                    <w:right w:val="none" w:sz="0" w:space="0" w:color="auto"/>
                  </w:divBdr>
                </w:div>
                <w:div w:id="1434475957">
                  <w:marLeft w:val="0"/>
                  <w:marRight w:val="0"/>
                  <w:marTop w:val="0"/>
                  <w:marBottom w:val="0"/>
                  <w:divBdr>
                    <w:top w:val="none" w:sz="0" w:space="0" w:color="auto"/>
                    <w:left w:val="none" w:sz="0" w:space="0" w:color="auto"/>
                    <w:bottom w:val="none" w:sz="0" w:space="0" w:color="auto"/>
                    <w:right w:val="none" w:sz="0" w:space="0" w:color="auto"/>
                  </w:divBdr>
                </w:div>
                <w:div w:id="9072523">
                  <w:marLeft w:val="0"/>
                  <w:marRight w:val="0"/>
                  <w:marTop w:val="0"/>
                  <w:marBottom w:val="0"/>
                  <w:divBdr>
                    <w:top w:val="none" w:sz="0" w:space="0" w:color="auto"/>
                    <w:left w:val="none" w:sz="0" w:space="0" w:color="auto"/>
                    <w:bottom w:val="none" w:sz="0" w:space="0" w:color="auto"/>
                    <w:right w:val="none" w:sz="0" w:space="0" w:color="auto"/>
                  </w:divBdr>
                </w:div>
                <w:div w:id="1643540708">
                  <w:marLeft w:val="0"/>
                  <w:marRight w:val="0"/>
                  <w:marTop w:val="0"/>
                  <w:marBottom w:val="0"/>
                  <w:divBdr>
                    <w:top w:val="none" w:sz="0" w:space="0" w:color="auto"/>
                    <w:left w:val="none" w:sz="0" w:space="0" w:color="auto"/>
                    <w:bottom w:val="none" w:sz="0" w:space="0" w:color="auto"/>
                    <w:right w:val="none" w:sz="0" w:space="0" w:color="auto"/>
                  </w:divBdr>
                </w:div>
                <w:div w:id="8870432">
                  <w:marLeft w:val="0"/>
                  <w:marRight w:val="0"/>
                  <w:marTop w:val="0"/>
                  <w:marBottom w:val="0"/>
                  <w:divBdr>
                    <w:top w:val="none" w:sz="0" w:space="0" w:color="auto"/>
                    <w:left w:val="none" w:sz="0" w:space="0" w:color="auto"/>
                    <w:bottom w:val="none" w:sz="0" w:space="0" w:color="auto"/>
                    <w:right w:val="none" w:sz="0" w:space="0" w:color="auto"/>
                  </w:divBdr>
                </w:div>
                <w:div w:id="570507384">
                  <w:marLeft w:val="0"/>
                  <w:marRight w:val="0"/>
                  <w:marTop w:val="0"/>
                  <w:marBottom w:val="0"/>
                  <w:divBdr>
                    <w:top w:val="none" w:sz="0" w:space="0" w:color="auto"/>
                    <w:left w:val="none" w:sz="0" w:space="0" w:color="auto"/>
                    <w:bottom w:val="none" w:sz="0" w:space="0" w:color="auto"/>
                    <w:right w:val="none" w:sz="0" w:space="0" w:color="auto"/>
                  </w:divBdr>
                </w:div>
                <w:div w:id="1414164857">
                  <w:marLeft w:val="0"/>
                  <w:marRight w:val="0"/>
                  <w:marTop w:val="0"/>
                  <w:marBottom w:val="0"/>
                  <w:divBdr>
                    <w:top w:val="none" w:sz="0" w:space="0" w:color="auto"/>
                    <w:left w:val="none" w:sz="0" w:space="0" w:color="auto"/>
                    <w:bottom w:val="none" w:sz="0" w:space="0" w:color="auto"/>
                    <w:right w:val="none" w:sz="0" w:space="0" w:color="auto"/>
                  </w:divBdr>
                </w:div>
                <w:div w:id="1537161784">
                  <w:marLeft w:val="0"/>
                  <w:marRight w:val="0"/>
                  <w:marTop w:val="0"/>
                  <w:marBottom w:val="0"/>
                  <w:divBdr>
                    <w:top w:val="none" w:sz="0" w:space="0" w:color="auto"/>
                    <w:left w:val="none" w:sz="0" w:space="0" w:color="auto"/>
                    <w:bottom w:val="none" w:sz="0" w:space="0" w:color="auto"/>
                    <w:right w:val="none" w:sz="0" w:space="0" w:color="auto"/>
                  </w:divBdr>
                </w:div>
                <w:div w:id="216212172">
                  <w:marLeft w:val="0"/>
                  <w:marRight w:val="0"/>
                  <w:marTop w:val="0"/>
                  <w:marBottom w:val="0"/>
                  <w:divBdr>
                    <w:top w:val="none" w:sz="0" w:space="0" w:color="auto"/>
                    <w:left w:val="none" w:sz="0" w:space="0" w:color="auto"/>
                    <w:bottom w:val="none" w:sz="0" w:space="0" w:color="auto"/>
                    <w:right w:val="none" w:sz="0" w:space="0" w:color="auto"/>
                  </w:divBdr>
                </w:div>
                <w:div w:id="293365811">
                  <w:marLeft w:val="0"/>
                  <w:marRight w:val="0"/>
                  <w:marTop w:val="0"/>
                  <w:marBottom w:val="0"/>
                  <w:divBdr>
                    <w:top w:val="none" w:sz="0" w:space="0" w:color="auto"/>
                    <w:left w:val="none" w:sz="0" w:space="0" w:color="auto"/>
                    <w:bottom w:val="none" w:sz="0" w:space="0" w:color="auto"/>
                    <w:right w:val="none" w:sz="0" w:space="0" w:color="auto"/>
                  </w:divBdr>
                </w:div>
                <w:div w:id="566497387">
                  <w:marLeft w:val="0"/>
                  <w:marRight w:val="0"/>
                  <w:marTop w:val="0"/>
                  <w:marBottom w:val="0"/>
                  <w:divBdr>
                    <w:top w:val="none" w:sz="0" w:space="0" w:color="auto"/>
                    <w:left w:val="none" w:sz="0" w:space="0" w:color="auto"/>
                    <w:bottom w:val="none" w:sz="0" w:space="0" w:color="auto"/>
                    <w:right w:val="none" w:sz="0" w:space="0" w:color="auto"/>
                  </w:divBdr>
                </w:div>
                <w:div w:id="1644381975">
                  <w:marLeft w:val="0"/>
                  <w:marRight w:val="0"/>
                  <w:marTop w:val="0"/>
                  <w:marBottom w:val="0"/>
                  <w:divBdr>
                    <w:top w:val="none" w:sz="0" w:space="0" w:color="auto"/>
                    <w:left w:val="none" w:sz="0" w:space="0" w:color="auto"/>
                    <w:bottom w:val="none" w:sz="0" w:space="0" w:color="auto"/>
                    <w:right w:val="none" w:sz="0" w:space="0" w:color="auto"/>
                  </w:divBdr>
                </w:div>
                <w:div w:id="1344163181">
                  <w:marLeft w:val="0"/>
                  <w:marRight w:val="0"/>
                  <w:marTop w:val="0"/>
                  <w:marBottom w:val="0"/>
                  <w:divBdr>
                    <w:top w:val="none" w:sz="0" w:space="0" w:color="auto"/>
                    <w:left w:val="none" w:sz="0" w:space="0" w:color="auto"/>
                    <w:bottom w:val="none" w:sz="0" w:space="0" w:color="auto"/>
                    <w:right w:val="none" w:sz="0" w:space="0" w:color="auto"/>
                  </w:divBdr>
                </w:div>
                <w:div w:id="1903563084">
                  <w:marLeft w:val="0"/>
                  <w:marRight w:val="0"/>
                  <w:marTop w:val="0"/>
                  <w:marBottom w:val="0"/>
                  <w:divBdr>
                    <w:top w:val="none" w:sz="0" w:space="0" w:color="auto"/>
                    <w:left w:val="none" w:sz="0" w:space="0" w:color="auto"/>
                    <w:bottom w:val="none" w:sz="0" w:space="0" w:color="auto"/>
                    <w:right w:val="none" w:sz="0" w:space="0" w:color="auto"/>
                  </w:divBdr>
                </w:div>
                <w:div w:id="327556702">
                  <w:marLeft w:val="0"/>
                  <w:marRight w:val="0"/>
                  <w:marTop w:val="0"/>
                  <w:marBottom w:val="0"/>
                  <w:divBdr>
                    <w:top w:val="none" w:sz="0" w:space="0" w:color="auto"/>
                    <w:left w:val="none" w:sz="0" w:space="0" w:color="auto"/>
                    <w:bottom w:val="none" w:sz="0" w:space="0" w:color="auto"/>
                    <w:right w:val="none" w:sz="0" w:space="0" w:color="auto"/>
                  </w:divBdr>
                </w:div>
                <w:div w:id="514268680">
                  <w:marLeft w:val="0"/>
                  <w:marRight w:val="0"/>
                  <w:marTop w:val="0"/>
                  <w:marBottom w:val="0"/>
                  <w:divBdr>
                    <w:top w:val="none" w:sz="0" w:space="0" w:color="auto"/>
                    <w:left w:val="none" w:sz="0" w:space="0" w:color="auto"/>
                    <w:bottom w:val="none" w:sz="0" w:space="0" w:color="auto"/>
                    <w:right w:val="none" w:sz="0" w:space="0" w:color="auto"/>
                  </w:divBdr>
                </w:div>
                <w:div w:id="974602014">
                  <w:marLeft w:val="0"/>
                  <w:marRight w:val="0"/>
                  <w:marTop w:val="0"/>
                  <w:marBottom w:val="0"/>
                  <w:divBdr>
                    <w:top w:val="none" w:sz="0" w:space="0" w:color="auto"/>
                    <w:left w:val="none" w:sz="0" w:space="0" w:color="auto"/>
                    <w:bottom w:val="none" w:sz="0" w:space="0" w:color="auto"/>
                    <w:right w:val="none" w:sz="0" w:space="0" w:color="auto"/>
                  </w:divBdr>
                </w:div>
                <w:div w:id="2014871204">
                  <w:marLeft w:val="0"/>
                  <w:marRight w:val="0"/>
                  <w:marTop w:val="0"/>
                  <w:marBottom w:val="0"/>
                  <w:divBdr>
                    <w:top w:val="none" w:sz="0" w:space="0" w:color="auto"/>
                    <w:left w:val="none" w:sz="0" w:space="0" w:color="auto"/>
                    <w:bottom w:val="none" w:sz="0" w:space="0" w:color="auto"/>
                    <w:right w:val="none" w:sz="0" w:space="0" w:color="auto"/>
                  </w:divBdr>
                </w:div>
                <w:div w:id="443892128">
                  <w:marLeft w:val="0"/>
                  <w:marRight w:val="0"/>
                  <w:marTop w:val="0"/>
                  <w:marBottom w:val="0"/>
                  <w:divBdr>
                    <w:top w:val="none" w:sz="0" w:space="0" w:color="auto"/>
                    <w:left w:val="none" w:sz="0" w:space="0" w:color="auto"/>
                    <w:bottom w:val="none" w:sz="0" w:space="0" w:color="auto"/>
                    <w:right w:val="none" w:sz="0" w:space="0" w:color="auto"/>
                  </w:divBdr>
                </w:div>
                <w:div w:id="900797255">
                  <w:marLeft w:val="0"/>
                  <w:marRight w:val="0"/>
                  <w:marTop w:val="0"/>
                  <w:marBottom w:val="0"/>
                  <w:divBdr>
                    <w:top w:val="none" w:sz="0" w:space="0" w:color="auto"/>
                    <w:left w:val="none" w:sz="0" w:space="0" w:color="auto"/>
                    <w:bottom w:val="none" w:sz="0" w:space="0" w:color="auto"/>
                    <w:right w:val="none" w:sz="0" w:space="0" w:color="auto"/>
                  </w:divBdr>
                </w:div>
                <w:div w:id="725565238">
                  <w:marLeft w:val="0"/>
                  <w:marRight w:val="0"/>
                  <w:marTop w:val="0"/>
                  <w:marBottom w:val="0"/>
                  <w:divBdr>
                    <w:top w:val="none" w:sz="0" w:space="0" w:color="auto"/>
                    <w:left w:val="none" w:sz="0" w:space="0" w:color="auto"/>
                    <w:bottom w:val="none" w:sz="0" w:space="0" w:color="auto"/>
                    <w:right w:val="none" w:sz="0" w:space="0" w:color="auto"/>
                  </w:divBdr>
                </w:div>
                <w:div w:id="57364173">
                  <w:marLeft w:val="0"/>
                  <w:marRight w:val="0"/>
                  <w:marTop w:val="0"/>
                  <w:marBottom w:val="0"/>
                  <w:divBdr>
                    <w:top w:val="none" w:sz="0" w:space="0" w:color="auto"/>
                    <w:left w:val="none" w:sz="0" w:space="0" w:color="auto"/>
                    <w:bottom w:val="none" w:sz="0" w:space="0" w:color="auto"/>
                    <w:right w:val="none" w:sz="0" w:space="0" w:color="auto"/>
                  </w:divBdr>
                </w:div>
                <w:div w:id="821233192">
                  <w:marLeft w:val="0"/>
                  <w:marRight w:val="0"/>
                  <w:marTop w:val="0"/>
                  <w:marBottom w:val="0"/>
                  <w:divBdr>
                    <w:top w:val="none" w:sz="0" w:space="0" w:color="auto"/>
                    <w:left w:val="none" w:sz="0" w:space="0" w:color="auto"/>
                    <w:bottom w:val="none" w:sz="0" w:space="0" w:color="auto"/>
                    <w:right w:val="none" w:sz="0" w:space="0" w:color="auto"/>
                  </w:divBdr>
                </w:div>
                <w:div w:id="630524067">
                  <w:marLeft w:val="0"/>
                  <w:marRight w:val="0"/>
                  <w:marTop w:val="0"/>
                  <w:marBottom w:val="0"/>
                  <w:divBdr>
                    <w:top w:val="none" w:sz="0" w:space="0" w:color="auto"/>
                    <w:left w:val="none" w:sz="0" w:space="0" w:color="auto"/>
                    <w:bottom w:val="none" w:sz="0" w:space="0" w:color="auto"/>
                    <w:right w:val="none" w:sz="0" w:space="0" w:color="auto"/>
                  </w:divBdr>
                </w:div>
                <w:div w:id="1871146163">
                  <w:marLeft w:val="0"/>
                  <w:marRight w:val="0"/>
                  <w:marTop w:val="0"/>
                  <w:marBottom w:val="0"/>
                  <w:divBdr>
                    <w:top w:val="none" w:sz="0" w:space="0" w:color="auto"/>
                    <w:left w:val="none" w:sz="0" w:space="0" w:color="auto"/>
                    <w:bottom w:val="none" w:sz="0" w:space="0" w:color="auto"/>
                    <w:right w:val="none" w:sz="0" w:space="0" w:color="auto"/>
                  </w:divBdr>
                </w:div>
                <w:div w:id="1130242578">
                  <w:marLeft w:val="0"/>
                  <w:marRight w:val="0"/>
                  <w:marTop w:val="0"/>
                  <w:marBottom w:val="0"/>
                  <w:divBdr>
                    <w:top w:val="none" w:sz="0" w:space="0" w:color="auto"/>
                    <w:left w:val="none" w:sz="0" w:space="0" w:color="auto"/>
                    <w:bottom w:val="none" w:sz="0" w:space="0" w:color="auto"/>
                    <w:right w:val="none" w:sz="0" w:space="0" w:color="auto"/>
                  </w:divBdr>
                </w:div>
                <w:div w:id="571234366">
                  <w:marLeft w:val="0"/>
                  <w:marRight w:val="0"/>
                  <w:marTop w:val="0"/>
                  <w:marBottom w:val="0"/>
                  <w:divBdr>
                    <w:top w:val="none" w:sz="0" w:space="0" w:color="auto"/>
                    <w:left w:val="none" w:sz="0" w:space="0" w:color="auto"/>
                    <w:bottom w:val="none" w:sz="0" w:space="0" w:color="auto"/>
                    <w:right w:val="none" w:sz="0" w:space="0" w:color="auto"/>
                  </w:divBdr>
                </w:div>
                <w:div w:id="1825970205">
                  <w:marLeft w:val="0"/>
                  <w:marRight w:val="0"/>
                  <w:marTop w:val="0"/>
                  <w:marBottom w:val="0"/>
                  <w:divBdr>
                    <w:top w:val="none" w:sz="0" w:space="0" w:color="auto"/>
                    <w:left w:val="none" w:sz="0" w:space="0" w:color="auto"/>
                    <w:bottom w:val="none" w:sz="0" w:space="0" w:color="auto"/>
                    <w:right w:val="none" w:sz="0" w:space="0" w:color="auto"/>
                  </w:divBdr>
                </w:div>
                <w:div w:id="342050371">
                  <w:marLeft w:val="0"/>
                  <w:marRight w:val="0"/>
                  <w:marTop w:val="0"/>
                  <w:marBottom w:val="0"/>
                  <w:divBdr>
                    <w:top w:val="none" w:sz="0" w:space="0" w:color="auto"/>
                    <w:left w:val="none" w:sz="0" w:space="0" w:color="auto"/>
                    <w:bottom w:val="none" w:sz="0" w:space="0" w:color="auto"/>
                    <w:right w:val="none" w:sz="0" w:space="0" w:color="auto"/>
                  </w:divBdr>
                </w:div>
                <w:div w:id="661934356">
                  <w:marLeft w:val="0"/>
                  <w:marRight w:val="0"/>
                  <w:marTop w:val="0"/>
                  <w:marBottom w:val="0"/>
                  <w:divBdr>
                    <w:top w:val="none" w:sz="0" w:space="0" w:color="auto"/>
                    <w:left w:val="none" w:sz="0" w:space="0" w:color="auto"/>
                    <w:bottom w:val="none" w:sz="0" w:space="0" w:color="auto"/>
                    <w:right w:val="none" w:sz="0" w:space="0" w:color="auto"/>
                  </w:divBdr>
                </w:div>
                <w:div w:id="1395960">
                  <w:marLeft w:val="0"/>
                  <w:marRight w:val="0"/>
                  <w:marTop w:val="0"/>
                  <w:marBottom w:val="0"/>
                  <w:divBdr>
                    <w:top w:val="none" w:sz="0" w:space="0" w:color="auto"/>
                    <w:left w:val="none" w:sz="0" w:space="0" w:color="auto"/>
                    <w:bottom w:val="none" w:sz="0" w:space="0" w:color="auto"/>
                    <w:right w:val="none" w:sz="0" w:space="0" w:color="auto"/>
                  </w:divBdr>
                </w:div>
                <w:div w:id="1696230923">
                  <w:marLeft w:val="0"/>
                  <w:marRight w:val="0"/>
                  <w:marTop w:val="0"/>
                  <w:marBottom w:val="0"/>
                  <w:divBdr>
                    <w:top w:val="none" w:sz="0" w:space="0" w:color="auto"/>
                    <w:left w:val="none" w:sz="0" w:space="0" w:color="auto"/>
                    <w:bottom w:val="none" w:sz="0" w:space="0" w:color="auto"/>
                    <w:right w:val="none" w:sz="0" w:space="0" w:color="auto"/>
                  </w:divBdr>
                </w:div>
                <w:div w:id="1411779184">
                  <w:marLeft w:val="0"/>
                  <w:marRight w:val="0"/>
                  <w:marTop w:val="0"/>
                  <w:marBottom w:val="0"/>
                  <w:divBdr>
                    <w:top w:val="none" w:sz="0" w:space="0" w:color="auto"/>
                    <w:left w:val="none" w:sz="0" w:space="0" w:color="auto"/>
                    <w:bottom w:val="none" w:sz="0" w:space="0" w:color="auto"/>
                    <w:right w:val="none" w:sz="0" w:space="0" w:color="auto"/>
                  </w:divBdr>
                </w:div>
                <w:div w:id="1991053764">
                  <w:marLeft w:val="0"/>
                  <w:marRight w:val="0"/>
                  <w:marTop w:val="0"/>
                  <w:marBottom w:val="0"/>
                  <w:divBdr>
                    <w:top w:val="none" w:sz="0" w:space="0" w:color="auto"/>
                    <w:left w:val="none" w:sz="0" w:space="0" w:color="auto"/>
                    <w:bottom w:val="none" w:sz="0" w:space="0" w:color="auto"/>
                    <w:right w:val="none" w:sz="0" w:space="0" w:color="auto"/>
                  </w:divBdr>
                </w:div>
                <w:div w:id="306017434">
                  <w:marLeft w:val="0"/>
                  <w:marRight w:val="0"/>
                  <w:marTop w:val="0"/>
                  <w:marBottom w:val="0"/>
                  <w:divBdr>
                    <w:top w:val="none" w:sz="0" w:space="0" w:color="auto"/>
                    <w:left w:val="none" w:sz="0" w:space="0" w:color="auto"/>
                    <w:bottom w:val="none" w:sz="0" w:space="0" w:color="auto"/>
                    <w:right w:val="none" w:sz="0" w:space="0" w:color="auto"/>
                  </w:divBdr>
                </w:div>
                <w:div w:id="1724132947">
                  <w:marLeft w:val="0"/>
                  <w:marRight w:val="0"/>
                  <w:marTop w:val="0"/>
                  <w:marBottom w:val="0"/>
                  <w:divBdr>
                    <w:top w:val="none" w:sz="0" w:space="0" w:color="auto"/>
                    <w:left w:val="none" w:sz="0" w:space="0" w:color="auto"/>
                    <w:bottom w:val="none" w:sz="0" w:space="0" w:color="auto"/>
                    <w:right w:val="none" w:sz="0" w:space="0" w:color="auto"/>
                  </w:divBdr>
                </w:div>
                <w:div w:id="700126240">
                  <w:marLeft w:val="0"/>
                  <w:marRight w:val="0"/>
                  <w:marTop w:val="0"/>
                  <w:marBottom w:val="0"/>
                  <w:divBdr>
                    <w:top w:val="none" w:sz="0" w:space="0" w:color="auto"/>
                    <w:left w:val="none" w:sz="0" w:space="0" w:color="auto"/>
                    <w:bottom w:val="none" w:sz="0" w:space="0" w:color="auto"/>
                    <w:right w:val="none" w:sz="0" w:space="0" w:color="auto"/>
                  </w:divBdr>
                </w:div>
                <w:div w:id="302542767">
                  <w:marLeft w:val="0"/>
                  <w:marRight w:val="0"/>
                  <w:marTop w:val="0"/>
                  <w:marBottom w:val="0"/>
                  <w:divBdr>
                    <w:top w:val="none" w:sz="0" w:space="0" w:color="auto"/>
                    <w:left w:val="none" w:sz="0" w:space="0" w:color="auto"/>
                    <w:bottom w:val="none" w:sz="0" w:space="0" w:color="auto"/>
                    <w:right w:val="none" w:sz="0" w:space="0" w:color="auto"/>
                  </w:divBdr>
                </w:div>
                <w:div w:id="970326610">
                  <w:marLeft w:val="0"/>
                  <w:marRight w:val="0"/>
                  <w:marTop w:val="0"/>
                  <w:marBottom w:val="0"/>
                  <w:divBdr>
                    <w:top w:val="none" w:sz="0" w:space="0" w:color="auto"/>
                    <w:left w:val="none" w:sz="0" w:space="0" w:color="auto"/>
                    <w:bottom w:val="none" w:sz="0" w:space="0" w:color="auto"/>
                    <w:right w:val="none" w:sz="0" w:space="0" w:color="auto"/>
                  </w:divBdr>
                </w:div>
                <w:div w:id="475073433">
                  <w:marLeft w:val="0"/>
                  <w:marRight w:val="0"/>
                  <w:marTop w:val="0"/>
                  <w:marBottom w:val="0"/>
                  <w:divBdr>
                    <w:top w:val="none" w:sz="0" w:space="0" w:color="auto"/>
                    <w:left w:val="none" w:sz="0" w:space="0" w:color="auto"/>
                    <w:bottom w:val="none" w:sz="0" w:space="0" w:color="auto"/>
                    <w:right w:val="none" w:sz="0" w:space="0" w:color="auto"/>
                  </w:divBdr>
                </w:div>
                <w:div w:id="1786850644">
                  <w:marLeft w:val="0"/>
                  <w:marRight w:val="0"/>
                  <w:marTop w:val="0"/>
                  <w:marBottom w:val="0"/>
                  <w:divBdr>
                    <w:top w:val="none" w:sz="0" w:space="0" w:color="auto"/>
                    <w:left w:val="none" w:sz="0" w:space="0" w:color="auto"/>
                    <w:bottom w:val="none" w:sz="0" w:space="0" w:color="auto"/>
                    <w:right w:val="none" w:sz="0" w:space="0" w:color="auto"/>
                  </w:divBdr>
                </w:div>
                <w:div w:id="297497950">
                  <w:marLeft w:val="0"/>
                  <w:marRight w:val="0"/>
                  <w:marTop w:val="0"/>
                  <w:marBottom w:val="0"/>
                  <w:divBdr>
                    <w:top w:val="none" w:sz="0" w:space="0" w:color="auto"/>
                    <w:left w:val="none" w:sz="0" w:space="0" w:color="auto"/>
                    <w:bottom w:val="none" w:sz="0" w:space="0" w:color="auto"/>
                    <w:right w:val="none" w:sz="0" w:space="0" w:color="auto"/>
                  </w:divBdr>
                </w:div>
                <w:div w:id="1238321495">
                  <w:marLeft w:val="0"/>
                  <w:marRight w:val="0"/>
                  <w:marTop w:val="0"/>
                  <w:marBottom w:val="0"/>
                  <w:divBdr>
                    <w:top w:val="none" w:sz="0" w:space="0" w:color="auto"/>
                    <w:left w:val="none" w:sz="0" w:space="0" w:color="auto"/>
                    <w:bottom w:val="none" w:sz="0" w:space="0" w:color="auto"/>
                    <w:right w:val="none" w:sz="0" w:space="0" w:color="auto"/>
                  </w:divBdr>
                </w:div>
                <w:div w:id="746340313">
                  <w:marLeft w:val="0"/>
                  <w:marRight w:val="0"/>
                  <w:marTop w:val="0"/>
                  <w:marBottom w:val="0"/>
                  <w:divBdr>
                    <w:top w:val="none" w:sz="0" w:space="0" w:color="auto"/>
                    <w:left w:val="none" w:sz="0" w:space="0" w:color="auto"/>
                    <w:bottom w:val="none" w:sz="0" w:space="0" w:color="auto"/>
                    <w:right w:val="none" w:sz="0" w:space="0" w:color="auto"/>
                  </w:divBdr>
                </w:div>
                <w:div w:id="195510473">
                  <w:marLeft w:val="0"/>
                  <w:marRight w:val="0"/>
                  <w:marTop w:val="0"/>
                  <w:marBottom w:val="0"/>
                  <w:divBdr>
                    <w:top w:val="none" w:sz="0" w:space="0" w:color="auto"/>
                    <w:left w:val="none" w:sz="0" w:space="0" w:color="auto"/>
                    <w:bottom w:val="none" w:sz="0" w:space="0" w:color="auto"/>
                    <w:right w:val="none" w:sz="0" w:space="0" w:color="auto"/>
                  </w:divBdr>
                </w:div>
                <w:div w:id="20014783">
                  <w:marLeft w:val="0"/>
                  <w:marRight w:val="0"/>
                  <w:marTop w:val="0"/>
                  <w:marBottom w:val="0"/>
                  <w:divBdr>
                    <w:top w:val="none" w:sz="0" w:space="0" w:color="auto"/>
                    <w:left w:val="none" w:sz="0" w:space="0" w:color="auto"/>
                    <w:bottom w:val="none" w:sz="0" w:space="0" w:color="auto"/>
                    <w:right w:val="none" w:sz="0" w:space="0" w:color="auto"/>
                  </w:divBdr>
                </w:div>
                <w:div w:id="1677534414">
                  <w:marLeft w:val="0"/>
                  <w:marRight w:val="0"/>
                  <w:marTop w:val="0"/>
                  <w:marBottom w:val="0"/>
                  <w:divBdr>
                    <w:top w:val="none" w:sz="0" w:space="0" w:color="auto"/>
                    <w:left w:val="none" w:sz="0" w:space="0" w:color="auto"/>
                    <w:bottom w:val="none" w:sz="0" w:space="0" w:color="auto"/>
                    <w:right w:val="none" w:sz="0" w:space="0" w:color="auto"/>
                  </w:divBdr>
                </w:div>
                <w:div w:id="72165589">
                  <w:marLeft w:val="0"/>
                  <w:marRight w:val="0"/>
                  <w:marTop w:val="0"/>
                  <w:marBottom w:val="0"/>
                  <w:divBdr>
                    <w:top w:val="none" w:sz="0" w:space="0" w:color="auto"/>
                    <w:left w:val="none" w:sz="0" w:space="0" w:color="auto"/>
                    <w:bottom w:val="none" w:sz="0" w:space="0" w:color="auto"/>
                    <w:right w:val="none" w:sz="0" w:space="0" w:color="auto"/>
                  </w:divBdr>
                </w:div>
                <w:div w:id="238294191">
                  <w:marLeft w:val="0"/>
                  <w:marRight w:val="0"/>
                  <w:marTop w:val="0"/>
                  <w:marBottom w:val="0"/>
                  <w:divBdr>
                    <w:top w:val="none" w:sz="0" w:space="0" w:color="auto"/>
                    <w:left w:val="none" w:sz="0" w:space="0" w:color="auto"/>
                    <w:bottom w:val="none" w:sz="0" w:space="0" w:color="auto"/>
                    <w:right w:val="none" w:sz="0" w:space="0" w:color="auto"/>
                  </w:divBdr>
                </w:div>
                <w:div w:id="321391439">
                  <w:marLeft w:val="0"/>
                  <w:marRight w:val="0"/>
                  <w:marTop w:val="0"/>
                  <w:marBottom w:val="0"/>
                  <w:divBdr>
                    <w:top w:val="none" w:sz="0" w:space="0" w:color="auto"/>
                    <w:left w:val="none" w:sz="0" w:space="0" w:color="auto"/>
                    <w:bottom w:val="none" w:sz="0" w:space="0" w:color="auto"/>
                    <w:right w:val="none" w:sz="0" w:space="0" w:color="auto"/>
                  </w:divBdr>
                </w:div>
                <w:div w:id="1585070597">
                  <w:marLeft w:val="0"/>
                  <w:marRight w:val="0"/>
                  <w:marTop w:val="0"/>
                  <w:marBottom w:val="0"/>
                  <w:divBdr>
                    <w:top w:val="none" w:sz="0" w:space="0" w:color="auto"/>
                    <w:left w:val="none" w:sz="0" w:space="0" w:color="auto"/>
                    <w:bottom w:val="none" w:sz="0" w:space="0" w:color="auto"/>
                    <w:right w:val="none" w:sz="0" w:space="0" w:color="auto"/>
                  </w:divBdr>
                </w:div>
                <w:div w:id="1436830672">
                  <w:marLeft w:val="0"/>
                  <w:marRight w:val="0"/>
                  <w:marTop w:val="0"/>
                  <w:marBottom w:val="0"/>
                  <w:divBdr>
                    <w:top w:val="none" w:sz="0" w:space="0" w:color="auto"/>
                    <w:left w:val="none" w:sz="0" w:space="0" w:color="auto"/>
                    <w:bottom w:val="none" w:sz="0" w:space="0" w:color="auto"/>
                    <w:right w:val="none" w:sz="0" w:space="0" w:color="auto"/>
                  </w:divBdr>
                </w:div>
                <w:div w:id="2021547624">
                  <w:marLeft w:val="0"/>
                  <w:marRight w:val="0"/>
                  <w:marTop w:val="0"/>
                  <w:marBottom w:val="0"/>
                  <w:divBdr>
                    <w:top w:val="none" w:sz="0" w:space="0" w:color="auto"/>
                    <w:left w:val="none" w:sz="0" w:space="0" w:color="auto"/>
                    <w:bottom w:val="none" w:sz="0" w:space="0" w:color="auto"/>
                    <w:right w:val="none" w:sz="0" w:space="0" w:color="auto"/>
                  </w:divBdr>
                </w:div>
                <w:div w:id="1566531250">
                  <w:marLeft w:val="0"/>
                  <w:marRight w:val="0"/>
                  <w:marTop w:val="0"/>
                  <w:marBottom w:val="0"/>
                  <w:divBdr>
                    <w:top w:val="none" w:sz="0" w:space="0" w:color="auto"/>
                    <w:left w:val="none" w:sz="0" w:space="0" w:color="auto"/>
                    <w:bottom w:val="none" w:sz="0" w:space="0" w:color="auto"/>
                    <w:right w:val="none" w:sz="0" w:space="0" w:color="auto"/>
                  </w:divBdr>
                </w:div>
                <w:div w:id="15815455">
                  <w:marLeft w:val="0"/>
                  <w:marRight w:val="0"/>
                  <w:marTop w:val="0"/>
                  <w:marBottom w:val="0"/>
                  <w:divBdr>
                    <w:top w:val="none" w:sz="0" w:space="0" w:color="auto"/>
                    <w:left w:val="none" w:sz="0" w:space="0" w:color="auto"/>
                    <w:bottom w:val="none" w:sz="0" w:space="0" w:color="auto"/>
                    <w:right w:val="none" w:sz="0" w:space="0" w:color="auto"/>
                  </w:divBdr>
                </w:div>
                <w:div w:id="1617909630">
                  <w:marLeft w:val="0"/>
                  <w:marRight w:val="0"/>
                  <w:marTop w:val="0"/>
                  <w:marBottom w:val="0"/>
                  <w:divBdr>
                    <w:top w:val="none" w:sz="0" w:space="0" w:color="auto"/>
                    <w:left w:val="none" w:sz="0" w:space="0" w:color="auto"/>
                    <w:bottom w:val="none" w:sz="0" w:space="0" w:color="auto"/>
                    <w:right w:val="none" w:sz="0" w:space="0" w:color="auto"/>
                  </w:divBdr>
                </w:div>
                <w:div w:id="413010137">
                  <w:marLeft w:val="0"/>
                  <w:marRight w:val="0"/>
                  <w:marTop w:val="0"/>
                  <w:marBottom w:val="0"/>
                  <w:divBdr>
                    <w:top w:val="none" w:sz="0" w:space="0" w:color="auto"/>
                    <w:left w:val="none" w:sz="0" w:space="0" w:color="auto"/>
                    <w:bottom w:val="none" w:sz="0" w:space="0" w:color="auto"/>
                    <w:right w:val="none" w:sz="0" w:space="0" w:color="auto"/>
                  </w:divBdr>
                </w:div>
                <w:div w:id="1946959816">
                  <w:marLeft w:val="0"/>
                  <w:marRight w:val="0"/>
                  <w:marTop w:val="0"/>
                  <w:marBottom w:val="0"/>
                  <w:divBdr>
                    <w:top w:val="none" w:sz="0" w:space="0" w:color="auto"/>
                    <w:left w:val="none" w:sz="0" w:space="0" w:color="auto"/>
                    <w:bottom w:val="none" w:sz="0" w:space="0" w:color="auto"/>
                    <w:right w:val="none" w:sz="0" w:space="0" w:color="auto"/>
                  </w:divBdr>
                </w:div>
                <w:div w:id="2143302956">
                  <w:marLeft w:val="0"/>
                  <w:marRight w:val="0"/>
                  <w:marTop w:val="0"/>
                  <w:marBottom w:val="0"/>
                  <w:divBdr>
                    <w:top w:val="none" w:sz="0" w:space="0" w:color="auto"/>
                    <w:left w:val="none" w:sz="0" w:space="0" w:color="auto"/>
                    <w:bottom w:val="none" w:sz="0" w:space="0" w:color="auto"/>
                    <w:right w:val="none" w:sz="0" w:space="0" w:color="auto"/>
                  </w:divBdr>
                </w:div>
                <w:div w:id="1761675301">
                  <w:marLeft w:val="0"/>
                  <w:marRight w:val="0"/>
                  <w:marTop w:val="0"/>
                  <w:marBottom w:val="0"/>
                  <w:divBdr>
                    <w:top w:val="none" w:sz="0" w:space="0" w:color="auto"/>
                    <w:left w:val="none" w:sz="0" w:space="0" w:color="auto"/>
                    <w:bottom w:val="none" w:sz="0" w:space="0" w:color="auto"/>
                    <w:right w:val="none" w:sz="0" w:space="0" w:color="auto"/>
                  </w:divBdr>
                </w:div>
                <w:div w:id="279192059">
                  <w:marLeft w:val="0"/>
                  <w:marRight w:val="0"/>
                  <w:marTop w:val="0"/>
                  <w:marBottom w:val="0"/>
                  <w:divBdr>
                    <w:top w:val="none" w:sz="0" w:space="0" w:color="auto"/>
                    <w:left w:val="none" w:sz="0" w:space="0" w:color="auto"/>
                    <w:bottom w:val="none" w:sz="0" w:space="0" w:color="auto"/>
                    <w:right w:val="none" w:sz="0" w:space="0" w:color="auto"/>
                  </w:divBdr>
                </w:div>
                <w:div w:id="1037854174">
                  <w:marLeft w:val="0"/>
                  <w:marRight w:val="0"/>
                  <w:marTop w:val="0"/>
                  <w:marBottom w:val="0"/>
                  <w:divBdr>
                    <w:top w:val="none" w:sz="0" w:space="0" w:color="auto"/>
                    <w:left w:val="none" w:sz="0" w:space="0" w:color="auto"/>
                    <w:bottom w:val="none" w:sz="0" w:space="0" w:color="auto"/>
                    <w:right w:val="none" w:sz="0" w:space="0" w:color="auto"/>
                  </w:divBdr>
                </w:div>
                <w:div w:id="267541115">
                  <w:marLeft w:val="0"/>
                  <w:marRight w:val="0"/>
                  <w:marTop w:val="0"/>
                  <w:marBottom w:val="0"/>
                  <w:divBdr>
                    <w:top w:val="none" w:sz="0" w:space="0" w:color="auto"/>
                    <w:left w:val="none" w:sz="0" w:space="0" w:color="auto"/>
                    <w:bottom w:val="none" w:sz="0" w:space="0" w:color="auto"/>
                    <w:right w:val="none" w:sz="0" w:space="0" w:color="auto"/>
                  </w:divBdr>
                </w:div>
                <w:div w:id="1225334404">
                  <w:marLeft w:val="0"/>
                  <w:marRight w:val="0"/>
                  <w:marTop w:val="0"/>
                  <w:marBottom w:val="0"/>
                  <w:divBdr>
                    <w:top w:val="none" w:sz="0" w:space="0" w:color="auto"/>
                    <w:left w:val="none" w:sz="0" w:space="0" w:color="auto"/>
                    <w:bottom w:val="none" w:sz="0" w:space="0" w:color="auto"/>
                    <w:right w:val="none" w:sz="0" w:space="0" w:color="auto"/>
                  </w:divBdr>
                </w:div>
                <w:div w:id="1015881750">
                  <w:marLeft w:val="0"/>
                  <w:marRight w:val="0"/>
                  <w:marTop w:val="0"/>
                  <w:marBottom w:val="0"/>
                  <w:divBdr>
                    <w:top w:val="none" w:sz="0" w:space="0" w:color="auto"/>
                    <w:left w:val="none" w:sz="0" w:space="0" w:color="auto"/>
                    <w:bottom w:val="none" w:sz="0" w:space="0" w:color="auto"/>
                    <w:right w:val="none" w:sz="0" w:space="0" w:color="auto"/>
                  </w:divBdr>
                </w:div>
                <w:div w:id="1953173791">
                  <w:marLeft w:val="0"/>
                  <w:marRight w:val="0"/>
                  <w:marTop w:val="0"/>
                  <w:marBottom w:val="0"/>
                  <w:divBdr>
                    <w:top w:val="none" w:sz="0" w:space="0" w:color="auto"/>
                    <w:left w:val="none" w:sz="0" w:space="0" w:color="auto"/>
                    <w:bottom w:val="none" w:sz="0" w:space="0" w:color="auto"/>
                    <w:right w:val="none" w:sz="0" w:space="0" w:color="auto"/>
                  </w:divBdr>
                </w:div>
                <w:div w:id="1908035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6131372">
          <w:marLeft w:val="0"/>
          <w:marRight w:val="0"/>
          <w:marTop w:val="15"/>
          <w:marBottom w:val="0"/>
          <w:divBdr>
            <w:top w:val="none" w:sz="0" w:space="0" w:color="auto"/>
            <w:left w:val="none" w:sz="0" w:space="0" w:color="auto"/>
            <w:bottom w:val="none" w:sz="0" w:space="0" w:color="auto"/>
            <w:right w:val="none" w:sz="0" w:space="0" w:color="auto"/>
          </w:divBdr>
          <w:divsChild>
            <w:div w:id="2145540937">
              <w:marLeft w:val="0"/>
              <w:marRight w:val="0"/>
              <w:marTop w:val="0"/>
              <w:marBottom w:val="0"/>
              <w:divBdr>
                <w:top w:val="none" w:sz="0" w:space="0" w:color="auto"/>
                <w:left w:val="none" w:sz="0" w:space="0" w:color="auto"/>
                <w:bottom w:val="none" w:sz="0" w:space="0" w:color="auto"/>
                <w:right w:val="none" w:sz="0" w:space="0" w:color="auto"/>
              </w:divBdr>
              <w:divsChild>
                <w:div w:id="623191724">
                  <w:marLeft w:val="0"/>
                  <w:marRight w:val="0"/>
                  <w:marTop w:val="0"/>
                  <w:marBottom w:val="0"/>
                  <w:divBdr>
                    <w:top w:val="none" w:sz="0" w:space="0" w:color="auto"/>
                    <w:left w:val="none" w:sz="0" w:space="0" w:color="auto"/>
                    <w:bottom w:val="none" w:sz="0" w:space="0" w:color="auto"/>
                    <w:right w:val="none" w:sz="0" w:space="0" w:color="auto"/>
                  </w:divBdr>
                </w:div>
                <w:div w:id="955673619">
                  <w:marLeft w:val="0"/>
                  <w:marRight w:val="0"/>
                  <w:marTop w:val="0"/>
                  <w:marBottom w:val="0"/>
                  <w:divBdr>
                    <w:top w:val="none" w:sz="0" w:space="0" w:color="auto"/>
                    <w:left w:val="none" w:sz="0" w:space="0" w:color="auto"/>
                    <w:bottom w:val="none" w:sz="0" w:space="0" w:color="auto"/>
                    <w:right w:val="none" w:sz="0" w:space="0" w:color="auto"/>
                  </w:divBdr>
                </w:div>
                <w:div w:id="751009353">
                  <w:marLeft w:val="0"/>
                  <w:marRight w:val="0"/>
                  <w:marTop w:val="0"/>
                  <w:marBottom w:val="0"/>
                  <w:divBdr>
                    <w:top w:val="none" w:sz="0" w:space="0" w:color="auto"/>
                    <w:left w:val="none" w:sz="0" w:space="0" w:color="auto"/>
                    <w:bottom w:val="none" w:sz="0" w:space="0" w:color="auto"/>
                    <w:right w:val="none" w:sz="0" w:space="0" w:color="auto"/>
                  </w:divBdr>
                </w:div>
                <w:div w:id="1875969832">
                  <w:marLeft w:val="0"/>
                  <w:marRight w:val="0"/>
                  <w:marTop w:val="0"/>
                  <w:marBottom w:val="0"/>
                  <w:divBdr>
                    <w:top w:val="none" w:sz="0" w:space="0" w:color="auto"/>
                    <w:left w:val="none" w:sz="0" w:space="0" w:color="auto"/>
                    <w:bottom w:val="none" w:sz="0" w:space="0" w:color="auto"/>
                    <w:right w:val="none" w:sz="0" w:space="0" w:color="auto"/>
                  </w:divBdr>
                </w:div>
                <w:div w:id="551770647">
                  <w:marLeft w:val="0"/>
                  <w:marRight w:val="0"/>
                  <w:marTop w:val="0"/>
                  <w:marBottom w:val="0"/>
                  <w:divBdr>
                    <w:top w:val="none" w:sz="0" w:space="0" w:color="auto"/>
                    <w:left w:val="none" w:sz="0" w:space="0" w:color="auto"/>
                    <w:bottom w:val="none" w:sz="0" w:space="0" w:color="auto"/>
                    <w:right w:val="none" w:sz="0" w:space="0" w:color="auto"/>
                  </w:divBdr>
                </w:div>
                <w:div w:id="876359295">
                  <w:marLeft w:val="0"/>
                  <w:marRight w:val="0"/>
                  <w:marTop w:val="0"/>
                  <w:marBottom w:val="0"/>
                  <w:divBdr>
                    <w:top w:val="none" w:sz="0" w:space="0" w:color="auto"/>
                    <w:left w:val="none" w:sz="0" w:space="0" w:color="auto"/>
                    <w:bottom w:val="none" w:sz="0" w:space="0" w:color="auto"/>
                    <w:right w:val="none" w:sz="0" w:space="0" w:color="auto"/>
                  </w:divBdr>
                </w:div>
                <w:div w:id="1480686588">
                  <w:marLeft w:val="0"/>
                  <w:marRight w:val="0"/>
                  <w:marTop w:val="0"/>
                  <w:marBottom w:val="0"/>
                  <w:divBdr>
                    <w:top w:val="none" w:sz="0" w:space="0" w:color="auto"/>
                    <w:left w:val="none" w:sz="0" w:space="0" w:color="auto"/>
                    <w:bottom w:val="none" w:sz="0" w:space="0" w:color="auto"/>
                    <w:right w:val="none" w:sz="0" w:space="0" w:color="auto"/>
                  </w:divBdr>
                </w:div>
                <w:div w:id="341858985">
                  <w:marLeft w:val="0"/>
                  <w:marRight w:val="0"/>
                  <w:marTop w:val="0"/>
                  <w:marBottom w:val="0"/>
                  <w:divBdr>
                    <w:top w:val="none" w:sz="0" w:space="0" w:color="auto"/>
                    <w:left w:val="none" w:sz="0" w:space="0" w:color="auto"/>
                    <w:bottom w:val="none" w:sz="0" w:space="0" w:color="auto"/>
                    <w:right w:val="none" w:sz="0" w:space="0" w:color="auto"/>
                  </w:divBdr>
                </w:div>
                <w:div w:id="961613804">
                  <w:marLeft w:val="0"/>
                  <w:marRight w:val="0"/>
                  <w:marTop w:val="0"/>
                  <w:marBottom w:val="0"/>
                  <w:divBdr>
                    <w:top w:val="none" w:sz="0" w:space="0" w:color="auto"/>
                    <w:left w:val="none" w:sz="0" w:space="0" w:color="auto"/>
                    <w:bottom w:val="none" w:sz="0" w:space="0" w:color="auto"/>
                    <w:right w:val="none" w:sz="0" w:space="0" w:color="auto"/>
                  </w:divBdr>
                </w:div>
                <w:div w:id="1676956494">
                  <w:marLeft w:val="0"/>
                  <w:marRight w:val="0"/>
                  <w:marTop w:val="0"/>
                  <w:marBottom w:val="0"/>
                  <w:divBdr>
                    <w:top w:val="none" w:sz="0" w:space="0" w:color="auto"/>
                    <w:left w:val="none" w:sz="0" w:space="0" w:color="auto"/>
                    <w:bottom w:val="none" w:sz="0" w:space="0" w:color="auto"/>
                    <w:right w:val="none" w:sz="0" w:space="0" w:color="auto"/>
                  </w:divBdr>
                </w:div>
                <w:div w:id="1707557267">
                  <w:marLeft w:val="0"/>
                  <w:marRight w:val="0"/>
                  <w:marTop w:val="0"/>
                  <w:marBottom w:val="0"/>
                  <w:divBdr>
                    <w:top w:val="none" w:sz="0" w:space="0" w:color="auto"/>
                    <w:left w:val="none" w:sz="0" w:space="0" w:color="auto"/>
                    <w:bottom w:val="none" w:sz="0" w:space="0" w:color="auto"/>
                    <w:right w:val="none" w:sz="0" w:space="0" w:color="auto"/>
                  </w:divBdr>
                </w:div>
                <w:div w:id="1010327252">
                  <w:marLeft w:val="0"/>
                  <w:marRight w:val="0"/>
                  <w:marTop w:val="0"/>
                  <w:marBottom w:val="0"/>
                  <w:divBdr>
                    <w:top w:val="none" w:sz="0" w:space="0" w:color="auto"/>
                    <w:left w:val="none" w:sz="0" w:space="0" w:color="auto"/>
                    <w:bottom w:val="none" w:sz="0" w:space="0" w:color="auto"/>
                    <w:right w:val="none" w:sz="0" w:space="0" w:color="auto"/>
                  </w:divBdr>
                </w:div>
                <w:div w:id="93861241">
                  <w:marLeft w:val="0"/>
                  <w:marRight w:val="0"/>
                  <w:marTop w:val="0"/>
                  <w:marBottom w:val="0"/>
                  <w:divBdr>
                    <w:top w:val="none" w:sz="0" w:space="0" w:color="auto"/>
                    <w:left w:val="none" w:sz="0" w:space="0" w:color="auto"/>
                    <w:bottom w:val="none" w:sz="0" w:space="0" w:color="auto"/>
                    <w:right w:val="none" w:sz="0" w:space="0" w:color="auto"/>
                  </w:divBdr>
                </w:div>
                <w:div w:id="117264290">
                  <w:marLeft w:val="0"/>
                  <w:marRight w:val="0"/>
                  <w:marTop w:val="0"/>
                  <w:marBottom w:val="0"/>
                  <w:divBdr>
                    <w:top w:val="none" w:sz="0" w:space="0" w:color="auto"/>
                    <w:left w:val="none" w:sz="0" w:space="0" w:color="auto"/>
                    <w:bottom w:val="none" w:sz="0" w:space="0" w:color="auto"/>
                    <w:right w:val="none" w:sz="0" w:space="0" w:color="auto"/>
                  </w:divBdr>
                </w:div>
                <w:div w:id="276451426">
                  <w:marLeft w:val="0"/>
                  <w:marRight w:val="0"/>
                  <w:marTop w:val="0"/>
                  <w:marBottom w:val="0"/>
                  <w:divBdr>
                    <w:top w:val="none" w:sz="0" w:space="0" w:color="auto"/>
                    <w:left w:val="none" w:sz="0" w:space="0" w:color="auto"/>
                    <w:bottom w:val="none" w:sz="0" w:space="0" w:color="auto"/>
                    <w:right w:val="none" w:sz="0" w:space="0" w:color="auto"/>
                  </w:divBdr>
                </w:div>
                <w:div w:id="1672223558">
                  <w:marLeft w:val="0"/>
                  <w:marRight w:val="0"/>
                  <w:marTop w:val="0"/>
                  <w:marBottom w:val="0"/>
                  <w:divBdr>
                    <w:top w:val="none" w:sz="0" w:space="0" w:color="auto"/>
                    <w:left w:val="none" w:sz="0" w:space="0" w:color="auto"/>
                    <w:bottom w:val="none" w:sz="0" w:space="0" w:color="auto"/>
                    <w:right w:val="none" w:sz="0" w:space="0" w:color="auto"/>
                  </w:divBdr>
                </w:div>
                <w:div w:id="1357733633">
                  <w:marLeft w:val="0"/>
                  <w:marRight w:val="0"/>
                  <w:marTop w:val="0"/>
                  <w:marBottom w:val="0"/>
                  <w:divBdr>
                    <w:top w:val="none" w:sz="0" w:space="0" w:color="auto"/>
                    <w:left w:val="none" w:sz="0" w:space="0" w:color="auto"/>
                    <w:bottom w:val="none" w:sz="0" w:space="0" w:color="auto"/>
                    <w:right w:val="none" w:sz="0" w:space="0" w:color="auto"/>
                  </w:divBdr>
                </w:div>
                <w:div w:id="1296909846">
                  <w:marLeft w:val="0"/>
                  <w:marRight w:val="0"/>
                  <w:marTop w:val="0"/>
                  <w:marBottom w:val="0"/>
                  <w:divBdr>
                    <w:top w:val="none" w:sz="0" w:space="0" w:color="auto"/>
                    <w:left w:val="none" w:sz="0" w:space="0" w:color="auto"/>
                    <w:bottom w:val="none" w:sz="0" w:space="0" w:color="auto"/>
                    <w:right w:val="none" w:sz="0" w:space="0" w:color="auto"/>
                  </w:divBdr>
                </w:div>
                <w:div w:id="1295522607">
                  <w:marLeft w:val="0"/>
                  <w:marRight w:val="0"/>
                  <w:marTop w:val="0"/>
                  <w:marBottom w:val="0"/>
                  <w:divBdr>
                    <w:top w:val="none" w:sz="0" w:space="0" w:color="auto"/>
                    <w:left w:val="none" w:sz="0" w:space="0" w:color="auto"/>
                    <w:bottom w:val="none" w:sz="0" w:space="0" w:color="auto"/>
                    <w:right w:val="none" w:sz="0" w:space="0" w:color="auto"/>
                  </w:divBdr>
                </w:div>
                <w:div w:id="1701972944">
                  <w:marLeft w:val="0"/>
                  <w:marRight w:val="0"/>
                  <w:marTop w:val="0"/>
                  <w:marBottom w:val="0"/>
                  <w:divBdr>
                    <w:top w:val="none" w:sz="0" w:space="0" w:color="auto"/>
                    <w:left w:val="none" w:sz="0" w:space="0" w:color="auto"/>
                    <w:bottom w:val="none" w:sz="0" w:space="0" w:color="auto"/>
                    <w:right w:val="none" w:sz="0" w:space="0" w:color="auto"/>
                  </w:divBdr>
                </w:div>
                <w:div w:id="1153570482">
                  <w:marLeft w:val="0"/>
                  <w:marRight w:val="0"/>
                  <w:marTop w:val="0"/>
                  <w:marBottom w:val="0"/>
                  <w:divBdr>
                    <w:top w:val="none" w:sz="0" w:space="0" w:color="auto"/>
                    <w:left w:val="none" w:sz="0" w:space="0" w:color="auto"/>
                    <w:bottom w:val="none" w:sz="0" w:space="0" w:color="auto"/>
                    <w:right w:val="none" w:sz="0" w:space="0" w:color="auto"/>
                  </w:divBdr>
                </w:div>
                <w:div w:id="1226719977">
                  <w:marLeft w:val="0"/>
                  <w:marRight w:val="0"/>
                  <w:marTop w:val="0"/>
                  <w:marBottom w:val="0"/>
                  <w:divBdr>
                    <w:top w:val="none" w:sz="0" w:space="0" w:color="auto"/>
                    <w:left w:val="none" w:sz="0" w:space="0" w:color="auto"/>
                    <w:bottom w:val="none" w:sz="0" w:space="0" w:color="auto"/>
                    <w:right w:val="none" w:sz="0" w:space="0" w:color="auto"/>
                  </w:divBdr>
                </w:div>
                <w:div w:id="173806765">
                  <w:marLeft w:val="0"/>
                  <w:marRight w:val="0"/>
                  <w:marTop w:val="0"/>
                  <w:marBottom w:val="0"/>
                  <w:divBdr>
                    <w:top w:val="none" w:sz="0" w:space="0" w:color="auto"/>
                    <w:left w:val="none" w:sz="0" w:space="0" w:color="auto"/>
                    <w:bottom w:val="none" w:sz="0" w:space="0" w:color="auto"/>
                    <w:right w:val="none" w:sz="0" w:space="0" w:color="auto"/>
                  </w:divBdr>
                </w:div>
                <w:div w:id="875459954">
                  <w:marLeft w:val="0"/>
                  <w:marRight w:val="0"/>
                  <w:marTop w:val="0"/>
                  <w:marBottom w:val="0"/>
                  <w:divBdr>
                    <w:top w:val="none" w:sz="0" w:space="0" w:color="auto"/>
                    <w:left w:val="none" w:sz="0" w:space="0" w:color="auto"/>
                    <w:bottom w:val="none" w:sz="0" w:space="0" w:color="auto"/>
                    <w:right w:val="none" w:sz="0" w:space="0" w:color="auto"/>
                  </w:divBdr>
                </w:div>
                <w:div w:id="949434570">
                  <w:marLeft w:val="0"/>
                  <w:marRight w:val="0"/>
                  <w:marTop w:val="0"/>
                  <w:marBottom w:val="0"/>
                  <w:divBdr>
                    <w:top w:val="none" w:sz="0" w:space="0" w:color="auto"/>
                    <w:left w:val="none" w:sz="0" w:space="0" w:color="auto"/>
                    <w:bottom w:val="none" w:sz="0" w:space="0" w:color="auto"/>
                    <w:right w:val="none" w:sz="0" w:space="0" w:color="auto"/>
                  </w:divBdr>
                </w:div>
                <w:div w:id="697774467">
                  <w:marLeft w:val="0"/>
                  <w:marRight w:val="0"/>
                  <w:marTop w:val="0"/>
                  <w:marBottom w:val="0"/>
                  <w:divBdr>
                    <w:top w:val="none" w:sz="0" w:space="0" w:color="auto"/>
                    <w:left w:val="none" w:sz="0" w:space="0" w:color="auto"/>
                    <w:bottom w:val="none" w:sz="0" w:space="0" w:color="auto"/>
                    <w:right w:val="none" w:sz="0" w:space="0" w:color="auto"/>
                  </w:divBdr>
                </w:div>
                <w:div w:id="337390471">
                  <w:marLeft w:val="0"/>
                  <w:marRight w:val="0"/>
                  <w:marTop w:val="0"/>
                  <w:marBottom w:val="0"/>
                  <w:divBdr>
                    <w:top w:val="none" w:sz="0" w:space="0" w:color="auto"/>
                    <w:left w:val="none" w:sz="0" w:space="0" w:color="auto"/>
                    <w:bottom w:val="none" w:sz="0" w:space="0" w:color="auto"/>
                    <w:right w:val="none" w:sz="0" w:space="0" w:color="auto"/>
                  </w:divBdr>
                </w:div>
                <w:div w:id="2052605006">
                  <w:marLeft w:val="0"/>
                  <w:marRight w:val="0"/>
                  <w:marTop w:val="0"/>
                  <w:marBottom w:val="0"/>
                  <w:divBdr>
                    <w:top w:val="none" w:sz="0" w:space="0" w:color="auto"/>
                    <w:left w:val="none" w:sz="0" w:space="0" w:color="auto"/>
                    <w:bottom w:val="none" w:sz="0" w:space="0" w:color="auto"/>
                    <w:right w:val="none" w:sz="0" w:space="0" w:color="auto"/>
                  </w:divBdr>
                </w:div>
                <w:div w:id="139461882">
                  <w:marLeft w:val="0"/>
                  <w:marRight w:val="0"/>
                  <w:marTop w:val="0"/>
                  <w:marBottom w:val="0"/>
                  <w:divBdr>
                    <w:top w:val="none" w:sz="0" w:space="0" w:color="auto"/>
                    <w:left w:val="none" w:sz="0" w:space="0" w:color="auto"/>
                    <w:bottom w:val="none" w:sz="0" w:space="0" w:color="auto"/>
                    <w:right w:val="none" w:sz="0" w:space="0" w:color="auto"/>
                  </w:divBdr>
                </w:div>
                <w:div w:id="1759908186">
                  <w:marLeft w:val="0"/>
                  <w:marRight w:val="0"/>
                  <w:marTop w:val="0"/>
                  <w:marBottom w:val="0"/>
                  <w:divBdr>
                    <w:top w:val="none" w:sz="0" w:space="0" w:color="auto"/>
                    <w:left w:val="none" w:sz="0" w:space="0" w:color="auto"/>
                    <w:bottom w:val="none" w:sz="0" w:space="0" w:color="auto"/>
                    <w:right w:val="none" w:sz="0" w:space="0" w:color="auto"/>
                  </w:divBdr>
                </w:div>
                <w:div w:id="739599341">
                  <w:marLeft w:val="0"/>
                  <w:marRight w:val="0"/>
                  <w:marTop w:val="0"/>
                  <w:marBottom w:val="0"/>
                  <w:divBdr>
                    <w:top w:val="none" w:sz="0" w:space="0" w:color="auto"/>
                    <w:left w:val="none" w:sz="0" w:space="0" w:color="auto"/>
                    <w:bottom w:val="none" w:sz="0" w:space="0" w:color="auto"/>
                    <w:right w:val="none" w:sz="0" w:space="0" w:color="auto"/>
                  </w:divBdr>
                </w:div>
                <w:div w:id="391925049">
                  <w:marLeft w:val="0"/>
                  <w:marRight w:val="0"/>
                  <w:marTop w:val="0"/>
                  <w:marBottom w:val="0"/>
                  <w:divBdr>
                    <w:top w:val="none" w:sz="0" w:space="0" w:color="auto"/>
                    <w:left w:val="none" w:sz="0" w:space="0" w:color="auto"/>
                    <w:bottom w:val="none" w:sz="0" w:space="0" w:color="auto"/>
                    <w:right w:val="none" w:sz="0" w:space="0" w:color="auto"/>
                  </w:divBdr>
                </w:div>
                <w:div w:id="474644060">
                  <w:marLeft w:val="0"/>
                  <w:marRight w:val="0"/>
                  <w:marTop w:val="0"/>
                  <w:marBottom w:val="0"/>
                  <w:divBdr>
                    <w:top w:val="none" w:sz="0" w:space="0" w:color="auto"/>
                    <w:left w:val="none" w:sz="0" w:space="0" w:color="auto"/>
                    <w:bottom w:val="none" w:sz="0" w:space="0" w:color="auto"/>
                    <w:right w:val="none" w:sz="0" w:space="0" w:color="auto"/>
                  </w:divBdr>
                </w:div>
                <w:div w:id="1184248563">
                  <w:marLeft w:val="0"/>
                  <w:marRight w:val="0"/>
                  <w:marTop w:val="0"/>
                  <w:marBottom w:val="0"/>
                  <w:divBdr>
                    <w:top w:val="none" w:sz="0" w:space="0" w:color="auto"/>
                    <w:left w:val="none" w:sz="0" w:space="0" w:color="auto"/>
                    <w:bottom w:val="none" w:sz="0" w:space="0" w:color="auto"/>
                    <w:right w:val="none" w:sz="0" w:space="0" w:color="auto"/>
                  </w:divBdr>
                </w:div>
                <w:div w:id="788861495">
                  <w:marLeft w:val="0"/>
                  <w:marRight w:val="0"/>
                  <w:marTop w:val="0"/>
                  <w:marBottom w:val="0"/>
                  <w:divBdr>
                    <w:top w:val="none" w:sz="0" w:space="0" w:color="auto"/>
                    <w:left w:val="none" w:sz="0" w:space="0" w:color="auto"/>
                    <w:bottom w:val="none" w:sz="0" w:space="0" w:color="auto"/>
                    <w:right w:val="none" w:sz="0" w:space="0" w:color="auto"/>
                  </w:divBdr>
                </w:div>
                <w:div w:id="1633244862">
                  <w:marLeft w:val="0"/>
                  <w:marRight w:val="0"/>
                  <w:marTop w:val="0"/>
                  <w:marBottom w:val="0"/>
                  <w:divBdr>
                    <w:top w:val="none" w:sz="0" w:space="0" w:color="auto"/>
                    <w:left w:val="none" w:sz="0" w:space="0" w:color="auto"/>
                    <w:bottom w:val="none" w:sz="0" w:space="0" w:color="auto"/>
                    <w:right w:val="none" w:sz="0" w:space="0" w:color="auto"/>
                  </w:divBdr>
                </w:div>
                <w:div w:id="1425878848">
                  <w:marLeft w:val="0"/>
                  <w:marRight w:val="0"/>
                  <w:marTop w:val="0"/>
                  <w:marBottom w:val="0"/>
                  <w:divBdr>
                    <w:top w:val="none" w:sz="0" w:space="0" w:color="auto"/>
                    <w:left w:val="none" w:sz="0" w:space="0" w:color="auto"/>
                    <w:bottom w:val="none" w:sz="0" w:space="0" w:color="auto"/>
                    <w:right w:val="none" w:sz="0" w:space="0" w:color="auto"/>
                  </w:divBdr>
                </w:div>
                <w:div w:id="791168418">
                  <w:marLeft w:val="0"/>
                  <w:marRight w:val="0"/>
                  <w:marTop w:val="0"/>
                  <w:marBottom w:val="0"/>
                  <w:divBdr>
                    <w:top w:val="none" w:sz="0" w:space="0" w:color="auto"/>
                    <w:left w:val="none" w:sz="0" w:space="0" w:color="auto"/>
                    <w:bottom w:val="none" w:sz="0" w:space="0" w:color="auto"/>
                    <w:right w:val="none" w:sz="0" w:space="0" w:color="auto"/>
                  </w:divBdr>
                </w:div>
                <w:div w:id="1945846427">
                  <w:marLeft w:val="0"/>
                  <w:marRight w:val="0"/>
                  <w:marTop w:val="0"/>
                  <w:marBottom w:val="0"/>
                  <w:divBdr>
                    <w:top w:val="none" w:sz="0" w:space="0" w:color="auto"/>
                    <w:left w:val="none" w:sz="0" w:space="0" w:color="auto"/>
                    <w:bottom w:val="none" w:sz="0" w:space="0" w:color="auto"/>
                    <w:right w:val="none" w:sz="0" w:space="0" w:color="auto"/>
                  </w:divBdr>
                </w:div>
                <w:div w:id="1223297592">
                  <w:marLeft w:val="0"/>
                  <w:marRight w:val="0"/>
                  <w:marTop w:val="0"/>
                  <w:marBottom w:val="0"/>
                  <w:divBdr>
                    <w:top w:val="none" w:sz="0" w:space="0" w:color="auto"/>
                    <w:left w:val="none" w:sz="0" w:space="0" w:color="auto"/>
                    <w:bottom w:val="none" w:sz="0" w:space="0" w:color="auto"/>
                    <w:right w:val="none" w:sz="0" w:space="0" w:color="auto"/>
                  </w:divBdr>
                </w:div>
                <w:div w:id="121657766">
                  <w:marLeft w:val="0"/>
                  <w:marRight w:val="0"/>
                  <w:marTop w:val="0"/>
                  <w:marBottom w:val="0"/>
                  <w:divBdr>
                    <w:top w:val="none" w:sz="0" w:space="0" w:color="auto"/>
                    <w:left w:val="none" w:sz="0" w:space="0" w:color="auto"/>
                    <w:bottom w:val="none" w:sz="0" w:space="0" w:color="auto"/>
                    <w:right w:val="none" w:sz="0" w:space="0" w:color="auto"/>
                  </w:divBdr>
                </w:div>
                <w:div w:id="1621062543">
                  <w:marLeft w:val="0"/>
                  <w:marRight w:val="0"/>
                  <w:marTop w:val="0"/>
                  <w:marBottom w:val="0"/>
                  <w:divBdr>
                    <w:top w:val="none" w:sz="0" w:space="0" w:color="auto"/>
                    <w:left w:val="none" w:sz="0" w:space="0" w:color="auto"/>
                    <w:bottom w:val="none" w:sz="0" w:space="0" w:color="auto"/>
                    <w:right w:val="none" w:sz="0" w:space="0" w:color="auto"/>
                  </w:divBdr>
                </w:div>
                <w:div w:id="1770156305">
                  <w:marLeft w:val="0"/>
                  <w:marRight w:val="0"/>
                  <w:marTop w:val="0"/>
                  <w:marBottom w:val="0"/>
                  <w:divBdr>
                    <w:top w:val="none" w:sz="0" w:space="0" w:color="auto"/>
                    <w:left w:val="none" w:sz="0" w:space="0" w:color="auto"/>
                    <w:bottom w:val="none" w:sz="0" w:space="0" w:color="auto"/>
                    <w:right w:val="none" w:sz="0" w:space="0" w:color="auto"/>
                  </w:divBdr>
                </w:div>
                <w:div w:id="840003115">
                  <w:marLeft w:val="0"/>
                  <w:marRight w:val="0"/>
                  <w:marTop w:val="0"/>
                  <w:marBottom w:val="0"/>
                  <w:divBdr>
                    <w:top w:val="none" w:sz="0" w:space="0" w:color="auto"/>
                    <w:left w:val="none" w:sz="0" w:space="0" w:color="auto"/>
                    <w:bottom w:val="none" w:sz="0" w:space="0" w:color="auto"/>
                    <w:right w:val="none" w:sz="0" w:space="0" w:color="auto"/>
                  </w:divBdr>
                </w:div>
                <w:div w:id="309408007">
                  <w:marLeft w:val="0"/>
                  <w:marRight w:val="0"/>
                  <w:marTop w:val="0"/>
                  <w:marBottom w:val="0"/>
                  <w:divBdr>
                    <w:top w:val="none" w:sz="0" w:space="0" w:color="auto"/>
                    <w:left w:val="none" w:sz="0" w:space="0" w:color="auto"/>
                    <w:bottom w:val="none" w:sz="0" w:space="0" w:color="auto"/>
                    <w:right w:val="none" w:sz="0" w:space="0" w:color="auto"/>
                  </w:divBdr>
                </w:div>
                <w:div w:id="1855265388">
                  <w:marLeft w:val="0"/>
                  <w:marRight w:val="0"/>
                  <w:marTop w:val="0"/>
                  <w:marBottom w:val="0"/>
                  <w:divBdr>
                    <w:top w:val="none" w:sz="0" w:space="0" w:color="auto"/>
                    <w:left w:val="none" w:sz="0" w:space="0" w:color="auto"/>
                    <w:bottom w:val="none" w:sz="0" w:space="0" w:color="auto"/>
                    <w:right w:val="none" w:sz="0" w:space="0" w:color="auto"/>
                  </w:divBdr>
                </w:div>
                <w:div w:id="785662533">
                  <w:marLeft w:val="0"/>
                  <w:marRight w:val="0"/>
                  <w:marTop w:val="0"/>
                  <w:marBottom w:val="0"/>
                  <w:divBdr>
                    <w:top w:val="none" w:sz="0" w:space="0" w:color="auto"/>
                    <w:left w:val="none" w:sz="0" w:space="0" w:color="auto"/>
                    <w:bottom w:val="none" w:sz="0" w:space="0" w:color="auto"/>
                    <w:right w:val="none" w:sz="0" w:space="0" w:color="auto"/>
                  </w:divBdr>
                </w:div>
                <w:div w:id="2089233013">
                  <w:marLeft w:val="0"/>
                  <w:marRight w:val="0"/>
                  <w:marTop w:val="0"/>
                  <w:marBottom w:val="0"/>
                  <w:divBdr>
                    <w:top w:val="none" w:sz="0" w:space="0" w:color="auto"/>
                    <w:left w:val="none" w:sz="0" w:space="0" w:color="auto"/>
                    <w:bottom w:val="none" w:sz="0" w:space="0" w:color="auto"/>
                    <w:right w:val="none" w:sz="0" w:space="0" w:color="auto"/>
                  </w:divBdr>
                </w:div>
                <w:div w:id="1672105806">
                  <w:marLeft w:val="0"/>
                  <w:marRight w:val="0"/>
                  <w:marTop w:val="0"/>
                  <w:marBottom w:val="0"/>
                  <w:divBdr>
                    <w:top w:val="none" w:sz="0" w:space="0" w:color="auto"/>
                    <w:left w:val="none" w:sz="0" w:space="0" w:color="auto"/>
                    <w:bottom w:val="none" w:sz="0" w:space="0" w:color="auto"/>
                    <w:right w:val="none" w:sz="0" w:space="0" w:color="auto"/>
                  </w:divBdr>
                </w:div>
                <w:div w:id="106703780">
                  <w:marLeft w:val="0"/>
                  <w:marRight w:val="0"/>
                  <w:marTop w:val="0"/>
                  <w:marBottom w:val="0"/>
                  <w:divBdr>
                    <w:top w:val="none" w:sz="0" w:space="0" w:color="auto"/>
                    <w:left w:val="none" w:sz="0" w:space="0" w:color="auto"/>
                    <w:bottom w:val="none" w:sz="0" w:space="0" w:color="auto"/>
                    <w:right w:val="none" w:sz="0" w:space="0" w:color="auto"/>
                  </w:divBdr>
                </w:div>
                <w:div w:id="1124811584">
                  <w:marLeft w:val="0"/>
                  <w:marRight w:val="0"/>
                  <w:marTop w:val="0"/>
                  <w:marBottom w:val="0"/>
                  <w:divBdr>
                    <w:top w:val="none" w:sz="0" w:space="0" w:color="auto"/>
                    <w:left w:val="none" w:sz="0" w:space="0" w:color="auto"/>
                    <w:bottom w:val="none" w:sz="0" w:space="0" w:color="auto"/>
                    <w:right w:val="none" w:sz="0" w:space="0" w:color="auto"/>
                  </w:divBdr>
                </w:div>
                <w:div w:id="70084772">
                  <w:marLeft w:val="0"/>
                  <w:marRight w:val="0"/>
                  <w:marTop w:val="0"/>
                  <w:marBottom w:val="0"/>
                  <w:divBdr>
                    <w:top w:val="none" w:sz="0" w:space="0" w:color="auto"/>
                    <w:left w:val="none" w:sz="0" w:space="0" w:color="auto"/>
                    <w:bottom w:val="none" w:sz="0" w:space="0" w:color="auto"/>
                    <w:right w:val="none" w:sz="0" w:space="0" w:color="auto"/>
                  </w:divBdr>
                </w:div>
                <w:div w:id="95685270">
                  <w:marLeft w:val="0"/>
                  <w:marRight w:val="0"/>
                  <w:marTop w:val="0"/>
                  <w:marBottom w:val="0"/>
                  <w:divBdr>
                    <w:top w:val="none" w:sz="0" w:space="0" w:color="auto"/>
                    <w:left w:val="none" w:sz="0" w:space="0" w:color="auto"/>
                    <w:bottom w:val="none" w:sz="0" w:space="0" w:color="auto"/>
                    <w:right w:val="none" w:sz="0" w:space="0" w:color="auto"/>
                  </w:divBdr>
                </w:div>
                <w:div w:id="658848036">
                  <w:marLeft w:val="0"/>
                  <w:marRight w:val="0"/>
                  <w:marTop w:val="0"/>
                  <w:marBottom w:val="0"/>
                  <w:divBdr>
                    <w:top w:val="none" w:sz="0" w:space="0" w:color="auto"/>
                    <w:left w:val="none" w:sz="0" w:space="0" w:color="auto"/>
                    <w:bottom w:val="none" w:sz="0" w:space="0" w:color="auto"/>
                    <w:right w:val="none" w:sz="0" w:space="0" w:color="auto"/>
                  </w:divBdr>
                </w:div>
                <w:div w:id="793870297">
                  <w:marLeft w:val="0"/>
                  <w:marRight w:val="0"/>
                  <w:marTop w:val="0"/>
                  <w:marBottom w:val="0"/>
                  <w:divBdr>
                    <w:top w:val="none" w:sz="0" w:space="0" w:color="auto"/>
                    <w:left w:val="none" w:sz="0" w:space="0" w:color="auto"/>
                    <w:bottom w:val="none" w:sz="0" w:space="0" w:color="auto"/>
                    <w:right w:val="none" w:sz="0" w:space="0" w:color="auto"/>
                  </w:divBdr>
                </w:div>
                <w:div w:id="1480918610">
                  <w:marLeft w:val="0"/>
                  <w:marRight w:val="0"/>
                  <w:marTop w:val="0"/>
                  <w:marBottom w:val="0"/>
                  <w:divBdr>
                    <w:top w:val="none" w:sz="0" w:space="0" w:color="auto"/>
                    <w:left w:val="none" w:sz="0" w:space="0" w:color="auto"/>
                    <w:bottom w:val="none" w:sz="0" w:space="0" w:color="auto"/>
                    <w:right w:val="none" w:sz="0" w:space="0" w:color="auto"/>
                  </w:divBdr>
                </w:div>
                <w:div w:id="328874042">
                  <w:marLeft w:val="0"/>
                  <w:marRight w:val="0"/>
                  <w:marTop w:val="0"/>
                  <w:marBottom w:val="0"/>
                  <w:divBdr>
                    <w:top w:val="none" w:sz="0" w:space="0" w:color="auto"/>
                    <w:left w:val="none" w:sz="0" w:space="0" w:color="auto"/>
                    <w:bottom w:val="none" w:sz="0" w:space="0" w:color="auto"/>
                    <w:right w:val="none" w:sz="0" w:space="0" w:color="auto"/>
                  </w:divBdr>
                </w:div>
                <w:div w:id="688802010">
                  <w:marLeft w:val="0"/>
                  <w:marRight w:val="0"/>
                  <w:marTop w:val="0"/>
                  <w:marBottom w:val="0"/>
                  <w:divBdr>
                    <w:top w:val="none" w:sz="0" w:space="0" w:color="auto"/>
                    <w:left w:val="none" w:sz="0" w:space="0" w:color="auto"/>
                    <w:bottom w:val="none" w:sz="0" w:space="0" w:color="auto"/>
                    <w:right w:val="none" w:sz="0" w:space="0" w:color="auto"/>
                  </w:divBdr>
                </w:div>
                <w:div w:id="1791047839">
                  <w:marLeft w:val="0"/>
                  <w:marRight w:val="0"/>
                  <w:marTop w:val="0"/>
                  <w:marBottom w:val="0"/>
                  <w:divBdr>
                    <w:top w:val="none" w:sz="0" w:space="0" w:color="auto"/>
                    <w:left w:val="none" w:sz="0" w:space="0" w:color="auto"/>
                    <w:bottom w:val="none" w:sz="0" w:space="0" w:color="auto"/>
                    <w:right w:val="none" w:sz="0" w:space="0" w:color="auto"/>
                  </w:divBdr>
                </w:div>
                <w:div w:id="957956968">
                  <w:marLeft w:val="0"/>
                  <w:marRight w:val="0"/>
                  <w:marTop w:val="0"/>
                  <w:marBottom w:val="0"/>
                  <w:divBdr>
                    <w:top w:val="none" w:sz="0" w:space="0" w:color="auto"/>
                    <w:left w:val="none" w:sz="0" w:space="0" w:color="auto"/>
                    <w:bottom w:val="none" w:sz="0" w:space="0" w:color="auto"/>
                    <w:right w:val="none" w:sz="0" w:space="0" w:color="auto"/>
                  </w:divBdr>
                </w:div>
                <w:div w:id="199392855">
                  <w:marLeft w:val="0"/>
                  <w:marRight w:val="0"/>
                  <w:marTop w:val="0"/>
                  <w:marBottom w:val="0"/>
                  <w:divBdr>
                    <w:top w:val="none" w:sz="0" w:space="0" w:color="auto"/>
                    <w:left w:val="none" w:sz="0" w:space="0" w:color="auto"/>
                    <w:bottom w:val="none" w:sz="0" w:space="0" w:color="auto"/>
                    <w:right w:val="none" w:sz="0" w:space="0" w:color="auto"/>
                  </w:divBdr>
                </w:div>
                <w:div w:id="1855221049">
                  <w:marLeft w:val="0"/>
                  <w:marRight w:val="0"/>
                  <w:marTop w:val="0"/>
                  <w:marBottom w:val="0"/>
                  <w:divBdr>
                    <w:top w:val="none" w:sz="0" w:space="0" w:color="auto"/>
                    <w:left w:val="none" w:sz="0" w:space="0" w:color="auto"/>
                    <w:bottom w:val="none" w:sz="0" w:space="0" w:color="auto"/>
                    <w:right w:val="none" w:sz="0" w:space="0" w:color="auto"/>
                  </w:divBdr>
                </w:div>
                <w:div w:id="1053313818">
                  <w:marLeft w:val="0"/>
                  <w:marRight w:val="0"/>
                  <w:marTop w:val="0"/>
                  <w:marBottom w:val="0"/>
                  <w:divBdr>
                    <w:top w:val="none" w:sz="0" w:space="0" w:color="auto"/>
                    <w:left w:val="none" w:sz="0" w:space="0" w:color="auto"/>
                    <w:bottom w:val="none" w:sz="0" w:space="0" w:color="auto"/>
                    <w:right w:val="none" w:sz="0" w:space="0" w:color="auto"/>
                  </w:divBdr>
                </w:div>
                <w:div w:id="1087727290">
                  <w:marLeft w:val="0"/>
                  <w:marRight w:val="0"/>
                  <w:marTop w:val="0"/>
                  <w:marBottom w:val="0"/>
                  <w:divBdr>
                    <w:top w:val="none" w:sz="0" w:space="0" w:color="auto"/>
                    <w:left w:val="none" w:sz="0" w:space="0" w:color="auto"/>
                    <w:bottom w:val="none" w:sz="0" w:space="0" w:color="auto"/>
                    <w:right w:val="none" w:sz="0" w:space="0" w:color="auto"/>
                  </w:divBdr>
                </w:div>
                <w:div w:id="141043200">
                  <w:marLeft w:val="0"/>
                  <w:marRight w:val="0"/>
                  <w:marTop w:val="0"/>
                  <w:marBottom w:val="0"/>
                  <w:divBdr>
                    <w:top w:val="none" w:sz="0" w:space="0" w:color="auto"/>
                    <w:left w:val="none" w:sz="0" w:space="0" w:color="auto"/>
                    <w:bottom w:val="none" w:sz="0" w:space="0" w:color="auto"/>
                    <w:right w:val="none" w:sz="0" w:space="0" w:color="auto"/>
                  </w:divBdr>
                </w:div>
                <w:div w:id="1649900399">
                  <w:marLeft w:val="0"/>
                  <w:marRight w:val="0"/>
                  <w:marTop w:val="0"/>
                  <w:marBottom w:val="0"/>
                  <w:divBdr>
                    <w:top w:val="none" w:sz="0" w:space="0" w:color="auto"/>
                    <w:left w:val="none" w:sz="0" w:space="0" w:color="auto"/>
                    <w:bottom w:val="none" w:sz="0" w:space="0" w:color="auto"/>
                    <w:right w:val="none" w:sz="0" w:space="0" w:color="auto"/>
                  </w:divBdr>
                </w:div>
                <w:div w:id="162011134">
                  <w:marLeft w:val="0"/>
                  <w:marRight w:val="0"/>
                  <w:marTop w:val="0"/>
                  <w:marBottom w:val="0"/>
                  <w:divBdr>
                    <w:top w:val="none" w:sz="0" w:space="0" w:color="auto"/>
                    <w:left w:val="none" w:sz="0" w:space="0" w:color="auto"/>
                    <w:bottom w:val="none" w:sz="0" w:space="0" w:color="auto"/>
                    <w:right w:val="none" w:sz="0" w:space="0" w:color="auto"/>
                  </w:divBdr>
                </w:div>
                <w:div w:id="1890649685">
                  <w:marLeft w:val="0"/>
                  <w:marRight w:val="0"/>
                  <w:marTop w:val="0"/>
                  <w:marBottom w:val="0"/>
                  <w:divBdr>
                    <w:top w:val="none" w:sz="0" w:space="0" w:color="auto"/>
                    <w:left w:val="none" w:sz="0" w:space="0" w:color="auto"/>
                    <w:bottom w:val="none" w:sz="0" w:space="0" w:color="auto"/>
                    <w:right w:val="none" w:sz="0" w:space="0" w:color="auto"/>
                  </w:divBdr>
                </w:div>
                <w:div w:id="45642924">
                  <w:marLeft w:val="0"/>
                  <w:marRight w:val="0"/>
                  <w:marTop w:val="0"/>
                  <w:marBottom w:val="0"/>
                  <w:divBdr>
                    <w:top w:val="none" w:sz="0" w:space="0" w:color="auto"/>
                    <w:left w:val="none" w:sz="0" w:space="0" w:color="auto"/>
                    <w:bottom w:val="none" w:sz="0" w:space="0" w:color="auto"/>
                    <w:right w:val="none" w:sz="0" w:space="0" w:color="auto"/>
                  </w:divBdr>
                </w:div>
                <w:div w:id="450780444">
                  <w:marLeft w:val="0"/>
                  <w:marRight w:val="0"/>
                  <w:marTop w:val="0"/>
                  <w:marBottom w:val="0"/>
                  <w:divBdr>
                    <w:top w:val="none" w:sz="0" w:space="0" w:color="auto"/>
                    <w:left w:val="none" w:sz="0" w:space="0" w:color="auto"/>
                    <w:bottom w:val="none" w:sz="0" w:space="0" w:color="auto"/>
                    <w:right w:val="none" w:sz="0" w:space="0" w:color="auto"/>
                  </w:divBdr>
                </w:div>
                <w:div w:id="391466250">
                  <w:marLeft w:val="0"/>
                  <w:marRight w:val="0"/>
                  <w:marTop w:val="0"/>
                  <w:marBottom w:val="0"/>
                  <w:divBdr>
                    <w:top w:val="none" w:sz="0" w:space="0" w:color="auto"/>
                    <w:left w:val="none" w:sz="0" w:space="0" w:color="auto"/>
                    <w:bottom w:val="none" w:sz="0" w:space="0" w:color="auto"/>
                    <w:right w:val="none" w:sz="0" w:space="0" w:color="auto"/>
                  </w:divBdr>
                </w:div>
                <w:div w:id="92476731">
                  <w:marLeft w:val="0"/>
                  <w:marRight w:val="0"/>
                  <w:marTop w:val="0"/>
                  <w:marBottom w:val="0"/>
                  <w:divBdr>
                    <w:top w:val="none" w:sz="0" w:space="0" w:color="auto"/>
                    <w:left w:val="none" w:sz="0" w:space="0" w:color="auto"/>
                    <w:bottom w:val="none" w:sz="0" w:space="0" w:color="auto"/>
                    <w:right w:val="none" w:sz="0" w:space="0" w:color="auto"/>
                  </w:divBdr>
                </w:div>
                <w:div w:id="2028632999">
                  <w:marLeft w:val="0"/>
                  <w:marRight w:val="0"/>
                  <w:marTop w:val="0"/>
                  <w:marBottom w:val="0"/>
                  <w:divBdr>
                    <w:top w:val="none" w:sz="0" w:space="0" w:color="auto"/>
                    <w:left w:val="none" w:sz="0" w:space="0" w:color="auto"/>
                    <w:bottom w:val="none" w:sz="0" w:space="0" w:color="auto"/>
                    <w:right w:val="none" w:sz="0" w:space="0" w:color="auto"/>
                  </w:divBdr>
                </w:div>
                <w:div w:id="1487279497">
                  <w:marLeft w:val="0"/>
                  <w:marRight w:val="0"/>
                  <w:marTop w:val="0"/>
                  <w:marBottom w:val="0"/>
                  <w:divBdr>
                    <w:top w:val="none" w:sz="0" w:space="0" w:color="auto"/>
                    <w:left w:val="none" w:sz="0" w:space="0" w:color="auto"/>
                    <w:bottom w:val="none" w:sz="0" w:space="0" w:color="auto"/>
                    <w:right w:val="none" w:sz="0" w:space="0" w:color="auto"/>
                  </w:divBdr>
                </w:div>
                <w:div w:id="1012292892">
                  <w:marLeft w:val="0"/>
                  <w:marRight w:val="0"/>
                  <w:marTop w:val="0"/>
                  <w:marBottom w:val="0"/>
                  <w:divBdr>
                    <w:top w:val="none" w:sz="0" w:space="0" w:color="auto"/>
                    <w:left w:val="none" w:sz="0" w:space="0" w:color="auto"/>
                    <w:bottom w:val="none" w:sz="0" w:space="0" w:color="auto"/>
                    <w:right w:val="none" w:sz="0" w:space="0" w:color="auto"/>
                  </w:divBdr>
                </w:div>
                <w:div w:id="629166050">
                  <w:marLeft w:val="0"/>
                  <w:marRight w:val="0"/>
                  <w:marTop w:val="0"/>
                  <w:marBottom w:val="0"/>
                  <w:divBdr>
                    <w:top w:val="none" w:sz="0" w:space="0" w:color="auto"/>
                    <w:left w:val="none" w:sz="0" w:space="0" w:color="auto"/>
                    <w:bottom w:val="none" w:sz="0" w:space="0" w:color="auto"/>
                    <w:right w:val="none" w:sz="0" w:space="0" w:color="auto"/>
                  </w:divBdr>
                </w:div>
                <w:div w:id="522211715">
                  <w:marLeft w:val="0"/>
                  <w:marRight w:val="0"/>
                  <w:marTop w:val="0"/>
                  <w:marBottom w:val="0"/>
                  <w:divBdr>
                    <w:top w:val="none" w:sz="0" w:space="0" w:color="auto"/>
                    <w:left w:val="none" w:sz="0" w:space="0" w:color="auto"/>
                    <w:bottom w:val="none" w:sz="0" w:space="0" w:color="auto"/>
                    <w:right w:val="none" w:sz="0" w:space="0" w:color="auto"/>
                  </w:divBdr>
                </w:div>
                <w:div w:id="788667933">
                  <w:marLeft w:val="0"/>
                  <w:marRight w:val="0"/>
                  <w:marTop w:val="0"/>
                  <w:marBottom w:val="0"/>
                  <w:divBdr>
                    <w:top w:val="none" w:sz="0" w:space="0" w:color="auto"/>
                    <w:left w:val="none" w:sz="0" w:space="0" w:color="auto"/>
                    <w:bottom w:val="none" w:sz="0" w:space="0" w:color="auto"/>
                    <w:right w:val="none" w:sz="0" w:space="0" w:color="auto"/>
                  </w:divBdr>
                </w:div>
                <w:div w:id="1104307020">
                  <w:marLeft w:val="0"/>
                  <w:marRight w:val="0"/>
                  <w:marTop w:val="0"/>
                  <w:marBottom w:val="0"/>
                  <w:divBdr>
                    <w:top w:val="none" w:sz="0" w:space="0" w:color="auto"/>
                    <w:left w:val="none" w:sz="0" w:space="0" w:color="auto"/>
                    <w:bottom w:val="none" w:sz="0" w:space="0" w:color="auto"/>
                    <w:right w:val="none" w:sz="0" w:space="0" w:color="auto"/>
                  </w:divBdr>
                </w:div>
                <w:div w:id="1910142653">
                  <w:marLeft w:val="0"/>
                  <w:marRight w:val="0"/>
                  <w:marTop w:val="0"/>
                  <w:marBottom w:val="0"/>
                  <w:divBdr>
                    <w:top w:val="none" w:sz="0" w:space="0" w:color="auto"/>
                    <w:left w:val="none" w:sz="0" w:space="0" w:color="auto"/>
                    <w:bottom w:val="none" w:sz="0" w:space="0" w:color="auto"/>
                    <w:right w:val="none" w:sz="0" w:space="0" w:color="auto"/>
                  </w:divBdr>
                </w:div>
                <w:div w:id="1422336938">
                  <w:marLeft w:val="0"/>
                  <w:marRight w:val="0"/>
                  <w:marTop w:val="0"/>
                  <w:marBottom w:val="0"/>
                  <w:divBdr>
                    <w:top w:val="none" w:sz="0" w:space="0" w:color="auto"/>
                    <w:left w:val="none" w:sz="0" w:space="0" w:color="auto"/>
                    <w:bottom w:val="none" w:sz="0" w:space="0" w:color="auto"/>
                    <w:right w:val="none" w:sz="0" w:space="0" w:color="auto"/>
                  </w:divBdr>
                </w:div>
                <w:div w:id="830412674">
                  <w:marLeft w:val="0"/>
                  <w:marRight w:val="0"/>
                  <w:marTop w:val="0"/>
                  <w:marBottom w:val="0"/>
                  <w:divBdr>
                    <w:top w:val="none" w:sz="0" w:space="0" w:color="auto"/>
                    <w:left w:val="none" w:sz="0" w:space="0" w:color="auto"/>
                    <w:bottom w:val="none" w:sz="0" w:space="0" w:color="auto"/>
                    <w:right w:val="none" w:sz="0" w:space="0" w:color="auto"/>
                  </w:divBdr>
                </w:div>
                <w:div w:id="1432777980">
                  <w:marLeft w:val="0"/>
                  <w:marRight w:val="0"/>
                  <w:marTop w:val="0"/>
                  <w:marBottom w:val="0"/>
                  <w:divBdr>
                    <w:top w:val="none" w:sz="0" w:space="0" w:color="auto"/>
                    <w:left w:val="none" w:sz="0" w:space="0" w:color="auto"/>
                    <w:bottom w:val="none" w:sz="0" w:space="0" w:color="auto"/>
                    <w:right w:val="none" w:sz="0" w:space="0" w:color="auto"/>
                  </w:divBdr>
                </w:div>
                <w:div w:id="534121840">
                  <w:marLeft w:val="0"/>
                  <w:marRight w:val="0"/>
                  <w:marTop w:val="0"/>
                  <w:marBottom w:val="0"/>
                  <w:divBdr>
                    <w:top w:val="none" w:sz="0" w:space="0" w:color="auto"/>
                    <w:left w:val="none" w:sz="0" w:space="0" w:color="auto"/>
                    <w:bottom w:val="none" w:sz="0" w:space="0" w:color="auto"/>
                    <w:right w:val="none" w:sz="0" w:space="0" w:color="auto"/>
                  </w:divBdr>
                </w:div>
                <w:div w:id="372198790">
                  <w:marLeft w:val="0"/>
                  <w:marRight w:val="0"/>
                  <w:marTop w:val="0"/>
                  <w:marBottom w:val="0"/>
                  <w:divBdr>
                    <w:top w:val="none" w:sz="0" w:space="0" w:color="auto"/>
                    <w:left w:val="none" w:sz="0" w:space="0" w:color="auto"/>
                    <w:bottom w:val="none" w:sz="0" w:space="0" w:color="auto"/>
                    <w:right w:val="none" w:sz="0" w:space="0" w:color="auto"/>
                  </w:divBdr>
                </w:div>
                <w:div w:id="905578825">
                  <w:marLeft w:val="0"/>
                  <w:marRight w:val="0"/>
                  <w:marTop w:val="0"/>
                  <w:marBottom w:val="0"/>
                  <w:divBdr>
                    <w:top w:val="none" w:sz="0" w:space="0" w:color="auto"/>
                    <w:left w:val="none" w:sz="0" w:space="0" w:color="auto"/>
                    <w:bottom w:val="none" w:sz="0" w:space="0" w:color="auto"/>
                    <w:right w:val="none" w:sz="0" w:space="0" w:color="auto"/>
                  </w:divBdr>
                </w:div>
                <w:div w:id="991133283">
                  <w:marLeft w:val="0"/>
                  <w:marRight w:val="0"/>
                  <w:marTop w:val="0"/>
                  <w:marBottom w:val="0"/>
                  <w:divBdr>
                    <w:top w:val="none" w:sz="0" w:space="0" w:color="auto"/>
                    <w:left w:val="none" w:sz="0" w:space="0" w:color="auto"/>
                    <w:bottom w:val="none" w:sz="0" w:space="0" w:color="auto"/>
                    <w:right w:val="none" w:sz="0" w:space="0" w:color="auto"/>
                  </w:divBdr>
                </w:div>
                <w:div w:id="1184130731">
                  <w:marLeft w:val="0"/>
                  <w:marRight w:val="0"/>
                  <w:marTop w:val="0"/>
                  <w:marBottom w:val="0"/>
                  <w:divBdr>
                    <w:top w:val="none" w:sz="0" w:space="0" w:color="auto"/>
                    <w:left w:val="none" w:sz="0" w:space="0" w:color="auto"/>
                    <w:bottom w:val="none" w:sz="0" w:space="0" w:color="auto"/>
                    <w:right w:val="none" w:sz="0" w:space="0" w:color="auto"/>
                  </w:divBdr>
                </w:div>
                <w:div w:id="1690645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21" Type="http://schemas.openxmlformats.org/officeDocument/2006/relationships/hyperlink" Target="mailto:info@tpss.gov.so" TargetMode="External"/><Relationship Id="rId42" Type="http://schemas.openxmlformats.org/officeDocument/2006/relationships/footer" Target="footer11.xml"/><Relationship Id="rId47" Type="http://schemas.openxmlformats.org/officeDocument/2006/relationships/oleObject" Target="embeddings/oleObject1.bin"/><Relationship Id="rId63" Type="http://schemas.openxmlformats.org/officeDocument/2006/relationships/footer" Target="footer20.xml"/><Relationship Id="rId68" Type="http://schemas.openxmlformats.org/officeDocument/2006/relationships/footer" Target="footer24.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29" Type="http://schemas.openxmlformats.org/officeDocument/2006/relationships/image" Target="media/image7.png"/><Relationship Id="rId11" Type="http://schemas.openxmlformats.org/officeDocument/2006/relationships/image" Target="media/image4.jpeg"/><Relationship Id="rId24" Type="http://schemas.openxmlformats.org/officeDocument/2006/relationships/header" Target="header4.xml"/><Relationship Id="rId32" Type="http://schemas.openxmlformats.org/officeDocument/2006/relationships/image" Target="media/image9.png"/><Relationship Id="rId37" Type="http://schemas.openxmlformats.org/officeDocument/2006/relationships/header" Target="header8.xml"/><Relationship Id="rId40" Type="http://schemas.openxmlformats.org/officeDocument/2006/relationships/header" Target="header10.xml"/><Relationship Id="rId45" Type="http://schemas.openxmlformats.org/officeDocument/2006/relationships/hyperlink" Target="mailto:info@tpss.gov.so" TargetMode="External"/><Relationship Id="rId53" Type="http://schemas.openxmlformats.org/officeDocument/2006/relationships/footer" Target="footer14.xml"/><Relationship Id="rId58" Type="http://schemas.openxmlformats.org/officeDocument/2006/relationships/footer" Target="footer18.xml"/><Relationship Id="rId66" Type="http://schemas.openxmlformats.org/officeDocument/2006/relationships/footer" Target="footer22.xml"/><Relationship Id="rId5" Type="http://schemas.openxmlformats.org/officeDocument/2006/relationships/webSettings" Target="webSettings.xml"/><Relationship Id="rId61" Type="http://schemas.openxmlformats.org/officeDocument/2006/relationships/header" Target="header16.xml"/><Relationship Id="rId19" Type="http://schemas.openxmlformats.org/officeDocument/2006/relationships/header" Target="header2.xml"/><Relationship Id="rId14" Type="http://schemas.openxmlformats.org/officeDocument/2006/relationships/image" Target="media/image5.png"/><Relationship Id="rId22" Type="http://schemas.openxmlformats.org/officeDocument/2006/relationships/hyperlink" Target="mailto:info@tpss.gov.so" TargetMode="External"/><Relationship Id="rId27" Type="http://schemas.openxmlformats.org/officeDocument/2006/relationships/header" Target="header5.xml"/><Relationship Id="rId30" Type="http://schemas.openxmlformats.org/officeDocument/2006/relationships/image" Target="media/image8.png"/><Relationship Id="rId35" Type="http://schemas.openxmlformats.org/officeDocument/2006/relationships/footer" Target="footer7.xml"/><Relationship Id="rId43" Type="http://schemas.openxmlformats.org/officeDocument/2006/relationships/header" Target="header11.xml"/><Relationship Id="rId48" Type="http://schemas.openxmlformats.org/officeDocument/2006/relationships/image" Target="media/image11.wmf"/><Relationship Id="rId56" Type="http://schemas.openxmlformats.org/officeDocument/2006/relationships/footer" Target="footer16.xml"/><Relationship Id="rId64" Type="http://schemas.openxmlformats.org/officeDocument/2006/relationships/footer" Target="footer21.xml"/><Relationship Id="rId69" Type="http://schemas.openxmlformats.org/officeDocument/2006/relationships/header" Target="header19.xml"/><Relationship Id="rId8" Type="http://schemas.openxmlformats.org/officeDocument/2006/relationships/image" Target="media/image1.png"/><Relationship Id="rId51" Type="http://schemas.openxmlformats.org/officeDocument/2006/relationships/header" Target="header13.xm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footer" Target="footer1.xml"/><Relationship Id="rId25" Type="http://schemas.openxmlformats.org/officeDocument/2006/relationships/footer" Target="footer4.xml"/><Relationship Id="rId33" Type="http://schemas.openxmlformats.org/officeDocument/2006/relationships/header" Target="header6.xml"/><Relationship Id="rId38" Type="http://schemas.openxmlformats.org/officeDocument/2006/relationships/footer" Target="footer9.xml"/><Relationship Id="rId46" Type="http://schemas.openxmlformats.org/officeDocument/2006/relationships/image" Target="media/image10.wmf"/><Relationship Id="rId59" Type="http://schemas.openxmlformats.org/officeDocument/2006/relationships/header" Target="header15.xml"/><Relationship Id="rId67" Type="http://schemas.openxmlformats.org/officeDocument/2006/relationships/footer" Target="footer23.xml"/><Relationship Id="rId20" Type="http://schemas.openxmlformats.org/officeDocument/2006/relationships/footer" Target="footer3.xml"/><Relationship Id="rId41" Type="http://schemas.openxmlformats.org/officeDocument/2006/relationships/footer" Target="footer10.xml"/><Relationship Id="rId54" Type="http://schemas.openxmlformats.org/officeDocument/2006/relationships/header" Target="header14.xml"/><Relationship Id="rId62" Type="http://schemas.openxmlformats.org/officeDocument/2006/relationships/header" Target="header17.xml"/><Relationship Id="rId70" Type="http://schemas.openxmlformats.org/officeDocument/2006/relationships/footer" Target="footer25.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hdphoto" Target="media/hdphoto1.wdp"/><Relationship Id="rId23" Type="http://schemas.openxmlformats.org/officeDocument/2006/relationships/header" Target="header3.xml"/><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oleObject" Target="embeddings/oleObject2.bin"/><Relationship Id="rId57" Type="http://schemas.openxmlformats.org/officeDocument/2006/relationships/footer" Target="footer17.xml"/><Relationship Id="rId10" Type="http://schemas.openxmlformats.org/officeDocument/2006/relationships/image" Target="media/image3.jpg"/><Relationship Id="rId31" Type="http://schemas.openxmlformats.org/officeDocument/2006/relationships/hyperlink" Target="mailto:info@tpss.gov.so" TargetMode="External"/><Relationship Id="rId44" Type="http://schemas.openxmlformats.org/officeDocument/2006/relationships/footer" Target="footer12.xml"/><Relationship Id="rId52" Type="http://schemas.openxmlformats.org/officeDocument/2006/relationships/footer" Target="footer13.xml"/><Relationship Id="rId60" Type="http://schemas.openxmlformats.org/officeDocument/2006/relationships/footer" Target="footer19.xml"/><Relationship Id="rId65" Type="http://schemas.openxmlformats.org/officeDocument/2006/relationships/header" Target="header18.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footer" Target="footer2.xml"/><Relationship Id="rId39" Type="http://schemas.openxmlformats.org/officeDocument/2006/relationships/header" Target="header9.xml"/><Relationship Id="rId34" Type="http://schemas.openxmlformats.org/officeDocument/2006/relationships/header" Target="header7.xml"/><Relationship Id="rId50" Type="http://schemas.openxmlformats.org/officeDocument/2006/relationships/header" Target="header12.xml"/><Relationship Id="rId55" Type="http://schemas.openxmlformats.org/officeDocument/2006/relationships/footer" Target="footer1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47C56B-8297-4222-B258-E74979E86E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1868</TotalTime>
  <Pages>178</Pages>
  <Words>41885</Words>
  <Characters>238746</Characters>
  <Application>Microsoft Office Word</Application>
  <DocSecurity>0</DocSecurity>
  <Lines>1989</Lines>
  <Paragraphs>560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280071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Directorate of Roads and Infrastructure Development</dc:creator>
  <cp:keywords/>
  <dc:description/>
  <cp:lastModifiedBy>Abdirizak  Bashir Ali</cp:lastModifiedBy>
  <cp:revision>74</cp:revision>
  <dcterms:created xsi:type="dcterms:W3CDTF">2025-07-15T08:12:00Z</dcterms:created>
  <dcterms:modified xsi:type="dcterms:W3CDTF">2025-10-19T15:43:00Z</dcterms:modified>
</cp:coreProperties>
</file>